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Исполнителя: 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И.П.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Каминская Д.Н.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Юридический адрес: обл. Самарская, г. Самара, ул. Литвинова 86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Фактический адрес: 117 534, Москва, ул. Академика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Янгеля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 14 к 5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кв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77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ГРНИП: 322631200104645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Филиал Точка Публичного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Банка «Финансовая Корпорация Открытие»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Расчётный счёт  40802810901500354209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Кор. Счет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30101810845250000999 в ГУ банка России по ЦФО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БИК банка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044525999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Получатель: Индивидуальный предприниматель 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Каминск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ая Дарья Николаевна</w:t>
      </w:r>
      <w:r/>
    </w:p>
    <w:p>
      <w:pPr>
        <w:jc w:val="both"/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860807406739 </w:t>
      </w:r>
      <w:bookmarkStart w:id="0" w:name="_GoBack"/>
      <w:r/>
      <w:bookmarkEnd w:id="0"/>
      <w:r/>
      <w:r/>
    </w:p>
    <w:p>
      <w:r/>
      <w:r/>
    </w:p>
    <w:p>
      <w:r/>
      <w:r/>
    </w:p>
    <w:p>
      <w:r/>
      <w:r/>
    </w:p>
    <w:tbl>
      <w:tblPr>
        <w:tblStyle w:val="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tbl>
            <w:tblPr>
              <w:tblStyle w:val="47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autofit"/>
              <w:tblLook w:val="04A0" w:firstRow="1" w:lastRow="0" w:firstColumn="1" w:lastColumn="0" w:noHBand="0" w:noVBand="1"/>
            </w:tblPr>
            <w:tblGrid>
              <w:gridCol w:w="9294"/>
            </w:tblGrid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294" w:type="dxa"/>
                  <w:vAlign w:val="center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240" w:line="660" w:lineRule="atLeast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54"/>
                    </w:rPr>
                    <w:t xml:space="preserve">Реквизиты</w:t>
                  </w:r>
                  <w:r/>
                </w:p>
                <w:p>
                  <w:pPr>
                    <w:ind w:left="0" w:right="0" w:firstLine="0"/>
                    <w:spacing w:before="300" w:after="0" w:line="420" w:lineRule="atLeast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30"/>
                    </w:rPr>
                    <w:t xml:space="preserve">Индивидуальный предприниматель Каминская Дарья Николаевна</w:t>
                  </w:r>
                  <w:r/>
                </w:p>
              </w:tc>
            </w:tr>
          </w:tbl>
          <w:p>
            <w:r/>
          </w:p>
        </w:tc>
      </w:tr>
    </w:tbl>
    <w:tbl>
      <w:tblPr>
        <w:tblStyle w:val="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tbl>
            <w:tblPr>
              <w:tblStyle w:val="47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autofit"/>
              <w:tblLook w:val="04A0" w:firstRow="1" w:lastRow="0" w:firstColumn="1" w:lastColumn="0" w:noHBand="0" w:noVBand="1"/>
            </w:tblPr>
            <w:tblGrid>
              <w:gridCol w:w="201"/>
              <w:gridCol w:w="9093"/>
            </w:tblGrid>
            <w:tr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294" w:type="dxa"/>
                  <w:vAlign w:val="center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300" w:after="30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000000"/>
                      <w:sz w:val="30"/>
                    </w:rPr>
                    <w:t xml:space="preserve">Личные данные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Счёт №: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40802810901500354209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Наименование: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Индивидуальный предприниматель Каминская Дарья Николаевна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ИНН: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860807406739</w:t>
                  </w:r>
                  <w:r/>
                </w:p>
              </w:tc>
            </w:tr>
          </w:tbl>
          <w:p>
            <w:r/>
          </w:p>
        </w:tc>
      </w:tr>
    </w:tbl>
    <w:tbl>
      <w:tblPr>
        <w:tblStyle w:val="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tbl>
            <w:tblPr>
              <w:tblStyle w:val="47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autofit"/>
              <w:tblLook w:val="04A0" w:firstRow="1" w:lastRow="0" w:firstColumn="1" w:lastColumn="0" w:noHBand="0" w:noVBand="1"/>
            </w:tblPr>
            <w:tblGrid>
              <w:gridCol w:w="201"/>
              <w:gridCol w:w="9093"/>
            </w:tblGrid>
            <w:tr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294" w:type="dxa"/>
                  <w:vAlign w:val="center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300" w:after="30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000000"/>
                      <w:sz w:val="30"/>
                    </w:rPr>
                    <w:t xml:space="preserve">Реквизиты банка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Название: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ООО "Банк Точка"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ИНН: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9721194461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КПП: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997950001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БИК: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044525104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Город: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EBEBEB" w:sz="6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г. Москва</w:t>
                  </w:r>
                  <w:r/>
                </w:p>
              </w:tc>
            </w:tr>
            <w:tr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201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b/>
                      <w:color w:val="191919"/>
                      <w:sz w:val="24"/>
                    </w:rPr>
                    <w:t xml:space="preserve">Корр. счёт: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240" w:type="dxa"/>
                    <w:right w:w="0" w:type="dxa"/>
                    <w:bottom w:w="240" w:type="dxa"/>
                  </w:tcMar>
                  <w:tcW w:w="9093" w:type="dxa"/>
                  <w:vAlign w:val="center"/>
                  <w:textDirection w:val="lrTb"/>
                  <w:noWrap w:val="false"/>
                </w:tcPr>
                <w:p>
                  <w:pPr>
                    <w:spacing w:before="0" w:after="0" w:line="57" w:lineRule="atLeast"/>
                  </w:pPr>
                  <w:r>
                    <w:rPr>
                      <w:rFonts w:ascii="Liberation Sans" w:hAnsi="Liberation Sans" w:eastAsia="Liberation Sans" w:cs="Liberation Sans"/>
                      <w:color w:val="000000"/>
                      <w:sz w:val="24"/>
                    </w:rPr>
                    <w:t xml:space="preserve">30101810745374525104</w:t>
                  </w:r>
                  <w:r/>
                </w:p>
              </w:tc>
            </w:tr>
          </w:tbl>
          <w:p>
            <w:r/>
          </w:p>
        </w:tc>
      </w:tr>
    </w:tbl>
    <w:p>
      <w:r>
        <w:rPr>
          <w:rFonts w:ascii="Verdana" w:hAnsi="Verdana" w:eastAsia="Times New Roman" w:cs="Times New Roman"/>
          <w:color w:val="222222"/>
          <w:sz w:val="24"/>
          <w:szCs w:val="24"/>
          <w:shd w:val="clear" w:color="auto" w:fill="ffffff"/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Liberation San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0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0"/>
    <w:link w:val="599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3"/>
    <w:basedOn w:val="598"/>
    <w:link w:val="603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Заголовок 3 Знак"/>
    <w:basedOn w:val="600"/>
    <w:link w:val="599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04">
    <w:name w:val="Normal (Web)"/>
    <w:basedOn w:val="59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 Каминский</cp:lastModifiedBy>
  <cp:revision>3</cp:revision>
  <dcterms:created xsi:type="dcterms:W3CDTF">2022-07-28T09:30:00Z</dcterms:created>
  <dcterms:modified xsi:type="dcterms:W3CDTF">2023-06-07T07:34:49Z</dcterms:modified>
</cp:coreProperties>
</file>