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166EE" w14:textId="02684086" w:rsidR="00F4766D" w:rsidRDefault="00F4766D" w:rsidP="00875F59">
      <w:pPr>
        <w:keepLines/>
        <w:spacing w:after="120" w:line="240" w:lineRule="auto"/>
        <w:rPr>
          <w:rFonts w:ascii="Times New Roman" w:hAnsi="Times New Roman" w:cs="Times New Roman"/>
        </w:rPr>
      </w:pPr>
      <w:r w:rsidRPr="00F4766D">
        <w:rPr>
          <w:rFonts w:ascii="Times New Roman" w:hAnsi="Times New Roman" w:cs="Times New Roman"/>
          <w:noProof/>
        </w:rPr>
        <w:drawing>
          <wp:inline distT="0" distB="0" distL="0" distR="0" wp14:anchorId="5BB720FF" wp14:editId="747FFA4A">
            <wp:extent cx="5726317" cy="1380315"/>
            <wp:effectExtent l="0" t="0" r="0" b="0"/>
            <wp:docPr id="1876634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3413" name=""/>
                    <pic:cNvPicPr/>
                  </pic:nvPicPr>
                  <pic:blipFill>
                    <a:blip r:embed="rId8"/>
                    <a:stretch>
                      <a:fillRect/>
                    </a:stretch>
                  </pic:blipFill>
                  <pic:spPr>
                    <a:xfrm>
                      <a:off x="0" y="0"/>
                      <a:ext cx="5736572" cy="1382787"/>
                    </a:xfrm>
                    <a:prstGeom prst="rect">
                      <a:avLst/>
                    </a:prstGeom>
                  </pic:spPr>
                </pic:pic>
              </a:graphicData>
            </a:graphic>
          </wp:inline>
        </w:drawing>
      </w:r>
    </w:p>
    <w:p w14:paraId="603F82CD" w14:textId="22719D33" w:rsidR="00F4766D" w:rsidRDefault="00F4766D" w:rsidP="00875F59">
      <w:pPr>
        <w:keepLines/>
        <w:spacing w:after="120" w:line="240" w:lineRule="auto"/>
        <w:rPr>
          <w:rFonts w:ascii="Times New Roman" w:hAnsi="Times New Roman" w:cs="Times New Roman"/>
        </w:rPr>
      </w:pPr>
    </w:p>
    <w:p w14:paraId="65643FBD" w14:textId="77777777" w:rsidR="00F4766D" w:rsidRDefault="00F4766D" w:rsidP="00875F59">
      <w:pPr>
        <w:keepLines/>
        <w:spacing w:after="120" w:line="240" w:lineRule="auto"/>
        <w:rPr>
          <w:rFonts w:ascii="Times New Roman" w:hAnsi="Times New Roman" w:cs="Times New Roman"/>
        </w:rPr>
      </w:pPr>
    </w:p>
    <w:p w14:paraId="39C63A45" w14:textId="77777777" w:rsidR="00F4766D" w:rsidRDefault="00F4766D" w:rsidP="00875F59">
      <w:pPr>
        <w:keepLines/>
        <w:spacing w:after="120" w:line="240" w:lineRule="auto"/>
        <w:rPr>
          <w:rFonts w:ascii="Times New Roman" w:hAnsi="Times New Roman" w:cs="Times New Roman"/>
        </w:rPr>
      </w:pPr>
    </w:p>
    <w:p w14:paraId="5D996251" w14:textId="77777777" w:rsidR="00F4766D" w:rsidRDefault="00F4766D" w:rsidP="00875F59">
      <w:pPr>
        <w:keepLines/>
        <w:spacing w:after="120" w:line="240" w:lineRule="auto"/>
        <w:rPr>
          <w:rFonts w:ascii="Times New Roman" w:hAnsi="Times New Roman" w:cs="Times New Roman"/>
        </w:rPr>
      </w:pPr>
    </w:p>
    <w:p w14:paraId="02E54D58" w14:textId="77777777" w:rsidR="00F4766D" w:rsidRDefault="00F4766D" w:rsidP="00875F59">
      <w:pPr>
        <w:keepLines/>
        <w:spacing w:after="120" w:line="240" w:lineRule="auto"/>
        <w:rPr>
          <w:rFonts w:ascii="Times New Roman" w:hAnsi="Times New Roman" w:cs="Times New Roman"/>
        </w:rPr>
      </w:pPr>
    </w:p>
    <w:p w14:paraId="25D8B1BD" w14:textId="605DA08E" w:rsidR="00E84F61" w:rsidRPr="00F4766D" w:rsidRDefault="00514C0A" w:rsidP="00F4766D">
      <w:pPr>
        <w:keepLines/>
        <w:spacing w:after="120" w:line="240" w:lineRule="auto"/>
        <w:jc w:val="center"/>
        <w:rPr>
          <w:rFonts w:ascii="Times New Roman" w:hAnsi="Times New Roman" w:cs="Times New Roman"/>
          <w:b/>
          <w:bCs/>
          <w:sz w:val="40"/>
          <w:szCs w:val="40"/>
        </w:rPr>
      </w:pPr>
      <w:r w:rsidRPr="00F4766D">
        <w:rPr>
          <w:rFonts w:ascii="Times New Roman" w:hAnsi="Times New Roman" w:cs="Times New Roman"/>
          <w:b/>
          <w:bCs/>
          <w:sz w:val="40"/>
          <w:szCs w:val="40"/>
        </w:rPr>
        <w:t>ОТЧЕТ</w:t>
      </w:r>
    </w:p>
    <w:p w14:paraId="012D5644" w14:textId="5652D506" w:rsidR="00B74723" w:rsidRPr="00246341" w:rsidRDefault="00B74723" w:rsidP="00B74723">
      <w:pPr>
        <w:keepLines/>
        <w:spacing w:after="120" w:line="240" w:lineRule="auto"/>
        <w:jc w:val="center"/>
        <w:rPr>
          <w:rFonts w:ascii="Times New Roman" w:hAnsi="Times New Roman" w:cs="Times New Roman"/>
          <w:sz w:val="32"/>
          <w:szCs w:val="32"/>
        </w:rPr>
      </w:pPr>
      <w:r w:rsidRPr="00B74723">
        <w:rPr>
          <w:rFonts w:ascii="Times New Roman" w:hAnsi="Times New Roman" w:cs="Times New Roman"/>
          <w:sz w:val="32"/>
          <w:szCs w:val="32"/>
        </w:rPr>
        <w:t xml:space="preserve">по Договору </w:t>
      </w:r>
      <w:r w:rsidRPr="00246341">
        <w:rPr>
          <w:rFonts w:ascii="Times New Roman" w:hAnsi="Times New Roman" w:cs="Times New Roman"/>
          <w:sz w:val="32"/>
          <w:szCs w:val="32"/>
        </w:rPr>
        <w:t>№ ЭК-25/11-10 на оказание услуг по проверке технической документации от 22.12.2025 г.</w:t>
      </w:r>
    </w:p>
    <w:p w14:paraId="43531BA9" w14:textId="77777777" w:rsidR="00B74723" w:rsidRPr="00246341" w:rsidRDefault="00B74723" w:rsidP="00B74723">
      <w:pPr>
        <w:keepLines/>
        <w:spacing w:after="120" w:line="240" w:lineRule="auto"/>
        <w:jc w:val="center"/>
        <w:rPr>
          <w:rFonts w:ascii="Times New Roman" w:hAnsi="Times New Roman" w:cs="Times New Roman"/>
          <w:sz w:val="32"/>
          <w:szCs w:val="32"/>
        </w:rPr>
      </w:pPr>
      <w:r w:rsidRPr="00246341">
        <w:rPr>
          <w:rFonts w:ascii="Times New Roman" w:hAnsi="Times New Roman" w:cs="Times New Roman"/>
          <w:sz w:val="32"/>
          <w:szCs w:val="32"/>
        </w:rPr>
        <w:t>Объект:</w:t>
      </w:r>
    </w:p>
    <w:p w14:paraId="46EEE5CA" w14:textId="77777777" w:rsidR="00246341" w:rsidRDefault="00246341" w:rsidP="00B74723">
      <w:pPr>
        <w:keepLines/>
        <w:spacing w:after="120" w:line="240" w:lineRule="auto"/>
        <w:jc w:val="center"/>
        <w:rPr>
          <w:rFonts w:ascii="Times New Roman" w:hAnsi="Times New Roman" w:cs="Times New Roman"/>
          <w:color w:val="000000"/>
          <w:sz w:val="32"/>
          <w:szCs w:val="32"/>
        </w:rPr>
      </w:pPr>
      <w:r w:rsidRPr="00246341">
        <w:rPr>
          <w:rFonts w:ascii="Times New Roman" w:hAnsi="Times New Roman" w:cs="Times New Roman"/>
          <w:color w:val="000000"/>
          <w:sz w:val="32"/>
          <w:szCs w:val="32"/>
        </w:rPr>
        <w:t xml:space="preserve">Нежилое помещение </w:t>
      </w:r>
    </w:p>
    <w:p w14:paraId="6658FBA2" w14:textId="3BC67121" w:rsidR="00B74723" w:rsidRPr="00B74723" w:rsidRDefault="00246341" w:rsidP="00B74723">
      <w:pPr>
        <w:keepLines/>
        <w:spacing w:after="120" w:line="240" w:lineRule="auto"/>
        <w:jc w:val="center"/>
        <w:rPr>
          <w:rFonts w:ascii="Times New Roman" w:hAnsi="Times New Roman" w:cs="Times New Roman"/>
          <w:sz w:val="32"/>
          <w:szCs w:val="32"/>
        </w:rPr>
      </w:pPr>
      <w:r w:rsidRPr="00246341">
        <w:rPr>
          <w:rFonts w:ascii="Times New Roman" w:hAnsi="Times New Roman" w:cs="Times New Roman"/>
          <w:color w:val="000000"/>
          <w:sz w:val="32"/>
          <w:szCs w:val="32"/>
        </w:rPr>
        <w:t>с кадастровым номером 50:12:0100314:227 (</w:t>
      </w:r>
      <w:r w:rsidR="00B74723" w:rsidRPr="00246341">
        <w:rPr>
          <w:rFonts w:ascii="Times New Roman" w:hAnsi="Times New Roman" w:cs="Times New Roman"/>
          <w:sz w:val="32"/>
          <w:szCs w:val="32"/>
        </w:rPr>
        <w:t>Цех №8</w:t>
      </w:r>
      <w:r w:rsidRPr="00246341">
        <w:rPr>
          <w:rFonts w:ascii="Times New Roman" w:hAnsi="Times New Roman" w:cs="Times New Roman"/>
          <w:sz w:val="32"/>
          <w:szCs w:val="32"/>
        </w:rPr>
        <w:t>)</w:t>
      </w:r>
      <w:r w:rsidR="00B74723" w:rsidRPr="00246341">
        <w:rPr>
          <w:rFonts w:ascii="Times New Roman" w:hAnsi="Times New Roman" w:cs="Times New Roman"/>
          <w:sz w:val="32"/>
          <w:szCs w:val="32"/>
        </w:rPr>
        <w:t>, расположенный по адресу: Московская область, городской округ Мытищи, г. Мытищи</w:t>
      </w:r>
      <w:r w:rsidR="00B74723" w:rsidRPr="00B74723">
        <w:rPr>
          <w:rFonts w:ascii="Times New Roman" w:hAnsi="Times New Roman" w:cs="Times New Roman"/>
          <w:sz w:val="32"/>
          <w:szCs w:val="32"/>
        </w:rPr>
        <w:t xml:space="preserve">, улица </w:t>
      </w:r>
      <w:proofErr w:type="spellStart"/>
      <w:r w:rsidR="00B74723" w:rsidRPr="00B74723">
        <w:rPr>
          <w:rFonts w:ascii="Times New Roman" w:hAnsi="Times New Roman" w:cs="Times New Roman"/>
          <w:sz w:val="32"/>
          <w:szCs w:val="32"/>
        </w:rPr>
        <w:t>Колонцова</w:t>
      </w:r>
      <w:proofErr w:type="spellEnd"/>
      <w:r w:rsidR="00B74723" w:rsidRPr="00B74723">
        <w:rPr>
          <w:rFonts w:ascii="Times New Roman" w:hAnsi="Times New Roman" w:cs="Times New Roman"/>
          <w:sz w:val="32"/>
          <w:szCs w:val="32"/>
        </w:rPr>
        <w:t>, дом 4, помещение 2</w:t>
      </w:r>
    </w:p>
    <w:p w14:paraId="4F204884" w14:textId="77777777" w:rsidR="00514C0A" w:rsidRDefault="00514C0A" w:rsidP="00875F59">
      <w:pPr>
        <w:keepLines/>
        <w:spacing w:after="120" w:line="240" w:lineRule="auto"/>
        <w:rPr>
          <w:rFonts w:ascii="Times New Roman" w:hAnsi="Times New Roman" w:cs="Times New Roman"/>
        </w:rPr>
      </w:pPr>
    </w:p>
    <w:p w14:paraId="1DF9DD9D" w14:textId="77777777" w:rsidR="00514C0A" w:rsidRPr="00CC1579" w:rsidRDefault="00514C0A" w:rsidP="00875F59">
      <w:pPr>
        <w:keepLines/>
        <w:spacing w:after="120" w:line="240" w:lineRule="auto"/>
        <w:rPr>
          <w:rFonts w:ascii="Times New Roman" w:hAnsi="Times New Roman" w:cs="Times New Roman"/>
        </w:rPr>
      </w:pPr>
    </w:p>
    <w:p w14:paraId="0CFEE9FB" w14:textId="77777777" w:rsidR="00C648EE" w:rsidRPr="00CC1579" w:rsidRDefault="00C648EE" w:rsidP="00875F59">
      <w:pPr>
        <w:keepLines/>
        <w:spacing w:after="120" w:line="240" w:lineRule="auto"/>
        <w:rPr>
          <w:rFonts w:ascii="Times New Roman" w:hAnsi="Times New Roman" w:cs="Times New Roman"/>
        </w:rPr>
      </w:pPr>
    </w:p>
    <w:p w14:paraId="30BC4E79" w14:textId="77777777" w:rsidR="00C648EE" w:rsidRDefault="00C648EE" w:rsidP="00875F59">
      <w:pPr>
        <w:keepLines/>
        <w:spacing w:after="120" w:line="240" w:lineRule="auto"/>
        <w:rPr>
          <w:rFonts w:ascii="Times New Roman" w:hAnsi="Times New Roman" w:cs="Times New Roman"/>
        </w:rPr>
      </w:pPr>
    </w:p>
    <w:p w14:paraId="3F32C10D" w14:textId="77777777" w:rsidR="00FE7D0E" w:rsidRDefault="00FE7D0E" w:rsidP="00875F59">
      <w:pPr>
        <w:keepLines/>
        <w:spacing w:after="120" w:line="240" w:lineRule="auto"/>
        <w:rPr>
          <w:rFonts w:ascii="Times New Roman" w:hAnsi="Times New Roman" w:cs="Times New Roman"/>
        </w:rPr>
      </w:pPr>
    </w:p>
    <w:p w14:paraId="37C7EEFF" w14:textId="77777777" w:rsidR="00FE7D0E" w:rsidRDefault="00FE7D0E" w:rsidP="00875F59">
      <w:pPr>
        <w:keepLines/>
        <w:spacing w:after="120" w:line="240" w:lineRule="auto"/>
        <w:rPr>
          <w:rFonts w:ascii="Times New Roman" w:hAnsi="Times New Roman" w:cs="Times New Roman"/>
        </w:rPr>
      </w:pPr>
    </w:p>
    <w:p w14:paraId="05D09521" w14:textId="77777777" w:rsidR="00FE7D0E" w:rsidRDefault="00FE7D0E" w:rsidP="00875F59">
      <w:pPr>
        <w:keepLines/>
        <w:spacing w:after="120" w:line="240" w:lineRule="auto"/>
        <w:rPr>
          <w:rFonts w:ascii="Times New Roman" w:hAnsi="Times New Roman" w:cs="Times New Roman"/>
        </w:rPr>
      </w:pPr>
    </w:p>
    <w:p w14:paraId="4B8BD538" w14:textId="77777777" w:rsidR="00FE7D0E" w:rsidRPr="00CC1579" w:rsidRDefault="00FE7D0E" w:rsidP="00875F59">
      <w:pPr>
        <w:keepLines/>
        <w:spacing w:after="120" w:line="240" w:lineRule="auto"/>
        <w:rPr>
          <w:rFonts w:ascii="Times New Roman" w:hAnsi="Times New Roman" w:cs="Times New Roman"/>
        </w:rPr>
      </w:pPr>
    </w:p>
    <w:p w14:paraId="4E5D355A" w14:textId="52D76B81" w:rsidR="00FE7D0E" w:rsidRPr="00FE7D0E" w:rsidRDefault="002D70FD" w:rsidP="00FE7D0E">
      <w:pPr>
        <w:keepNext/>
        <w:tabs>
          <w:tab w:val="num" w:pos="540"/>
          <w:tab w:val="left" w:pos="5529"/>
        </w:tabs>
        <w:spacing w:before="120" w:after="120" w:line="360" w:lineRule="auto"/>
        <w:ind w:right="270"/>
        <w:outlineLvl w:val="0"/>
        <w:rPr>
          <w:rFonts w:ascii="Times New Roman" w:eastAsia="Times New Roman" w:hAnsi="Times New Roman" w:cs="Times New Roman"/>
          <w:b/>
          <w:caps/>
          <w:szCs w:val="28"/>
        </w:rPr>
      </w:pPr>
      <w:proofErr w:type="gramStart"/>
      <w:r w:rsidRPr="00FE7D0E">
        <w:rPr>
          <w:rFonts w:ascii="Times New Roman" w:eastAsia="Times New Roman" w:hAnsi="Times New Roman" w:cs="Times New Roman"/>
          <w:b/>
          <w:caps/>
          <w:szCs w:val="28"/>
        </w:rPr>
        <w:t>ИСПОЛНИТЕЛЬ</w:t>
      </w:r>
      <w:r>
        <w:rPr>
          <w:rFonts w:ascii="Times New Roman" w:eastAsia="Times New Roman" w:hAnsi="Times New Roman" w:cs="Times New Roman"/>
          <w:b/>
          <w:caps/>
          <w:szCs w:val="28"/>
        </w:rPr>
        <w:t xml:space="preserve">:  </w:t>
      </w:r>
      <w:r w:rsidR="00FE7D0E">
        <w:rPr>
          <w:rFonts w:ascii="Times New Roman" w:eastAsia="Times New Roman" w:hAnsi="Times New Roman" w:cs="Times New Roman"/>
          <w:b/>
          <w:caps/>
          <w:szCs w:val="28"/>
        </w:rPr>
        <w:t xml:space="preserve"> </w:t>
      </w:r>
      <w:proofErr w:type="gramEnd"/>
      <w:r w:rsidR="00FE7D0E">
        <w:rPr>
          <w:rFonts w:ascii="Times New Roman" w:eastAsia="Times New Roman" w:hAnsi="Times New Roman" w:cs="Times New Roman"/>
          <w:b/>
          <w:caps/>
          <w:szCs w:val="28"/>
        </w:rPr>
        <w:t xml:space="preserve">                                            </w:t>
      </w:r>
      <w:r w:rsidR="00FE7D0E" w:rsidRPr="00FE7D0E">
        <w:rPr>
          <w:rFonts w:ascii="Times New Roman" w:eastAsia="Times New Roman" w:hAnsi="Times New Roman" w:cs="Times New Roman"/>
          <w:b/>
          <w:caps/>
          <w:szCs w:val="28"/>
        </w:rPr>
        <w:t>ЗАКАЗЧИК:</w:t>
      </w:r>
    </w:p>
    <w:tbl>
      <w:tblPr>
        <w:tblStyle w:val="51"/>
        <w:tblW w:w="92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428"/>
      </w:tblGrid>
      <w:tr w:rsidR="00FE7D0E" w:rsidRPr="00FE7D0E" w14:paraId="5E5920C2" w14:textId="77777777" w:rsidTr="00FE7D0E">
        <w:tc>
          <w:tcPr>
            <w:tcW w:w="4820" w:type="dxa"/>
          </w:tcPr>
          <w:p w14:paraId="3345F387" w14:textId="577F00BF" w:rsidR="00FE7D0E" w:rsidRPr="00FE7D0E" w:rsidRDefault="00FE7D0E" w:rsidP="00FE7D0E">
            <w:pPr>
              <w:spacing w:line="276" w:lineRule="auto"/>
              <w:ind w:right="-251"/>
              <w:rPr>
                <w:rFonts w:ascii="Times New Roman" w:hAnsi="Times New Roman"/>
                <w:bCs w:val="0"/>
              </w:rPr>
            </w:pPr>
            <w:r w:rsidRPr="00FE7D0E">
              <w:rPr>
                <w:rFonts w:ascii="Times New Roman" w:hAnsi="Times New Roman"/>
              </w:rPr>
              <w:t>ООО «Эрроу Кэпитал»</w:t>
            </w:r>
          </w:p>
        </w:tc>
        <w:tc>
          <w:tcPr>
            <w:tcW w:w="4428" w:type="dxa"/>
            <w:hideMark/>
          </w:tcPr>
          <w:p w14:paraId="68D4A505" w14:textId="2E815927" w:rsidR="00FE7D0E" w:rsidRPr="00FE7D0E" w:rsidRDefault="00FE7D0E" w:rsidP="00FE7D0E">
            <w:pPr>
              <w:spacing w:line="276" w:lineRule="auto"/>
              <w:ind w:right="-251"/>
              <w:rPr>
                <w:rFonts w:ascii="Times New Roman" w:hAnsi="Times New Roman"/>
              </w:rPr>
            </w:pPr>
            <w:r w:rsidRPr="00FE7D0E">
              <w:rPr>
                <w:rFonts w:ascii="Times New Roman" w:hAnsi="Times New Roman"/>
              </w:rPr>
              <w:t>ООО «Эрроу ЭМ» Д.У. ЗПИФ комбинированным «ЭМ - Две столицы»</w:t>
            </w:r>
          </w:p>
        </w:tc>
      </w:tr>
      <w:tr w:rsidR="00FE7D0E" w:rsidRPr="00FE7D0E" w14:paraId="0AAF388C" w14:textId="77777777" w:rsidTr="00FE7D0E">
        <w:tc>
          <w:tcPr>
            <w:tcW w:w="4820" w:type="dxa"/>
          </w:tcPr>
          <w:p w14:paraId="0FF6FBE0" w14:textId="3E4C9314" w:rsidR="00FE7D0E" w:rsidRPr="00FE7D0E" w:rsidRDefault="00FE7D0E" w:rsidP="00FE7D0E">
            <w:pPr>
              <w:spacing w:line="276" w:lineRule="auto"/>
              <w:rPr>
                <w:rFonts w:ascii="Times New Roman" w:hAnsi="Times New Roman"/>
                <w:bCs w:val="0"/>
              </w:rPr>
            </w:pPr>
            <w:r w:rsidRPr="00FE7D0E">
              <w:rPr>
                <w:rFonts w:ascii="Times New Roman" w:hAnsi="Times New Roman"/>
              </w:rPr>
              <w:t>Генеральный директор</w:t>
            </w:r>
          </w:p>
        </w:tc>
        <w:tc>
          <w:tcPr>
            <w:tcW w:w="4428" w:type="dxa"/>
            <w:vAlign w:val="bottom"/>
          </w:tcPr>
          <w:p w14:paraId="759392F6" w14:textId="1330D1F5" w:rsidR="00FE7D0E" w:rsidRDefault="002D70FD" w:rsidP="00FE7D0E">
            <w:pPr>
              <w:spacing w:line="276" w:lineRule="auto"/>
              <w:rPr>
                <w:rFonts w:ascii="Times New Roman" w:hAnsi="Times New Roman"/>
              </w:rPr>
            </w:pPr>
            <w:r w:rsidRPr="002D70FD">
              <w:rPr>
                <w:rFonts w:ascii="Times New Roman" w:hAnsi="Times New Roman"/>
              </w:rPr>
              <w:t>Генеральный директор</w:t>
            </w:r>
          </w:p>
          <w:p w14:paraId="5F07DD7B" w14:textId="77777777" w:rsidR="002D70FD" w:rsidRPr="00FE7D0E" w:rsidRDefault="002D70FD" w:rsidP="00FE7D0E">
            <w:pPr>
              <w:spacing w:line="276" w:lineRule="auto"/>
              <w:rPr>
                <w:rFonts w:ascii="Times New Roman" w:hAnsi="Times New Roman"/>
              </w:rPr>
            </w:pPr>
          </w:p>
          <w:p w14:paraId="3979E5FF" w14:textId="77777777" w:rsidR="00FE7D0E" w:rsidRPr="00FE7D0E" w:rsidRDefault="00FE7D0E" w:rsidP="00FE7D0E">
            <w:pPr>
              <w:spacing w:line="276" w:lineRule="auto"/>
              <w:rPr>
                <w:rFonts w:ascii="Times New Roman" w:hAnsi="Times New Roman"/>
              </w:rPr>
            </w:pPr>
          </w:p>
        </w:tc>
      </w:tr>
      <w:tr w:rsidR="00FE7D0E" w:rsidRPr="00FE7D0E" w14:paraId="2D60C0DF" w14:textId="77777777" w:rsidTr="00FE7D0E">
        <w:tc>
          <w:tcPr>
            <w:tcW w:w="4820" w:type="dxa"/>
          </w:tcPr>
          <w:p w14:paraId="7F371963" w14:textId="1AB32B21" w:rsidR="00FE7D0E" w:rsidRPr="00FE7D0E" w:rsidRDefault="00FE7D0E" w:rsidP="00FE7D0E">
            <w:pPr>
              <w:spacing w:line="276" w:lineRule="auto"/>
              <w:rPr>
                <w:rFonts w:ascii="Times New Roman" w:hAnsi="Times New Roman"/>
                <w:bCs w:val="0"/>
              </w:rPr>
            </w:pPr>
            <w:r w:rsidRPr="00FE7D0E">
              <w:rPr>
                <w:rFonts w:ascii="Times New Roman" w:hAnsi="Times New Roman"/>
              </w:rPr>
              <w:t>____________________/Шаталов С.А./</w:t>
            </w:r>
          </w:p>
        </w:tc>
        <w:tc>
          <w:tcPr>
            <w:tcW w:w="4428" w:type="dxa"/>
            <w:vAlign w:val="bottom"/>
            <w:hideMark/>
          </w:tcPr>
          <w:p w14:paraId="7F1910F9" w14:textId="112979EC" w:rsidR="00FE7D0E" w:rsidRPr="00FE7D0E" w:rsidRDefault="00FE7D0E" w:rsidP="00FE7D0E">
            <w:pPr>
              <w:spacing w:line="276" w:lineRule="auto"/>
              <w:rPr>
                <w:rFonts w:ascii="Times New Roman" w:hAnsi="Times New Roman"/>
              </w:rPr>
            </w:pPr>
            <w:r w:rsidRPr="00FE7D0E">
              <w:rPr>
                <w:rFonts w:ascii="Times New Roman" w:hAnsi="Times New Roman"/>
              </w:rPr>
              <w:t>_____________________/</w:t>
            </w:r>
            <w:r w:rsidRPr="00FE7D0E">
              <w:t xml:space="preserve"> </w:t>
            </w:r>
            <w:r w:rsidRPr="00FE7D0E">
              <w:rPr>
                <w:rFonts w:ascii="Times New Roman" w:hAnsi="Times New Roman"/>
              </w:rPr>
              <w:t>Пряхина А.В./</w:t>
            </w:r>
          </w:p>
        </w:tc>
      </w:tr>
    </w:tbl>
    <w:p w14:paraId="73345932" w14:textId="77777777" w:rsidR="009F41F4" w:rsidRDefault="00FE7D0E" w:rsidP="00FE7D0E">
      <w:pPr>
        <w:keepLines/>
        <w:spacing w:after="120" w:line="240" w:lineRule="auto"/>
        <w:rPr>
          <w:rFonts w:ascii="Times New Roman" w:hAnsi="Times New Roman" w:cs="Times New Roman"/>
          <w:bCs/>
          <w:color w:val="D9D9D9" w:themeColor="background1" w:themeShade="D9"/>
        </w:rPr>
      </w:pPr>
      <w:r w:rsidRPr="00FE7D0E">
        <w:rPr>
          <w:rFonts w:ascii="Times New Roman" w:hAnsi="Times New Roman" w:cs="Times New Roman"/>
          <w:bCs/>
          <w:color w:val="D9D9D9" w:themeColor="background1" w:themeShade="D9"/>
        </w:rPr>
        <w:t xml:space="preserve">М.П.                                                     </w:t>
      </w:r>
    </w:p>
    <w:p w14:paraId="7A830C2D" w14:textId="77777777" w:rsidR="009F41F4" w:rsidRDefault="009F41F4" w:rsidP="00FE7D0E">
      <w:pPr>
        <w:keepLines/>
        <w:spacing w:after="120" w:line="240" w:lineRule="auto"/>
        <w:rPr>
          <w:rFonts w:ascii="Times New Roman" w:hAnsi="Times New Roman" w:cs="Times New Roman"/>
          <w:bCs/>
          <w:color w:val="D9D9D9" w:themeColor="background1" w:themeShade="D9"/>
        </w:rPr>
      </w:pPr>
    </w:p>
    <w:p w14:paraId="6F29A8AD" w14:textId="3A4EC25C" w:rsidR="00FE7D0E" w:rsidRPr="00FE7D0E" w:rsidRDefault="00FE7D0E" w:rsidP="00FE7D0E">
      <w:pPr>
        <w:keepLines/>
        <w:spacing w:after="120" w:line="240" w:lineRule="auto"/>
        <w:rPr>
          <w:rFonts w:ascii="Times New Roman" w:hAnsi="Times New Roman" w:cs="Times New Roman"/>
          <w:bCs/>
          <w:color w:val="D9D9D9" w:themeColor="background1" w:themeShade="D9"/>
        </w:rPr>
      </w:pPr>
      <w:r w:rsidRPr="00FE7D0E">
        <w:rPr>
          <w:rFonts w:ascii="Times New Roman" w:hAnsi="Times New Roman" w:cs="Times New Roman"/>
          <w:bCs/>
          <w:color w:val="D9D9D9" w:themeColor="background1" w:themeShade="D9"/>
        </w:rPr>
        <w:t xml:space="preserve">                     М.П.</w:t>
      </w:r>
    </w:p>
    <w:p w14:paraId="13F3BEE6" w14:textId="2F444A3B" w:rsidR="00CC1579" w:rsidRDefault="00F4766D" w:rsidP="00F4766D">
      <w:pPr>
        <w:keepLines/>
        <w:spacing w:after="120" w:line="240" w:lineRule="auto"/>
        <w:jc w:val="center"/>
        <w:rPr>
          <w:rFonts w:ascii="Times New Roman" w:hAnsi="Times New Roman" w:cs="Times New Roman"/>
        </w:rPr>
      </w:pPr>
      <w:r>
        <w:rPr>
          <w:rFonts w:ascii="Times New Roman" w:hAnsi="Times New Roman" w:cs="Times New Roman"/>
        </w:rPr>
        <w:lastRenderedPageBreak/>
        <w:t>МОСКВА 2026</w:t>
      </w:r>
    </w:p>
    <w:p w14:paraId="011D8366" w14:textId="5EE14E88" w:rsidR="00C648EE" w:rsidRDefault="00C648EE" w:rsidP="00875F59">
      <w:pPr>
        <w:keepLines/>
        <w:spacing w:after="120" w:line="240" w:lineRule="auto"/>
        <w:rPr>
          <w:rFonts w:ascii="Times New Roman" w:hAnsi="Times New Roman" w:cs="Times New Roman"/>
          <w:b/>
          <w:bCs/>
          <w:color w:val="C00000"/>
        </w:rPr>
      </w:pPr>
      <w:r>
        <w:rPr>
          <w:rFonts w:ascii="Times New Roman" w:hAnsi="Times New Roman" w:cs="Times New Roman"/>
          <w:b/>
          <w:bCs/>
          <w:color w:val="C00000"/>
        </w:rPr>
        <w:t>ГЛОССАРИЙ</w:t>
      </w:r>
    </w:p>
    <w:p w14:paraId="6FD50548" w14:textId="77777777" w:rsidR="00514C0A" w:rsidRPr="00514C0A" w:rsidRDefault="00514C0A" w:rsidP="00875F59">
      <w:pPr>
        <w:keepLines/>
        <w:spacing w:after="120" w:line="240" w:lineRule="auto"/>
        <w:rPr>
          <w:rFonts w:ascii="Times New Roman" w:hAnsi="Times New Roman" w:cs="Times New Roman"/>
          <w:b/>
          <w:bCs/>
          <w:color w:val="C00000"/>
        </w:rPr>
      </w:pPr>
    </w:p>
    <w:tbl>
      <w:tblPr>
        <w:tblStyle w:val="ae"/>
        <w:tblW w:w="0" w:type="auto"/>
        <w:tblLook w:val="04A0" w:firstRow="1" w:lastRow="0" w:firstColumn="1" w:lastColumn="0" w:noHBand="0" w:noVBand="1"/>
      </w:tblPr>
      <w:tblGrid>
        <w:gridCol w:w="1696"/>
        <w:gridCol w:w="7648"/>
      </w:tblGrid>
      <w:tr w:rsidR="00445FB0" w:rsidRPr="00CC1579" w14:paraId="0C50E3EA" w14:textId="77777777" w:rsidTr="002F5F87">
        <w:tc>
          <w:tcPr>
            <w:tcW w:w="1696" w:type="dxa"/>
          </w:tcPr>
          <w:p w14:paraId="463163EB" w14:textId="27BF6B6E" w:rsidR="00445FB0" w:rsidRPr="00CC1579" w:rsidRDefault="00445FB0" w:rsidP="00875F59">
            <w:pPr>
              <w:keepLines/>
              <w:spacing w:after="120"/>
              <w:rPr>
                <w:rFonts w:ascii="Times New Roman" w:hAnsi="Times New Roman" w:cs="Times New Roman"/>
              </w:rPr>
            </w:pPr>
            <w:r>
              <w:rPr>
                <w:rFonts w:ascii="Times New Roman" w:hAnsi="Times New Roman" w:cs="Times New Roman"/>
              </w:rPr>
              <w:t>АВР</w:t>
            </w:r>
          </w:p>
        </w:tc>
        <w:tc>
          <w:tcPr>
            <w:tcW w:w="7648" w:type="dxa"/>
          </w:tcPr>
          <w:p w14:paraId="6FD2FD6B" w14:textId="67BDBF1B" w:rsidR="00445FB0" w:rsidRPr="00CC1579" w:rsidRDefault="00445FB0" w:rsidP="00875F59">
            <w:pPr>
              <w:keepLines/>
              <w:spacing w:after="120"/>
              <w:rPr>
                <w:rFonts w:ascii="Times New Roman" w:hAnsi="Times New Roman" w:cs="Times New Roman"/>
              </w:rPr>
            </w:pPr>
            <w:r>
              <w:rPr>
                <w:rFonts w:ascii="Times New Roman" w:hAnsi="Times New Roman" w:cs="Times New Roman"/>
              </w:rPr>
              <w:t>Акт выполненных работ</w:t>
            </w:r>
          </w:p>
        </w:tc>
      </w:tr>
      <w:tr w:rsidR="009C3DCE" w:rsidRPr="00CC1579" w14:paraId="32DBCFFB" w14:textId="77777777" w:rsidTr="002F5F87">
        <w:tc>
          <w:tcPr>
            <w:tcW w:w="1696" w:type="dxa"/>
          </w:tcPr>
          <w:p w14:paraId="2FDE9392" w14:textId="75929BC9" w:rsidR="009C3DCE" w:rsidRPr="00CC1579" w:rsidRDefault="009C3DCE" w:rsidP="00875F59">
            <w:pPr>
              <w:keepLines/>
              <w:spacing w:after="120"/>
              <w:rPr>
                <w:rFonts w:ascii="Times New Roman" w:hAnsi="Times New Roman" w:cs="Times New Roman"/>
              </w:rPr>
            </w:pPr>
            <w:r>
              <w:rPr>
                <w:rFonts w:ascii="Times New Roman" w:hAnsi="Times New Roman" w:cs="Times New Roman"/>
              </w:rPr>
              <w:t>АОСР</w:t>
            </w:r>
          </w:p>
        </w:tc>
        <w:tc>
          <w:tcPr>
            <w:tcW w:w="7648" w:type="dxa"/>
          </w:tcPr>
          <w:p w14:paraId="08D01C56" w14:textId="7C4A8FBF" w:rsidR="009C3DCE" w:rsidRPr="00CC1579" w:rsidRDefault="009C3DCE" w:rsidP="00875F59">
            <w:pPr>
              <w:keepLines/>
              <w:spacing w:after="120"/>
              <w:rPr>
                <w:rFonts w:ascii="Times New Roman" w:hAnsi="Times New Roman" w:cs="Times New Roman"/>
              </w:rPr>
            </w:pPr>
            <w:r>
              <w:rPr>
                <w:rFonts w:ascii="Times New Roman" w:hAnsi="Times New Roman" w:cs="Times New Roman"/>
              </w:rPr>
              <w:t>Акт освидетельствования скрытых работ</w:t>
            </w:r>
          </w:p>
        </w:tc>
      </w:tr>
      <w:tr w:rsidR="00514C0A" w:rsidRPr="00CC1579" w14:paraId="7377576E" w14:textId="77777777" w:rsidTr="002F5F87">
        <w:tc>
          <w:tcPr>
            <w:tcW w:w="1696" w:type="dxa"/>
          </w:tcPr>
          <w:p w14:paraId="0708E935" w14:textId="3B12272B" w:rsidR="00514C0A" w:rsidRPr="00CC1579" w:rsidRDefault="00514C0A" w:rsidP="00875F59">
            <w:pPr>
              <w:keepLines/>
              <w:spacing w:after="120"/>
              <w:rPr>
                <w:rFonts w:ascii="Times New Roman" w:hAnsi="Times New Roman" w:cs="Times New Roman"/>
              </w:rPr>
            </w:pPr>
            <w:r>
              <w:rPr>
                <w:rFonts w:ascii="Times New Roman" w:hAnsi="Times New Roman" w:cs="Times New Roman"/>
              </w:rPr>
              <w:t>Договор</w:t>
            </w:r>
          </w:p>
        </w:tc>
        <w:tc>
          <w:tcPr>
            <w:tcW w:w="7648" w:type="dxa"/>
          </w:tcPr>
          <w:p w14:paraId="7BE74CB9" w14:textId="427581A0" w:rsidR="00514C0A" w:rsidRPr="00CC1579" w:rsidRDefault="00514C0A" w:rsidP="00875F59">
            <w:pPr>
              <w:keepLines/>
              <w:spacing w:after="120"/>
              <w:rPr>
                <w:rFonts w:ascii="Times New Roman" w:hAnsi="Times New Roman" w:cs="Times New Roman"/>
              </w:rPr>
            </w:pPr>
            <w:r>
              <w:rPr>
                <w:rFonts w:ascii="Times New Roman" w:hAnsi="Times New Roman" w:cs="Times New Roman"/>
              </w:rPr>
              <w:t>Договор Генерального подряда № МВМ-19-07 от 03.07.2023, заключенный между АО «Метровагонмаш» и ООО «</w:t>
            </w:r>
            <w:proofErr w:type="spellStart"/>
            <w:r>
              <w:rPr>
                <w:rFonts w:ascii="Times New Roman" w:hAnsi="Times New Roman" w:cs="Times New Roman"/>
              </w:rPr>
              <w:t>КиКГЕОСТРОЙ</w:t>
            </w:r>
            <w:proofErr w:type="spellEnd"/>
            <w:r>
              <w:rPr>
                <w:rFonts w:ascii="Times New Roman" w:hAnsi="Times New Roman" w:cs="Times New Roman"/>
              </w:rPr>
              <w:t>»</w:t>
            </w:r>
          </w:p>
        </w:tc>
      </w:tr>
      <w:tr w:rsidR="002F5F87" w:rsidRPr="00CC1579" w14:paraId="753941B7" w14:textId="77777777" w:rsidTr="002F5F87">
        <w:tc>
          <w:tcPr>
            <w:tcW w:w="1696" w:type="dxa"/>
          </w:tcPr>
          <w:p w14:paraId="7087B3B3" w14:textId="51D6CB9C" w:rsidR="002F5F87" w:rsidRDefault="002F5F87" w:rsidP="00875F59">
            <w:pPr>
              <w:keepLines/>
              <w:spacing w:after="120"/>
              <w:rPr>
                <w:rFonts w:ascii="Times New Roman" w:hAnsi="Times New Roman" w:cs="Times New Roman"/>
              </w:rPr>
            </w:pPr>
            <w:r>
              <w:rPr>
                <w:rFonts w:ascii="Times New Roman" w:hAnsi="Times New Roman" w:cs="Times New Roman"/>
              </w:rPr>
              <w:t>Заказчик</w:t>
            </w:r>
          </w:p>
        </w:tc>
        <w:tc>
          <w:tcPr>
            <w:tcW w:w="7648" w:type="dxa"/>
          </w:tcPr>
          <w:p w14:paraId="2105C3E7" w14:textId="092C1127" w:rsidR="002F5F87" w:rsidRDefault="002F5F87" w:rsidP="00875F59">
            <w:pPr>
              <w:keepLines/>
              <w:spacing w:after="120"/>
              <w:rPr>
                <w:rFonts w:ascii="Times New Roman" w:hAnsi="Times New Roman" w:cs="Times New Roman"/>
              </w:rPr>
            </w:pPr>
            <w:r>
              <w:rPr>
                <w:rFonts w:ascii="Times New Roman" w:hAnsi="Times New Roman" w:cs="Times New Roman"/>
              </w:rPr>
              <w:t>АО «Метровагонмаш»</w:t>
            </w:r>
          </w:p>
        </w:tc>
      </w:tr>
      <w:tr w:rsidR="00514C0A" w:rsidRPr="00CC1579" w14:paraId="013AE960" w14:textId="77777777" w:rsidTr="002F5F87">
        <w:tc>
          <w:tcPr>
            <w:tcW w:w="1696" w:type="dxa"/>
          </w:tcPr>
          <w:p w14:paraId="56286394" w14:textId="06DE1582" w:rsidR="00514C0A" w:rsidRPr="00CC1579" w:rsidRDefault="00514C0A" w:rsidP="00875F59">
            <w:pPr>
              <w:keepLines/>
              <w:spacing w:after="120"/>
              <w:rPr>
                <w:rFonts w:ascii="Times New Roman" w:hAnsi="Times New Roman" w:cs="Times New Roman"/>
              </w:rPr>
            </w:pPr>
            <w:r>
              <w:rPr>
                <w:rFonts w:ascii="Times New Roman" w:hAnsi="Times New Roman" w:cs="Times New Roman"/>
              </w:rPr>
              <w:t>ИД</w:t>
            </w:r>
          </w:p>
        </w:tc>
        <w:tc>
          <w:tcPr>
            <w:tcW w:w="7648" w:type="dxa"/>
          </w:tcPr>
          <w:p w14:paraId="66811621" w14:textId="10EBBE79" w:rsidR="00514C0A" w:rsidRPr="00CC1579" w:rsidRDefault="00514C0A" w:rsidP="00875F59">
            <w:pPr>
              <w:keepLines/>
              <w:spacing w:after="120"/>
              <w:rPr>
                <w:rFonts w:ascii="Times New Roman" w:hAnsi="Times New Roman" w:cs="Times New Roman"/>
              </w:rPr>
            </w:pPr>
            <w:r>
              <w:rPr>
                <w:rFonts w:ascii="Times New Roman" w:hAnsi="Times New Roman" w:cs="Times New Roman"/>
              </w:rPr>
              <w:t>Исполнительная документация</w:t>
            </w:r>
          </w:p>
        </w:tc>
      </w:tr>
      <w:tr w:rsidR="00514C0A" w:rsidRPr="00CC1579" w14:paraId="08AB522B" w14:textId="77777777" w:rsidTr="002F5F87">
        <w:tc>
          <w:tcPr>
            <w:tcW w:w="1696" w:type="dxa"/>
          </w:tcPr>
          <w:p w14:paraId="0FD8DB7C" w14:textId="544085A5" w:rsidR="00514C0A" w:rsidRPr="00CC1579" w:rsidRDefault="00514C0A" w:rsidP="00875F59">
            <w:pPr>
              <w:keepLines/>
              <w:spacing w:after="120"/>
              <w:rPr>
                <w:rFonts w:ascii="Times New Roman" w:hAnsi="Times New Roman" w:cs="Times New Roman"/>
              </w:rPr>
            </w:pPr>
            <w:r>
              <w:rPr>
                <w:rFonts w:ascii="Times New Roman" w:hAnsi="Times New Roman" w:cs="Times New Roman"/>
              </w:rPr>
              <w:t>Исполнитель</w:t>
            </w:r>
          </w:p>
        </w:tc>
        <w:tc>
          <w:tcPr>
            <w:tcW w:w="7648" w:type="dxa"/>
          </w:tcPr>
          <w:p w14:paraId="0D68CDC9" w14:textId="4A53F7E3" w:rsidR="00514C0A" w:rsidRPr="00CC1579" w:rsidRDefault="00514C0A" w:rsidP="00875F59">
            <w:pPr>
              <w:keepLines/>
              <w:spacing w:after="120"/>
              <w:rPr>
                <w:rFonts w:ascii="Times New Roman" w:hAnsi="Times New Roman" w:cs="Times New Roman"/>
              </w:rPr>
            </w:pPr>
            <w:r>
              <w:rPr>
                <w:rFonts w:ascii="Times New Roman" w:hAnsi="Times New Roman" w:cs="Times New Roman"/>
              </w:rPr>
              <w:t>ООО «Эрроу Кэпитал»</w:t>
            </w:r>
          </w:p>
        </w:tc>
      </w:tr>
      <w:tr w:rsidR="00512C7F" w:rsidRPr="00CC1579" w14:paraId="1F5F691D" w14:textId="77777777" w:rsidTr="002F5F87">
        <w:tc>
          <w:tcPr>
            <w:tcW w:w="1696" w:type="dxa"/>
          </w:tcPr>
          <w:p w14:paraId="43DD06C2" w14:textId="4D843462" w:rsidR="00512C7F" w:rsidRPr="00CC1579" w:rsidRDefault="00512C7F" w:rsidP="00875F59">
            <w:pPr>
              <w:keepLines/>
              <w:spacing w:after="120"/>
              <w:rPr>
                <w:rFonts w:ascii="Times New Roman" w:hAnsi="Times New Roman" w:cs="Times New Roman"/>
              </w:rPr>
            </w:pPr>
            <w:r>
              <w:rPr>
                <w:rFonts w:ascii="Times New Roman" w:hAnsi="Times New Roman" w:cs="Times New Roman"/>
              </w:rPr>
              <w:t>Объект</w:t>
            </w:r>
          </w:p>
        </w:tc>
        <w:tc>
          <w:tcPr>
            <w:tcW w:w="7648" w:type="dxa"/>
          </w:tcPr>
          <w:p w14:paraId="1159069D" w14:textId="63DA7A7A" w:rsidR="00512C7F" w:rsidRPr="00CC1579" w:rsidRDefault="00512C7F" w:rsidP="00875F59">
            <w:pPr>
              <w:keepLines/>
              <w:spacing w:after="120"/>
              <w:rPr>
                <w:rFonts w:ascii="Times New Roman" w:hAnsi="Times New Roman" w:cs="Times New Roman"/>
              </w:rPr>
            </w:pPr>
            <w:r>
              <w:rPr>
                <w:rFonts w:ascii="Times New Roman" w:hAnsi="Times New Roman" w:cs="Times New Roman"/>
              </w:rPr>
              <w:t xml:space="preserve">Нежилое производственное помещение «Цех №8», расположенное по адресу: Российская Федерация, Московская область, </w:t>
            </w:r>
            <w:proofErr w:type="spellStart"/>
            <w:r>
              <w:rPr>
                <w:rFonts w:ascii="Times New Roman" w:hAnsi="Times New Roman" w:cs="Times New Roman"/>
              </w:rPr>
              <w:t>г.о</w:t>
            </w:r>
            <w:proofErr w:type="spellEnd"/>
            <w:r>
              <w:rPr>
                <w:rFonts w:ascii="Times New Roman" w:hAnsi="Times New Roman" w:cs="Times New Roman"/>
              </w:rPr>
              <w:t xml:space="preserve">. Мытищи, г. Мытищи, ул. </w:t>
            </w:r>
            <w:proofErr w:type="spellStart"/>
            <w:r>
              <w:rPr>
                <w:rFonts w:ascii="Times New Roman" w:hAnsi="Times New Roman" w:cs="Times New Roman"/>
              </w:rPr>
              <w:t>Колонцова</w:t>
            </w:r>
            <w:proofErr w:type="spellEnd"/>
            <w:r>
              <w:rPr>
                <w:rFonts w:ascii="Times New Roman" w:hAnsi="Times New Roman" w:cs="Times New Roman"/>
              </w:rPr>
              <w:t>, д. 4, помещение 2, на земельном участке с кадастровым номером 50:12:0103142:27</w:t>
            </w:r>
          </w:p>
        </w:tc>
      </w:tr>
      <w:tr w:rsidR="00512C7F" w:rsidRPr="00CC1579" w14:paraId="65511F3D" w14:textId="77777777" w:rsidTr="002F5F87">
        <w:tc>
          <w:tcPr>
            <w:tcW w:w="1696" w:type="dxa"/>
          </w:tcPr>
          <w:p w14:paraId="055C1ADE" w14:textId="4A2297C4" w:rsidR="00512C7F" w:rsidRPr="00CC1579" w:rsidRDefault="00512C7F" w:rsidP="00875F59">
            <w:pPr>
              <w:keepLines/>
              <w:spacing w:after="120"/>
              <w:rPr>
                <w:rFonts w:ascii="Times New Roman" w:hAnsi="Times New Roman" w:cs="Times New Roman"/>
              </w:rPr>
            </w:pPr>
            <w:r>
              <w:rPr>
                <w:rFonts w:ascii="Times New Roman" w:hAnsi="Times New Roman" w:cs="Times New Roman"/>
              </w:rPr>
              <w:t>Отчет</w:t>
            </w:r>
          </w:p>
        </w:tc>
        <w:tc>
          <w:tcPr>
            <w:tcW w:w="7648" w:type="dxa"/>
          </w:tcPr>
          <w:p w14:paraId="397F579E" w14:textId="2C25104C" w:rsidR="00512C7F" w:rsidRPr="00CC1579" w:rsidRDefault="00512C7F" w:rsidP="00875F59">
            <w:pPr>
              <w:keepLines/>
              <w:spacing w:after="120"/>
              <w:rPr>
                <w:rFonts w:ascii="Times New Roman" w:hAnsi="Times New Roman" w:cs="Times New Roman"/>
              </w:rPr>
            </w:pPr>
            <w:r>
              <w:rPr>
                <w:rFonts w:ascii="Times New Roman" w:hAnsi="Times New Roman" w:cs="Times New Roman"/>
              </w:rPr>
              <w:t>Отчет о проверке исполнительной документации, включающий проверку качества и состава исполнительной документации, проверку соответствия фактически выполненных работ предоставленной документации, проверку стоимости работ, указанной в сметной документации на предмет соответствия рыночному уровню.</w:t>
            </w:r>
          </w:p>
        </w:tc>
      </w:tr>
      <w:tr w:rsidR="00512C7F" w:rsidRPr="00CC1579" w14:paraId="69998079" w14:textId="77777777" w:rsidTr="002F5F87">
        <w:tc>
          <w:tcPr>
            <w:tcW w:w="1696" w:type="dxa"/>
          </w:tcPr>
          <w:p w14:paraId="5A2340B3" w14:textId="6E81A6DE" w:rsidR="00512C7F" w:rsidRPr="00CC1579" w:rsidRDefault="00512C7F" w:rsidP="00875F59">
            <w:pPr>
              <w:keepLines/>
              <w:spacing w:after="120"/>
              <w:rPr>
                <w:rFonts w:ascii="Times New Roman" w:hAnsi="Times New Roman" w:cs="Times New Roman"/>
              </w:rPr>
            </w:pPr>
            <w:r>
              <w:rPr>
                <w:rFonts w:ascii="Times New Roman" w:hAnsi="Times New Roman" w:cs="Times New Roman"/>
              </w:rPr>
              <w:t>РД</w:t>
            </w:r>
          </w:p>
        </w:tc>
        <w:tc>
          <w:tcPr>
            <w:tcW w:w="7648" w:type="dxa"/>
          </w:tcPr>
          <w:p w14:paraId="1575F736" w14:textId="7EEB8C5D" w:rsidR="00512C7F" w:rsidRPr="00CC1579" w:rsidRDefault="00512C7F" w:rsidP="00875F59">
            <w:pPr>
              <w:keepLines/>
              <w:spacing w:after="120"/>
              <w:rPr>
                <w:rFonts w:ascii="Times New Roman" w:hAnsi="Times New Roman" w:cs="Times New Roman"/>
              </w:rPr>
            </w:pPr>
            <w:r>
              <w:rPr>
                <w:rFonts w:ascii="Times New Roman" w:hAnsi="Times New Roman" w:cs="Times New Roman"/>
              </w:rPr>
              <w:t xml:space="preserve">Рабочая Документация </w:t>
            </w:r>
          </w:p>
        </w:tc>
      </w:tr>
      <w:tr w:rsidR="00FB0E31" w:rsidRPr="00CC1579" w14:paraId="37373D9E" w14:textId="77777777" w:rsidTr="002F5F87">
        <w:tc>
          <w:tcPr>
            <w:tcW w:w="1696" w:type="dxa"/>
          </w:tcPr>
          <w:p w14:paraId="01616A93" w14:textId="5EED40C7" w:rsidR="00FB0E31" w:rsidRPr="00CC1579" w:rsidRDefault="00FB0E31" w:rsidP="00875F59">
            <w:pPr>
              <w:keepLines/>
              <w:spacing w:after="120"/>
              <w:rPr>
                <w:rFonts w:ascii="Times New Roman" w:hAnsi="Times New Roman" w:cs="Times New Roman"/>
              </w:rPr>
            </w:pPr>
            <w:r>
              <w:rPr>
                <w:rFonts w:ascii="Times New Roman" w:hAnsi="Times New Roman" w:cs="Times New Roman"/>
              </w:rPr>
              <w:t>СМР</w:t>
            </w:r>
          </w:p>
        </w:tc>
        <w:tc>
          <w:tcPr>
            <w:tcW w:w="7648" w:type="dxa"/>
          </w:tcPr>
          <w:p w14:paraId="11424AAB" w14:textId="622F34F6" w:rsidR="00FB0E31" w:rsidRPr="00CC1579" w:rsidRDefault="00FB0E31" w:rsidP="00875F59">
            <w:pPr>
              <w:keepLines/>
              <w:spacing w:after="120"/>
              <w:rPr>
                <w:rFonts w:ascii="Times New Roman" w:hAnsi="Times New Roman" w:cs="Times New Roman"/>
              </w:rPr>
            </w:pPr>
            <w:r>
              <w:rPr>
                <w:rFonts w:ascii="Times New Roman" w:hAnsi="Times New Roman" w:cs="Times New Roman"/>
              </w:rPr>
              <w:t>Строительно-монтажные работы</w:t>
            </w:r>
          </w:p>
        </w:tc>
      </w:tr>
      <w:tr w:rsidR="00FB0E31" w:rsidRPr="00CC1579" w14:paraId="655B436F" w14:textId="77777777" w:rsidTr="002F5F87">
        <w:tc>
          <w:tcPr>
            <w:tcW w:w="1696" w:type="dxa"/>
          </w:tcPr>
          <w:p w14:paraId="5D439DEB" w14:textId="514BCEAF" w:rsidR="00FB0E31" w:rsidRPr="00CC1579" w:rsidRDefault="00FD5826" w:rsidP="00875F59">
            <w:pPr>
              <w:keepLines/>
              <w:spacing w:after="120"/>
              <w:rPr>
                <w:rFonts w:ascii="Times New Roman" w:hAnsi="Times New Roman" w:cs="Times New Roman"/>
              </w:rPr>
            </w:pPr>
            <w:r>
              <w:rPr>
                <w:rFonts w:ascii="Times New Roman" w:hAnsi="Times New Roman" w:cs="Times New Roman"/>
              </w:rPr>
              <w:t xml:space="preserve">ФЕР </w:t>
            </w:r>
          </w:p>
        </w:tc>
        <w:tc>
          <w:tcPr>
            <w:tcW w:w="7648" w:type="dxa"/>
          </w:tcPr>
          <w:p w14:paraId="060E157E" w14:textId="7AE99C44" w:rsidR="00FB0E31" w:rsidRPr="00CC1579" w:rsidRDefault="00FD5826" w:rsidP="00875F59">
            <w:pPr>
              <w:keepLines/>
              <w:spacing w:after="120"/>
              <w:rPr>
                <w:rFonts w:ascii="Times New Roman" w:hAnsi="Times New Roman" w:cs="Times New Roman"/>
              </w:rPr>
            </w:pPr>
            <w:r>
              <w:rPr>
                <w:rFonts w:ascii="Times New Roman" w:hAnsi="Times New Roman" w:cs="Times New Roman"/>
              </w:rPr>
              <w:t>Федеральные единичные расценки</w:t>
            </w:r>
          </w:p>
        </w:tc>
      </w:tr>
      <w:tr w:rsidR="00FB0E31" w:rsidRPr="00CC1579" w14:paraId="0E8E6E9E" w14:textId="77777777" w:rsidTr="002F5F87">
        <w:tc>
          <w:tcPr>
            <w:tcW w:w="1696" w:type="dxa"/>
          </w:tcPr>
          <w:p w14:paraId="7936F028" w14:textId="69166564" w:rsidR="00FB0E31" w:rsidRPr="00CC1579" w:rsidRDefault="00FB0E31" w:rsidP="00875F59">
            <w:pPr>
              <w:keepLines/>
              <w:spacing w:after="120"/>
              <w:rPr>
                <w:rFonts w:ascii="Times New Roman" w:hAnsi="Times New Roman" w:cs="Times New Roman"/>
              </w:rPr>
            </w:pPr>
          </w:p>
        </w:tc>
        <w:tc>
          <w:tcPr>
            <w:tcW w:w="7648" w:type="dxa"/>
          </w:tcPr>
          <w:p w14:paraId="4BA831E1" w14:textId="6A416040" w:rsidR="00FB0E31" w:rsidRPr="00CC1579" w:rsidRDefault="00FB0E31" w:rsidP="00875F59">
            <w:pPr>
              <w:keepLines/>
              <w:spacing w:after="120"/>
              <w:rPr>
                <w:rFonts w:ascii="Times New Roman" w:hAnsi="Times New Roman" w:cs="Times New Roman"/>
              </w:rPr>
            </w:pPr>
          </w:p>
        </w:tc>
      </w:tr>
      <w:tr w:rsidR="00FB0E31" w:rsidRPr="00CC1579" w14:paraId="7E9FBFE1" w14:textId="77777777" w:rsidTr="002F5F87">
        <w:tc>
          <w:tcPr>
            <w:tcW w:w="1696" w:type="dxa"/>
          </w:tcPr>
          <w:p w14:paraId="093649C4" w14:textId="73075446" w:rsidR="00FB0E31" w:rsidRPr="00CC1579" w:rsidRDefault="00FB0E31" w:rsidP="00875F59">
            <w:pPr>
              <w:keepLines/>
              <w:spacing w:after="120"/>
              <w:rPr>
                <w:rFonts w:ascii="Times New Roman" w:hAnsi="Times New Roman" w:cs="Times New Roman"/>
              </w:rPr>
            </w:pPr>
          </w:p>
        </w:tc>
        <w:tc>
          <w:tcPr>
            <w:tcW w:w="7648" w:type="dxa"/>
          </w:tcPr>
          <w:p w14:paraId="02B897AF" w14:textId="49C3AE6C" w:rsidR="00FB0E31" w:rsidRPr="00CC1579" w:rsidRDefault="00FB0E31" w:rsidP="00875F59">
            <w:pPr>
              <w:keepLines/>
              <w:spacing w:after="120"/>
              <w:rPr>
                <w:rFonts w:ascii="Times New Roman" w:hAnsi="Times New Roman" w:cs="Times New Roman"/>
              </w:rPr>
            </w:pPr>
          </w:p>
        </w:tc>
      </w:tr>
      <w:tr w:rsidR="00FB0E31" w:rsidRPr="00CC1579" w14:paraId="3E419E0D" w14:textId="77777777" w:rsidTr="002F5F87">
        <w:tc>
          <w:tcPr>
            <w:tcW w:w="1696" w:type="dxa"/>
          </w:tcPr>
          <w:p w14:paraId="51911A7E" w14:textId="08323806" w:rsidR="00FB0E31" w:rsidRPr="00CC1579" w:rsidRDefault="00FB0E31" w:rsidP="00875F59">
            <w:pPr>
              <w:keepLines/>
              <w:spacing w:after="120"/>
              <w:rPr>
                <w:rFonts w:ascii="Times New Roman" w:hAnsi="Times New Roman" w:cs="Times New Roman"/>
              </w:rPr>
            </w:pPr>
          </w:p>
        </w:tc>
        <w:tc>
          <w:tcPr>
            <w:tcW w:w="7648" w:type="dxa"/>
          </w:tcPr>
          <w:p w14:paraId="46B23900" w14:textId="4F443F03" w:rsidR="00FB0E31" w:rsidRPr="00CC1579" w:rsidRDefault="00FB0E31" w:rsidP="00875F59">
            <w:pPr>
              <w:keepLines/>
              <w:spacing w:after="120"/>
              <w:rPr>
                <w:rFonts w:ascii="Times New Roman" w:hAnsi="Times New Roman" w:cs="Times New Roman"/>
              </w:rPr>
            </w:pPr>
          </w:p>
        </w:tc>
      </w:tr>
      <w:tr w:rsidR="00FB0E31" w:rsidRPr="00CC1579" w14:paraId="31C596F6" w14:textId="77777777" w:rsidTr="002F5F87">
        <w:tc>
          <w:tcPr>
            <w:tcW w:w="1696" w:type="dxa"/>
          </w:tcPr>
          <w:p w14:paraId="76592585" w14:textId="418B94D1" w:rsidR="00FB0E31" w:rsidRPr="00CC1579" w:rsidRDefault="00FB0E31" w:rsidP="00875F59">
            <w:pPr>
              <w:keepLines/>
              <w:spacing w:after="120"/>
              <w:rPr>
                <w:rFonts w:ascii="Times New Roman" w:hAnsi="Times New Roman" w:cs="Times New Roman"/>
              </w:rPr>
            </w:pPr>
          </w:p>
        </w:tc>
        <w:tc>
          <w:tcPr>
            <w:tcW w:w="7648" w:type="dxa"/>
          </w:tcPr>
          <w:p w14:paraId="5501667C" w14:textId="3CE8943C" w:rsidR="00FB0E31" w:rsidRPr="00CC1579" w:rsidRDefault="00FB0E31" w:rsidP="00875F59">
            <w:pPr>
              <w:keepLines/>
              <w:spacing w:after="120"/>
              <w:rPr>
                <w:rFonts w:ascii="Times New Roman" w:hAnsi="Times New Roman" w:cs="Times New Roman"/>
              </w:rPr>
            </w:pPr>
          </w:p>
        </w:tc>
      </w:tr>
      <w:tr w:rsidR="00FB0E31" w:rsidRPr="00CC1579" w14:paraId="27700A99" w14:textId="77777777" w:rsidTr="002F5F87">
        <w:tc>
          <w:tcPr>
            <w:tcW w:w="1696" w:type="dxa"/>
          </w:tcPr>
          <w:p w14:paraId="043D3523" w14:textId="74E32327" w:rsidR="00FB0E31" w:rsidRPr="00CC1579" w:rsidRDefault="00FB0E31" w:rsidP="00875F59">
            <w:pPr>
              <w:keepLines/>
              <w:spacing w:after="120"/>
              <w:rPr>
                <w:rFonts w:ascii="Times New Roman" w:hAnsi="Times New Roman" w:cs="Times New Roman"/>
              </w:rPr>
            </w:pPr>
          </w:p>
        </w:tc>
        <w:tc>
          <w:tcPr>
            <w:tcW w:w="7648" w:type="dxa"/>
          </w:tcPr>
          <w:p w14:paraId="3B2C240E" w14:textId="0041BC58" w:rsidR="00FB0E31" w:rsidRPr="00CC1579" w:rsidRDefault="00FB0E31" w:rsidP="00875F59">
            <w:pPr>
              <w:keepLines/>
              <w:spacing w:after="120"/>
              <w:rPr>
                <w:rFonts w:ascii="Times New Roman" w:hAnsi="Times New Roman" w:cs="Times New Roman"/>
              </w:rPr>
            </w:pPr>
          </w:p>
        </w:tc>
      </w:tr>
      <w:tr w:rsidR="00FB0E31" w:rsidRPr="00CC1579" w14:paraId="13B8E02B" w14:textId="77777777" w:rsidTr="002F5F87">
        <w:tc>
          <w:tcPr>
            <w:tcW w:w="1696" w:type="dxa"/>
          </w:tcPr>
          <w:p w14:paraId="10535D70" w14:textId="77777777" w:rsidR="00FB0E31" w:rsidRPr="00CC1579" w:rsidRDefault="00FB0E31" w:rsidP="00875F59">
            <w:pPr>
              <w:keepLines/>
              <w:spacing w:after="120"/>
              <w:rPr>
                <w:rFonts w:ascii="Times New Roman" w:hAnsi="Times New Roman" w:cs="Times New Roman"/>
              </w:rPr>
            </w:pPr>
          </w:p>
        </w:tc>
        <w:tc>
          <w:tcPr>
            <w:tcW w:w="7648" w:type="dxa"/>
          </w:tcPr>
          <w:p w14:paraId="69343A99" w14:textId="77777777" w:rsidR="00FB0E31" w:rsidRPr="00CC1579" w:rsidRDefault="00FB0E31" w:rsidP="00875F59">
            <w:pPr>
              <w:keepLines/>
              <w:spacing w:after="120"/>
              <w:rPr>
                <w:rFonts w:ascii="Times New Roman" w:hAnsi="Times New Roman" w:cs="Times New Roman"/>
              </w:rPr>
            </w:pPr>
          </w:p>
        </w:tc>
      </w:tr>
    </w:tbl>
    <w:p w14:paraId="6056F1C1" w14:textId="77777777" w:rsidR="00FB0E31" w:rsidRPr="00CC1579" w:rsidRDefault="00FB0E31" w:rsidP="00875F59">
      <w:pPr>
        <w:keepLines/>
        <w:spacing w:after="120" w:line="240" w:lineRule="auto"/>
        <w:rPr>
          <w:rFonts w:ascii="Times New Roman" w:hAnsi="Times New Roman" w:cs="Times New Roman"/>
        </w:rPr>
      </w:pPr>
    </w:p>
    <w:p w14:paraId="6F1030E8" w14:textId="77777777" w:rsidR="00C648EE" w:rsidRPr="00CC1579" w:rsidRDefault="00C648EE" w:rsidP="00875F59">
      <w:pPr>
        <w:keepLines/>
        <w:spacing w:after="120" w:line="240" w:lineRule="auto"/>
        <w:rPr>
          <w:rFonts w:ascii="Times New Roman" w:hAnsi="Times New Roman" w:cs="Times New Roman"/>
        </w:rPr>
      </w:pPr>
    </w:p>
    <w:p w14:paraId="07028A0A" w14:textId="77777777" w:rsidR="00C648EE" w:rsidRPr="00CC1579" w:rsidRDefault="00C648EE" w:rsidP="00875F59">
      <w:pPr>
        <w:keepLines/>
        <w:spacing w:after="120" w:line="240" w:lineRule="auto"/>
        <w:rPr>
          <w:rFonts w:ascii="Times New Roman" w:hAnsi="Times New Roman" w:cs="Times New Roman"/>
        </w:rPr>
      </w:pPr>
    </w:p>
    <w:p w14:paraId="630D74EF" w14:textId="77777777" w:rsidR="00C648EE" w:rsidRPr="00CC1579" w:rsidRDefault="00C648EE" w:rsidP="00875F59">
      <w:pPr>
        <w:keepLines/>
        <w:spacing w:after="120" w:line="240" w:lineRule="auto"/>
        <w:rPr>
          <w:rFonts w:ascii="Times New Roman" w:hAnsi="Times New Roman" w:cs="Times New Roman"/>
        </w:rPr>
      </w:pPr>
    </w:p>
    <w:p w14:paraId="79B94E16" w14:textId="77777777" w:rsidR="00C648EE" w:rsidRPr="00CC1579" w:rsidRDefault="00C648EE" w:rsidP="00875F59">
      <w:pPr>
        <w:keepLines/>
        <w:spacing w:after="120" w:line="240" w:lineRule="auto"/>
        <w:rPr>
          <w:rFonts w:ascii="Times New Roman" w:hAnsi="Times New Roman" w:cs="Times New Roman"/>
        </w:rPr>
      </w:pPr>
    </w:p>
    <w:p w14:paraId="6A937591" w14:textId="77777777" w:rsidR="00C648EE" w:rsidRPr="00CC1579" w:rsidRDefault="00C648EE" w:rsidP="00875F59">
      <w:pPr>
        <w:keepLines/>
        <w:spacing w:after="120" w:line="240" w:lineRule="auto"/>
        <w:rPr>
          <w:rFonts w:ascii="Times New Roman" w:hAnsi="Times New Roman" w:cs="Times New Roman"/>
        </w:rPr>
      </w:pPr>
    </w:p>
    <w:p w14:paraId="71FDB606" w14:textId="77777777" w:rsidR="00C648EE" w:rsidRPr="00CC1579" w:rsidRDefault="00C648EE" w:rsidP="00875F59">
      <w:pPr>
        <w:keepLines/>
        <w:spacing w:after="120" w:line="240" w:lineRule="auto"/>
        <w:rPr>
          <w:rFonts w:ascii="Times New Roman" w:hAnsi="Times New Roman" w:cs="Times New Roman"/>
        </w:rPr>
      </w:pPr>
    </w:p>
    <w:p w14:paraId="167F7090" w14:textId="77777777" w:rsidR="00C648EE" w:rsidRPr="00CC1579" w:rsidRDefault="00C648EE" w:rsidP="00875F59">
      <w:pPr>
        <w:keepLines/>
        <w:spacing w:after="120" w:line="240" w:lineRule="auto"/>
        <w:rPr>
          <w:rFonts w:ascii="Times New Roman" w:hAnsi="Times New Roman" w:cs="Times New Roman"/>
        </w:rPr>
      </w:pPr>
    </w:p>
    <w:p w14:paraId="60AAC6BB" w14:textId="77777777" w:rsidR="00C648EE" w:rsidRPr="00CC1579" w:rsidRDefault="00C648EE" w:rsidP="00246341">
      <w:pPr>
        <w:keepLines/>
        <w:spacing w:after="120" w:line="240" w:lineRule="auto"/>
        <w:jc w:val="center"/>
        <w:rPr>
          <w:rFonts w:ascii="Times New Roman" w:hAnsi="Times New Roman" w:cs="Times New Roman"/>
        </w:rPr>
      </w:pPr>
    </w:p>
    <w:p w14:paraId="3E63D679" w14:textId="77777777" w:rsidR="00C648EE" w:rsidRPr="00CC1579" w:rsidRDefault="00C648EE" w:rsidP="00875F59">
      <w:pPr>
        <w:keepLines/>
        <w:spacing w:after="120" w:line="240" w:lineRule="auto"/>
        <w:rPr>
          <w:rFonts w:ascii="Times New Roman" w:hAnsi="Times New Roman" w:cs="Times New Roman"/>
        </w:rPr>
      </w:pPr>
    </w:p>
    <w:p w14:paraId="6AAAC48C" w14:textId="32A13320" w:rsidR="00C648EE" w:rsidRPr="00CC1579" w:rsidRDefault="00971D2A" w:rsidP="000B4F1B">
      <w:pPr>
        <w:pStyle w:val="1"/>
        <w:numPr>
          <w:ilvl w:val="0"/>
          <w:numId w:val="0"/>
        </w:numPr>
        <w:tabs>
          <w:tab w:val="left" w:pos="7842"/>
        </w:tabs>
        <w:spacing w:after="120" w:line="240" w:lineRule="auto"/>
        <w:rPr>
          <w:rFonts w:cs="Times New Roman"/>
        </w:rPr>
      </w:pPr>
      <w:bookmarkStart w:id="0" w:name="_Toc223899012"/>
      <w:bookmarkStart w:id="1" w:name="_Toc224237573"/>
      <w:r>
        <w:rPr>
          <w:rFonts w:cs="Times New Roman"/>
        </w:rPr>
        <w:lastRenderedPageBreak/>
        <w:t>СОДЕРЖАНИЕ</w:t>
      </w:r>
      <w:bookmarkEnd w:id="0"/>
      <w:bookmarkEnd w:id="1"/>
      <w:r w:rsidR="000B4F1B">
        <w:rPr>
          <w:rFonts w:cs="Times New Roman"/>
        </w:rPr>
        <w:tab/>
      </w:r>
    </w:p>
    <w:sdt>
      <w:sdtPr>
        <w:rPr>
          <w:rFonts w:cs="Times New Roman"/>
          <w:b/>
        </w:rPr>
        <w:id w:val="186562420"/>
        <w:docPartObj>
          <w:docPartGallery w:val="Table of Contents"/>
          <w:docPartUnique/>
        </w:docPartObj>
      </w:sdtPr>
      <w:sdtEndPr>
        <w:rPr>
          <w:b w:val="0"/>
          <w:bCs/>
        </w:rPr>
      </w:sdtEndPr>
      <w:sdtContent>
        <w:p w14:paraId="6E52F9D9" w14:textId="199BE763" w:rsidR="000B4F1B" w:rsidRPr="000B4F1B" w:rsidRDefault="00CC1579">
          <w:pPr>
            <w:pStyle w:val="11"/>
            <w:tabs>
              <w:tab w:val="right" w:leader="dot" w:pos="9344"/>
            </w:tabs>
            <w:rPr>
              <w:rFonts w:ascii="Times New Roman" w:eastAsiaTheme="minorEastAsia" w:hAnsi="Times New Roman" w:cs="Times New Roman"/>
              <w:noProof/>
              <w:lang w:eastAsia="ru-RU"/>
            </w:rPr>
          </w:pPr>
          <w:r w:rsidRPr="000B4F1B">
            <w:rPr>
              <w:rFonts w:ascii="Times New Roman" w:eastAsiaTheme="majorEastAsia" w:hAnsi="Times New Roman" w:cs="Times New Roman"/>
              <w:color w:val="C00000"/>
              <w:kern w:val="0"/>
              <w14:ligatures w14:val="none"/>
            </w:rPr>
            <w:fldChar w:fldCharType="begin"/>
          </w:r>
          <w:r w:rsidRPr="000B4F1B">
            <w:rPr>
              <w:rFonts w:ascii="Times New Roman" w:hAnsi="Times New Roman" w:cs="Times New Roman"/>
            </w:rPr>
            <w:instrText xml:space="preserve"> TOC \o "1-3" \h \z \u </w:instrText>
          </w:r>
          <w:r w:rsidRPr="000B4F1B">
            <w:rPr>
              <w:rFonts w:ascii="Times New Roman" w:eastAsiaTheme="majorEastAsia" w:hAnsi="Times New Roman" w:cs="Times New Roman"/>
              <w:color w:val="C00000"/>
              <w:kern w:val="0"/>
              <w14:ligatures w14:val="none"/>
            </w:rPr>
            <w:fldChar w:fldCharType="separate"/>
          </w:r>
          <w:r w:rsidR="00231F41" w:rsidDel="00231F41">
            <w:t xml:space="preserve"> </w:t>
          </w:r>
        </w:p>
        <w:p w14:paraId="0047E728" w14:textId="4906D610"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574" w:history="1">
            <w:r w:rsidRPr="000B4F1B">
              <w:rPr>
                <w:rStyle w:val="ad"/>
                <w:rFonts w:ascii="Times New Roman" w:hAnsi="Times New Roman" w:cs="Times New Roman"/>
                <w:noProof/>
                <w:lang w:val="en-US"/>
              </w:rPr>
              <w:t>1</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ВВЕДЕНИЕ</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_Toc224237574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4</w:t>
            </w:r>
            <w:r w:rsidRPr="000B4F1B">
              <w:rPr>
                <w:rFonts w:ascii="Times New Roman" w:hAnsi="Times New Roman" w:cs="Times New Roman"/>
                <w:noProof/>
                <w:webHidden/>
              </w:rPr>
              <w:fldChar w:fldCharType="end"/>
            </w:r>
          </w:hyperlink>
        </w:p>
        <w:p w14:paraId="617B9D9B" w14:textId="45A4D5BA"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75" w:history="1">
            <w:r w:rsidRPr="000B4F1B">
              <w:rPr>
                <w:rStyle w:val="ad"/>
                <w:rFonts w:ascii="Times New Roman" w:hAnsi="Times New Roman" w:cs="Times New Roman"/>
                <w:bCs/>
                <w:noProof/>
              </w:rPr>
              <w:t>1.1</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Общая информация об объекте</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_Toc224237575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4</w:t>
            </w:r>
            <w:r w:rsidRPr="000B4F1B">
              <w:rPr>
                <w:rFonts w:ascii="Times New Roman" w:hAnsi="Times New Roman" w:cs="Times New Roman"/>
                <w:noProof/>
                <w:webHidden/>
              </w:rPr>
              <w:fldChar w:fldCharType="end"/>
            </w:r>
          </w:hyperlink>
        </w:p>
        <w:p w14:paraId="5E5A265D" w14:textId="4D46B41F"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76" w:history="1">
            <w:r w:rsidRPr="000B4F1B">
              <w:rPr>
                <w:rStyle w:val="ad"/>
                <w:rFonts w:ascii="Times New Roman" w:hAnsi="Times New Roman" w:cs="Times New Roman"/>
                <w:bCs/>
                <w:noProof/>
              </w:rPr>
              <w:t>1.2</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Объем работ</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_Toc224237576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w:t>
            </w:r>
            <w:r w:rsidRPr="000B4F1B">
              <w:rPr>
                <w:rFonts w:ascii="Times New Roman" w:hAnsi="Times New Roman" w:cs="Times New Roman"/>
                <w:noProof/>
                <w:webHidden/>
              </w:rPr>
              <w:fldChar w:fldCharType="end"/>
            </w:r>
          </w:hyperlink>
        </w:p>
        <w:p w14:paraId="437EAAF5" w14:textId="33D597D1"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77" w:history="1">
            <w:r w:rsidRPr="000B4F1B">
              <w:rPr>
                <w:rStyle w:val="ad"/>
                <w:rFonts w:ascii="Times New Roman" w:hAnsi="Times New Roman" w:cs="Times New Roman"/>
                <w:bCs/>
                <w:noProof/>
              </w:rPr>
              <w:t>1.3</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Исходные данные</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_Toc224237577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6</w:t>
            </w:r>
            <w:r w:rsidRPr="000B4F1B">
              <w:rPr>
                <w:rFonts w:ascii="Times New Roman" w:hAnsi="Times New Roman" w:cs="Times New Roman"/>
                <w:noProof/>
                <w:webHidden/>
              </w:rPr>
              <w:fldChar w:fldCharType="end"/>
            </w:r>
          </w:hyperlink>
        </w:p>
        <w:p w14:paraId="6D71456E" w14:textId="15087BE7"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78" w:history="1">
            <w:r w:rsidRPr="000B4F1B">
              <w:rPr>
                <w:rStyle w:val="ad"/>
                <w:rFonts w:ascii="Times New Roman" w:hAnsi="Times New Roman" w:cs="Times New Roman"/>
                <w:bCs/>
                <w:noProof/>
              </w:rPr>
              <w:t>1.4</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Ограничения</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_Toc224237578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6</w:t>
            </w:r>
            <w:r w:rsidRPr="000B4F1B">
              <w:rPr>
                <w:rFonts w:ascii="Times New Roman" w:hAnsi="Times New Roman" w:cs="Times New Roman"/>
                <w:noProof/>
                <w:webHidden/>
              </w:rPr>
              <w:fldChar w:fldCharType="end"/>
            </w:r>
          </w:hyperlink>
        </w:p>
        <w:p w14:paraId="2D81714B" w14:textId="0FC3B218"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579" w:history="1">
            <w:r w:rsidRPr="000B4F1B">
              <w:rPr>
                <w:rStyle w:val="ad"/>
                <w:rFonts w:ascii="Times New Roman" w:hAnsi="Times New Roman" w:cs="Times New Roman"/>
                <w:noProof/>
              </w:rPr>
              <w:t>2</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ОСНОВНЫЕ ВЫВОДЫ</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_Toc224237579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7</w:t>
            </w:r>
            <w:r w:rsidRPr="000B4F1B">
              <w:rPr>
                <w:rFonts w:ascii="Times New Roman" w:hAnsi="Times New Roman" w:cs="Times New Roman"/>
                <w:noProof/>
                <w:webHidden/>
              </w:rPr>
              <w:fldChar w:fldCharType="end"/>
            </w:r>
          </w:hyperlink>
        </w:p>
        <w:p w14:paraId="59E4061D" w14:textId="075836D0"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0" w:history="1">
            <w:r w:rsidRPr="000B4F1B">
              <w:rPr>
                <w:rStyle w:val="ad"/>
                <w:rFonts w:ascii="Times New Roman" w:hAnsi="Times New Roman" w:cs="Times New Roman"/>
                <w:bCs/>
                <w:noProof/>
              </w:rPr>
              <w:t>2.1</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Общая оценка комплекта исполнительной документации</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_Toc224237580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7</w:t>
            </w:r>
            <w:r w:rsidRPr="000B4F1B">
              <w:rPr>
                <w:rFonts w:ascii="Times New Roman" w:hAnsi="Times New Roman" w:cs="Times New Roman"/>
                <w:noProof/>
                <w:webHidden/>
              </w:rPr>
              <w:fldChar w:fldCharType="end"/>
            </w:r>
          </w:hyperlink>
        </w:p>
        <w:p w14:paraId="1BCB6566" w14:textId="296FAEDF"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1" w:history="1">
            <w:r w:rsidRPr="000B4F1B">
              <w:rPr>
                <w:rStyle w:val="ad"/>
                <w:rFonts w:ascii="Times New Roman" w:hAnsi="Times New Roman" w:cs="Times New Roman"/>
                <w:bCs/>
                <w:noProof/>
              </w:rPr>
              <w:t>2.2</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Проверка соответствия ИД проектным решениям</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_Toc224237581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8</w:t>
            </w:r>
            <w:r w:rsidRPr="000B4F1B">
              <w:rPr>
                <w:rFonts w:ascii="Times New Roman" w:hAnsi="Times New Roman" w:cs="Times New Roman"/>
                <w:noProof/>
                <w:webHidden/>
              </w:rPr>
              <w:fldChar w:fldCharType="end"/>
            </w:r>
          </w:hyperlink>
        </w:p>
        <w:p w14:paraId="64FDABE1" w14:textId="21DEAC8F"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2" w:history="1">
            <w:r w:rsidRPr="000B4F1B">
              <w:rPr>
                <w:rStyle w:val="ad"/>
                <w:rFonts w:ascii="Times New Roman" w:hAnsi="Times New Roman" w:cs="Times New Roman"/>
                <w:bCs/>
                <w:noProof/>
              </w:rPr>
              <w:t>2.3</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Анализ соответствия объемов работ</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_Toc224237582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10</w:t>
            </w:r>
            <w:r w:rsidRPr="000B4F1B">
              <w:rPr>
                <w:rFonts w:ascii="Times New Roman" w:hAnsi="Times New Roman" w:cs="Times New Roman"/>
                <w:noProof/>
                <w:webHidden/>
              </w:rPr>
              <w:fldChar w:fldCharType="end"/>
            </w:r>
          </w:hyperlink>
        </w:p>
        <w:p w14:paraId="72B7CEEC" w14:textId="598A8123"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3" w:history="1">
            <w:r w:rsidRPr="000B4F1B">
              <w:rPr>
                <w:rStyle w:val="ad"/>
                <w:rFonts w:ascii="Times New Roman" w:hAnsi="Times New Roman" w:cs="Times New Roman"/>
                <w:bCs/>
                <w:noProof/>
              </w:rPr>
              <w:t>2.4</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Заключение о соответствии цен рыночному уровню</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_Toc224237583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11</w:t>
            </w:r>
            <w:r w:rsidRPr="000B4F1B">
              <w:rPr>
                <w:rFonts w:ascii="Times New Roman" w:hAnsi="Times New Roman" w:cs="Times New Roman"/>
                <w:noProof/>
                <w:webHidden/>
              </w:rPr>
              <w:fldChar w:fldCharType="end"/>
            </w:r>
          </w:hyperlink>
        </w:p>
        <w:p w14:paraId="108A1B10" w14:textId="70ADFE52"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584" w:history="1">
            <w:r w:rsidRPr="000B4F1B">
              <w:rPr>
                <w:rStyle w:val="ad"/>
                <w:rFonts w:ascii="Times New Roman" w:hAnsi="Times New Roman" w:cs="Times New Roman"/>
                <w:noProof/>
              </w:rPr>
              <w:t>3</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ОБЩАЯ ОЦЕНКА КОМПЛЕКТ</w:t>
            </w:r>
            <w:r w:rsidR="00231F41">
              <w:rPr>
                <w:rStyle w:val="ad"/>
                <w:rFonts w:ascii="Times New Roman" w:hAnsi="Times New Roman" w:cs="Times New Roman"/>
                <w:noProof/>
              </w:rPr>
              <w:t>НОСТИ</w:t>
            </w:r>
            <w:r w:rsidRPr="000B4F1B">
              <w:rPr>
                <w:rStyle w:val="ad"/>
                <w:rFonts w:ascii="Times New Roman" w:hAnsi="Times New Roman" w:cs="Times New Roman"/>
                <w:noProof/>
              </w:rPr>
              <w:t xml:space="preserve"> ИСПОЛНИТЕЛЬНОЙ ДОКУМЕНТАЦИИ</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_Toc224237584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13</w:t>
            </w:r>
            <w:r w:rsidRPr="000B4F1B">
              <w:rPr>
                <w:rFonts w:ascii="Times New Roman" w:hAnsi="Times New Roman" w:cs="Times New Roman"/>
                <w:noProof/>
                <w:webHidden/>
              </w:rPr>
              <w:fldChar w:fldCharType="end"/>
            </w:r>
          </w:hyperlink>
        </w:p>
        <w:p w14:paraId="1D3CFADF" w14:textId="221EA340"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5" w:history="1">
            <w:r w:rsidRPr="000B4F1B">
              <w:rPr>
                <w:rStyle w:val="ad"/>
                <w:rFonts w:ascii="Times New Roman" w:hAnsi="Times New Roman" w:cs="Times New Roman"/>
                <w:bCs/>
                <w:noProof/>
              </w:rPr>
              <w:t>3.1</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Исходные данные и материалы</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_Toc224237585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13</w:t>
            </w:r>
            <w:r w:rsidRPr="000B4F1B">
              <w:rPr>
                <w:rFonts w:ascii="Times New Roman" w:hAnsi="Times New Roman" w:cs="Times New Roman"/>
                <w:noProof/>
                <w:webHidden/>
              </w:rPr>
              <w:fldChar w:fldCharType="end"/>
            </w:r>
          </w:hyperlink>
        </w:p>
        <w:p w14:paraId="4771107B" w14:textId="468E6F26"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6" w:history="1">
            <w:r w:rsidRPr="000B4F1B">
              <w:rPr>
                <w:rStyle w:val="ad"/>
                <w:rFonts w:ascii="Times New Roman" w:hAnsi="Times New Roman" w:cs="Times New Roman"/>
                <w:bCs/>
                <w:noProof/>
              </w:rPr>
              <w:t>3.2</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Методика оценки</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_Toc224237586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14</w:t>
            </w:r>
            <w:r w:rsidRPr="000B4F1B">
              <w:rPr>
                <w:rFonts w:ascii="Times New Roman" w:hAnsi="Times New Roman" w:cs="Times New Roman"/>
                <w:noProof/>
                <w:webHidden/>
              </w:rPr>
              <w:fldChar w:fldCharType="end"/>
            </w:r>
          </w:hyperlink>
        </w:p>
        <w:p w14:paraId="579225DC" w14:textId="0ECDE2D1"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7" w:history="1">
            <w:r w:rsidRPr="000B4F1B">
              <w:rPr>
                <w:rStyle w:val="ad"/>
                <w:rFonts w:ascii="Times New Roman" w:hAnsi="Times New Roman" w:cs="Times New Roman"/>
                <w:bCs/>
                <w:noProof/>
              </w:rPr>
              <w:t>3.3</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Результаты оценки</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_Toc224237587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15</w:t>
            </w:r>
            <w:r w:rsidRPr="000B4F1B">
              <w:rPr>
                <w:rFonts w:ascii="Times New Roman" w:hAnsi="Times New Roman" w:cs="Times New Roman"/>
                <w:noProof/>
                <w:webHidden/>
              </w:rPr>
              <w:fldChar w:fldCharType="end"/>
            </w:r>
          </w:hyperlink>
        </w:p>
        <w:p w14:paraId="1CC34756" w14:textId="41EDD1DB"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588" w:history="1">
            <w:r w:rsidRPr="000B4F1B">
              <w:rPr>
                <w:rStyle w:val="ad"/>
                <w:rFonts w:ascii="Times New Roman" w:hAnsi="Times New Roman" w:cs="Times New Roman"/>
                <w:noProof/>
              </w:rPr>
              <w:t>4</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ПРОВЕРКА ИСПОЛНИТЕЛЬНОЙ ДОКУМЕНТАЦИИ НА СООТВЕТСТВИЕ ПРОЕКТНЫМ РЕШЕНИЯМ</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_Toc224237588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28</w:t>
            </w:r>
            <w:r w:rsidRPr="000B4F1B">
              <w:rPr>
                <w:rFonts w:ascii="Times New Roman" w:hAnsi="Times New Roman" w:cs="Times New Roman"/>
                <w:noProof/>
                <w:webHidden/>
              </w:rPr>
              <w:fldChar w:fldCharType="end"/>
            </w:r>
          </w:hyperlink>
        </w:p>
        <w:p w14:paraId="0A945CA0" w14:textId="07327D35"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89" w:history="1">
            <w:r w:rsidRPr="000B4F1B">
              <w:rPr>
                <w:rStyle w:val="ad"/>
                <w:rFonts w:ascii="Times New Roman" w:hAnsi="Times New Roman" w:cs="Times New Roman"/>
                <w:bCs/>
                <w:noProof/>
              </w:rPr>
              <w:t>4.1</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Исходные данные и материалы</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_Toc224237589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28</w:t>
            </w:r>
            <w:r w:rsidRPr="000B4F1B">
              <w:rPr>
                <w:rFonts w:ascii="Times New Roman" w:hAnsi="Times New Roman" w:cs="Times New Roman"/>
                <w:noProof/>
                <w:webHidden/>
              </w:rPr>
              <w:fldChar w:fldCharType="end"/>
            </w:r>
          </w:hyperlink>
        </w:p>
        <w:p w14:paraId="78B22A4E" w14:textId="3024852B"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0" w:history="1">
            <w:r w:rsidRPr="000B4F1B">
              <w:rPr>
                <w:rStyle w:val="ad"/>
                <w:rFonts w:ascii="Times New Roman" w:hAnsi="Times New Roman" w:cs="Times New Roman"/>
                <w:bCs/>
                <w:noProof/>
              </w:rPr>
              <w:t>4.2</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Методика оценки</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_Toc224237590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28</w:t>
            </w:r>
            <w:r w:rsidRPr="000B4F1B">
              <w:rPr>
                <w:rFonts w:ascii="Times New Roman" w:hAnsi="Times New Roman" w:cs="Times New Roman"/>
                <w:noProof/>
                <w:webHidden/>
              </w:rPr>
              <w:fldChar w:fldCharType="end"/>
            </w:r>
          </w:hyperlink>
        </w:p>
        <w:p w14:paraId="660DFDC7" w14:textId="4C84C803"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1" w:history="1">
            <w:r w:rsidRPr="000B4F1B">
              <w:rPr>
                <w:rStyle w:val="ad"/>
                <w:rFonts w:ascii="Times New Roman" w:hAnsi="Times New Roman" w:cs="Times New Roman"/>
                <w:bCs/>
                <w:noProof/>
              </w:rPr>
              <w:t>4.3</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Результаты оценки</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_Toc224237591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29</w:t>
            </w:r>
            <w:r w:rsidRPr="000B4F1B">
              <w:rPr>
                <w:rFonts w:ascii="Times New Roman" w:hAnsi="Times New Roman" w:cs="Times New Roman"/>
                <w:noProof/>
                <w:webHidden/>
              </w:rPr>
              <w:fldChar w:fldCharType="end"/>
            </w:r>
          </w:hyperlink>
        </w:p>
        <w:p w14:paraId="41CD967B" w14:textId="3D867101"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592" w:history="1">
            <w:r w:rsidRPr="000B4F1B">
              <w:rPr>
                <w:rStyle w:val="ad"/>
                <w:rFonts w:ascii="Times New Roman" w:hAnsi="Times New Roman" w:cs="Times New Roman"/>
                <w:noProof/>
              </w:rPr>
              <w:t>5</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АНАЛИЗ СООТВЕТСТВИЯ ОБЪЕМОВ РАБОТ</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_Toc224237592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49</w:t>
            </w:r>
            <w:r w:rsidRPr="000B4F1B">
              <w:rPr>
                <w:rFonts w:ascii="Times New Roman" w:hAnsi="Times New Roman" w:cs="Times New Roman"/>
                <w:noProof/>
                <w:webHidden/>
              </w:rPr>
              <w:fldChar w:fldCharType="end"/>
            </w:r>
          </w:hyperlink>
        </w:p>
        <w:p w14:paraId="0712C8B3" w14:textId="38739BF9"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3" w:history="1">
            <w:r w:rsidRPr="000B4F1B">
              <w:rPr>
                <w:rStyle w:val="ad"/>
                <w:rFonts w:ascii="Times New Roman" w:hAnsi="Times New Roman" w:cs="Times New Roman"/>
                <w:bCs/>
                <w:noProof/>
              </w:rPr>
              <w:t>5.1</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Исходные данные и материалы</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_Toc224237593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49</w:t>
            </w:r>
            <w:r w:rsidRPr="000B4F1B">
              <w:rPr>
                <w:rFonts w:ascii="Times New Roman" w:hAnsi="Times New Roman" w:cs="Times New Roman"/>
                <w:noProof/>
                <w:webHidden/>
              </w:rPr>
              <w:fldChar w:fldCharType="end"/>
            </w:r>
          </w:hyperlink>
        </w:p>
        <w:p w14:paraId="76AA3099" w14:textId="3F231165"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4" w:history="1">
            <w:r w:rsidRPr="000B4F1B">
              <w:rPr>
                <w:rStyle w:val="ad"/>
                <w:rFonts w:ascii="Times New Roman" w:hAnsi="Times New Roman" w:cs="Times New Roman"/>
                <w:bCs/>
                <w:noProof/>
              </w:rPr>
              <w:t>5.2</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Методика анализа</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_Toc224237594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49</w:t>
            </w:r>
            <w:r w:rsidRPr="000B4F1B">
              <w:rPr>
                <w:rFonts w:ascii="Times New Roman" w:hAnsi="Times New Roman" w:cs="Times New Roman"/>
                <w:noProof/>
                <w:webHidden/>
              </w:rPr>
              <w:fldChar w:fldCharType="end"/>
            </w:r>
          </w:hyperlink>
        </w:p>
        <w:p w14:paraId="7A1758E9" w14:textId="4030BEEF"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5" w:history="1">
            <w:r w:rsidRPr="000B4F1B">
              <w:rPr>
                <w:rStyle w:val="ad"/>
                <w:rFonts w:ascii="Times New Roman" w:hAnsi="Times New Roman" w:cs="Times New Roman"/>
                <w:bCs/>
                <w:noProof/>
              </w:rPr>
              <w:t>5.3</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Результаты анализа</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_Toc224237595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49</w:t>
            </w:r>
            <w:r w:rsidRPr="000B4F1B">
              <w:rPr>
                <w:rFonts w:ascii="Times New Roman" w:hAnsi="Times New Roman" w:cs="Times New Roman"/>
                <w:noProof/>
                <w:webHidden/>
              </w:rPr>
              <w:fldChar w:fldCharType="end"/>
            </w:r>
          </w:hyperlink>
        </w:p>
        <w:p w14:paraId="6CBAE23F" w14:textId="57C6B082"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6" w:history="1">
            <w:r w:rsidRPr="000B4F1B">
              <w:rPr>
                <w:rStyle w:val="ad"/>
                <w:rFonts w:ascii="Times New Roman" w:hAnsi="Times New Roman" w:cs="Times New Roman"/>
                <w:bCs/>
                <w:noProof/>
              </w:rPr>
              <w:t>5.4</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Выборочная проверка соответствия документации фактически выполненным работам (Контрольно-визуальный осмотр выполненных работ)</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_Toc224237596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55</w:t>
            </w:r>
            <w:r w:rsidRPr="000B4F1B">
              <w:rPr>
                <w:rFonts w:ascii="Times New Roman" w:hAnsi="Times New Roman" w:cs="Times New Roman"/>
                <w:noProof/>
                <w:webHidden/>
              </w:rPr>
              <w:fldChar w:fldCharType="end"/>
            </w:r>
          </w:hyperlink>
        </w:p>
        <w:p w14:paraId="5886719D" w14:textId="30396DDF"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597" w:history="1">
            <w:r w:rsidRPr="000B4F1B">
              <w:rPr>
                <w:rStyle w:val="ad"/>
                <w:rFonts w:ascii="Times New Roman" w:hAnsi="Times New Roman" w:cs="Times New Roman"/>
                <w:noProof/>
              </w:rPr>
              <w:t>6</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ЗАКЛЮЧЕНИЕ О СООТВЕТСТВИИ ЦЕН РЫНОЧНОМУ УРОВНЮ</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_Toc224237597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56</w:t>
            </w:r>
            <w:r w:rsidRPr="000B4F1B">
              <w:rPr>
                <w:rFonts w:ascii="Times New Roman" w:hAnsi="Times New Roman" w:cs="Times New Roman"/>
                <w:noProof/>
                <w:webHidden/>
              </w:rPr>
              <w:fldChar w:fldCharType="end"/>
            </w:r>
          </w:hyperlink>
        </w:p>
        <w:p w14:paraId="38C16F13" w14:textId="6C53A082"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8" w:history="1">
            <w:r w:rsidRPr="000B4F1B">
              <w:rPr>
                <w:rStyle w:val="ad"/>
                <w:rFonts w:ascii="Times New Roman" w:hAnsi="Times New Roman" w:cs="Times New Roman"/>
                <w:bCs/>
                <w:noProof/>
              </w:rPr>
              <w:t>6.1</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Исходные данные и материалы</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_Toc224237598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56</w:t>
            </w:r>
            <w:r w:rsidRPr="000B4F1B">
              <w:rPr>
                <w:rFonts w:ascii="Times New Roman" w:hAnsi="Times New Roman" w:cs="Times New Roman"/>
                <w:noProof/>
                <w:webHidden/>
              </w:rPr>
              <w:fldChar w:fldCharType="end"/>
            </w:r>
          </w:hyperlink>
        </w:p>
        <w:p w14:paraId="6FCEF9FA" w14:textId="6DE15729"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599" w:history="1">
            <w:r w:rsidRPr="000B4F1B">
              <w:rPr>
                <w:rStyle w:val="ad"/>
                <w:rFonts w:ascii="Times New Roman" w:hAnsi="Times New Roman" w:cs="Times New Roman"/>
                <w:bCs/>
                <w:noProof/>
              </w:rPr>
              <w:t>6.2</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Методика оценки</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_Toc224237599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56</w:t>
            </w:r>
            <w:r w:rsidRPr="000B4F1B">
              <w:rPr>
                <w:rFonts w:ascii="Times New Roman" w:hAnsi="Times New Roman" w:cs="Times New Roman"/>
                <w:noProof/>
                <w:webHidden/>
              </w:rPr>
              <w:fldChar w:fldCharType="end"/>
            </w:r>
          </w:hyperlink>
        </w:p>
        <w:p w14:paraId="7258CFFF" w14:textId="53160323" w:rsidR="000B4F1B" w:rsidRPr="000B4F1B" w:rsidRDefault="000B4F1B">
          <w:pPr>
            <w:pStyle w:val="23"/>
            <w:tabs>
              <w:tab w:val="left" w:pos="960"/>
              <w:tab w:val="right" w:leader="dot" w:pos="9344"/>
            </w:tabs>
            <w:rPr>
              <w:rFonts w:ascii="Times New Roman" w:eastAsiaTheme="minorEastAsia" w:hAnsi="Times New Roman" w:cs="Times New Roman"/>
              <w:noProof/>
              <w:lang w:eastAsia="ru-RU"/>
            </w:rPr>
          </w:pPr>
          <w:hyperlink w:anchor="_Toc224237600" w:history="1">
            <w:r w:rsidRPr="000B4F1B">
              <w:rPr>
                <w:rStyle w:val="ad"/>
                <w:rFonts w:ascii="Times New Roman" w:hAnsi="Times New Roman" w:cs="Times New Roman"/>
                <w:bCs/>
                <w:noProof/>
              </w:rPr>
              <w:t>6.3</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Заключение</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_Toc224237600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57</w:t>
            </w:r>
            <w:r w:rsidRPr="000B4F1B">
              <w:rPr>
                <w:rFonts w:ascii="Times New Roman" w:hAnsi="Times New Roman" w:cs="Times New Roman"/>
                <w:noProof/>
                <w:webHidden/>
              </w:rPr>
              <w:fldChar w:fldCharType="end"/>
            </w:r>
          </w:hyperlink>
        </w:p>
        <w:p w14:paraId="5430644B" w14:textId="5CA40B26"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601" w:history="1">
            <w:r w:rsidRPr="000B4F1B">
              <w:rPr>
                <w:rStyle w:val="ad"/>
                <w:rFonts w:ascii="Times New Roman" w:hAnsi="Times New Roman" w:cs="Times New Roman"/>
                <w:noProof/>
              </w:rPr>
              <w:t>7</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СПИСОК ИСПОЛЬЗУЕМЫХ ИСТОЧНИКОВ</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_Toc224237601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58</w:t>
            </w:r>
            <w:r w:rsidRPr="000B4F1B">
              <w:rPr>
                <w:rFonts w:ascii="Times New Roman" w:hAnsi="Times New Roman" w:cs="Times New Roman"/>
                <w:noProof/>
                <w:webHidden/>
              </w:rPr>
              <w:fldChar w:fldCharType="end"/>
            </w:r>
          </w:hyperlink>
        </w:p>
        <w:p w14:paraId="5F84786C" w14:textId="423E4D48" w:rsidR="000B4F1B" w:rsidRPr="000B4F1B" w:rsidRDefault="000B4F1B">
          <w:pPr>
            <w:pStyle w:val="11"/>
            <w:tabs>
              <w:tab w:val="left" w:pos="480"/>
              <w:tab w:val="right" w:leader="dot" w:pos="9344"/>
            </w:tabs>
            <w:rPr>
              <w:rFonts w:ascii="Times New Roman" w:eastAsiaTheme="minorEastAsia" w:hAnsi="Times New Roman" w:cs="Times New Roman"/>
              <w:noProof/>
              <w:lang w:eastAsia="ru-RU"/>
            </w:rPr>
          </w:pPr>
          <w:hyperlink w:anchor="_Toc224237602" w:history="1">
            <w:r w:rsidRPr="000B4F1B">
              <w:rPr>
                <w:rStyle w:val="ad"/>
                <w:rFonts w:ascii="Times New Roman" w:hAnsi="Times New Roman" w:cs="Times New Roman"/>
                <w:noProof/>
              </w:rPr>
              <w:t>8</w:t>
            </w:r>
            <w:r w:rsidRPr="000B4F1B">
              <w:rPr>
                <w:rFonts w:ascii="Times New Roman" w:eastAsiaTheme="minorEastAsia" w:hAnsi="Times New Roman" w:cs="Times New Roman"/>
                <w:noProof/>
                <w:lang w:eastAsia="ru-RU"/>
              </w:rPr>
              <w:tab/>
            </w:r>
            <w:r w:rsidRPr="000B4F1B">
              <w:rPr>
                <w:rStyle w:val="ad"/>
                <w:rFonts w:ascii="Times New Roman" w:hAnsi="Times New Roman" w:cs="Times New Roman"/>
                <w:noProof/>
              </w:rPr>
              <w:t>ПРИЛОЖЕНИЯ</w:t>
            </w:r>
            <w:r w:rsidRPr="000B4F1B">
              <w:rPr>
                <w:rFonts w:ascii="Times New Roman" w:hAnsi="Times New Roman" w:cs="Times New Roman"/>
                <w:noProof/>
                <w:webHidden/>
              </w:rPr>
              <w:tab/>
            </w:r>
            <w:r w:rsidRPr="000B4F1B">
              <w:rPr>
                <w:rFonts w:ascii="Times New Roman" w:hAnsi="Times New Roman" w:cs="Times New Roman"/>
                <w:noProof/>
                <w:webHidden/>
              </w:rPr>
              <w:fldChar w:fldCharType="begin"/>
            </w:r>
            <w:r w:rsidRPr="000B4F1B">
              <w:rPr>
                <w:rFonts w:ascii="Times New Roman" w:hAnsi="Times New Roman" w:cs="Times New Roman"/>
                <w:noProof/>
                <w:webHidden/>
              </w:rPr>
              <w:instrText xml:space="preserve"> PAGEREF _Toc224237602 \h </w:instrText>
            </w:r>
            <w:r w:rsidRPr="000B4F1B">
              <w:rPr>
                <w:rFonts w:ascii="Times New Roman" w:hAnsi="Times New Roman" w:cs="Times New Roman"/>
                <w:noProof/>
                <w:webHidden/>
              </w:rPr>
            </w:r>
            <w:r w:rsidRPr="000B4F1B">
              <w:rPr>
                <w:rFonts w:ascii="Times New Roman" w:hAnsi="Times New Roman" w:cs="Times New Roman"/>
                <w:noProof/>
                <w:webHidden/>
              </w:rPr>
              <w:fldChar w:fldCharType="separate"/>
            </w:r>
            <w:r w:rsidR="00F6625F">
              <w:rPr>
                <w:rFonts w:ascii="Times New Roman" w:hAnsi="Times New Roman" w:cs="Times New Roman"/>
                <w:noProof/>
                <w:webHidden/>
              </w:rPr>
              <w:t>59</w:t>
            </w:r>
            <w:r w:rsidRPr="000B4F1B">
              <w:rPr>
                <w:rFonts w:ascii="Times New Roman" w:hAnsi="Times New Roman" w:cs="Times New Roman"/>
                <w:noProof/>
                <w:webHidden/>
              </w:rPr>
              <w:fldChar w:fldCharType="end"/>
            </w:r>
          </w:hyperlink>
        </w:p>
        <w:p w14:paraId="24DDBC1F" w14:textId="32708B93" w:rsidR="00CC1579" w:rsidRPr="00CC1579" w:rsidRDefault="00CC1579" w:rsidP="00875F59">
          <w:pPr>
            <w:keepLines/>
            <w:spacing w:after="120" w:line="240" w:lineRule="auto"/>
            <w:rPr>
              <w:rFonts w:ascii="Times New Roman" w:hAnsi="Times New Roman" w:cs="Times New Roman"/>
            </w:rPr>
          </w:pPr>
          <w:r w:rsidRPr="000B4F1B">
            <w:rPr>
              <w:rFonts w:ascii="Times New Roman" w:hAnsi="Times New Roman" w:cs="Times New Roman"/>
              <w:b/>
              <w:bCs/>
            </w:rPr>
            <w:fldChar w:fldCharType="end"/>
          </w:r>
        </w:p>
      </w:sdtContent>
    </w:sdt>
    <w:p w14:paraId="19B4C279" w14:textId="55BE3324" w:rsidR="00E51A83" w:rsidRPr="00CC1579" w:rsidRDefault="00E51A83" w:rsidP="00875F59">
      <w:pPr>
        <w:pStyle w:val="1"/>
        <w:spacing w:after="120" w:line="240" w:lineRule="auto"/>
        <w:ind w:left="0"/>
        <w:rPr>
          <w:rFonts w:cs="Times New Roman"/>
          <w:lang w:val="en-US"/>
        </w:rPr>
      </w:pPr>
      <w:bookmarkStart w:id="2" w:name="_Toc221559338"/>
      <w:bookmarkStart w:id="3" w:name="_Toc224237574"/>
      <w:r>
        <w:rPr>
          <w:rFonts w:cs="Times New Roman"/>
        </w:rPr>
        <w:lastRenderedPageBreak/>
        <w:t>ВВЕДЕНИЕ</w:t>
      </w:r>
      <w:bookmarkEnd w:id="2"/>
      <w:bookmarkEnd w:id="3"/>
    </w:p>
    <w:p w14:paraId="4E119AED" w14:textId="40EC6D4A" w:rsidR="00B66883" w:rsidRPr="00CC1579" w:rsidRDefault="00971D2A" w:rsidP="00875F59">
      <w:pPr>
        <w:pStyle w:val="2"/>
        <w:spacing w:after="120" w:line="240" w:lineRule="auto"/>
        <w:ind w:left="0" w:hanging="432"/>
        <w:rPr>
          <w:rFonts w:cs="Times New Roman"/>
          <w:b w:val="0"/>
        </w:rPr>
      </w:pPr>
      <w:bookmarkStart w:id="4" w:name="_Toc221559339"/>
      <w:bookmarkStart w:id="5" w:name="_Toc224237575"/>
      <w:r>
        <w:rPr>
          <w:rFonts w:cs="Times New Roman"/>
        </w:rPr>
        <w:t>Общая информация об объекте</w:t>
      </w:r>
      <w:bookmarkEnd w:id="4"/>
      <w:bookmarkEnd w:id="5"/>
      <w:r>
        <w:rPr>
          <w:rFonts w:cs="Times New Roman"/>
        </w:rPr>
        <w:t xml:space="preserve"> </w:t>
      </w:r>
    </w:p>
    <w:p w14:paraId="04E9A74C" w14:textId="613D7237" w:rsidR="00B33BCD" w:rsidRPr="00CC1579" w:rsidRDefault="00B66883" w:rsidP="002D70FD">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Объектом является нежилое производственное помещение «Цех №8», расположенное по адресу: Российская Федерация, Московская область, </w:t>
      </w:r>
      <w:proofErr w:type="spellStart"/>
      <w:r>
        <w:rPr>
          <w:rFonts w:ascii="Times New Roman" w:hAnsi="Times New Roman" w:cs="Times New Roman"/>
        </w:rPr>
        <w:t>г.о</w:t>
      </w:r>
      <w:proofErr w:type="spellEnd"/>
      <w:r>
        <w:rPr>
          <w:rFonts w:ascii="Times New Roman" w:hAnsi="Times New Roman" w:cs="Times New Roman"/>
        </w:rPr>
        <w:t xml:space="preserve">. Мытищи, г. Мытищи, ул. </w:t>
      </w:r>
      <w:proofErr w:type="spellStart"/>
      <w:r>
        <w:rPr>
          <w:rFonts w:ascii="Times New Roman" w:hAnsi="Times New Roman" w:cs="Times New Roman"/>
        </w:rPr>
        <w:t>Колонцова</w:t>
      </w:r>
      <w:proofErr w:type="spellEnd"/>
      <w:r>
        <w:rPr>
          <w:rFonts w:ascii="Times New Roman" w:hAnsi="Times New Roman" w:cs="Times New Roman"/>
        </w:rPr>
        <w:t>, д. 4, помещение 2, на земельном участке с кадастровым номером 50:12:0103142:27 (далее — Объект).</w:t>
      </w:r>
    </w:p>
    <w:p w14:paraId="5F142DF0" w14:textId="421F529B" w:rsidR="00B66883" w:rsidRPr="00CC1579" w:rsidRDefault="00921782" w:rsidP="00875F59">
      <w:pPr>
        <w:pStyle w:val="a7"/>
        <w:keepLines/>
        <w:spacing w:before="120" w:after="120" w:line="240" w:lineRule="auto"/>
        <w:ind w:left="284"/>
        <w:contextualSpacing w:val="0"/>
        <w:jc w:val="center"/>
        <w:rPr>
          <w:rFonts w:ascii="Times New Roman" w:hAnsi="Times New Roman" w:cs="Times New Roman"/>
        </w:rPr>
      </w:pPr>
      <w:r>
        <w:rPr>
          <w:rFonts w:ascii="Times New Roman" w:hAnsi="Times New Roman" w:cs="Times New Roman"/>
          <w:noProof/>
        </w:rPr>
        <mc:AlternateContent>
          <mc:Choice Requires="wps">
            <w:drawing>
              <wp:anchor distT="45720" distB="45720" distL="114300" distR="114300" simplePos="0" relativeHeight="251661312" behindDoc="0" locked="0" layoutInCell="1" allowOverlap="1" wp14:anchorId="46B0E44B" wp14:editId="12937A8F">
                <wp:simplePos x="0" y="0"/>
                <wp:positionH relativeFrom="column">
                  <wp:posOffset>1790064</wp:posOffset>
                </wp:positionH>
                <wp:positionV relativeFrom="paragraph">
                  <wp:posOffset>1284165</wp:posOffset>
                </wp:positionV>
                <wp:extent cx="2360930" cy="1404620"/>
                <wp:effectExtent l="0" t="609600" r="0" b="62357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6759">
                          <a:off x="0" y="0"/>
                          <a:ext cx="2360930" cy="1404620"/>
                        </a:xfrm>
                        <a:prstGeom prst="rect">
                          <a:avLst/>
                        </a:prstGeom>
                        <a:noFill/>
                        <a:ln w="9525">
                          <a:noFill/>
                          <a:miter lim="800000"/>
                          <a:headEnd/>
                          <a:tailEnd/>
                        </a:ln>
                      </wps:spPr>
                      <wps:txbx>
                        <w:txbxContent>
                          <w:p w14:paraId="23C7CFD9" w14:textId="44365250" w:rsidR="00921782" w:rsidRPr="00921782" w:rsidRDefault="00921782" w:rsidP="00921782">
                            <w:pPr>
                              <w:jc w:val="center"/>
                              <w:rPr>
                                <w:rFonts w:ascii="Times New Roman" w:hAnsi="Times New Roman" w:cs="Times New Roman"/>
                                <w:color w:val="FF0000"/>
                              </w:rPr>
                            </w:pPr>
                            <w:r>
                              <w:rPr>
                                <w:rFonts w:ascii="Times New Roman" w:hAnsi="Times New Roman" w:cs="Times New Roman"/>
                                <w:color w:val="FF0000"/>
                              </w:rPr>
                              <w:t>ЦЕХ №8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6B0E44B" id="_x0000_t202" coordsize="21600,21600" o:spt="202" path="m,l,21600r21600,l21600,xe">
                <v:stroke joinstyle="miter"/>
                <v:path gradientshapeok="t" o:connecttype="rect"/>
              </v:shapetype>
              <v:shape id="Надпись 2" o:spid="_x0000_s1026" type="#_x0000_t202" style="position:absolute;left:0;text-align:left;margin-left:140.95pt;margin-top:101.1pt;width:185.9pt;height:110.6pt;rotation:-2450217fd;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" filled="f" stroked="f">
                <v:textbox style="mso-fit-shape-to-text:t">
                  <w:txbxContent>
                    <w:p w14:paraId="23C7CFD9" w14:textId="44365250" w:rsidR="00921782" w:rsidRPr="00921782" w:rsidRDefault="00921782" w:rsidP="00921782">
                      <w:pPr>
                        <w:jc w:val="center"/>
                        <w:rPr>
                          <w:rFonts w:ascii="Times New Roman" w:hAnsi="Times New Roman" w:cs="Times New Roman"/>
                          <w:color w:val="FF0000"/>
                        </w:rPr>
                      </w:pPr>
                      <w:r>
                        <w:rPr>
                          <w:rFonts w:ascii="Times New Roman" w:hAnsi="Times New Roman" w:cs="Times New Roman"/>
                          <w:color w:val="FF0000"/>
                        </w:rPr>
                        <w:t>ЦЕХ №8</w:t>
                      </w:r>
                    </w:p>
                  </w:txbxContent>
                </v:textbox>
              </v:shape>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9BDA1E5" wp14:editId="1A27EF70">
                <wp:simplePos x="0" y="0"/>
                <wp:positionH relativeFrom="column">
                  <wp:posOffset>2444756</wp:posOffset>
                </wp:positionH>
                <wp:positionV relativeFrom="paragraph">
                  <wp:posOffset>1318554</wp:posOffset>
                </wp:positionV>
                <wp:extent cx="955141" cy="255796"/>
                <wp:effectExtent l="0" t="285750" r="0" b="297180"/>
                <wp:wrapNone/>
                <wp:docPr id="2" name="Прямоугольник 2"/>
                <wp:cNvGraphicFramePr/>
                <a:graphic xmlns:a="http://schemas.openxmlformats.org/drawingml/2006/main">
                  <a:graphicData uri="http://schemas.microsoft.com/office/word/2010/wordprocessingShape">
                    <wps:wsp>
                      <wps:cNvSpPr/>
                      <wps:spPr>
                        <a:xfrm rot="19266439">
                          <a:off x="0" y="0"/>
                          <a:ext cx="955141" cy="25579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2ACDD3" id="Прямоугольник 2" o:spid="_x0000_s1026" style="position:absolute;margin-left:192.5pt;margin-top:103.8pt;width:75.2pt;height:20.15pt;rotation:-2548871fd;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99sTigIAAG0FAAAOAAAAZHJzL2Uyb0RvYy54bWysVMFu2zAMvQ/YPwi6r46zJF2COkXQIsOA oi3WDj0rshQbkEWNUuJkXz9KdtygK3YY5oMhieQj+fSoq+tDY9heoa/BFjy/GHGmrISyttuC/3he f/rCmQ/ClsKAVQU/Ks+vlx8/XLVuocZQgSkVMgKxftG6glchuEWWeVmpRvgLcMqSUQM2ItAWt1mJ oiX0xmTj0WiWtYClQ5DKezq97Yx8mfC1VjI8aO1VYKbgVFtIf0z/Tfxnyyux2KJwVS37MsQ/VNGI 2lLSAepWBMF2WP8B1dQSwYMOFxKaDLSupUo9UDf56E03T5VwKvVC5Hg30OT/H6y83z+5RyQaWucX npaxi4PGhiEQW/l8PJtNPs9Tc1QuOyTujgN36hCYpMP5dJpPcs4kmcbT6eV8FrnNOqyI6dCHrwoa FhcFR7qaBCr2dz50rieX6G5hXRuTrsfYeODB1GU8Sxvcbm4Msr2ge12vR/T16c7cKHkMzV47S6tw NCpiGPtdaVaXVPw4VZJEpwZYIaWyIe9MlShVly2fniWLMo0RqdMEGJE1VTlg9wAnzw7khN313fvH UJU0OwSP/lZYFzxEpMxgwxDc1BbwPQBDXfWZO/8TSR01kaUNlMdH7DRAc+OdXNd0b3fCh0eBNCJ0 SGMfHuinDbQFh37FWQX4673z6E/KJStnLY1cwf3PnUDFmflmSdPzfDKJM5o2k+nlmDZ4btmcW+yu uQG6fdIcVZeW0T+Y01IjNC/0OqxiVjIJKyl3wWXA0+YmdE8BvS9SrVbJjebSiXBnn5yM4JHVqMvn w4tA14s3kOrv4TSeYvFGw51vjLSw2gXQdRL4K6893zTTSTj9+xMfjfN98np9JZe/AQAA//8DAFBL AwQUAAYACAAAACEAT+FXd+EAAAALAQAADwAAAGRycy9kb3ducmV2LnhtbEyPwU7DMBBE70j8g7VI 3KhDW6clxKkQUjjApRQEVzdekoh4HWKnCX/PcoLj7Ixm3+S72XXihENoPWm4XiQgkCpvW6o1vL6U V1sQIRqypvOEGr4xwK44P8tNZv1Ez3g6xFpwCYXMaGhi7DMpQ9WgM2HheyT2PvzgTGQ51NIOZuJy 18llkqTSmZb4Q2N6vG+w+jyMTsOjepvSUla1HIN9UvX7/qH82mt9eTHf3YKIOMe/MPziMzoUzHT0 I9kgOg2rreItUcMy2aQgOKFWag3iyJf15gZkkcv/G4ofAAAA//8DAFBLAQItABQABgAIAAAAIQC2 gziS/gAAAOEBAAATAAAAAAAAAAAAAAAAAAAAAABbQ29udGVudF9UeXBlc10ueG1sUEsBAi0AFAAG AAgAAAAhADj9If/WAAAAlAEAAAsAAAAAAAAAAAAAAAAALwEAAF9yZWxzLy5yZWxzUEsBAi0AFAAG AAgAAAAhAAb32xOKAgAAbQUAAA4AAAAAAAAAAAAAAAAALgIAAGRycy9lMm9Eb2MueG1sUEsBAi0A FAAGAAgAAAAhAE/hV3fhAAAACwEAAA8AAAAAAAAAAAAAAAAA5AQAAGRycy9kb3ducmV2LnhtbFBL BQYAAAAABAAEAPMAAADyBQAAAAA= " filled="f" strokecolor="red" strokeweight="1pt"/>
            </w:pict>
          </mc:Fallback>
        </mc:AlternateContent>
      </w:r>
      <w:r>
        <w:rPr>
          <w:rFonts w:ascii="Times New Roman" w:hAnsi="Times New Roman" w:cs="Times New Roman"/>
          <w:noProof/>
        </w:rPr>
        <w:drawing>
          <wp:inline distT="0" distB="0" distL="0" distR="0" wp14:anchorId="5C75CEC1" wp14:editId="4641740E">
            <wp:extent cx="3213980" cy="2728534"/>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27054" cy="2739633"/>
                    </a:xfrm>
                    <a:prstGeom prst="rect">
                      <a:avLst/>
                    </a:prstGeom>
                  </pic:spPr>
                </pic:pic>
              </a:graphicData>
            </a:graphic>
          </wp:inline>
        </w:drawing>
      </w:r>
    </w:p>
    <w:p w14:paraId="06EC4FC1" w14:textId="5942759E" w:rsidR="00921782" w:rsidRPr="00CC1579" w:rsidRDefault="004B1576" w:rsidP="00875F59">
      <w:pPr>
        <w:pStyle w:val="af"/>
        <w:keepLines/>
        <w:jc w:val="center"/>
        <w:rPr>
          <w:rFonts w:ascii="Times New Roman" w:hAnsi="Times New Roman" w:cs="Times New Roman"/>
          <w:color w:val="auto"/>
        </w:rPr>
      </w:pPr>
      <w:r w:rsidRPr="004B1576">
        <w:rPr>
          <w:rFonts w:ascii="Times New Roman" w:hAnsi="Times New Roman" w:cs="Times New Roman"/>
          <w:color w:val="auto"/>
        </w:rPr>
        <w:t xml:space="preserve">Рисунок </w:t>
      </w:r>
      <w:r w:rsidRPr="004B1576">
        <w:rPr>
          <w:rFonts w:ascii="Times New Roman" w:hAnsi="Times New Roman" w:cs="Times New Roman"/>
          <w:color w:val="auto"/>
        </w:rPr>
        <w:fldChar w:fldCharType="begin"/>
      </w:r>
      <w:r w:rsidRPr="004B1576">
        <w:rPr>
          <w:rFonts w:ascii="Times New Roman" w:hAnsi="Times New Roman" w:cs="Times New Roman"/>
          <w:color w:val="auto"/>
        </w:rPr>
        <w:instrText xml:space="preserve"> STYLEREF 1 \s </w:instrText>
      </w:r>
      <w:r w:rsidRPr="004B1576">
        <w:rPr>
          <w:rFonts w:ascii="Times New Roman" w:hAnsi="Times New Roman" w:cs="Times New Roman"/>
          <w:color w:val="auto"/>
        </w:rPr>
        <w:fldChar w:fldCharType="separate"/>
      </w:r>
      <w:r w:rsidR="00F6625F">
        <w:rPr>
          <w:rFonts w:ascii="Times New Roman" w:hAnsi="Times New Roman" w:cs="Times New Roman"/>
          <w:noProof/>
          <w:color w:val="auto"/>
        </w:rPr>
        <w:t>1</w:t>
      </w:r>
      <w:r w:rsidRPr="004B1576">
        <w:rPr>
          <w:rFonts w:ascii="Times New Roman" w:hAnsi="Times New Roman" w:cs="Times New Roman"/>
          <w:color w:val="auto"/>
        </w:rPr>
        <w:fldChar w:fldCharType="end"/>
      </w:r>
      <w:r w:rsidRPr="004B1576">
        <w:rPr>
          <w:rFonts w:ascii="Times New Roman" w:hAnsi="Times New Roman" w:cs="Times New Roman"/>
          <w:color w:val="auto"/>
        </w:rPr>
        <w:t>.</w:t>
      </w:r>
      <w:r w:rsidRPr="004B1576">
        <w:rPr>
          <w:rFonts w:ascii="Times New Roman" w:hAnsi="Times New Roman" w:cs="Times New Roman"/>
          <w:color w:val="auto"/>
        </w:rPr>
        <w:fldChar w:fldCharType="begin"/>
      </w:r>
      <w:r w:rsidRPr="004B1576">
        <w:rPr>
          <w:rFonts w:ascii="Times New Roman" w:hAnsi="Times New Roman" w:cs="Times New Roman"/>
          <w:color w:val="auto"/>
        </w:rPr>
        <w:instrText xml:space="preserve"> SEQ Рисунок \* ARABIC \s 1 </w:instrText>
      </w:r>
      <w:r w:rsidRPr="004B1576">
        <w:rPr>
          <w:rFonts w:ascii="Times New Roman" w:hAnsi="Times New Roman" w:cs="Times New Roman"/>
          <w:color w:val="auto"/>
        </w:rPr>
        <w:fldChar w:fldCharType="separate"/>
      </w:r>
      <w:r w:rsidR="00F6625F">
        <w:rPr>
          <w:rFonts w:ascii="Times New Roman" w:hAnsi="Times New Roman" w:cs="Times New Roman"/>
          <w:noProof/>
          <w:color w:val="auto"/>
        </w:rPr>
        <w:t>1</w:t>
      </w:r>
      <w:r w:rsidRPr="004B1576">
        <w:rPr>
          <w:rFonts w:ascii="Times New Roman" w:hAnsi="Times New Roman" w:cs="Times New Roman"/>
          <w:color w:val="auto"/>
        </w:rPr>
        <w:fldChar w:fldCharType="end"/>
      </w:r>
      <w:r w:rsidR="00921782">
        <w:rPr>
          <w:rFonts w:ascii="Times New Roman" w:hAnsi="Times New Roman" w:cs="Times New Roman"/>
          <w:color w:val="auto"/>
        </w:rPr>
        <w:t>. Местоположение Объекта</w:t>
      </w:r>
    </w:p>
    <w:p w14:paraId="2397E995" w14:textId="407D09FF" w:rsidR="00A9561E" w:rsidRPr="00CC1579" w:rsidRDefault="00B66883"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Общая площадь Объекта – 9 763.5 кв.м. Габариты по осям 192 м и 48 м, наибольшая высота до верха кровли 17.3м, строительный объем здания 52 456 куб. м. Здание введено в эксплуатацию в 1997г</w:t>
      </w:r>
      <w:r w:rsidR="002F5F87">
        <w:rPr>
          <w:rFonts w:ascii="Times New Roman" w:hAnsi="Times New Roman" w:cs="Times New Roman"/>
        </w:rPr>
        <w:t>. Краткая характеристика конструктива</w:t>
      </w:r>
      <w:r>
        <w:rPr>
          <w:rFonts w:ascii="Times New Roman" w:hAnsi="Times New Roman" w:cs="Times New Roman"/>
        </w:rPr>
        <w:t xml:space="preserve">: фундаменты – бетонные, колонны – сборные железобетонные, фермы – железобетонные, стены и наружная кладка выполнены из железобетонных панелей и кирпичной кладки, плиты покрытия – сборные железобетонные. </w:t>
      </w:r>
    </w:p>
    <w:p w14:paraId="08C6D8D2" w14:textId="75ABA1C7" w:rsidR="00B11785" w:rsidRPr="00CC1579" w:rsidRDefault="00D0766D"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В рамках капитального ремонта и технического перевооружения цеха для производственных целей</w:t>
      </w:r>
      <w:r w:rsidR="002F5F87">
        <w:rPr>
          <w:rFonts w:ascii="Times New Roman" w:hAnsi="Times New Roman" w:cs="Times New Roman"/>
        </w:rPr>
        <w:t>,</w:t>
      </w:r>
      <w:r>
        <w:rPr>
          <w:rFonts w:ascii="Times New Roman" w:hAnsi="Times New Roman" w:cs="Times New Roman"/>
        </w:rPr>
        <w:t xml:space="preserve"> компанией АО «</w:t>
      </w:r>
      <w:proofErr w:type="spellStart"/>
      <w:r>
        <w:rPr>
          <w:rFonts w:ascii="Times New Roman" w:hAnsi="Times New Roman" w:cs="Times New Roman"/>
        </w:rPr>
        <w:t>КиКГЕОСТРОЙ</w:t>
      </w:r>
      <w:proofErr w:type="spellEnd"/>
      <w:r>
        <w:rPr>
          <w:rFonts w:ascii="Times New Roman" w:hAnsi="Times New Roman" w:cs="Times New Roman"/>
        </w:rPr>
        <w:t>» (далее — «Генподрядчик») выполнены строительно-монтажные работы (далее — «СМР»).</w:t>
      </w:r>
    </w:p>
    <w:p w14:paraId="229E661F" w14:textId="623FA75B" w:rsidR="00004214" w:rsidRPr="00CC1579" w:rsidRDefault="00004214"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Для выполнения СМР </w:t>
      </w:r>
      <w:r w:rsidR="00E71946">
        <w:rPr>
          <w:rFonts w:ascii="Times New Roman" w:hAnsi="Times New Roman" w:cs="Times New Roman"/>
        </w:rPr>
        <w:t>19</w:t>
      </w:r>
      <w:r>
        <w:rPr>
          <w:rFonts w:ascii="Times New Roman" w:hAnsi="Times New Roman" w:cs="Times New Roman"/>
        </w:rPr>
        <w:t>.07.2023 между АО «Метровагонмаш»</w:t>
      </w:r>
      <w:r w:rsidR="002F5F87">
        <w:rPr>
          <w:rFonts w:ascii="Times New Roman" w:hAnsi="Times New Roman" w:cs="Times New Roman"/>
        </w:rPr>
        <w:t xml:space="preserve"> (далее – «Заказчик»)</w:t>
      </w:r>
      <w:r>
        <w:rPr>
          <w:rFonts w:ascii="Times New Roman" w:hAnsi="Times New Roman" w:cs="Times New Roman"/>
        </w:rPr>
        <w:t xml:space="preserve"> и Генподрядчиком был заключен договор</w:t>
      </w:r>
      <w:r w:rsidR="00E71946">
        <w:rPr>
          <w:rFonts w:ascii="Times New Roman" w:hAnsi="Times New Roman" w:cs="Times New Roman"/>
        </w:rPr>
        <w:t xml:space="preserve"> генерального строительного подряда</w:t>
      </w:r>
      <w:r>
        <w:rPr>
          <w:rFonts w:ascii="Times New Roman" w:hAnsi="Times New Roman" w:cs="Times New Roman"/>
        </w:rPr>
        <w:t xml:space="preserve"> № МВМ</w:t>
      </w:r>
      <w:r w:rsidR="00E71946">
        <w:rPr>
          <w:rFonts w:ascii="Times New Roman" w:hAnsi="Times New Roman" w:cs="Times New Roman"/>
        </w:rPr>
        <w:t>/</w:t>
      </w:r>
      <w:r>
        <w:rPr>
          <w:rFonts w:ascii="Times New Roman" w:hAnsi="Times New Roman" w:cs="Times New Roman"/>
        </w:rPr>
        <w:t>19-07 (далее — «Договор») на общую сумму 513 900 000.00 руб. с НДС 20%, детализация стоимости приведена ниже, указанная в договоре без детального сметного расчета.</w:t>
      </w:r>
    </w:p>
    <w:p w14:paraId="794806A3" w14:textId="7752EF22" w:rsidR="00004214" w:rsidRPr="00CC1579" w:rsidRDefault="00E22A2E" w:rsidP="00875F59">
      <w:pPr>
        <w:pStyle w:val="af"/>
        <w:keepLines/>
        <w:spacing w:after="120"/>
        <w:rPr>
          <w:rFonts w:ascii="Times New Roman" w:hAnsi="Times New Roman" w:cs="Times New Roman"/>
          <w:color w:val="auto"/>
        </w:rPr>
      </w:pPr>
      <w:r>
        <w:rPr>
          <w:rFonts w:ascii="Times New Roman" w:hAnsi="Times New Roman" w:cs="Times New Roman"/>
          <w:color w:val="auto"/>
        </w:rPr>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1</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1</w:t>
      </w:r>
      <w:r w:rsidR="0066541E">
        <w:rPr>
          <w:rFonts w:ascii="Times New Roman" w:hAnsi="Times New Roman" w:cs="Times New Roman"/>
          <w:color w:val="auto"/>
        </w:rPr>
        <w:fldChar w:fldCharType="end"/>
      </w:r>
      <w:r>
        <w:rPr>
          <w:rFonts w:ascii="Times New Roman" w:hAnsi="Times New Roman" w:cs="Times New Roman"/>
          <w:color w:val="auto"/>
        </w:rPr>
        <w:t>. Стоимость работ по ремонту Объекта из договора № МВМ</w:t>
      </w:r>
      <w:r w:rsidR="00005DD3">
        <w:rPr>
          <w:rFonts w:ascii="Times New Roman" w:hAnsi="Times New Roman" w:cs="Times New Roman"/>
          <w:color w:val="auto"/>
        </w:rPr>
        <w:t>/</w:t>
      </w:r>
      <w:r>
        <w:rPr>
          <w:rFonts w:ascii="Times New Roman" w:hAnsi="Times New Roman" w:cs="Times New Roman"/>
          <w:color w:val="auto"/>
        </w:rPr>
        <w:t>19-07</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426"/>
        <w:gridCol w:w="3174"/>
        <w:gridCol w:w="1787"/>
        <w:gridCol w:w="2126"/>
        <w:gridCol w:w="1843"/>
      </w:tblGrid>
      <w:tr w:rsidR="00FE0D67" w:rsidRPr="00CC1579" w14:paraId="0E3E5A02" w14:textId="77777777" w:rsidTr="00F476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6" w:type="dxa"/>
            <w:vMerge w:val="restart"/>
            <w:tcBorders>
              <w:bottom w:val="none" w:sz="0" w:space="0" w:color="auto"/>
            </w:tcBorders>
            <w:shd w:val="clear" w:color="auto" w:fill="A6A6A6" w:themeFill="background1" w:themeFillShade="A6"/>
            <w:vAlign w:val="center"/>
          </w:tcPr>
          <w:p w14:paraId="16CBEC13" w14:textId="20D9CADE" w:rsidR="00FE0D67" w:rsidRPr="00CC1579" w:rsidRDefault="00FE0D67"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3174" w:type="dxa"/>
            <w:vMerge w:val="restart"/>
            <w:tcBorders>
              <w:bottom w:val="none" w:sz="0" w:space="0" w:color="auto"/>
            </w:tcBorders>
            <w:shd w:val="clear" w:color="auto" w:fill="A6A6A6" w:themeFill="background1" w:themeFillShade="A6"/>
            <w:vAlign w:val="center"/>
          </w:tcPr>
          <w:p w14:paraId="282C6261" w14:textId="76B84950" w:rsidR="00FE0D67" w:rsidRPr="00CC1579" w:rsidRDefault="00FE0D67"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Вид работ</w:t>
            </w:r>
          </w:p>
        </w:tc>
        <w:tc>
          <w:tcPr>
            <w:tcW w:w="3913" w:type="dxa"/>
            <w:gridSpan w:val="2"/>
            <w:tcBorders>
              <w:bottom w:val="none" w:sz="0" w:space="0" w:color="auto"/>
            </w:tcBorders>
            <w:shd w:val="clear" w:color="auto" w:fill="A6A6A6" w:themeFill="background1" w:themeFillShade="A6"/>
            <w:vAlign w:val="center"/>
          </w:tcPr>
          <w:p w14:paraId="70D98617" w14:textId="1C71F0D8" w:rsidR="00FE0D67" w:rsidRPr="00CC1579" w:rsidRDefault="00FE0D67"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Общая стоимость</w:t>
            </w:r>
          </w:p>
        </w:tc>
        <w:tc>
          <w:tcPr>
            <w:tcW w:w="1843" w:type="dxa"/>
            <w:vMerge w:val="restart"/>
            <w:tcBorders>
              <w:bottom w:val="none" w:sz="0" w:space="0" w:color="auto"/>
            </w:tcBorders>
            <w:shd w:val="clear" w:color="auto" w:fill="A6A6A6" w:themeFill="background1" w:themeFillShade="A6"/>
            <w:vAlign w:val="center"/>
          </w:tcPr>
          <w:p w14:paraId="30CC70C4" w14:textId="77777777" w:rsidR="00DD4A65" w:rsidRPr="00CC1579" w:rsidRDefault="00FE0D67"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Pr>
                <w:rFonts w:ascii="Times New Roman" w:hAnsi="Times New Roman" w:cs="Times New Roman"/>
                <w:sz w:val="18"/>
                <w:szCs w:val="18"/>
              </w:rPr>
              <w:t xml:space="preserve">Общая стоимость ВСЕГО, руб. </w:t>
            </w:r>
          </w:p>
          <w:p w14:paraId="63FA23DA" w14:textId="43F1DD88" w:rsidR="00FE0D67" w:rsidRPr="00CC1579" w:rsidRDefault="00FE0D67"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(без НДС)</w:t>
            </w:r>
          </w:p>
        </w:tc>
      </w:tr>
      <w:tr w:rsidR="00FE0D67" w:rsidRPr="00CC1579" w14:paraId="4DC772E8" w14:textId="77777777" w:rsidTr="00F47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6" w:type="dxa"/>
            <w:vMerge/>
            <w:shd w:val="clear" w:color="auto" w:fill="auto"/>
            <w:vAlign w:val="center"/>
          </w:tcPr>
          <w:p w14:paraId="090FC337" w14:textId="77777777" w:rsidR="00FE0D67" w:rsidRPr="00CC1579" w:rsidRDefault="00FE0D67" w:rsidP="00875F59">
            <w:pPr>
              <w:pStyle w:val="a7"/>
              <w:keepLines/>
              <w:ind w:left="0"/>
              <w:contextualSpacing w:val="0"/>
              <w:jc w:val="center"/>
              <w:rPr>
                <w:rFonts w:ascii="Times New Roman" w:hAnsi="Times New Roman" w:cs="Times New Roman"/>
                <w:sz w:val="18"/>
                <w:szCs w:val="18"/>
              </w:rPr>
            </w:pPr>
          </w:p>
        </w:tc>
        <w:tc>
          <w:tcPr>
            <w:tcW w:w="3174" w:type="dxa"/>
            <w:vMerge/>
            <w:shd w:val="clear" w:color="auto" w:fill="auto"/>
          </w:tcPr>
          <w:p w14:paraId="3CC0C935" w14:textId="77777777" w:rsidR="00FE0D67" w:rsidRPr="00CC1579" w:rsidRDefault="00FE0D67" w:rsidP="00875F59">
            <w:pPr>
              <w:pStyle w:val="a7"/>
              <w:keepLines/>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787" w:type="dxa"/>
            <w:shd w:val="clear" w:color="auto" w:fill="A6A6A6" w:themeFill="background1" w:themeFillShade="A6"/>
            <w:vAlign w:val="center"/>
          </w:tcPr>
          <w:p w14:paraId="4AF3C0E2" w14:textId="3EFF8E26" w:rsidR="00FE0D67" w:rsidRPr="00CC1579" w:rsidRDefault="00FE0D67"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Работа</w:t>
            </w:r>
          </w:p>
        </w:tc>
        <w:tc>
          <w:tcPr>
            <w:tcW w:w="2126" w:type="dxa"/>
            <w:shd w:val="clear" w:color="auto" w:fill="A6A6A6" w:themeFill="background1" w:themeFillShade="A6"/>
            <w:vAlign w:val="center"/>
          </w:tcPr>
          <w:p w14:paraId="043B74A6" w14:textId="4BF06FEE" w:rsidR="00FE0D67" w:rsidRPr="00CC1579" w:rsidRDefault="00FE0D67"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Материалы</w:t>
            </w:r>
          </w:p>
        </w:tc>
        <w:tc>
          <w:tcPr>
            <w:tcW w:w="1843" w:type="dxa"/>
            <w:vMerge/>
            <w:shd w:val="clear" w:color="auto" w:fill="auto"/>
          </w:tcPr>
          <w:p w14:paraId="77F6AFE9" w14:textId="77777777" w:rsidR="00FE0D67" w:rsidRPr="00CC1579" w:rsidRDefault="00FE0D67" w:rsidP="00875F59">
            <w:pPr>
              <w:pStyle w:val="a7"/>
              <w:keepLines/>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E0D67" w:rsidRPr="00CC1579" w14:paraId="2D22B8AF" w14:textId="77777777" w:rsidTr="00F4766D">
        <w:trPr>
          <w:trHeight w:val="20"/>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7901275" w14:textId="17BE628A" w:rsidR="00004214" w:rsidRPr="00FD5826" w:rsidRDefault="00004214" w:rsidP="00875F59">
            <w:pPr>
              <w:keepLines/>
              <w:jc w:val="center"/>
              <w:rPr>
                <w:rFonts w:ascii="Times New Roman" w:hAnsi="Times New Roman" w:cs="Times New Roman"/>
                <w:b w:val="0"/>
                <w:bCs w:val="0"/>
                <w:sz w:val="18"/>
                <w:szCs w:val="18"/>
              </w:rPr>
            </w:pPr>
            <w:r w:rsidRPr="00FD5826">
              <w:rPr>
                <w:rFonts w:ascii="Times New Roman" w:hAnsi="Times New Roman" w:cs="Times New Roman"/>
                <w:b w:val="0"/>
                <w:bCs w:val="0"/>
                <w:sz w:val="18"/>
                <w:szCs w:val="18"/>
              </w:rPr>
              <w:t>1</w:t>
            </w:r>
          </w:p>
        </w:tc>
        <w:tc>
          <w:tcPr>
            <w:tcW w:w="3174" w:type="dxa"/>
            <w:vAlign w:val="center"/>
          </w:tcPr>
          <w:p w14:paraId="6D210D16" w14:textId="5ACCEC64" w:rsidR="00004214" w:rsidRPr="00FD5826" w:rsidRDefault="00004214"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5826">
              <w:rPr>
                <w:rFonts w:ascii="Times New Roman" w:hAnsi="Times New Roman" w:cs="Times New Roman"/>
                <w:sz w:val="18"/>
                <w:szCs w:val="18"/>
              </w:rPr>
              <w:t>Архитектурно-строительная часть</w:t>
            </w:r>
          </w:p>
        </w:tc>
        <w:tc>
          <w:tcPr>
            <w:tcW w:w="1787" w:type="dxa"/>
            <w:vAlign w:val="center"/>
          </w:tcPr>
          <w:p w14:paraId="27FFE521" w14:textId="3A36D845"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113 436 341,68</w:t>
            </w:r>
          </w:p>
        </w:tc>
        <w:tc>
          <w:tcPr>
            <w:tcW w:w="2126" w:type="dxa"/>
            <w:vAlign w:val="center"/>
          </w:tcPr>
          <w:p w14:paraId="1F05D844" w14:textId="10C97869"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143 302 901,00</w:t>
            </w:r>
          </w:p>
        </w:tc>
        <w:tc>
          <w:tcPr>
            <w:tcW w:w="1843" w:type="dxa"/>
            <w:vAlign w:val="center"/>
          </w:tcPr>
          <w:p w14:paraId="3E4661CD" w14:textId="7B10764C" w:rsidR="00FE0D67"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256 739 242,68</w:t>
            </w:r>
          </w:p>
        </w:tc>
      </w:tr>
      <w:tr w:rsidR="00FE0D67" w:rsidRPr="00CC1579" w14:paraId="1EBF986A" w14:textId="77777777" w:rsidTr="00F47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vAlign w:val="center"/>
          </w:tcPr>
          <w:p w14:paraId="2813E8CB" w14:textId="7DD6FCA7" w:rsidR="00004214" w:rsidRPr="00FD5826" w:rsidRDefault="00004214" w:rsidP="00875F59">
            <w:pPr>
              <w:keepLines/>
              <w:jc w:val="center"/>
              <w:rPr>
                <w:rFonts w:ascii="Times New Roman" w:hAnsi="Times New Roman" w:cs="Times New Roman"/>
                <w:b w:val="0"/>
                <w:bCs w:val="0"/>
                <w:sz w:val="18"/>
                <w:szCs w:val="18"/>
              </w:rPr>
            </w:pPr>
            <w:r w:rsidRPr="00FD5826">
              <w:rPr>
                <w:rFonts w:ascii="Times New Roman" w:hAnsi="Times New Roman" w:cs="Times New Roman"/>
                <w:b w:val="0"/>
                <w:bCs w:val="0"/>
                <w:sz w:val="18"/>
                <w:szCs w:val="18"/>
              </w:rPr>
              <w:t>2</w:t>
            </w:r>
          </w:p>
        </w:tc>
        <w:tc>
          <w:tcPr>
            <w:tcW w:w="3174" w:type="dxa"/>
            <w:shd w:val="clear" w:color="auto" w:fill="auto"/>
            <w:vAlign w:val="center"/>
          </w:tcPr>
          <w:p w14:paraId="1ED677B5" w14:textId="084BBC48" w:rsidR="00004214" w:rsidRPr="00FD5826" w:rsidRDefault="00004214"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D5826">
              <w:rPr>
                <w:rFonts w:ascii="Times New Roman" w:hAnsi="Times New Roman" w:cs="Times New Roman"/>
                <w:sz w:val="18"/>
                <w:szCs w:val="18"/>
              </w:rPr>
              <w:t>Электрические сети</w:t>
            </w:r>
          </w:p>
        </w:tc>
        <w:tc>
          <w:tcPr>
            <w:tcW w:w="1787" w:type="dxa"/>
            <w:shd w:val="clear" w:color="auto" w:fill="auto"/>
            <w:vAlign w:val="center"/>
          </w:tcPr>
          <w:p w14:paraId="24BB2AEE" w14:textId="31EB6401" w:rsidR="00004214" w:rsidRPr="00CC1579" w:rsidRDefault="00FE0D67"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4 995 068,56</w:t>
            </w:r>
          </w:p>
        </w:tc>
        <w:tc>
          <w:tcPr>
            <w:tcW w:w="2126" w:type="dxa"/>
            <w:shd w:val="clear" w:color="auto" w:fill="auto"/>
            <w:vAlign w:val="center"/>
          </w:tcPr>
          <w:p w14:paraId="3B6AAD93" w14:textId="2ED6A423" w:rsidR="00004214" w:rsidRPr="00CC1579" w:rsidRDefault="00FE0D67"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20 564 059,23</w:t>
            </w:r>
          </w:p>
        </w:tc>
        <w:tc>
          <w:tcPr>
            <w:tcW w:w="1843" w:type="dxa"/>
            <w:shd w:val="clear" w:color="auto" w:fill="auto"/>
            <w:vAlign w:val="center"/>
          </w:tcPr>
          <w:p w14:paraId="0691B453" w14:textId="52E90C3B" w:rsidR="00004214" w:rsidRPr="00CC1579" w:rsidRDefault="00FE0D67"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25 559 127,79</w:t>
            </w:r>
          </w:p>
        </w:tc>
      </w:tr>
      <w:tr w:rsidR="00FE0D67" w:rsidRPr="00CC1579" w14:paraId="3F8739B8" w14:textId="77777777" w:rsidTr="00F4766D">
        <w:trPr>
          <w:trHeight w:val="20"/>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746E031" w14:textId="3BA79F89" w:rsidR="00004214" w:rsidRPr="00FD5826" w:rsidRDefault="00004214" w:rsidP="00875F59">
            <w:pPr>
              <w:keepLines/>
              <w:jc w:val="center"/>
              <w:rPr>
                <w:rFonts w:ascii="Times New Roman" w:hAnsi="Times New Roman" w:cs="Times New Roman"/>
                <w:b w:val="0"/>
                <w:bCs w:val="0"/>
                <w:sz w:val="18"/>
                <w:szCs w:val="18"/>
              </w:rPr>
            </w:pPr>
            <w:r w:rsidRPr="00FD5826">
              <w:rPr>
                <w:rFonts w:ascii="Times New Roman" w:hAnsi="Times New Roman" w:cs="Times New Roman"/>
                <w:b w:val="0"/>
                <w:bCs w:val="0"/>
                <w:sz w:val="18"/>
                <w:szCs w:val="18"/>
              </w:rPr>
              <w:t>3</w:t>
            </w:r>
          </w:p>
        </w:tc>
        <w:tc>
          <w:tcPr>
            <w:tcW w:w="3174" w:type="dxa"/>
            <w:vAlign w:val="center"/>
          </w:tcPr>
          <w:p w14:paraId="35138ECB" w14:textId="21E6803E" w:rsidR="00004214" w:rsidRPr="00FD5826" w:rsidRDefault="00004214"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5826">
              <w:rPr>
                <w:rFonts w:ascii="Times New Roman" w:hAnsi="Times New Roman" w:cs="Times New Roman"/>
                <w:sz w:val="18"/>
                <w:szCs w:val="18"/>
              </w:rPr>
              <w:t xml:space="preserve">Сети </w:t>
            </w:r>
            <w:proofErr w:type="spellStart"/>
            <w:r w:rsidRPr="00FD5826">
              <w:rPr>
                <w:rFonts w:ascii="Times New Roman" w:hAnsi="Times New Roman" w:cs="Times New Roman"/>
                <w:sz w:val="18"/>
                <w:szCs w:val="18"/>
              </w:rPr>
              <w:t>водпровода</w:t>
            </w:r>
            <w:proofErr w:type="spellEnd"/>
            <w:r w:rsidRPr="00FD5826">
              <w:rPr>
                <w:rFonts w:ascii="Times New Roman" w:hAnsi="Times New Roman" w:cs="Times New Roman"/>
                <w:sz w:val="18"/>
                <w:szCs w:val="18"/>
              </w:rPr>
              <w:t>, ливневой и хоз./быт. Канализаций</w:t>
            </w:r>
          </w:p>
        </w:tc>
        <w:tc>
          <w:tcPr>
            <w:tcW w:w="1787" w:type="dxa"/>
            <w:vAlign w:val="center"/>
          </w:tcPr>
          <w:p w14:paraId="4A59D72A" w14:textId="7E7564D9"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3 725 808,26</w:t>
            </w:r>
          </w:p>
        </w:tc>
        <w:tc>
          <w:tcPr>
            <w:tcW w:w="2126" w:type="dxa"/>
            <w:vAlign w:val="center"/>
          </w:tcPr>
          <w:p w14:paraId="73A042CB" w14:textId="507BDA01"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2 884 933,42</w:t>
            </w:r>
          </w:p>
        </w:tc>
        <w:tc>
          <w:tcPr>
            <w:tcW w:w="1843" w:type="dxa"/>
            <w:vAlign w:val="center"/>
          </w:tcPr>
          <w:p w14:paraId="662F4C19" w14:textId="753DF8CA"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6 610 741,68</w:t>
            </w:r>
          </w:p>
        </w:tc>
      </w:tr>
      <w:tr w:rsidR="00FE0D67" w:rsidRPr="00CC1579" w14:paraId="0ED2FD2E" w14:textId="77777777" w:rsidTr="00F47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vAlign w:val="center"/>
          </w:tcPr>
          <w:p w14:paraId="41BE0B21" w14:textId="28A010D4" w:rsidR="00004214" w:rsidRPr="00FD5826" w:rsidRDefault="00004214" w:rsidP="00875F59">
            <w:pPr>
              <w:keepLines/>
              <w:jc w:val="center"/>
              <w:rPr>
                <w:rFonts w:ascii="Times New Roman" w:hAnsi="Times New Roman" w:cs="Times New Roman"/>
                <w:b w:val="0"/>
                <w:bCs w:val="0"/>
                <w:sz w:val="18"/>
                <w:szCs w:val="18"/>
              </w:rPr>
            </w:pPr>
            <w:r w:rsidRPr="00FD5826">
              <w:rPr>
                <w:rFonts w:ascii="Times New Roman" w:hAnsi="Times New Roman" w:cs="Times New Roman"/>
                <w:b w:val="0"/>
                <w:bCs w:val="0"/>
                <w:sz w:val="18"/>
                <w:szCs w:val="18"/>
              </w:rPr>
              <w:t>4</w:t>
            </w:r>
          </w:p>
        </w:tc>
        <w:tc>
          <w:tcPr>
            <w:tcW w:w="3174" w:type="dxa"/>
            <w:shd w:val="clear" w:color="auto" w:fill="auto"/>
            <w:vAlign w:val="center"/>
          </w:tcPr>
          <w:p w14:paraId="32BDCF2D" w14:textId="15F60B53" w:rsidR="00004214" w:rsidRPr="00FD5826" w:rsidRDefault="00004214"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D5826">
              <w:rPr>
                <w:rFonts w:ascii="Times New Roman" w:hAnsi="Times New Roman" w:cs="Times New Roman"/>
                <w:sz w:val="18"/>
                <w:szCs w:val="18"/>
              </w:rPr>
              <w:t>Отопление и вентиляция</w:t>
            </w:r>
          </w:p>
        </w:tc>
        <w:tc>
          <w:tcPr>
            <w:tcW w:w="1787" w:type="dxa"/>
            <w:shd w:val="clear" w:color="auto" w:fill="auto"/>
            <w:vAlign w:val="center"/>
          </w:tcPr>
          <w:p w14:paraId="36C1B130" w14:textId="32BFA32E" w:rsidR="00004214" w:rsidRPr="00CC1579" w:rsidRDefault="00FE0D67"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33 883 506,66</w:t>
            </w:r>
          </w:p>
        </w:tc>
        <w:tc>
          <w:tcPr>
            <w:tcW w:w="2126" w:type="dxa"/>
            <w:shd w:val="clear" w:color="auto" w:fill="auto"/>
            <w:vAlign w:val="center"/>
          </w:tcPr>
          <w:p w14:paraId="3FB74EFC" w14:textId="6CCB01E0" w:rsidR="00004214" w:rsidRPr="00CC1579" w:rsidRDefault="00FE0D67"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79 375 718,61</w:t>
            </w:r>
          </w:p>
        </w:tc>
        <w:tc>
          <w:tcPr>
            <w:tcW w:w="1843" w:type="dxa"/>
            <w:shd w:val="clear" w:color="auto" w:fill="auto"/>
            <w:vAlign w:val="center"/>
          </w:tcPr>
          <w:p w14:paraId="765DFD80" w14:textId="38E7E613" w:rsidR="00004214" w:rsidRPr="00CC1579" w:rsidRDefault="00FE0D67"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113 259 225,27</w:t>
            </w:r>
          </w:p>
        </w:tc>
      </w:tr>
      <w:tr w:rsidR="00FE0D67" w:rsidRPr="00CC1579" w14:paraId="77EB250D" w14:textId="77777777" w:rsidTr="00F4766D">
        <w:trPr>
          <w:trHeight w:val="20"/>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793EB" w14:textId="1FB2687D" w:rsidR="00004214" w:rsidRPr="00FD5826" w:rsidRDefault="00004214" w:rsidP="00875F59">
            <w:pPr>
              <w:keepLines/>
              <w:jc w:val="center"/>
              <w:rPr>
                <w:rFonts w:ascii="Times New Roman" w:hAnsi="Times New Roman" w:cs="Times New Roman"/>
                <w:b w:val="0"/>
                <w:bCs w:val="0"/>
                <w:sz w:val="18"/>
                <w:szCs w:val="18"/>
              </w:rPr>
            </w:pPr>
            <w:r w:rsidRPr="00FD5826">
              <w:rPr>
                <w:rFonts w:ascii="Times New Roman" w:hAnsi="Times New Roman" w:cs="Times New Roman"/>
                <w:b w:val="0"/>
                <w:bCs w:val="0"/>
                <w:sz w:val="18"/>
                <w:szCs w:val="18"/>
              </w:rPr>
              <w:t>5</w:t>
            </w:r>
          </w:p>
        </w:tc>
        <w:tc>
          <w:tcPr>
            <w:tcW w:w="3174" w:type="dxa"/>
            <w:vAlign w:val="center"/>
          </w:tcPr>
          <w:p w14:paraId="08027FC8" w14:textId="5544BF48" w:rsidR="00004214" w:rsidRPr="00FD5826" w:rsidRDefault="00004214"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FD5826">
              <w:rPr>
                <w:rFonts w:ascii="Times New Roman" w:hAnsi="Times New Roman" w:cs="Times New Roman"/>
                <w:sz w:val="18"/>
                <w:szCs w:val="18"/>
              </w:rPr>
              <w:t>Слаботочные системы</w:t>
            </w:r>
          </w:p>
        </w:tc>
        <w:tc>
          <w:tcPr>
            <w:tcW w:w="1787" w:type="dxa"/>
            <w:vAlign w:val="center"/>
          </w:tcPr>
          <w:p w14:paraId="62ECD43A" w14:textId="16DEA4D2"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7 244 178,03</w:t>
            </w:r>
          </w:p>
        </w:tc>
        <w:tc>
          <w:tcPr>
            <w:tcW w:w="2126" w:type="dxa"/>
            <w:vAlign w:val="center"/>
          </w:tcPr>
          <w:p w14:paraId="3296943B" w14:textId="7A0D5ABE"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18 837 484,55</w:t>
            </w:r>
          </w:p>
        </w:tc>
        <w:tc>
          <w:tcPr>
            <w:tcW w:w="1843" w:type="dxa"/>
            <w:vAlign w:val="center"/>
          </w:tcPr>
          <w:p w14:paraId="55C16922" w14:textId="711741CD" w:rsidR="00004214" w:rsidRPr="00CC1579" w:rsidRDefault="00FE0D67"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26 081 662,58</w:t>
            </w:r>
          </w:p>
        </w:tc>
      </w:tr>
      <w:tr w:rsidR="00FE0D67" w:rsidRPr="00CC1579" w14:paraId="776E0C28" w14:textId="77777777" w:rsidTr="00F47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vAlign w:val="center"/>
          </w:tcPr>
          <w:p w14:paraId="12F94C8D" w14:textId="53C91D1E" w:rsidR="00004214" w:rsidRPr="00FD5826" w:rsidRDefault="00004214" w:rsidP="00875F59">
            <w:pPr>
              <w:pStyle w:val="a7"/>
              <w:keepLines/>
              <w:ind w:left="0"/>
              <w:contextualSpacing w:val="0"/>
              <w:jc w:val="center"/>
              <w:rPr>
                <w:rFonts w:ascii="Times New Roman" w:hAnsi="Times New Roman" w:cs="Times New Roman"/>
                <w:b w:val="0"/>
                <w:bCs w:val="0"/>
                <w:sz w:val="18"/>
                <w:szCs w:val="18"/>
              </w:rPr>
            </w:pPr>
          </w:p>
        </w:tc>
        <w:tc>
          <w:tcPr>
            <w:tcW w:w="3174" w:type="dxa"/>
            <w:shd w:val="clear" w:color="auto" w:fill="auto"/>
          </w:tcPr>
          <w:p w14:paraId="00FA7533" w14:textId="77777777" w:rsidR="00004214" w:rsidRPr="00FD5826" w:rsidRDefault="00004214" w:rsidP="00875F59">
            <w:pPr>
              <w:pStyle w:val="a7"/>
              <w:keepLines/>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787" w:type="dxa"/>
            <w:shd w:val="clear" w:color="auto" w:fill="auto"/>
          </w:tcPr>
          <w:p w14:paraId="236ECCF1" w14:textId="77777777" w:rsidR="00004214" w:rsidRPr="00CC1579" w:rsidRDefault="00004214" w:rsidP="00875F59">
            <w:pPr>
              <w:pStyle w:val="a7"/>
              <w:keepLines/>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2126" w:type="dxa"/>
            <w:shd w:val="clear" w:color="auto" w:fill="auto"/>
            <w:vAlign w:val="center"/>
          </w:tcPr>
          <w:p w14:paraId="6CB901DB" w14:textId="4760CE53" w:rsidR="00004214" w:rsidRPr="00CC1579" w:rsidRDefault="00FE0D67" w:rsidP="00875F59">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ИТОГО без НДС</w:t>
            </w:r>
          </w:p>
        </w:tc>
        <w:tc>
          <w:tcPr>
            <w:tcW w:w="1843" w:type="dxa"/>
            <w:shd w:val="clear" w:color="auto" w:fill="auto"/>
            <w:vAlign w:val="center"/>
          </w:tcPr>
          <w:p w14:paraId="10891EC4" w14:textId="4FB26360" w:rsidR="00004214" w:rsidRPr="00CC1579" w:rsidRDefault="00FE0D67" w:rsidP="00875F59">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428 250 000,00</w:t>
            </w:r>
          </w:p>
        </w:tc>
      </w:tr>
      <w:tr w:rsidR="00FE0D67" w:rsidRPr="00CC1579" w14:paraId="786BFF95" w14:textId="77777777" w:rsidTr="00F4766D">
        <w:trPr>
          <w:trHeight w:val="20"/>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FA495BB" w14:textId="77777777" w:rsidR="00FE0D67" w:rsidRPr="00CC1579" w:rsidRDefault="00FE0D67" w:rsidP="00875F59">
            <w:pPr>
              <w:pStyle w:val="a7"/>
              <w:keepLines/>
              <w:ind w:left="0"/>
              <w:contextualSpacing w:val="0"/>
              <w:jc w:val="center"/>
              <w:rPr>
                <w:rFonts w:ascii="Times New Roman" w:hAnsi="Times New Roman" w:cs="Times New Roman"/>
                <w:sz w:val="18"/>
                <w:szCs w:val="18"/>
              </w:rPr>
            </w:pPr>
          </w:p>
        </w:tc>
        <w:tc>
          <w:tcPr>
            <w:tcW w:w="3174" w:type="dxa"/>
          </w:tcPr>
          <w:p w14:paraId="3810F2D6" w14:textId="77777777" w:rsidR="00FE0D67" w:rsidRPr="00CC1579" w:rsidRDefault="00FE0D67" w:rsidP="00875F59">
            <w:pPr>
              <w:pStyle w:val="a7"/>
              <w:keepLines/>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787" w:type="dxa"/>
          </w:tcPr>
          <w:p w14:paraId="7D40D5A7" w14:textId="77777777" w:rsidR="00FE0D67" w:rsidRPr="00CC1579" w:rsidRDefault="00FE0D67" w:rsidP="00875F59">
            <w:pPr>
              <w:pStyle w:val="a7"/>
              <w:keepLines/>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126" w:type="dxa"/>
            <w:vAlign w:val="center"/>
          </w:tcPr>
          <w:p w14:paraId="3B5166AC" w14:textId="79AD5D7E" w:rsidR="00FE0D67" w:rsidRPr="00CC1579" w:rsidRDefault="00FE0D67" w:rsidP="00875F59">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НДС 20%</w:t>
            </w:r>
          </w:p>
        </w:tc>
        <w:tc>
          <w:tcPr>
            <w:tcW w:w="1843" w:type="dxa"/>
            <w:vAlign w:val="center"/>
          </w:tcPr>
          <w:p w14:paraId="3CDCA9D4" w14:textId="5887ACBC" w:rsidR="00FE0D67" w:rsidRPr="00CC1579" w:rsidRDefault="00FE0D67" w:rsidP="00875F59">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85 650 000,00</w:t>
            </w:r>
          </w:p>
        </w:tc>
      </w:tr>
      <w:tr w:rsidR="00FE0D67" w:rsidRPr="00CC1579" w14:paraId="11EF6466" w14:textId="77777777" w:rsidTr="00F4766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6" w:type="dxa"/>
            <w:shd w:val="clear" w:color="auto" w:fill="auto"/>
            <w:vAlign w:val="center"/>
          </w:tcPr>
          <w:p w14:paraId="554A6732" w14:textId="77777777" w:rsidR="00FE0D67" w:rsidRPr="00CC1579" w:rsidRDefault="00FE0D67" w:rsidP="00875F59">
            <w:pPr>
              <w:pStyle w:val="a7"/>
              <w:keepLines/>
              <w:ind w:left="0"/>
              <w:contextualSpacing w:val="0"/>
              <w:jc w:val="center"/>
              <w:rPr>
                <w:rFonts w:ascii="Times New Roman" w:hAnsi="Times New Roman" w:cs="Times New Roman"/>
                <w:sz w:val="18"/>
                <w:szCs w:val="18"/>
              </w:rPr>
            </w:pPr>
          </w:p>
        </w:tc>
        <w:tc>
          <w:tcPr>
            <w:tcW w:w="3174" w:type="dxa"/>
            <w:shd w:val="clear" w:color="auto" w:fill="auto"/>
          </w:tcPr>
          <w:p w14:paraId="2265D5AA" w14:textId="77777777" w:rsidR="00FE0D67" w:rsidRPr="00CC1579" w:rsidRDefault="00FE0D67" w:rsidP="00875F59">
            <w:pPr>
              <w:pStyle w:val="a7"/>
              <w:keepLines/>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787" w:type="dxa"/>
            <w:shd w:val="clear" w:color="auto" w:fill="auto"/>
          </w:tcPr>
          <w:p w14:paraId="37C28ED5" w14:textId="77777777" w:rsidR="00FE0D67" w:rsidRPr="00CC1579" w:rsidRDefault="00FE0D67" w:rsidP="00875F59">
            <w:pPr>
              <w:pStyle w:val="a7"/>
              <w:keepLines/>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2126" w:type="dxa"/>
            <w:shd w:val="clear" w:color="auto" w:fill="auto"/>
            <w:vAlign w:val="center"/>
          </w:tcPr>
          <w:p w14:paraId="3DEE646F" w14:textId="3FC5D980" w:rsidR="00FE0D67" w:rsidRPr="00CC1579" w:rsidRDefault="00FE0D67" w:rsidP="00875F59">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Общая стоимость с НДС</w:t>
            </w:r>
          </w:p>
        </w:tc>
        <w:tc>
          <w:tcPr>
            <w:tcW w:w="1843" w:type="dxa"/>
            <w:shd w:val="clear" w:color="auto" w:fill="auto"/>
            <w:vAlign w:val="center"/>
          </w:tcPr>
          <w:p w14:paraId="7D8FD51B" w14:textId="6D376DBB" w:rsidR="00FE0D67" w:rsidRPr="00CC1579" w:rsidRDefault="00FE0D67" w:rsidP="00875F59">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513 900 000,00</w:t>
            </w:r>
          </w:p>
        </w:tc>
      </w:tr>
    </w:tbl>
    <w:p w14:paraId="6D6B6E8C" w14:textId="77777777" w:rsidR="00004214" w:rsidRPr="00CC1579" w:rsidRDefault="00004214" w:rsidP="00875F59">
      <w:pPr>
        <w:pStyle w:val="a7"/>
        <w:keepLines/>
        <w:spacing w:before="120" w:after="120" w:line="240" w:lineRule="auto"/>
        <w:ind w:left="0"/>
        <w:contextualSpacing w:val="0"/>
        <w:jc w:val="both"/>
        <w:rPr>
          <w:rFonts w:ascii="Times New Roman" w:hAnsi="Times New Roman" w:cs="Times New Roman"/>
        </w:rPr>
      </w:pPr>
    </w:p>
    <w:p w14:paraId="211A471B" w14:textId="47FDCCA4" w:rsidR="00FE0D67" w:rsidRPr="00CC1579" w:rsidRDefault="0045204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31.10.2024 между АО «Метровагонмаш» и Генподрядчиком заключено дополнительное соглашение №13, в котором стоимость Договора изменена на 503 392 615,54 руб. с НДС 20% и приложена детальная ведомость со стоимостью работ.</w:t>
      </w:r>
    </w:p>
    <w:p w14:paraId="1D17AC8C" w14:textId="77883B01" w:rsidR="005A49F2" w:rsidRPr="00CC1579" w:rsidRDefault="0045204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По результатам выполненных строительно-монтажных работ объект имеет следующие характеристики:</w:t>
      </w:r>
    </w:p>
    <w:p w14:paraId="34EAB9C8" w14:textId="0D233CD3" w:rsidR="005A49F2" w:rsidRPr="00CC1579" w:rsidRDefault="005A49F2" w:rsidP="00875F59">
      <w:pPr>
        <w:pStyle w:val="a7"/>
        <w:keepLines/>
        <w:numPr>
          <w:ilvl w:val="0"/>
          <w:numId w:val="15"/>
        </w:numPr>
        <w:spacing w:after="120" w:line="240" w:lineRule="auto"/>
        <w:ind w:left="851" w:hanging="284"/>
        <w:contextualSpacing w:val="0"/>
        <w:jc w:val="both"/>
        <w:rPr>
          <w:rFonts w:ascii="Times New Roman" w:hAnsi="Times New Roman" w:cs="Times New Roman"/>
        </w:rPr>
      </w:pPr>
      <w:r>
        <w:rPr>
          <w:rFonts w:ascii="Times New Roman" w:hAnsi="Times New Roman" w:cs="Times New Roman"/>
        </w:rPr>
        <w:t>Производственные зоны включают участки сборки и сварки. Построена сплошная перегородка во всю высоту здания для разделения пролетов по оси «Б»;</w:t>
      </w:r>
    </w:p>
    <w:p w14:paraId="59ACC129" w14:textId="29448785" w:rsidR="005A49F2" w:rsidRPr="00CC1579" w:rsidRDefault="005A49F2" w:rsidP="00875F59">
      <w:pPr>
        <w:pStyle w:val="a7"/>
        <w:keepLines/>
        <w:numPr>
          <w:ilvl w:val="0"/>
          <w:numId w:val="15"/>
        </w:numPr>
        <w:spacing w:after="120" w:line="240" w:lineRule="auto"/>
        <w:ind w:left="851" w:hanging="284"/>
        <w:contextualSpacing w:val="0"/>
        <w:jc w:val="both"/>
        <w:rPr>
          <w:rFonts w:ascii="Times New Roman" w:hAnsi="Times New Roman" w:cs="Times New Roman"/>
        </w:rPr>
      </w:pPr>
      <w:r>
        <w:rPr>
          <w:rFonts w:ascii="Times New Roman" w:hAnsi="Times New Roman" w:cs="Times New Roman"/>
        </w:rPr>
        <w:t>Административно-бытовой корпус (АБК). На 1 этаже размещены гардероб на 100 человек, складские помещения, комната приема пищи и санитарный блок (умывальная, душевая, санузлы). На 2 этаже расположены три офисных помещения, гардероб на 50 человек, две вент камеры, помещение КУИ и коридор. Наружные стены выполнены из сэндвич-панелей. Внутренние перегородки — гипсокартонные с минераловатным заполнением, во влажных помещениях — влагостойкие. Потолки подвесные. Покрытие полов — керамогранит, плитка и коммерческий линолеум.  Предусмотрены системы приточно-вытяжной вентиляции и VRV-кондиционирования, системы хозяйственно-питьевого и горячего водоснабжения, бытовой канализации. Электроснабжение выполнено с рабочим и аварийным освещением. Организованы СКС, видеонаблюдение и адресная пожарная сигнализация;</w:t>
      </w:r>
    </w:p>
    <w:p w14:paraId="73E7C030" w14:textId="283C1E54" w:rsidR="00A9561E" w:rsidRPr="00CC1579" w:rsidRDefault="00A9561E" w:rsidP="00875F59">
      <w:pPr>
        <w:pStyle w:val="a7"/>
        <w:keepLines/>
        <w:numPr>
          <w:ilvl w:val="0"/>
          <w:numId w:val="15"/>
        </w:numPr>
        <w:spacing w:after="120" w:line="240" w:lineRule="auto"/>
        <w:ind w:left="851" w:hanging="284"/>
        <w:contextualSpacing w:val="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Технологическая инфраструктура. 4 новых внутренних ж/д путей, соединенных с внешней </w:t>
      </w:r>
      <w:proofErr w:type="spellStart"/>
      <w:r>
        <w:rPr>
          <w:rFonts w:ascii="Times New Roman" w:eastAsia="Times New Roman" w:hAnsi="Times New Roman" w:cs="Times New Roman"/>
          <w:kern w:val="0"/>
          <w14:ligatures w14:val="none"/>
        </w:rPr>
        <w:t>трансбордерной</w:t>
      </w:r>
      <w:proofErr w:type="spellEnd"/>
      <w:r>
        <w:rPr>
          <w:rFonts w:ascii="Times New Roman" w:eastAsia="Times New Roman" w:hAnsi="Times New Roman" w:cs="Times New Roman"/>
          <w:kern w:val="0"/>
          <w14:ligatures w14:val="none"/>
        </w:rPr>
        <w:t xml:space="preserve"> системой перемещения. Установлены стационарные домкраты для поднятия кузовов на отдельных фундаментах;</w:t>
      </w:r>
    </w:p>
    <w:p w14:paraId="1CC4DF82" w14:textId="2923B188" w:rsidR="00A9561E" w:rsidRPr="00CC1579" w:rsidRDefault="00A9561E" w:rsidP="00875F59">
      <w:pPr>
        <w:pStyle w:val="a7"/>
        <w:keepLines/>
        <w:numPr>
          <w:ilvl w:val="0"/>
          <w:numId w:val="15"/>
        </w:numPr>
        <w:spacing w:after="120" w:line="240" w:lineRule="auto"/>
        <w:ind w:left="851" w:hanging="284"/>
        <w:contextualSpacing w:val="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Инженерные системы:</w:t>
      </w:r>
    </w:p>
    <w:p w14:paraId="47BF519F" w14:textId="2DD4F23F" w:rsidR="00A9561E" w:rsidRPr="00CC1579" w:rsidRDefault="00A9561E" w:rsidP="00875F59">
      <w:pPr>
        <w:pStyle w:val="a7"/>
        <w:keepLines/>
        <w:numPr>
          <w:ilvl w:val="0"/>
          <w:numId w:val="16"/>
        </w:numPr>
        <w:spacing w:after="120" w:line="240" w:lineRule="auto"/>
        <w:contextualSpacing w:val="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Электроснабжение. Технологическое (сварочное) оборудование подключено через 3-фазные силовые розетки. Предусмотрена низковольтная разводка (12 В) вдоль осей А и Б для переносных светильников;</w:t>
      </w:r>
    </w:p>
    <w:p w14:paraId="11AB20F9" w14:textId="7C2F102C" w:rsidR="00A9561E" w:rsidRPr="00CC1579" w:rsidRDefault="00A9561E" w:rsidP="00875F59">
      <w:pPr>
        <w:pStyle w:val="a7"/>
        <w:keepLines/>
        <w:numPr>
          <w:ilvl w:val="0"/>
          <w:numId w:val="16"/>
        </w:numPr>
        <w:spacing w:after="120" w:line="240" w:lineRule="auto"/>
        <w:contextualSpacing w:val="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Освещение. Основное освещение — светодиодное. Освещенность в зоне сборки — не менее 400 люкс, в зоне сварки и контроля — не менее 750 люкс. Дополнительно организуется местное освещение на колоннах (на высоте не менее 2 м) и наружное освещение по контуру здания;</w:t>
      </w:r>
    </w:p>
    <w:p w14:paraId="6D1CAC9F" w14:textId="7D22B0C6" w:rsidR="00A9561E" w:rsidRPr="00CC1579" w:rsidRDefault="00A9561E" w:rsidP="00875F59">
      <w:pPr>
        <w:pStyle w:val="a7"/>
        <w:keepLines/>
        <w:numPr>
          <w:ilvl w:val="0"/>
          <w:numId w:val="16"/>
        </w:numPr>
        <w:spacing w:after="120" w:line="240" w:lineRule="auto"/>
        <w:contextualSpacing w:val="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Вентиляция и кондиционирование: установлена общецеховая система фильтрации от сварочных аэрозолей;</w:t>
      </w:r>
    </w:p>
    <w:p w14:paraId="00174A80" w14:textId="78DF71C5" w:rsidR="00A9561E" w:rsidRPr="00CC1579" w:rsidRDefault="00A9561E" w:rsidP="00875F59">
      <w:pPr>
        <w:pStyle w:val="a7"/>
        <w:keepLines/>
        <w:numPr>
          <w:ilvl w:val="0"/>
          <w:numId w:val="16"/>
        </w:numPr>
        <w:spacing w:after="120" w:line="240" w:lineRule="auto"/>
        <w:contextualSpacing w:val="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Водоснабжение: подвод питьевой воды к кабинам мастеров и организация станций раздачи воды, а также трубопровод ГВС для бытовых нужд;</w:t>
      </w:r>
    </w:p>
    <w:p w14:paraId="53CCA041" w14:textId="152800CF" w:rsidR="00A9561E" w:rsidRPr="00CC1579" w:rsidRDefault="00A9561E" w:rsidP="00875F59">
      <w:pPr>
        <w:pStyle w:val="a7"/>
        <w:keepLines/>
        <w:numPr>
          <w:ilvl w:val="0"/>
          <w:numId w:val="16"/>
        </w:numPr>
        <w:spacing w:after="120" w:line="240" w:lineRule="auto"/>
        <w:contextualSpacing w:val="0"/>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Автоматическая пожарная сигнализация (АПС), СКС, СОТ, СКУД.</w:t>
      </w:r>
    </w:p>
    <w:p w14:paraId="5F3C9BDE" w14:textId="77777777" w:rsidR="005902B7" w:rsidRPr="00CC1579" w:rsidRDefault="005902B7" w:rsidP="00875F59">
      <w:pPr>
        <w:pStyle w:val="a7"/>
        <w:keepLines/>
        <w:spacing w:before="120" w:after="120" w:line="240" w:lineRule="auto"/>
        <w:ind w:left="284"/>
        <w:contextualSpacing w:val="0"/>
        <w:jc w:val="both"/>
        <w:rPr>
          <w:rFonts w:ascii="Times New Roman" w:hAnsi="Times New Roman" w:cs="Times New Roman"/>
        </w:rPr>
      </w:pPr>
    </w:p>
    <w:p w14:paraId="0759A290" w14:textId="1E953169" w:rsidR="005902B7" w:rsidRPr="00CC1579" w:rsidRDefault="005902B7" w:rsidP="00875F59">
      <w:pPr>
        <w:pStyle w:val="2"/>
        <w:tabs>
          <w:tab w:val="left" w:pos="0"/>
        </w:tabs>
        <w:spacing w:after="120" w:line="240" w:lineRule="auto"/>
        <w:ind w:left="0" w:hanging="426"/>
        <w:rPr>
          <w:rFonts w:cs="Times New Roman"/>
          <w:b w:val="0"/>
        </w:rPr>
      </w:pPr>
      <w:bookmarkStart w:id="6" w:name="_Toc221559341"/>
      <w:bookmarkStart w:id="7" w:name="_Toc224237576"/>
      <w:bookmarkStart w:id="8" w:name="_Toc221559340"/>
      <w:r>
        <w:rPr>
          <w:rFonts w:cs="Times New Roman"/>
        </w:rPr>
        <w:t>Объем работ</w:t>
      </w:r>
      <w:bookmarkEnd w:id="6"/>
      <w:bookmarkEnd w:id="7"/>
    </w:p>
    <w:p w14:paraId="1F67D112" w14:textId="25644E30" w:rsidR="00A655A6" w:rsidRPr="00CC1579" w:rsidRDefault="00A655A6"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В целях независимого контроля и оценки стоимости выполненных СМР Генподрядчиком по Объекту</w:t>
      </w:r>
      <w:r w:rsidR="00C363C8">
        <w:rPr>
          <w:rFonts w:ascii="Times New Roman" w:hAnsi="Times New Roman" w:cs="Times New Roman"/>
        </w:rPr>
        <w:t>,</w:t>
      </w:r>
      <w:r>
        <w:rPr>
          <w:rFonts w:ascii="Times New Roman" w:hAnsi="Times New Roman" w:cs="Times New Roman"/>
        </w:rPr>
        <w:t xml:space="preserve"> компании ООО «Эрроу Кэпитал» (далее — «Исполнитель») поручено проведение следующих видов работ:</w:t>
      </w:r>
    </w:p>
    <w:p w14:paraId="16022150" w14:textId="73398684" w:rsidR="00D0766D" w:rsidRPr="00CC1579" w:rsidRDefault="00D0766D" w:rsidP="00875F59">
      <w:pPr>
        <w:pStyle w:val="a7"/>
        <w:keepLines/>
        <w:numPr>
          <w:ilvl w:val="0"/>
          <w:numId w:val="19"/>
        </w:numPr>
        <w:spacing w:after="120" w:line="240" w:lineRule="auto"/>
        <w:contextualSpacing w:val="0"/>
        <w:rPr>
          <w:rFonts w:ascii="Times New Roman" w:hAnsi="Times New Roman" w:cs="Times New Roman"/>
        </w:rPr>
      </w:pPr>
      <w:r>
        <w:rPr>
          <w:rFonts w:ascii="Times New Roman" w:hAnsi="Times New Roman" w:cs="Times New Roman"/>
        </w:rPr>
        <w:t>Провести общую оценку исполнительной документации на укомплектованность и содержание в соответствии с требованиями градостроительного законодательства;</w:t>
      </w:r>
    </w:p>
    <w:p w14:paraId="1A362B49" w14:textId="32138785" w:rsidR="00D0766D" w:rsidRPr="00CC1579" w:rsidRDefault="00D0766D" w:rsidP="00875F59">
      <w:pPr>
        <w:pStyle w:val="a7"/>
        <w:keepLines/>
        <w:numPr>
          <w:ilvl w:val="0"/>
          <w:numId w:val="19"/>
        </w:numPr>
        <w:spacing w:after="120" w:line="240" w:lineRule="auto"/>
        <w:contextualSpacing w:val="0"/>
        <w:rPr>
          <w:rFonts w:ascii="Times New Roman" w:hAnsi="Times New Roman" w:cs="Times New Roman"/>
        </w:rPr>
      </w:pPr>
      <w:r>
        <w:rPr>
          <w:rFonts w:ascii="Times New Roman" w:hAnsi="Times New Roman" w:cs="Times New Roman"/>
        </w:rPr>
        <w:t>Провести анализ соответствия фактически выполненных работ исполнительной документации;</w:t>
      </w:r>
    </w:p>
    <w:p w14:paraId="060590EB" w14:textId="77777777" w:rsidR="00D0766D" w:rsidRPr="00CC1579" w:rsidRDefault="00D0766D" w:rsidP="00875F59">
      <w:pPr>
        <w:pStyle w:val="a7"/>
        <w:keepLines/>
        <w:numPr>
          <w:ilvl w:val="0"/>
          <w:numId w:val="19"/>
        </w:numPr>
        <w:spacing w:after="120" w:line="240" w:lineRule="auto"/>
        <w:contextualSpacing w:val="0"/>
        <w:rPr>
          <w:rFonts w:ascii="Times New Roman" w:hAnsi="Times New Roman" w:cs="Times New Roman"/>
        </w:rPr>
      </w:pPr>
      <w:r>
        <w:rPr>
          <w:rFonts w:ascii="Times New Roman" w:hAnsi="Times New Roman" w:cs="Times New Roman"/>
        </w:rPr>
        <w:lastRenderedPageBreak/>
        <w:t>Выполнить проверку на соответствие проектным решениям;</w:t>
      </w:r>
    </w:p>
    <w:p w14:paraId="72DB6B49" w14:textId="7096247B" w:rsidR="00A9561E" w:rsidRPr="00CC1579" w:rsidRDefault="0032185D" w:rsidP="00875F59">
      <w:pPr>
        <w:pStyle w:val="a7"/>
        <w:keepLines/>
        <w:numPr>
          <w:ilvl w:val="0"/>
          <w:numId w:val="19"/>
        </w:numPr>
        <w:spacing w:after="120" w:line="240" w:lineRule="auto"/>
        <w:contextualSpacing w:val="0"/>
        <w:rPr>
          <w:rFonts w:ascii="Times New Roman" w:hAnsi="Times New Roman" w:cs="Times New Roman"/>
        </w:rPr>
      </w:pPr>
      <w:r>
        <w:rPr>
          <w:rFonts w:ascii="Times New Roman" w:hAnsi="Times New Roman" w:cs="Times New Roman"/>
        </w:rPr>
        <w:t>Выполнить проверку стоимости выполненных работ на соответствие расценок рыночному уровню (выявление необоснованного завышения стоимости).</w:t>
      </w:r>
    </w:p>
    <w:p w14:paraId="7F20F1E6" w14:textId="77777777" w:rsidR="00A9561E" w:rsidRPr="00CC1579" w:rsidRDefault="00A9561E" w:rsidP="00875F59">
      <w:pPr>
        <w:keepLines/>
        <w:spacing w:before="120" w:after="120" w:line="240" w:lineRule="auto"/>
        <w:jc w:val="both"/>
        <w:rPr>
          <w:rFonts w:ascii="Times New Roman" w:hAnsi="Times New Roman" w:cs="Times New Roman"/>
        </w:rPr>
      </w:pPr>
    </w:p>
    <w:p w14:paraId="20EEABB2" w14:textId="5F4A836B" w:rsidR="00971D2A" w:rsidRPr="00CC1579" w:rsidRDefault="00971D2A" w:rsidP="00875F59">
      <w:pPr>
        <w:pStyle w:val="2"/>
        <w:spacing w:after="120" w:line="240" w:lineRule="auto"/>
        <w:ind w:left="0" w:hanging="426"/>
        <w:rPr>
          <w:rFonts w:cs="Times New Roman"/>
        </w:rPr>
      </w:pPr>
      <w:bookmarkStart w:id="9" w:name="_Toc224237577"/>
      <w:r>
        <w:rPr>
          <w:rFonts w:cs="Times New Roman"/>
        </w:rPr>
        <w:t>Исходные данные</w:t>
      </w:r>
      <w:bookmarkEnd w:id="8"/>
      <w:bookmarkEnd w:id="9"/>
    </w:p>
    <w:p w14:paraId="4C23C1FA" w14:textId="5D5BBF21" w:rsidR="009C36C9" w:rsidRPr="00CC1579" w:rsidRDefault="009C36C9" w:rsidP="00875F59">
      <w:pPr>
        <w:pStyle w:val="a7"/>
        <w:keepLines/>
        <w:numPr>
          <w:ilvl w:val="0"/>
          <w:numId w:val="6"/>
        </w:numPr>
        <w:spacing w:before="120" w:after="120" w:line="240" w:lineRule="auto"/>
        <w:ind w:left="709"/>
        <w:contextualSpacing w:val="0"/>
        <w:jc w:val="both"/>
        <w:rPr>
          <w:rFonts w:ascii="Times New Roman" w:hAnsi="Times New Roman" w:cs="Times New Roman"/>
        </w:rPr>
      </w:pPr>
      <w:r>
        <w:rPr>
          <w:rFonts w:ascii="Times New Roman" w:hAnsi="Times New Roman" w:cs="Times New Roman"/>
        </w:rPr>
        <w:t>Договор генерального подряда и приложения к нему (см. Приложение №1);</w:t>
      </w:r>
    </w:p>
    <w:p w14:paraId="6C2A72A8" w14:textId="13B2C0AD" w:rsidR="00DD4A65" w:rsidRPr="00CC1579" w:rsidRDefault="00707716" w:rsidP="00875F59">
      <w:pPr>
        <w:pStyle w:val="a7"/>
        <w:keepLines/>
        <w:numPr>
          <w:ilvl w:val="0"/>
          <w:numId w:val="6"/>
        </w:numPr>
        <w:spacing w:before="120" w:after="120" w:line="240" w:lineRule="auto"/>
        <w:ind w:left="709"/>
        <w:contextualSpacing w:val="0"/>
        <w:jc w:val="both"/>
        <w:rPr>
          <w:rFonts w:ascii="Times New Roman" w:hAnsi="Times New Roman" w:cs="Times New Roman"/>
        </w:rPr>
      </w:pPr>
      <w:r>
        <w:rPr>
          <w:rFonts w:ascii="Times New Roman" w:hAnsi="Times New Roman" w:cs="Times New Roman"/>
        </w:rPr>
        <w:t xml:space="preserve">Рабочая документация в формате </w:t>
      </w:r>
      <w:r>
        <w:rPr>
          <w:rFonts w:ascii="Times New Roman" w:hAnsi="Times New Roman" w:cs="Times New Roman"/>
          <w:lang w:val="en-US"/>
        </w:rPr>
        <w:t>PDF</w:t>
      </w:r>
      <w:r>
        <w:rPr>
          <w:rFonts w:ascii="Times New Roman" w:hAnsi="Times New Roman" w:cs="Times New Roman"/>
        </w:rPr>
        <w:t xml:space="preserve"> без штампа «В производство работ» в составе 24 томов на 636 листах (см. Приложение №2);</w:t>
      </w:r>
    </w:p>
    <w:p w14:paraId="039909B6" w14:textId="1F27C0F6" w:rsidR="00707716" w:rsidRPr="00CC1579" w:rsidRDefault="00707716" w:rsidP="00875F59">
      <w:pPr>
        <w:pStyle w:val="a7"/>
        <w:keepLines/>
        <w:numPr>
          <w:ilvl w:val="0"/>
          <w:numId w:val="6"/>
        </w:numPr>
        <w:spacing w:before="120" w:after="120" w:line="240" w:lineRule="auto"/>
        <w:ind w:left="709"/>
        <w:contextualSpacing w:val="0"/>
        <w:jc w:val="both"/>
        <w:rPr>
          <w:rFonts w:ascii="Times New Roman" w:hAnsi="Times New Roman" w:cs="Times New Roman"/>
        </w:rPr>
      </w:pPr>
      <w:r>
        <w:rPr>
          <w:rFonts w:ascii="Times New Roman" w:hAnsi="Times New Roman" w:cs="Times New Roman"/>
        </w:rPr>
        <w:t xml:space="preserve">Исполнительная </w:t>
      </w:r>
      <w:r w:rsidR="00005DD3">
        <w:rPr>
          <w:rFonts w:ascii="Times New Roman" w:hAnsi="Times New Roman" w:cs="Times New Roman"/>
        </w:rPr>
        <w:t xml:space="preserve">документация </w:t>
      </w:r>
      <w:r>
        <w:rPr>
          <w:rFonts w:ascii="Times New Roman" w:hAnsi="Times New Roman" w:cs="Times New Roman"/>
        </w:rPr>
        <w:t xml:space="preserve">в формате </w:t>
      </w:r>
      <w:r>
        <w:rPr>
          <w:rFonts w:ascii="Times New Roman" w:hAnsi="Times New Roman" w:cs="Times New Roman"/>
          <w:lang w:val="en-US"/>
        </w:rPr>
        <w:t>PDF</w:t>
      </w:r>
      <w:r>
        <w:rPr>
          <w:rFonts w:ascii="Times New Roman" w:hAnsi="Times New Roman" w:cs="Times New Roman"/>
        </w:rPr>
        <w:t xml:space="preserve"> в составе 76 комплектов на 4 927 листах (см. Приложение №3);</w:t>
      </w:r>
    </w:p>
    <w:p w14:paraId="775C12F1" w14:textId="5C55ABDF" w:rsidR="0019766E" w:rsidRPr="00CC1579" w:rsidRDefault="00C55A50" w:rsidP="00875F59">
      <w:pPr>
        <w:pStyle w:val="a7"/>
        <w:keepLines/>
        <w:numPr>
          <w:ilvl w:val="0"/>
          <w:numId w:val="6"/>
        </w:numPr>
        <w:spacing w:before="120" w:after="120" w:line="240" w:lineRule="auto"/>
        <w:ind w:left="709"/>
        <w:contextualSpacing w:val="0"/>
        <w:jc w:val="both"/>
        <w:rPr>
          <w:rFonts w:ascii="Times New Roman" w:hAnsi="Times New Roman" w:cs="Times New Roman"/>
        </w:rPr>
      </w:pPr>
      <w:r>
        <w:rPr>
          <w:rFonts w:ascii="Times New Roman" w:hAnsi="Times New Roman" w:cs="Times New Roman"/>
        </w:rPr>
        <w:t>Подписанные Акты о приемке выполненных работ (КС-2) по Договору и Справки о стоимости выполненных работ и затрат (КС-3) на общую сумму 503 202 966,88 руб. с НДС (см. Приложение №4);</w:t>
      </w:r>
    </w:p>
    <w:p w14:paraId="15CB18CF" w14:textId="77777777" w:rsidR="00DD4A65" w:rsidRPr="00CC1579" w:rsidRDefault="00DD4A65" w:rsidP="00875F59">
      <w:pPr>
        <w:pStyle w:val="a7"/>
        <w:keepLines/>
        <w:spacing w:before="120" w:after="120" w:line="240" w:lineRule="auto"/>
        <w:ind w:left="283"/>
        <w:contextualSpacing w:val="0"/>
        <w:jc w:val="both"/>
        <w:rPr>
          <w:rFonts w:ascii="Times New Roman" w:hAnsi="Times New Roman" w:cs="Times New Roman"/>
        </w:rPr>
      </w:pPr>
    </w:p>
    <w:p w14:paraId="000BCCFB" w14:textId="77777777" w:rsidR="00971D2A" w:rsidRPr="00CC1579" w:rsidRDefault="00971D2A" w:rsidP="00875F59">
      <w:pPr>
        <w:pStyle w:val="2"/>
        <w:spacing w:after="120" w:line="240" w:lineRule="auto"/>
        <w:ind w:left="0" w:hanging="426"/>
        <w:rPr>
          <w:rFonts w:cs="Times New Roman"/>
        </w:rPr>
      </w:pPr>
      <w:bookmarkStart w:id="10" w:name="_Toc221559342"/>
      <w:bookmarkStart w:id="11" w:name="_Toc224237578"/>
      <w:r>
        <w:rPr>
          <w:rFonts w:cs="Times New Roman"/>
        </w:rPr>
        <w:t>Ограничения</w:t>
      </w:r>
      <w:bookmarkEnd w:id="10"/>
      <w:bookmarkEnd w:id="11"/>
    </w:p>
    <w:p w14:paraId="2C6875F0" w14:textId="13C01757" w:rsidR="00330300" w:rsidRDefault="006A4512" w:rsidP="00875F59">
      <w:pPr>
        <w:keepLines/>
        <w:ind w:firstLine="567"/>
        <w:jc w:val="both"/>
        <w:rPr>
          <w:rFonts w:ascii="Times New Roman" w:hAnsi="Times New Roman" w:cs="Times New Roman"/>
        </w:rPr>
      </w:pPr>
      <w:r>
        <w:rPr>
          <w:rFonts w:ascii="Times New Roman" w:hAnsi="Times New Roman" w:cs="Times New Roman"/>
        </w:rPr>
        <w:t>В рамках подготовки настоящего Отчета не проводилась проверка качества выполненных СМР, использованных материалов и оборудования. Исполнитель не несет ответственность за исходную информацию, предоставленную в рамках подготовки Отчета.  В случае предоставления каких-либо дополнительных документов или информации, Исполнителю потребуется пересмотреть выводы</w:t>
      </w:r>
      <w:r w:rsidR="00357E6E">
        <w:rPr>
          <w:rFonts w:ascii="Times New Roman" w:hAnsi="Times New Roman" w:cs="Times New Roman"/>
        </w:rPr>
        <w:t xml:space="preserve"> Отчета</w:t>
      </w:r>
      <w:r>
        <w:rPr>
          <w:rFonts w:ascii="Times New Roman" w:hAnsi="Times New Roman" w:cs="Times New Roman"/>
        </w:rPr>
        <w:t>.</w:t>
      </w:r>
    </w:p>
    <w:p w14:paraId="3934F6E7" w14:textId="77777777" w:rsidR="00514C0A" w:rsidRPr="006A4512" w:rsidRDefault="00514C0A" w:rsidP="00875F59">
      <w:pPr>
        <w:keepLines/>
        <w:rPr>
          <w:rFonts w:ascii="Times New Roman" w:hAnsi="Times New Roman" w:cs="Times New Roman"/>
        </w:rPr>
      </w:pPr>
    </w:p>
    <w:p w14:paraId="723AC09F"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223919D0"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2AF48EB6"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2366CA23"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04D3A57F"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53EEB7BD"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41B87016"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2A6F9966"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78FA180F"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3741BFE7"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75692DFF"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00E0AE1D"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5A7523CE" w14:textId="77777777" w:rsidR="00330300" w:rsidRPr="00CC1579" w:rsidRDefault="00330300" w:rsidP="00875F59">
      <w:pPr>
        <w:pStyle w:val="a7"/>
        <w:keepLines/>
        <w:spacing w:before="120" w:after="120" w:line="240" w:lineRule="auto"/>
        <w:ind w:left="283"/>
        <w:contextualSpacing w:val="0"/>
        <w:jc w:val="both"/>
        <w:outlineLvl w:val="1"/>
        <w:rPr>
          <w:rFonts w:ascii="Times New Roman" w:hAnsi="Times New Roman" w:cs="Times New Roman"/>
          <w:b/>
          <w:bCs/>
          <w:color w:val="C00000"/>
        </w:rPr>
      </w:pPr>
    </w:p>
    <w:p w14:paraId="45632956" w14:textId="77777777" w:rsidR="00330300" w:rsidRPr="00F4766D" w:rsidRDefault="00330300" w:rsidP="00F4766D">
      <w:pPr>
        <w:keepLines/>
        <w:spacing w:before="120" w:after="120" w:line="240" w:lineRule="auto"/>
        <w:jc w:val="both"/>
        <w:outlineLvl w:val="1"/>
        <w:rPr>
          <w:rFonts w:ascii="Times New Roman" w:hAnsi="Times New Roman" w:cs="Times New Roman"/>
          <w:b/>
          <w:bCs/>
          <w:color w:val="C00000"/>
        </w:rPr>
      </w:pPr>
    </w:p>
    <w:p w14:paraId="2DDA5D97" w14:textId="10875186" w:rsidR="00E51A83" w:rsidRPr="00CC1579" w:rsidRDefault="00E51A83" w:rsidP="00875F59">
      <w:pPr>
        <w:pStyle w:val="1"/>
        <w:spacing w:after="120" w:line="240" w:lineRule="auto"/>
        <w:ind w:left="0" w:hanging="426"/>
        <w:rPr>
          <w:rFonts w:cs="Times New Roman"/>
        </w:rPr>
      </w:pPr>
      <w:bookmarkStart w:id="12" w:name="_Toc224237579"/>
      <w:r>
        <w:rPr>
          <w:rFonts w:cs="Times New Roman"/>
        </w:rPr>
        <w:lastRenderedPageBreak/>
        <w:t>ОСНОВНЫЕ ВЫВОДЫ</w:t>
      </w:r>
      <w:bookmarkEnd w:id="12"/>
    </w:p>
    <w:p w14:paraId="471EFF0E" w14:textId="77777777" w:rsidR="00971D2A" w:rsidRPr="00CC1579" w:rsidRDefault="00971D2A" w:rsidP="00875F59">
      <w:pPr>
        <w:pStyle w:val="2"/>
        <w:spacing w:after="120" w:line="240" w:lineRule="auto"/>
        <w:ind w:left="0" w:hanging="426"/>
        <w:rPr>
          <w:rFonts w:cs="Times New Roman"/>
        </w:rPr>
      </w:pPr>
      <w:bookmarkStart w:id="13" w:name="_Toc224237580"/>
      <w:r>
        <w:rPr>
          <w:rFonts w:cs="Times New Roman"/>
        </w:rPr>
        <w:t>Общая оценка комплекта исполнительной документации</w:t>
      </w:r>
      <w:bookmarkEnd w:id="13"/>
    </w:p>
    <w:p w14:paraId="517AD576" w14:textId="548401D6" w:rsidR="00251FEF" w:rsidRPr="00CC1579" w:rsidRDefault="00251FE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Исполнительная документация </w:t>
      </w:r>
      <w:r w:rsidR="00357E6E">
        <w:rPr>
          <w:rFonts w:ascii="Times New Roman" w:hAnsi="Times New Roman" w:cs="Times New Roman"/>
        </w:rPr>
        <w:t xml:space="preserve">(Далее – ИД) </w:t>
      </w:r>
      <w:r>
        <w:rPr>
          <w:rFonts w:ascii="Times New Roman" w:hAnsi="Times New Roman" w:cs="Times New Roman"/>
        </w:rPr>
        <w:t>представлена в составе 76 комплектов на 4 927 листах и охватывает основные виды выполненных строительно-монтажных работ. По результатам проверки установлено, что раздел</w:t>
      </w:r>
      <w:r w:rsidR="00357E6E">
        <w:rPr>
          <w:rFonts w:ascii="Times New Roman" w:hAnsi="Times New Roman" w:cs="Times New Roman"/>
        </w:rPr>
        <w:t>ы</w:t>
      </w:r>
      <w:r>
        <w:rPr>
          <w:rFonts w:ascii="Times New Roman" w:hAnsi="Times New Roman" w:cs="Times New Roman"/>
        </w:rPr>
        <w:t xml:space="preserve"> </w:t>
      </w:r>
      <w:r w:rsidR="00357E6E">
        <w:rPr>
          <w:rFonts w:ascii="Times New Roman" w:hAnsi="Times New Roman" w:cs="Times New Roman"/>
        </w:rPr>
        <w:t xml:space="preserve">ИД </w:t>
      </w:r>
      <w:r>
        <w:rPr>
          <w:rFonts w:ascii="Times New Roman" w:hAnsi="Times New Roman" w:cs="Times New Roman"/>
        </w:rPr>
        <w:t xml:space="preserve">содержат Акты освидетельствования скрытых работ (далее – АОСР), исполнительные схемы, паспорта и сертификаты на материалы. Вместе с тем в ходе проверки выявлен ряд </w:t>
      </w:r>
      <w:r w:rsidR="00357E6E">
        <w:rPr>
          <w:rFonts w:ascii="Times New Roman" w:hAnsi="Times New Roman" w:cs="Times New Roman"/>
        </w:rPr>
        <w:t>недостатков</w:t>
      </w:r>
      <w:r>
        <w:rPr>
          <w:rFonts w:ascii="Times New Roman" w:hAnsi="Times New Roman" w:cs="Times New Roman"/>
        </w:rPr>
        <w:t xml:space="preserve"> и несоответствий.</w:t>
      </w:r>
    </w:p>
    <w:p w14:paraId="705BF7A4" w14:textId="5322502B" w:rsidR="00251FEF" w:rsidRPr="00CC1579" w:rsidRDefault="00251FE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К числу общих </w:t>
      </w:r>
      <w:r w:rsidR="00357E6E">
        <w:rPr>
          <w:rFonts w:ascii="Times New Roman" w:hAnsi="Times New Roman" w:cs="Times New Roman"/>
        </w:rPr>
        <w:t>недостатков</w:t>
      </w:r>
      <w:r>
        <w:rPr>
          <w:rFonts w:ascii="Times New Roman" w:hAnsi="Times New Roman" w:cs="Times New Roman"/>
        </w:rPr>
        <w:t xml:space="preserve"> по всему комплекту ИД относятся: отсутствие общего журнала работ и журналов специальных работ (</w:t>
      </w:r>
      <w:r w:rsidR="00C7375D" w:rsidRPr="00C7375D">
        <w:rPr>
          <w:rFonts w:ascii="Times New Roman" w:hAnsi="Times New Roman" w:cs="Times New Roman"/>
        </w:rPr>
        <w:t>бетонных работ, сварочных работ, антикоррозионной защиты сварных соединений, входного контроля</w:t>
      </w:r>
      <w:r>
        <w:rPr>
          <w:rFonts w:ascii="Times New Roman" w:hAnsi="Times New Roman" w:cs="Times New Roman"/>
        </w:rPr>
        <w:t>); отсутствие ИД по разделу 130-23-СКС «Структурированная кабельная сеть»</w:t>
      </w:r>
      <w:r w:rsidR="00AA57EC">
        <w:rPr>
          <w:rFonts w:ascii="Times New Roman" w:hAnsi="Times New Roman" w:cs="Times New Roman"/>
        </w:rPr>
        <w:t xml:space="preserve"> в полном объеме</w:t>
      </w:r>
      <w:r>
        <w:rPr>
          <w:rFonts w:ascii="Times New Roman" w:hAnsi="Times New Roman" w:cs="Times New Roman"/>
        </w:rPr>
        <w:t xml:space="preserve">; отсутствие приказа о назначении представителя застройщика по вопросам строительного контроля. </w:t>
      </w:r>
    </w:p>
    <w:p w14:paraId="304F1768" w14:textId="6A1E4D60" w:rsidR="00251FEF" w:rsidRPr="00CC1579" w:rsidRDefault="00251FEF"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Итоговая оценка по каждому разделу приведена ниже в таблице:</w:t>
      </w:r>
    </w:p>
    <w:p w14:paraId="61E7DCE8" w14:textId="3415C453" w:rsidR="00251FEF" w:rsidRPr="00CC1579" w:rsidRDefault="00E22A2E" w:rsidP="00875F59">
      <w:pPr>
        <w:pStyle w:val="af"/>
        <w:keepNext/>
        <w:keepLines/>
        <w:spacing w:after="120"/>
        <w:rPr>
          <w:rFonts w:ascii="Times New Roman" w:hAnsi="Times New Roman" w:cs="Times New Roman"/>
        </w:rPr>
      </w:pPr>
      <w:r>
        <w:rPr>
          <w:rFonts w:ascii="Times New Roman" w:hAnsi="Times New Roman" w:cs="Times New Roman"/>
          <w:color w:val="auto"/>
        </w:rPr>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2</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1</w:t>
      </w:r>
      <w:r w:rsidR="0066541E">
        <w:rPr>
          <w:rFonts w:ascii="Times New Roman" w:hAnsi="Times New Roman" w:cs="Times New Roman"/>
          <w:color w:val="auto"/>
        </w:rPr>
        <w:fldChar w:fldCharType="end"/>
      </w:r>
      <w:r>
        <w:rPr>
          <w:rFonts w:ascii="Times New Roman" w:hAnsi="Times New Roman" w:cs="Times New Roman"/>
          <w:color w:val="auto"/>
        </w:rPr>
        <w:t>.</w:t>
      </w:r>
      <w:r>
        <w:rPr>
          <w:rFonts w:ascii="Times New Roman" w:hAnsi="Times New Roman" w:cs="Times New Roman"/>
        </w:rPr>
        <w:t xml:space="preserve"> </w:t>
      </w:r>
      <w:r>
        <w:rPr>
          <w:rFonts w:ascii="Times New Roman" w:hAnsi="Times New Roman" w:cs="Times New Roman"/>
          <w:color w:val="auto"/>
        </w:rPr>
        <w:t>Реестр итоговой проверки разделов ИД.</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1135"/>
        <w:gridCol w:w="2976"/>
        <w:gridCol w:w="1701"/>
        <w:gridCol w:w="3119"/>
      </w:tblGrid>
      <w:tr w:rsidR="002E5E1D" w:rsidRPr="00CC1579" w14:paraId="7F84B6A0" w14:textId="63B46354" w:rsidTr="001C5934">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25" w:type="dxa"/>
            <w:shd w:val="clear" w:color="auto" w:fill="A6A6A6" w:themeFill="background1" w:themeFillShade="A6"/>
            <w:vAlign w:val="center"/>
          </w:tcPr>
          <w:p w14:paraId="016ECDFC" w14:textId="77777777" w:rsidR="002E5E1D" w:rsidRPr="00CC1579" w:rsidRDefault="002E5E1D"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1135" w:type="dxa"/>
            <w:shd w:val="clear" w:color="auto" w:fill="A6A6A6" w:themeFill="background1" w:themeFillShade="A6"/>
            <w:vAlign w:val="center"/>
          </w:tcPr>
          <w:p w14:paraId="12E0F57F" w14:textId="74CF7CE9" w:rsidR="002E5E1D" w:rsidRPr="00CC1579" w:rsidRDefault="002E5E1D"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Раздел</w:t>
            </w:r>
          </w:p>
        </w:tc>
        <w:tc>
          <w:tcPr>
            <w:tcW w:w="2976" w:type="dxa"/>
            <w:shd w:val="clear" w:color="auto" w:fill="A6A6A6" w:themeFill="background1" w:themeFillShade="A6"/>
            <w:vAlign w:val="center"/>
          </w:tcPr>
          <w:p w14:paraId="5B36BE69" w14:textId="77777777" w:rsidR="002E5E1D" w:rsidRPr="00CC1579" w:rsidRDefault="002E5E1D"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w:t>
            </w:r>
          </w:p>
        </w:tc>
        <w:tc>
          <w:tcPr>
            <w:tcW w:w="1701" w:type="dxa"/>
            <w:shd w:val="clear" w:color="auto" w:fill="A6A6A6" w:themeFill="background1" w:themeFillShade="A6"/>
            <w:vAlign w:val="center"/>
          </w:tcPr>
          <w:p w14:paraId="5E33AD1A" w14:textId="0A37AA4B" w:rsidR="002E5E1D" w:rsidRPr="00CC1579" w:rsidRDefault="002E5E1D"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Результат оценки</w:t>
            </w:r>
          </w:p>
        </w:tc>
        <w:tc>
          <w:tcPr>
            <w:tcW w:w="3119" w:type="dxa"/>
            <w:shd w:val="clear" w:color="auto" w:fill="A6A6A6" w:themeFill="background1" w:themeFillShade="A6"/>
            <w:vAlign w:val="center"/>
          </w:tcPr>
          <w:p w14:paraId="1A538999" w14:textId="37A84A04" w:rsidR="002E5E1D" w:rsidRPr="00CC1579" w:rsidRDefault="002E5E1D"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Примечание</w:t>
            </w:r>
          </w:p>
        </w:tc>
      </w:tr>
      <w:tr w:rsidR="002E5E1D" w:rsidRPr="00CC1579" w14:paraId="62A4B5E5" w14:textId="11D284A2"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15F25D1" w14:textId="77777777" w:rsidR="002E5E1D" w:rsidRPr="00CC1579" w:rsidRDefault="002E5E1D"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w:t>
            </w:r>
          </w:p>
        </w:tc>
        <w:tc>
          <w:tcPr>
            <w:tcW w:w="1135" w:type="dxa"/>
            <w:shd w:val="clear" w:color="auto" w:fill="auto"/>
            <w:vAlign w:val="center"/>
          </w:tcPr>
          <w:p w14:paraId="5A3A88FC" w14:textId="3F233AF6" w:rsidR="002E5E1D" w:rsidRPr="00CC1579" w:rsidRDefault="002E5E1D"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130-23-АС1</w:t>
            </w:r>
          </w:p>
        </w:tc>
        <w:tc>
          <w:tcPr>
            <w:tcW w:w="2976" w:type="dxa"/>
            <w:shd w:val="clear" w:color="auto" w:fill="auto"/>
            <w:vAlign w:val="center"/>
          </w:tcPr>
          <w:p w14:paraId="12A5FF05" w14:textId="4599D39F" w:rsidR="002E5E1D" w:rsidRPr="00CC1579" w:rsidRDefault="002E5E1D"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Архитектурно-строительные решения</w:t>
            </w:r>
          </w:p>
        </w:tc>
        <w:tc>
          <w:tcPr>
            <w:tcW w:w="1701" w:type="dxa"/>
            <w:shd w:val="clear" w:color="auto" w:fill="auto"/>
            <w:vAlign w:val="center"/>
          </w:tcPr>
          <w:p w14:paraId="053523A2" w14:textId="47456423" w:rsidR="002E5E1D" w:rsidRPr="00CC1579" w:rsidRDefault="002E5E1D"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5436EA5B" w14:textId="77777777" w:rsidR="002E5E1D" w:rsidRPr="00CC1579" w:rsidRDefault="002E5E1D"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2E5E1D" w:rsidRPr="00CC1579" w14:paraId="3D83C110" w14:textId="59C9850A"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3E30D4C" w14:textId="77777777" w:rsidR="002E5E1D" w:rsidRPr="00CC1579" w:rsidRDefault="002E5E1D"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w:t>
            </w:r>
          </w:p>
        </w:tc>
        <w:tc>
          <w:tcPr>
            <w:tcW w:w="1135" w:type="dxa"/>
            <w:vAlign w:val="center"/>
          </w:tcPr>
          <w:p w14:paraId="18820729" w14:textId="0CE6274B" w:rsidR="002E5E1D" w:rsidRPr="00CC1579" w:rsidRDefault="002E5E1D"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w:t>
            </w:r>
          </w:p>
        </w:tc>
        <w:tc>
          <w:tcPr>
            <w:tcW w:w="2976" w:type="dxa"/>
            <w:vAlign w:val="center"/>
          </w:tcPr>
          <w:p w14:paraId="4F596E9C" w14:textId="747E1DD1" w:rsidR="002E5E1D" w:rsidRPr="00CC1579" w:rsidRDefault="002E5E1D"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Полы. Архитектурно-строительные решения</w:t>
            </w:r>
          </w:p>
        </w:tc>
        <w:tc>
          <w:tcPr>
            <w:tcW w:w="1701" w:type="dxa"/>
            <w:vAlign w:val="center"/>
          </w:tcPr>
          <w:p w14:paraId="34F531C9" w14:textId="541B987A" w:rsidR="002E5E1D" w:rsidRPr="00CC1579" w:rsidRDefault="002E5E1D"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C000"/>
                <w:sz w:val="18"/>
                <w:szCs w:val="18"/>
              </w:rPr>
            </w:pPr>
            <w:r>
              <w:rPr>
                <w:rFonts w:ascii="Times New Roman" w:hAnsi="Times New Roman" w:cs="Times New Roman"/>
                <w:color w:val="FFC000"/>
                <w:sz w:val="18"/>
                <w:szCs w:val="18"/>
              </w:rPr>
              <w:t>Частично соответствует</w:t>
            </w:r>
          </w:p>
        </w:tc>
        <w:tc>
          <w:tcPr>
            <w:tcW w:w="3119" w:type="dxa"/>
            <w:vAlign w:val="center"/>
          </w:tcPr>
          <w:p w14:paraId="2301C4A0" w14:textId="746ADF9F" w:rsidR="002E5E1D" w:rsidRPr="00CC1579" w:rsidRDefault="002E5E1D"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В АОСР (тома 3, 4, 17) отсутствуют подпись лица, осуществившего подготовку проектной документации</w:t>
            </w:r>
          </w:p>
        </w:tc>
      </w:tr>
      <w:tr w:rsidR="002E5E1D" w:rsidRPr="00CC1579" w14:paraId="57116FF6" w14:textId="15E0E87F"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029262E0" w14:textId="77777777" w:rsidR="002E5E1D" w:rsidRPr="00CC1579" w:rsidRDefault="002E5E1D"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3</w:t>
            </w:r>
          </w:p>
        </w:tc>
        <w:tc>
          <w:tcPr>
            <w:tcW w:w="1135" w:type="dxa"/>
            <w:shd w:val="clear" w:color="auto" w:fill="auto"/>
            <w:vAlign w:val="center"/>
          </w:tcPr>
          <w:p w14:paraId="44E7D99B" w14:textId="430A7B37" w:rsidR="002E5E1D" w:rsidRPr="00CC1579" w:rsidRDefault="002E5E1D"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130-23-АС3</w:t>
            </w:r>
          </w:p>
        </w:tc>
        <w:tc>
          <w:tcPr>
            <w:tcW w:w="2976" w:type="dxa"/>
            <w:shd w:val="clear" w:color="auto" w:fill="auto"/>
            <w:vAlign w:val="center"/>
          </w:tcPr>
          <w:p w14:paraId="0D93EBED" w14:textId="0425D3A3" w:rsidR="002E5E1D" w:rsidRPr="00CC1579" w:rsidRDefault="002E5E1D"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Архитектурно-строительные решения</w:t>
            </w:r>
          </w:p>
        </w:tc>
        <w:tc>
          <w:tcPr>
            <w:tcW w:w="1701" w:type="dxa"/>
            <w:shd w:val="clear" w:color="auto" w:fill="auto"/>
            <w:vAlign w:val="center"/>
          </w:tcPr>
          <w:p w14:paraId="7ECE9AB1" w14:textId="0D29F43D" w:rsidR="002E5E1D" w:rsidRPr="00CC1579" w:rsidRDefault="002E5E1D"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C000"/>
                <w:sz w:val="18"/>
                <w:szCs w:val="18"/>
              </w:rPr>
            </w:pPr>
            <w:r>
              <w:rPr>
                <w:rFonts w:ascii="Times New Roman" w:hAnsi="Times New Roman" w:cs="Times New Roman"/>
                <w:color w:val="FFC000"/>
                <w:sz w:val="18"/>
                <w:szCs w:val="18"/>
              </w:rPr>
              <w:t>Частично соответствует</w:t>
            </w:r>
          </w:p>
        </w:tc>
        <w:tc>
          <w:tcPr>
            <w:tcW w:w="3119" w:type="dxa"/>
            <w:shd w:val="clear" w:color="auto" w:fill="auto"/>
            <w:vAlign w:val="center"/>
          </w:tcPr>
          <w:p w14:paraId="704416B7" w14:textId="2AC7E00F" w:rsidR="002E5E1D" w:rsidRPr="00CC1579" w:rsidRDefault="002E5E1D"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В АОСР №130-23-АС3-С от 07 марта 2024г. и АОСР №130-23-АС3-БС/ХА от 28 ноября 2023г., нет подписи лица, осуществившего подготовку проектной документации.</w:t>
            </w:r>
          </w:p>
        </w:tc>
      </w:tr>
      <w:tr w:rsidR="002E5E1D" w:rsidRPr="00CC1579" w14:paraId="3ECC4C77" w14:textId="7F286EBA"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3010D5A" w14:textId="77777777" w:rsidR="002E5E1D" w:rsidRPr="00CC1579" w:rsidRDefault="002E5E1D"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4</w:t>
            </w:r>
          </w:p>
        </w:tc>
        <w:tc>
          <w:tcPr>
            <w:tcW w:w="1135" w:type="dxa"/>
            <w:vAlign w:val="center"/>
          </w:tcPr>
          <w:p w14:paraId="6A6A1F7E" w14:textId="14FD6D10" w:rsidR="002E5E1D" w:rsidRPr="00CC1579" w:rsidRDefault="002E5E1D"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130-23-АС4</w:t>
            </w:r>
          </w:p>
        </w:tc>
        <w:tc>
          <w:tcPr>
            <w:tcW w:w="2976" w:type="dxa"/>
            <w:vAlign w:val="center"/>
          </w:tcPr>
          <w:p w14:paraId="044710E6" w14:textId="594DC060" w:rsidR="002E5E1D" w:rsidRPr="00CC1579" w:rsidRDefault="002E5E1D"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Помещение компрессорной. Архитектурно-строительные решения</w:t>
            </w:r>
          </w:p>
        </w:tc>
        <w:tc>
          <w:tcPr>
            <w:tcW w:w="1701" w:type="dxa"/>
            <w:vAlign w:val="center"/>
          </w:tcPr>
          <w:p w14:paraId="355FFF27" w14:textId="28194C4E" w:rsidR="002E5E1D" w:rsidRPr="00CC1579" w:rsidRDefault="00E62D6E"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tcPr>
          <w:p w14:paraId="4D2CC656" w14:textId="6134FD21" w:rsidR="002E5E1D" w:rsidRPr="00CC1579" w:rsidRDefault="002E5E1D"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62D6E" w:rsidRPr="00CC1579" w14:paraId="1AC65486" w14:textId="49C1B951"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3E9E4E24" w14:textId="77777777" w:rsidR="00E62D6E" w:rsidRPr="00CC1579" w:rsidRDefault="00E62D6E"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5</w:t>
            </w:r>
          </w:p>
        </w:tc>
        <w:tc>
          <w:tcPr>
            <w:tcW w:w="1135" w:type="dxa"/>
            <w:shd w:val="clear" w:color="auto" w:fill="auto"/>
            <w:vAlign w:val="center"/>
          </w:tcPr>
          <w:p w14:paraId="5A289DE8" w14:textId="53AA476B" w:rsidR="00E62D6E" w:rsidRPr="00CC1579" w:rsidRDefault="00E62D6E"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w:t>
            </w:r>
          </w:p>
        </w:tc>
        <w:tc>
          <w:tcPr>
            <w:tcW w:w="2976" w:type="dxa"/>
            <w:shd w:val="clear" w:color="auto" w:fill="auto"/>
            <w:vAlign w:val="center"/>
          </w:tcPr>
          <w:p w14:paraId="633EBD86" w14:textId="4682AD09" w:rsidR="00E62D6E" w:rsidRPr="00CC1579" w:rsidRDefault="00E62D6E"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Внутренние системы водоснабжения и канализации</w:t>
            </w:r>
          </w:p>
        </w:tc>
        <w:tc>
          <w:tcPr>
            <w:tcW w:w="1701" w:type="dxa"/>
            <w:shd w:val="clear" w:color="auto" w:fill="auto"/>
            <w:vAlign w:val="center"/>
          </w:tcPr>
          <w:p w14:paraId="78F99B43" w14:textId="0887D8ED" w:rsidR="00E62D6E" w:rsidRPr="00CC1579" w:rsidRDefault="00861389"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shd w:val="clear" w:color="auto" w:fill="auto"/>
          </w:tcPr>
          <w:p w14:paraId="27EF3DBB" w14:textId="10C9830B" w:rsidR="00E62D6E" w:rsidRPr="00CC1579" w:rsidRDefault="00E62D6E"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bookmarkStart w:id="14" w:name="_Ref223894067"/>
            <w:r>
              <w:rPr>
                <w:rStyle w:val="af2"/>
                <w:rFonts w:ascii="Times New Roman" w:hAnsi="Times New Roman" w:cs="Times New Roman"/>
                <w:sz w:val="18"/>
                <w:szCs w:val="18"/>
              </w:rPr>
              <w:footnoteReference w:id="1"/>
            </w:r>
            <w:bookmarkEnd w:id="14"/>
          </w:p>
        </w:tc>
      </w:tr>
      <w:tr w:rsidR="00E62D6E" w:rsidRPr="00CC1579" w14:paraId="05784BD5" w14:textId="201FF897"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45A563D5" w14:textId="77777777" w:rsidR="00E62D6E" w:rsidRPr="00CC1579" w:rsidRDefault="00E62D6E"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6</w:t>
            </w:r>
          </w:p>
        </w:tc>
        <w:tc>
          <w:tcPr>
            <w:tcW w:w="1135" w:type="dxa"/>
            <w:vAlign w:val="center"/>
          </w:tcPr>
          <w:p w14:paraId="74F3C355" w14:textId="4F1F85E2" w:rsidR="00E62D6E" w:rsidRPr="00CC1579" w:rsidRDefault="00E62D6E"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130-23-ВС</w:t>
            </w:r>
          </w:p>
        </w:tc>
        <w:tc>
          <w:tcPr>
            <w:tcW w:w="2976" w:type="dxa"/>
            <w:vAlign w:val="center"/>
          </w:tcPr>
          <w:p w14:paraId="469995BB" w14:textId="076002F3" w:rsidR="00E62D6E" w:rsidRPr="00CC1579" w:rsidRDefault="00E62D6E"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Воздухоснабжение</w:t>
            </w:r>
          </w:p>
        </w:tc>
        <w:tc>
          <w:tcPr>
            <w:tcW w:w="1701" w:type="dxa"/>
            <w:vAlign w:val="center"/>
          </w:tcPr>
          <w:p w14:paraId="0D11F889" w14:textId="22E52D45" w:rsidR="00E62D6E" w:rsidRPr="00CC1579" w:rsidRDefault="00861389"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tcPr>
          <w:p w14:paraId="0590818A" w14:textId="64B8E553" w:rsidR="00E62D6E" w:rsidRPr="00CC1579" w:rsidRDefault="00E62D6E"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r>
              <w:rPr>
                <w:rFonts w:ascii="Times New Roman" w:hAnsi="Times New Roman" w:cs="Times New Roman"/>
                <w:vertAlign w:val="superscript"/>
              </w:rPr>
              <w:fldChar w:fldCharType="begin"/>
            </w:r>
            <w:r>
              <w:rPr>
                <w:rFonts w:ascii="Times New Roman" w:hAnsi="Times New Roman" w:cs="Times New Roman"/>
                <w:sz w:val="18"/>
                <w:szCs w:val="18"/>
                <w:vertAlign w:val="superscript"/>
              </w:rPr>
              <w:instrText xml:space="preserve"> NOTEREF _Ref223894067 \h </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r>
            <w:r>
              <w:rPr>
                <w:rFonts w:ascii="Times New Roman" w:hAnsi="Times New Roman" w:cs="Times New Roman"/>
                <w:vertAlign w:val="superscript"/>
              </w:rPr>
              <w:fldChar w:fldCharType="separate"/>
            </w:r>
            <w:r w:rsidR="00F6625F">
              <w:rPr>
                <w:rFonts w:ascii="Times New Roman" w:hAnsi="Times New Roman" w:cs="Times New Roman"/>
                <w:sz w:val="18"/>
                <w:szCs w:val="18"/>
                <w:vertAlign w:val="superscript"/>
              </w:rPr>
              <w:t>1</w:t>
            </w:r>
            <w:r>
              <w:rPr>
                <w:rFonts w:ascii="Times New Roman" w:hAnsi="Times New Roman" w:cs="Times New Roman"/>
                <w:vertAlign w:val="superscript"/>
              </w:rPr>
              <w:fldChar w:fldCharType="end"/>
            </w:r>
          </w:p>
        </w:tc>
      </w:tr>
      <w:tr w:rsidR="00E62D6E" w:rsidRPr="00CC1579" w14:paraId="3BB63E60" w14:textId="13C645F4"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301D65C" w14:textId="77777777" w:rsidR="00E62D6E" w:rsidRPr="00CC1579" w:rsidRDefault="00E62D6E"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7</w:t>
            </w:r>
          </w:p>
        </w:tc>
        <w:tc>
          <w:tcPr>
            <w:tcW w:w="1135" w:type="dxa"/>
            <w:shd w:val="clear" w:color="auto" w:fill="auto"/>
            <w:vAlign w:val="center"/>
          </w:tcPr>
          <w:p w14:paraId="2889792A" w14:textId="48868B21" w:rsidR="00E62D6E" w:rsidRPr="00CC1579" w:rsidRDefault="00E62D6E"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130-23-НК</w:t>
            </w:r>
          </w:p>
        </w:tc>
        <w:tc>
          <w:tcPr>
            <w:tcW w:w="2976" w:type="dxa"/>
            <w:shd w:val="clear" w:color="auto" w:fill="auto"/>
            <w:vAlign w:val="center"/>
          </w:tcPr>
          <w:p w14:paraId="3CFA0FE8" w14:textId="6C944E59" w:rsidR="00E62D6E" w:rsidRPr="00CC1579" w:rsidRDefault="00E62D6E"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Наружные сети канализации</w:t>
            </w:r>
          </w:p>
        </w:tc>
        <w:tc>
          <w:tcPr>
            <w:tcW w:w="1701" w:type="dxa"/>
            <w:shd w:val="clear" w:color="auto" w:fill="auto"/>
            <w:vAlign w:val="center"/>
          </w:tcPr>
          <w:p w14:paraId="60411457" w14:textId="0DC5E7E4" w:rsidR="00E62D6E" w:rsidRPr="00CC1579" w:rsidRDefault="00861389"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shd w:val="clear" w:color="auto" w:fill="auto"/>
          </w:tcPr>
          <w:p w14:paraId="38766BAC" w14:textId="2AA53833" w:rsidR="00E62D6E" w:rsidRPr="00CC1579" w:rsidRDefault="00E62D6E"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r>
              <w:rPr>
                <w:rFonts w:ascii="Times New Roman" w:hAnsi="Times New Roman" w:cs="Times New Roman"/>
                <w:vertAlign w:val="superscript"/>
              </w:rPr>
              <w:fldChar w:fldCharType="begin"/>
            </w:r>
            <w:r>
              <w:rPr>
                <w:rFonts w:ascii="Times New Roman" w:hAnsi="Times New Roman" w:cs="Times New Roman"/>
                <w:sz w:val="18"/>
                <w:szCs w:val="18"/>
                <w:vertAlign w:val="superscript"/>
              </w:rPr>
              <w:instrText xml:space="preserve"> NOTEREF _Ref223894067 \h </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r>
            <w:r>
              <w:rPr>
                <w:rFonts w:ascii="Times New Roman" w:hAnsi="Times New Roman" w:cs="Times New Roman"/>
                <w:vertAlign w:val="superscript"/>
              </w:rPr>
              <w:fldChar w:fldCharType="separate"/>
            </w:r>
            <w:r w:rsidR="00F6625F">
              <w:rPr>
                <w:rFonts w:ascii="Times New Roman" w:hAnsi="Times New Roman" w:cs="Times New Roman"/>
                <w:sz w:val="18"/>
                <w:szCs w:val="18"/>
                <w:vertAlign w:val="superscript"/>
              </w:rPr>
              <w:t>1</w:t>
            </w:r>
            <w:r>
              <w:rPr>
                <w:rFonts w:ascii="Times New Roman" w:hAnsi="Times New Roman" w:cs="Times New Roman"/>
                <w:vertAlign w:val="superscript"/>
              </w:rPr>
              <w:fldChar w:fldCharType="end"/>
            </w:r>
          </w:p>
        </w:tc>
      </w:tr>
      <w:tr w:rsidR="00E62D6E" w:rsidRPr="00CC1579" w14:paraId="35AE2AEA" w14:textId="320D6AA5"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983AA83" w14:textId="77777777" w:rsidR="00E62D6E" w:rsidRPr="00CC1579" w:rsidRDefault="00E62D6E"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8</w:t>
            </w:r>
          </w:p>
        </w:tc>
        <w:tc>
          <w:tcPr>
            <w:tcW w:w="1135" w:type="dxa"/>
            <w:vAlign w:val="center"/>
          </w:tcPr>
          <w:p w14:paraId="2B3141ED" w14:textId="489B4243" w:rsidR="00E62D6E" w:rsidRPr="00CC1579" w:rsidRDefault="00E62D6E"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130-23-ОВ1</w:t>
            </w:r>
          </w:p>
        </w:tc>
        <w:tc>
          <w:tcPr>
            <w:tcW w:w="2976" w:type="dxa"/>
            <w:vAlign w:val="center"/>
          </w:tcPr>
          <w:p w14:paraId="1BBAEEE0" w14:textId="0749EB25" w:rsidR="00E62D6E" w:rsidRPr="00CC1579" w:rsidRDefault="00E62D6E"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Отопление, вентиляция и кондиционирование</w:t>
            </w:r>
          </w:p>
        </w:tc>
        <w:tc>
          <w:tcPr>
            <w:tcW w:w="1701" w:type="dxa"/>
            <w:vAlign w:val="center"/>
          </w:tcPr>
          <w:p w14:paraId="6D6ACFAE" w14:textId="3373D8DB" w:rsidR="00E62D6E" w:rsidRPr="00CC1579" w:rsidRDefault="00861389"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tcPr>
          <w:p w14:paraId="47C10885" w14:textId="36A2D03D" w:rsidR="00E62D6E" w:rsidRPr="00CC1579" w:rsidRDefault="00E62D6E"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r>
              <w:rPr>
                <w:rFonts w:ascii="Times New Roman" w:hAnsi="Times New Roman" w:cs="Times New Roman"/>
                <w:vertAlign w:val="superscript"/>
              </w:rPr>
              <w:fldChar w:fldCharType="begin"/>
            </w:r>
            <w:r>
              <w:rPr>
                <w:rFonts w:ascii="Times New Roman" w:hAnsi="Times New Roman" w:cs="Times New Roman"/>
                <w:sz w:val="18"/>
                <w:szCs w:val="18"/>
                <w:vertAlign w:val="superscript"/>
              </w:rPr>
              <w:instrText xml:space="preserve"> NOTEREF _Ref223894067 \h </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r>
            <w:r>
              <w:rPr>
                <w:rFonts w:ascii="Times New Roman" w:hAnsi="Times New Roman" w:cs="Times New Roman"/>
                <w:vertAlign w:val="superscript"/>
              </w:rPr>
              <w:fldChar w:fldCharType="separate"/>
            </w:r>
            <w:r w:rsidR="00F6625F">
              <w:rPr>
                <w:rFonts w:ascii="Times New Roman" w:hAnsi="Times New Roman" w:cs="Times New Roman"/>
                <w:sz w:val="18"/>
                <w:szCs w:val="18"/>
                <w:vertAlign w:val="superscript"/>
              </w:rPr>
              <w:t>1</w:t>
            </w:r>
            <w:r>
              <w:rPr>
                <w:rFonts w:ascii="Times New Roman" w:hAnsi="Times New Roman" w:cs="Times New Roman"/>
                <w:vertAlign w:val="superscript"/>
              </w:rPr>
              <w:fldChar w:fldCharType="end"/>
            </w:r>
          </w:p>
        </w:tc>
      </w:tr>
      <w:tr w:rsidR="00E62D6E" w:rsidRPr="00CC1579" w14:paraId="6367E641" w14:textId="5370A238"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5B131A4" w14:textId="77777777" w:rsidR="00E62D6E" w:rsidRPr="00CC1579" w:rsidRDefault="00E62D6E"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9</w:t>
            </w:r>
          </w:p>
        </w:tc>
        <w:tc>
          <w:tcPr>
            <w:tcW w:w="1135" w:type="dxa"/>
            <w:shd w:val="clear" w:color="auto" w:fill="auto"/>
            <w:vAlign w:val="center"/>
          </w:tcPr>
          <w:p w14:paraId="29CA4A3B" w14:textId="47C38413" w:rsidR="00E62D6E" w:rsidRPr="00CC1579" w:rsidRDefault="00E62D6E"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w:t>
            </w:r>
          </w:p>
        </w:tc>
        <w:tc>
          <w:tcPr>
            <w:tcW w:w="2976" w:type="dxa"/>
            <w:shd w:val="clear" w:color="auto" w:fill="auto"/>
            <w:vAlign w:val="center"/>
          </w:tcPr>
          <w:p w14:paraId="508E7168" w14:textId="32AEB594" w:rsidR="00E62D6E" w:rsidRPr="00CC1579" w:rsidRDefault="00E62D6E"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Отопление и вентиляция</w:t>
            </w:r>
          </w:p>
        </w:tc>
        <w:tc>
          <w:tcPr>
            <w:tcW w:w="1701" w:type="dxa"/>
            <w:shd w:val="clear" w:color="auto" w:fill="auto"/>
            <w:vAlign w:val="center"/>
          </w:tcPr>
          <w:p w14:paraId="03A17090" w14:textId="556DDE24" w:rsidR="00E62D6E" w:rsidRPr="00CC1579" w:rsidRDefault="00861389"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shd w:val="clear" w:color="auto" w:fill="auto"/>
          </w:tcPr>
          <w:p w14:paraId="230C1843" w14:textId="006B18EF" w:rsidR="00E62D6E" w:rsidRPr="00CC1579" w:rsidRDefault="00E62D6E"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r>
              <w:rPr>
                <w:rFonts w:ascii="Times New Roman" w:hAnsi="Times New Roman" w:cs="Times New Roman"/>
                <w:vertAlign w:val="superscript"/>
              </w:rPr>
              <w:fldChar w:fldCharType="begin"/>
            </w:r>
            <w:r>
              <w:rPr>
                <w:rFonts w:ascii="Times New Roman" w:hAnsi="Times New Roman" w:cs="Times New Roman"/>
                <w:sz w:val="18"/>
                <w:szCs w:val="18"/>
                <w:vertAlign w:val="superscript"/>
              </w:rPr>
              <w:instrText xml:space="preserve"> NOTEREF _Ref223894067 \h </w:instrText>
            </w:r>
            <w:r>
              <w:rPr>
                <w:rFonts w:ascii="Times New Roman" w:hAnsi="Times New Roman" w:cs="Times New Roman"/>
                <w:vertAlign w:val="superscript"/>
              </w:rPr>
              <w:instrText xml:space="preserve"> \* MERGEFORMAT </w:instrText>
            </w:r>
            <w:r>
              <w:rPr>
                <w:rFonts w:ascii="Times New Roman" w:hAnsi="Times New Roman" w:cs="Times New Roman"/>
                <w:vertAlign w:val="superscript"/>
              </w:rPr>
            </w:r>
            <w:r>
              <w:rPr>
                <w:rFonts w:ascii="Times New Roman" w:hAnsi="Times New Roman" w:cs="Times New Roman"/>
                <w:vertAlign w:val="superscript"/>
              </w:rPr>
              <w:fldChar w:fldCharType="separate"/>
            </w:r>
            <w:r w:rsidR="00F6625F">
              <w:rPr>
                <w:rFonts w:ascii="Times New Roman" w:hAnsi="Times New Roman" w:cs="Times New Roman"/>
                <w:sz w:val="18"/>
                <w:szCs w:val="18"/>
                <w:vertAlign w:val="superscript"/>
              </w:rPr>
              <w:t>1</w:t>
            </w:r>
            <w:r>
              <w:rPr>
                <w:rFonts w:ascii="Times New Roman" w:hAnsi="Times New Roman" w:cs="Times New Roman"/>
                <w:vertAlign w:val="superscript"/>
              </w:rPr>
              <w:fldChar w:fldCharType="end"/>
            </w:r>
          </w:p>
        </w:tc>
      </w:tr>
      <w:tr w:rsidR="00E62D6E" w:rsidRPr="00CC1579" w14:paraId="46678AE8" w14:textId="220B749E"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23F93052" w14:textId="77777777" w:rsidR="00E62D6E" w:rsidRPr="00CC1579" w:rsidRDefault="00E62D6E"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10</w:t>
            </w:r>
          </w:p>
        </w:tc>
        <w:tc>
          <w:tcPr>
            <w:tcW w:w="1135" w:type="dxa"/>
            <w:vAlign w:val="center"/>
          </w:tcPr>
          <w:p w14:paraId="29BF7210" w14:textId="1F08C264" w:rsidR="00E62D6E" w:rsidRPr="00CC1579" w:rsidRDefault="00E62D6E"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130-23-ОВ3</w:t>
            </w:r>
          </w:p>
        </w:tc>
        <w:tc>
          <w:tcPr>
            <w:tcW w:w="2976" w:type="dxa"/>
            <w:vAlign w:val="center"/>
          </w:tcPr>
          <w:p w14:paraId="30879319" w14:textId="2E16369E" w:rsidR="00E62D6E" w:rsidRPr="00CC1579" w:rsidRDefault="00E62D6E"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Вентиляция и кондиционирование</w:t>
            </w:r>
          </w:p>
        </w:tc>
        <w:tc>
          <w:tcPr>
            <w:tcW w:w="1701" w:type="dxa"/>
            <w:vAlign w:val="center"/>
          </w:tcPr>
          <w:p w14:paraId="5C230444" w14:textId="79EE48DD" w:rsidR="00E62D6E" w:rsidRPr="00CC1579" w:rsidRDefault="00861389"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tcPr>
          <w:p w14:paraId="2C85A6AB" w14:textId="6A1925E6" w:rsidR="00E62D6E" w:rsidRPr="00CC1579" w:rsidRDefault="00E62D6E"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r>
              <w:rPr>
                <w:rFonts w:ascii="Times New Roman" w:hAnsi="Times New Roman" w:cs="Times New Roman"/>
                <w:sz w:val="18"/>
                <w:szCs w:val="18"/>
                <w:vertAlign w:val="superscript"/>
              </w:rPr>
              <w:t>1</w:t>
            </w:r>
            <w:r>
              <w:rPr>
                <w:rStyle w:val="af2"/>
                <w:rFonts w:ascii="Times New Roman" w:hAnsi="Times New Roman" w:cs="Times New Roman"/>
                <w:color w:val="FFFFFF" w:themeColor="background1"/>
                <w:sz w:val="18"/>
                <w:szCs w:val="18"/>
              </w:rPr>
              <w:footnoteReference w:id="2"/>
            </w:r>
          </w:p>
        </w:tc>
      </w:tr>
      <w:tr w:rsidR="001C5934" w:rsidRPr="00CC1579" w14:paraId="30B9A704" w14:textId="1E57BCB9"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956444E" w14:textId="0DF1046E"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11</w:t>
            </w:r>
          </w:p>
        </w:tc>
        <w:tc>
          <w:tcPr>
            <w:tcW w:w="1135" w:type="dxa"/>
            <w:shd w:val="clear" w:color="auto" w:fill="auto"/>
            <w:vAlign w:val="center"/>
          </w:tcPr>
          <w:p w14:paraId="7D87606A" w14:textId="21D5E7B3"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w:t>
            </w:r>
          </w:p>
        </w:tc>
        <w:tc>
          <w:tcPr>
            <w:tcW w:w="2976" w:type="dxa"/>
            <w:shd w:val="clear" w:color="auto" w:fill="auto"/>
            <w:vAlign w:val="center"/>
          </w:tcPr>
          <w:p w14:paraId="4D8ABAEB" w14:textId="26267E05" w:rsidR="001C5934" w:rsidRPr="00CC1579" w:rsidRDefault="001C5934"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Железнодорожные пути</w:t>
            </w:r>
          </w:p>
        </w:tc>
        <w:tc>
          <w:tcPr>
            <w:tcW w:w="1701" w:type="dxa"/>
            <w:shd w:val="clear" w:color="auto" w:fill="auto"/>
            <w:vAlign w:val="center"/>
          </w:tcPr>
          <w:p w14:paraId="5E319F50" w14:textId="18EE5EA4"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26EFCD71" w14:textId="42C32B6F" w:rsidR="001C5934" w:rsidRPr="00CC1579" w:rsidRDefault="001C5934"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1C5934" w:rsidRPr="00CC1579" w14:paraId="061ED07E" w14:textId="58A91F6C"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D490DF5" w14:textId="275217D4"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lastRenderedPageBreak/>
              <w:t>12</w:t>
            </w:r>
          </w:p>
        </w:tc>
        <w:tc>
          <w:tcPr>
            <w:tcW w:w="1135" w:type="dxa"/>
            <w:vAlign w:val="center"/>
          </w:tcPr>
          <w:p w14:paraId="56A9511C" w14:textId="4E5DEF89" w:rsidR="001C5934" w:rsidRPr="00CC1579" w:rsidRDefault="001C5934"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130-23-ПС</w:t>
            </w:r>
          </w:p>
        </w:tc>
        <w:tc>
          <w:tcPr>
            <w:tcW w:w="2976" w:type="dxa"/>
            <w:vAlign w:val="center"/>
          </w:tcPr>
          <w:p w14:paraId="38998899" w14:textId="04BB2D1F" w:rsidR="001C5934" w:rsidRPr="00CC1579" w:rsidRDefault="001C5934"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Пожарная сигнализация</w:t>
            </w:r>
          </w:p>
        </w:tc>
        <w:tc>
          <w:tcPr>
            <w:tcW w:w="1701" w:type="dxa"/>
            <w:vAlign w:val="center"/>
          </w:tcPr>
          <w:p w14:paraId="751A1EDC" w14:textId="33EBEBA4" w:rsidR="001C5934" w:rsidRPr="00CC1579" w:rsidRDefault="00861389"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tcPr>
          <w:p w14:paraId="6B2754FD" w14:textId="7A79FA91" w:rsidR="001C5934" w:rsidRPr="00CC1579" w:rsidRDefault="001C5934"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r>
              <w:rPr>
                <w:rFonts w:ascii="Times New Roman" w:hAnsi="Times New Roman" w:cs="Times New Roman"/>
                <w:sz w:val="18"/>
                <w:szCs w:val="18"/>
                <w:vertAlign w:val="superscript"/>
              </w:rPr>
              <w:t>1</w:t>
            </w:r>
            <w:r>
              <w:rPr>
                <w:rStyle w:val="af2"/>
                <w:rFonts w:ascii="Times New Roman" w:hAnsi="Times New Roman" w:cs="Times New Roman"/>
                <w:color w:val="FFFFFF" w:themeColor="background1"/>
                <w:sz w:val="18"/>
                <w:szCs w:val="18"/>
              </w:rPr>
              <w:footnoteReference w:id="3"/>
            </w:r>
          </w:p>
        </w:tc>
      </w:tr>
      <w:tr w:rsidR="001C5934" w:rsidRPr="00CC1579" w14:paraId="5ABC5F06" w14:textId="5EF4572F"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67311AE8" w14:textId="399742A6"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13</w:t>
            </w:r>
          </w:p>
        </w:tc>
        <w:tc>
          <w:tcPr>
            <w:tcW w:w="1135" w:type="dxa"/>
            <w:shd w:val="clear" w:color="auto" w:fill="auto"/>
            <w:vAlign w:val="center"/>
          </w:tcPr>
          <w:p w14:paraId="61E22BC4" w14:textId="781020C5"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130-23-СОТ</w:t>
            </w:r>
          </w:p>
        </w:tc>
        <w:tc>
          <w:tcPr>
            <w:tcW w:w="2976" w:type="dxa"/>
            <w:shd w:val="clear" w:color="auto" w:fill="auto"/>
            <w:vAlign w:val="center"/>
          </w:tcPr>
          <w:p w14:paraId="3CB5F736" w14:textId="1DC60FAB" w:rsidR="001C5934" w:rsidRPr="00CC1579" w:rsidRDefault="001C5934"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Система охранного телевидения</w:t>
            </w:r>
          </w:p>
        </w:tc>
        <w:tc>
          <w:tcPr>
            <w:tcW w:w="1701" w:type="dxa"/>
            <w:shd w:val="clear" w:color="auto" w:fill="auto"/>
            <w:vAlign w:val="center"/>
          </w:tcPr>
          <w:p w14:paraId="2BD9B9DF" w14:textId="29822915"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5EC187DB" w14:textId="77777777" w:rsidR="001C5934" w:rsidRPr="00CC1579" w:rsidRDefault="001C5934"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1C5934" w:rsidRPr="00CC1579" w14:paraId="347F4B52" w14:textId="4185B7F9"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796602B" w14:textId="3427725F"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14</w:t>
            </w:r>
          </w:p>
        </w:tc>
        <w:tc>
          <w:tcPr>
            <w:tcW w:w="1135" w:type="dxa"/>
            <w:vAlign w:val="center"/>
          </w:tcPr>
          <w:p w14:paraId="2EF4162F" w14:textId="683FA176" w:rsidR="001C5934" w:rsidRPr="00CC1579" w:rsidRDefault="001C5934"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130-23-УА1</w:t>
            </w:r>
          </w:p>
        </w:tc>
        <w:tc>
          <w:tcPr>
            <w:tcW w:w="2976" w:type="dxa"/>
            <w:vAlign w:val="center"/>
          </w:tcPr>
          <w:p w14:paraId="6503C444" w14:textId="6C222181" w:rsidR="001C5934" w:rsidRPr="00CC1579" w:rsidRDefault="001C5934"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701" w:type="dxa"/>
            <w:vAlign w:val="center"/>
          </w:tcPr>
          <w:p w14:paraId="5C8D5193" w14:textId="6227F851" w:rsidR="001C5934" w:rsidRPr="00CC1579" w:rsidRDefault="001C5934"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tcPr>
          <w:p w14:paraId="41EF9603" w14:textId="77777777" w:rsidR="001C5934" w:rsidRPr="00CC1579" w:rsidRDefault="001C5934"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1C5934" w:rsidRPr="00CC1579" w14:paraId="593CBB0D" w14:textId="1F5AC0AA"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279573E" w14:textId="17DC5F71"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15</w:t>
            </w:r>
          </w:p>
        </w:tc>
        <w:tc>
          <w:tcPr>
            <w:tcW w:w="1135" w:type="dxa"/>
            <w:shd w:val="clear" w:color="auto" w:fill="auto"/>
            <w:vAlign w:val="center"/>
          </w:tcPr>
          <w:p w14:paraId="54149FD1" w14:textId="1E21D89A"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130-23-УА2</w:t>
            </w:r>
          </w:p>
        </w:tc>
        <w:tc>
          <w:tcPr>
            <w:tcW w:w="2976" w:type="dxa"/>
            <w:shd w:val="clear" w:color="auto" w:fill="auto"/>
            <w:vAlign w:val="center"/>
          </w:tcPr>
          <w:p w14:paraId="3643FAE7" w14:textId="137F498A" w:rsidR="001C5934" w:rsidRPr="00CC1579" w:rsidRDefault="001C5934"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Устройства автоматики</w:t>
            </w:r>
          </w:p>
        </w:tc>
        <w:tc>
          <w:tcPr>
            <w:tcW w:w="1701" w:type="dxa"/>
            <w:shd w:val="clear" w:color="auto" w:fill="auto"/>
            <w:vAlign w:val="center"/>
          </w:tcPr>
          <w:p w14:paraId="68FD51EC" w14:textId="117F64D3"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779E0FD9" w14:textId="77777777" w:rsidR="001C5934" w:rsidRPr="00CC1579" w:rsidRDefault="001C5934"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1C5934" w:rsidRPr="00CC1579" w14:paraId="0A1CAD08" w14:textId="05D2ECB9"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9E0C648" w14:textId="2B11B298"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16</w:t>
            </w:r>
          </w:p>
        </w:tc>
        <w:tc>
          <w:tcPr>
            <w:tcW w:w="1135" w:type="dxa"/>
            <w:vAlign w:val="center"/>
          </w:tcPr>
          <w:p w14:paraId="0F23627E" w14:textId="0C5DE066" w:rsidR="001C5934" w:rsidRPr="00CC1579" w:rsidRDefault="001C5934"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130-23-УА3</w:t>
            </w:r>
          </w:p>
        </w:tc>
        <w:tc>
          <w:tcPr>
            <w:tcW w:w="2976" w:type="dxa"/>
            <w:vAlign w:val="center"/>
          </w:tcPr>
          <w:p w14:paraId="5B86474D" w14:textId="08766CDE" w:rsidR="001C5934" w:rsidRPr="00CC1579" w:rsidRDefault="001C5934"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701" w:type="dxa"/>
            <w:vAlign w:val="center"/>
          </w:tcPr>
          <w:p w14:paraId="496A3268" w14:textId="780DE52B" w:rsidR="001C5934" w:rsidRPr="00CC1579" w:rsidRDefault="001C5934"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tcPr>
          <w:p w14:paraId="07D03679" w14:textId="77777777" w:rsidR="001C5934" w:rsidRPr="00CC1579" w:rsidRDefault="001C5934"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1C5934" w:rsidRPr="00CC1579" w14:paraId="432EA1F9" w14:textId="59C67B73"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0926B8F1" w14:textId="6EC560AC"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17</w:t>
            </w:r>
          </w:p>
        </w:tc>
        <w:tc>
          <w:tcPr>
            <w:tcW w:w="1135" w:type="dxa"/>
            <w:shd w:val="clear" w:color="auto" w:fill="auto"/>
            <w:vAlign w:val="center"/>
          </w:tcPr>
          <w:p w14:paraId="2D91AF66" w14:textId="6050801D"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130-23-ЭН</w:t>
            </w:r>
          </w:p>
        </w:tc>
        <w:tc>
          <w:tcPr>
            <w:tcW w:w="2976" w:type="dxa"/>
            <w:shd w:val="clear" w:color="auto" w:fill="auto"/>
            <w:vAlign w:val="center"/>
          </w:tcPr>
          <w:p w14:paraId="49029839" w14:textId="0B4FBEF7" w:rsidR="001C5934" w:rsidRPr="00CC1579" w:rsidRDefault="001C5934"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Наружное освещение</w:t>
            </w:r>
          </w:p>
        </w:tc>
        <w:tc>
          <w:tcPr>
            <w:tcW w:w="1701" w:type="dxa"/>
            <w:shd w:val="clear" w:color="auto" w:fill="auto"/>
            <w:vAlign w:val="center"/>
          </w:tcPr>
          <w:p w14:paraId="03969715" w14:textId="42B6E510"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2E7ACD29" w14:textId="77777777" w:rsidR="001C5934" w:rsidRPr="00CC1579" w:rsidRDefault="001C5934"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1C5934" w:rsidRPr="00CC1579" w14:paraId="1ED1B089" w14:textId="381D6454"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F08A0C6" w14:textId="08F85105"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18</w:t>
            </w:r>
          </w:p>
        </w:tc>
        <w:tc>
          <w:tcPr>
            <w:tcW w:w="1135" w:type="dxa"/>
            <w:vAlign w:val="center"/>
          </w:tcPr>
          <w:p w14:paraId="390CCB89" w14:textId="0564036C" w:rsidR="001C5934" w:rsidRPr="00CC1579" w:rsidRDefault="001C5934"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130-23-ЭО1</w:t>
            </w:r>
          </w:p>
        </w:tc>
        <w:tc>
          <w:tcPr>
            <w:tcW w:w="2976" w:type="dxa"/>
            <w:vAlign w:val="center"/>
          </w:tcPr>
          <w:p w14:paraId="3AE90722" w14:textId="68E3FB82" w:rsidR="001C5934" w:rsidRPr="00CC1579" w:rsidRDefault="001C5934"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Электрическое освещение</w:t>
            </w:r>
          </w:p>
        </w:tc>
        <w:tc>
          <w:tcPr>
            <w:tcW w:w="1701" w:type="dxa"/>
            <w:vAlign w:val="center"/>
          </w:tcPr>
          <w:p w14:paraId="18C37E51" w14:textId="3CC016BE" w:rsidR="001C5934" w:rsidRPr="00CC1579" w:rsidRDefault="00861389"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BF4E14" w:themeColor="accent2" w:themeShade="BF"/>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tcPr>
          <w:p w14:paraId="5A9EBA76" w14:textId="639B34C6" w:rsidR="001C5934" w:rsidRPr="00CC1579" w:rsidRDefault="001C5934"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Паспорт выпуска кабеля датирован датой (апрель 2024г) позже даты АОСР №2-ЭО1 (январь 2024)</w:t>
            </w:r>
          </w:p>
        </w:tc>
      </w:tr>
      <w:tr w:rsidR="001C5934" w:rsidRPr="00CC1579" w14:paraId="2FE90962" w14:textId="166439CE"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D12B282" w14:textId="7F0CD601"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sz w:val="18"/>
                <w:szCs w:val="18"/>
              </w:rPr>
              <w:t>19</w:t>
            </w:r>
          </w:p>
        </w:tc>
        <w:tc>
          <w:tcPr>
            <w:tcW w:w="1135" w:type="dxa"/>
            <w:shd w:val="clear" w:color="auto" w:fill="auto"/>
            <w:vAlign w:val="center"/>
          </w:tcPr>
          <w:p w14:paraId="4156E55E" w14:textId="64F6236E" w:rsidR="001C5934" w:rsidRPr="00CC1579" w:rsidRDefault="001C5934"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130-23-ЭО2</w:t>
            </w:r>
          </w:p>
        </w:tc>
        <w:tc>
          <w:tcPr>
            <w:tcW w:w="2976" w:type="dxa"/>
            <w:shd w:val="clear" w:color="auto" w:fill="auto"/>
            <w:vAlign w:val="center"/>
          </w:tcPr>
          <w:p w14:paraId="3DAA0D35" w14:textId="51BA1963" w:rsidR="001C5934" w:rsidRPr="00CC1579" w:rsidRDefault="001C5934"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АБК. Электрическое освещение</w:t>
            </w:r>
          </w:p>
        </w:tc>
        <w:tc>
          <w:tcPr>
            <w:tcW w:w="1701" w:type="dxa"/>
            <w:shd w:val="clear" w:color="auto" w:fill="auto"/>
            <w:vAlign w:val="center"/>
          </w:tcPr>
          <w:p w14:paraId="3FC97DB9" w14:textId="4042CA5E" w:rsidR="001C5934" w:rsidRPr="00CC1579" w:rsidRDefault="00794B2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1E0A4DC2" w14:textId="77777777" w:rsidR="001C5934" w:rsidRPr="00CC1579" w:rsidRDefault="001C5934"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1C5934" w:rsidRPr="00CC1579" w14:paraId="2794BE3D" w14:textId="0C55CE9E"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D6E39B4" w14:textId="2A7ADECC" w:rsidR="001C5934" w:rsidRPr="00CC1579" w:rsidRDefault="001C5934"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20</w:t>
            </w:r>
          </w:p>
        </w:tc>
        <w:tc>
          <w:tcPr>
            <w:tcW w:w="1135" w:type="dxa"/>
            <w:vAlign w:val="center"/>
          </w:tcPr>
          <w:p w14:paraId="38A8A899" w14:textId="30D347B9" w:rsidR="001C5934" w:rsidRPr="00CC1579" w:rsidRDefault="001C5934"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130-23-ЭМ1</w:t>
            </w:r>
          </w:p>
        </w:tc>
        <w:tc>
          <w:tcPr>
            <w:tcW w:w="2976" w:type="dxa"/>
            <w:vAlign w:val="center"/>
          </w:tcPr>
          <w:p w14:paraId="3958D950" w14:textId="34734E50" w:rsidR="001C5934" w:rsidRPr="00CC1579" w:rsidRDefault="001C5934"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701" w:type="dxa"/>
            <w:vAlign w:val="center"/>
          </w:tcPr>
          <w:p w14:paraId="2095A2D6" w14:textId="2423F630" w:rsidR="001C5934" w:rsidRPr="00CC1579" w:rsidRDefault="00794B2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tcPr>
          <w:p w14:paraId="52E42D48" w14:textId="77777777" w:rsidR="001C5934" w:rsidRPr="00CC1579" w:rsidRDefault="001C5934"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794B2F" w:rsidRPr="00CC1579" w14:paraId="2C50AF1E" w14:textId="16AA119A" w:rsidTr="001C59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053037A" w14:textId="46C20A75" w:rsidR="00794B2F" w:rsidRPr="00CC1579" w:rsidRDefault="00794B2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21</w:t>
            </w:r>
          </w:p>
        </w:tc>
        <w:tc>
          <w:tcPr>
            <w:tcW w:w="1135" w:type="dxa"/>
            <w:shd w:val="clear" w:color="auto" w:fill="auto"/>
            <w:vAlign w:val="center"/>
          </w:tcPr>
          <w:p w14:paraId="5BB92693" w14:textId="22096342" w:rsidR="00794B2F" w:rsidRPr="00CC1579" w:rsidRDefault="00794B2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130-23-ЭМ2</w:t>
            </w:r>
          </w:p>
        </w:tc>
        <w:tc>
          <w:tcPr>
            <w:tcW w:w="2976" w:type="dxa"/>
            <w:shd w:val="clear" w:color="auto" w:fill="auto"/>
            <w:vAlign w:val="center"/>
          </w:tcPr>
          <w:p w14:paraId="6909CBA3" w14:textId="5D31A741" w:rsidR="00794B2F" w:rsidRPr="00CC1579" w:rsidRDefault="00794B2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Силовое электрооборудование</w:t>
            </w:r>
          </w:p>
        </w:tc>
        <w:tc>
          <w:tcPr>
            <w:tcW w:w="1701" w:type="dxa"/>
            <w:shd w:val="clear" w:color="auto" w:fill="auto"/>
            <w:vAlign w:val="center"/>
          </w:tcPr>
          <w:p w14:paraId="37D61E2E" w14:textId="47794644" w:rsidR="00794B2F" w:rsidRPr="00CC1579" w:rsidRDefault="00861389"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Н</w:t>
            </w:r>
            <w:r w:rsidRPr="00861389">
              <w:rPr>
                <w:rFonts w:ascii="Times New Roman" w:hAnsi="Times New Roman" w:cs="Times New Roman"/>
                <w:color w:val="FF0000"/>
                <w:sz w:val="18"/>
                <w:szCs w:val="18"/>
              </w:rPr>
              <w:t>е в полной мере соответствует</w:t>
            </w:r>
          </w:p>
        </w:tc>
        <w:tc>
          <w:tcPr>
            <w:tcW w:w="3119" w:type="dxa"/>
            <w:shd w:val="clear" w:color="auto" w:fill="auto"/>
          </w:tcPr>
          <w:p w14:paraId="157210BF" w14:textId="51ACFEE0" w:rsidR="00794B2F" w:rsidRPr="00CC1579" w:rsidRDefault="00794B2F"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Отсутствуют Акты испытания технических устройств и опробования систем инженерно-технического обеспечения</w:t>
            </w:r>
            <w:r>
              <w:rPr>
                <w:rFonts w:ascii="Times New Roman" w:hAnsi="Times New Roman" w:cs="Times New Roman"/>
                <w:sz w:val="18"/>
                <w:szCs w:val="18"/>
                <w:vertAlign w:val="superscript"/>
              </w:rPr>
              <w:t>1</w:t>
            </w:r>
            <w:r>
              <w:rPr>
                <w:rStyle w:val="af2"/>
                <w:rFonts w:ascii="Times New Roman" w:hAnsi="Times New Roman" w:cs="Times New Roman"/>
                <w:color w:val="FFFFFF" w:themeColor="background1"/>
                <w:sz w:val="18"/>
                <w:szCs w:val="18"/>
              </w:rPr>
              <w:footnoteReference w:id="4"/>
            </w:r>
          </w:p>
        </w:tc>
      </w:tr>
      <w:tr w:rsidR="00794B2F" w:rsidRPr="00CC1579" w14:paraId="22079139" w14:textId="53F93405" w:rsidTr="001C5934">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2E5AD4A9" w14:textId="1D17F5E2" w:rsidR="00794B2F" w:rsidRPr="00CC1579" w:rsidRDefault="00794B2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22</w:t>
            </w:r>
          </w:p>
        </w:tc>
        <w:tc>
          <w:tcPr>
            <w:tcW w:w="1135" w:type="dxa"/>
            <w:vAlign w:val="center"/>
          </w:tcPr>
          <w:p w14:paraId="6D9D2B29" w14:textId="0FF10487" w:rsidR="00794B2F" w:rsidRPr="00CC1579" w:rsidRDefault="00794B2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130-23-ЭМ3</w:t>
            </w:r>
          </w:p>
        </w:tc>
        <w:tc>
          <w:tcPr>
            <w:tcW w:w="2976" w:type="dxa"/>
            <w:vAlign w:val="center"/>
          </w:tcPr>
          <w:p w14:paraId="418DC6F2" w14:textId="2C477B9F" w:rsidR="00794B2F" w:rsidRPr="00CC1579" w:rsidRDefault="00794B2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701" w:type="dxa"/>
            <w:vAlign w:val="center"/>
          </w:tcPr>
          <w:p w14:paraId="7715FFE9" w14:textId="36D914E5" w:rsidR="00794B2F" w:rsidRPr="00CC1579" w:rsidRDefault="00794B2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tcPr>
          <w:p w14:paraId="1A4D8C58" w14:textId="77777777" w:rsidR="00794B2F" w:rsidRPr="00CC1579" w:rsidRDefault="00794B2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7AF6ED92" w14:textId="77777777" w:rsidR="00251FEF" w:rsidRPr="00CC1579" w:rsidRDefault="00251FEF" w:rsidP="00875F59">
      <w:pPr>
        <w:pStyle w:val="a7"/>
        <w:keepLines/>
        <w:spacing w:before="120" w:after="120" w:line="240" w:lineRule="auto"/>
        <w:ind w:left="284"/>
        <w:contextualSpacing w:val="0"/>
        <w:jc w:val="both"/>
        <w:outlineLvl w:val="1"/>
        <w:rPr>
          <w:rFonts w:ascii="Times New Roman" w:hAnsi="Times New Roman" w:cs="Times New Roman"/>
          <w:color w:val="C00000"/>
        </w:rPr>
      </w:pPr>
    </w:p>
    <w:p w14:paraId="0B2B9242" w14:textId="3DDF7739" w:rsidR="00971D2A" w:rsidRPr="00CC1579" w:rsidRDefault="00971D2A" w:rsidP="00875F59">
      <w:pPr>
        <w:pStyle w:val="2"/>
        <w:spacing w:after="120" w:line="240" w:lineRule="auto"/>
        <w:ind w:left="0" w:hanging="426"/>
        <w:rPr>
          <w:rFonts w:cs="Times New Roman"/>
        </w:rPr>
      </w:pPr>
      <w:bookmarkStart w:id="15" w:name="_Toc224237581"/>
      <w:r>
        <w:rPr>
          <w:rFonts w:cs="Times New Roman"/>
        </w:rPr>
        <w:t>Проверка соответствия ИД проектным решениям</w:t>
      </w:r>
      <w:bookmarkEnd w:id="15"/>
    </w:p>
    <w:p w14:paraId="4857248F" w14:textId="2B25896C" w:rsidR="00794B2F" w:rsidRPr="00CC1579" w:rsidRDefault="00794B2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w:t>
      </w:r>
      <w:r w:rsidR="00357E6E">
        <w:rPr>
          <w:rFonts w:ascii="Times New Roman" w:hAnsi="Times New Roman" w:cs="Times New Roman"/>
        </w:rPr>
        <w:t>ИД</w:t>
      </w:r>
      <w:r>
        <w:rPr>
          <w:rFonts w:ascii="Times New Roman" w:hAnsi="Times New Roman" w:cs="Times New Roman"/>
        </w:rPr>
        <w:t xml:space="preserve"> на соответствие рабочей документации (</w:t>
      </w:r>
      <w:r w:rsidR="00357E6E">
        <w:rPr>
          <w:rFonts w:ascii="Times New Roman" w:hAnsi="Times New Roman" w:cs="Times New Roman"/>
        </w:rPr>
        <w:t xml:space="preserve">Далее </w:t>
      </w:r>
      <w:r>
        <w:rPr>
          <w:rFonts w:ascii="Times New Roman" w:hAnsi="Times New Roman" w:cs="Times New Roman"/>
        </w:rPr>
        <w:t xml:space="preserve">РД) в составе 24 томов на 636 листах показала, что значительная часть разделов реализована в соответствии с проектными </w:t>
      </w:r>
      <w:r w:rsidR="00C363C8">
        <w:rPr>
          <w:rFonts w:ascii="Times New Roman" w:hAnsi="Times New Roman" w:cs="Times New Roman"/>
        </w:rPr>
        <w:t>решениями,</w:t>
      </w:r>
      <w:r w:rsidR="00357E6E">
        <w:rPr>
          <w:rFonts w:ascii="Times New Roman" w:hAnsi="Times New Roman" w:cs="Times New Roman"/>
        </w:rPr>
        <w:t xml:space="preserve"> но имеет ряд примечаний</w:t>
      </w:r>
      <w:r>
        <w:rPr>
          <w:rFonts w:ascii="Times New Roman" w:hAnsi="Times New Roman" w:cs="Times New Roman"/>
        </w:rPr>
        <w:t>.</w:t>
      </w:r>
    </w:p>
    <w:p w14:paraId="2380A5BB" w14:textId="77777777" w:rsidR="00794B2F" w:rsidRPr="00CC1579" w:rsidRDefault="00794B2F"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Итоговая оценка по каждому разделу приведена ниже в таблице:</w:t>
      </w:r>
    </w:p>
    <w:p w14:paraId="1962BC9F" w14:textId="34AB8A9A" w:rsidR="00794B2F" w:rsidRPr="00CC1579" w:rsidRDefault="00794B2F" w:rsidP="00875F59">
      <w:pPr>
        <w:pStyle w:val="af"/>
        <w:keepLines/>
        <w:spacing w:after="0"/>
        <w:rPr>
          <w:rFonts w:ascii="Times New Roman" w:hAnsi="Times New Roman" w:cs="Times New Roman"/>
          <w:color w:val="auto"/>
        </w:rPr>
      </w:pPr>
      <w:r>
        <w:rPr>
          <w:rFonts w:ascii="Times New Roman" w:hAnsi="Times New Roman" w:cs="Times New Roman"/>
          <w:color w:val="auto"/>
        </w:rPr>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2</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2</w:t>
      </w:r>
      <w:r w:rsidR="0066541E">
        <w:rPr>
          <w:rFonts w:ascii="Times New Roman" w:hAnsi="Times New Roman" w:cs="Times New Roman"/>
          <w:color w:val="auto"/>
        </w:rPr>
        <w:fldChar w:fldCharType="end"/>
      </w:r>
      <w:r>
        <w:rPr>
          <w:rFonts w:ascii="Times New Roman" w:hAnsi="Times New Roman" w:cs="Times New Roman"/>
          <w:color w:val="auto"/>
        </w:rPr>
        <w:t>.Реестр итоговой проверки соответствия ИД проектным решениям</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1135"/>
        <w:gridCol w:w="2976"/>
        <w:gridCol w:w="1701"/>
        <w:gridCol w:w="3119"/>
      </w:tblGrid>
      <w:tr w:rsidR="00794B2F" w:rsidRPr="00CC1579" w14:paraId="4873ABCB" w14:textId="77777777" w:rsidTr="006A0493">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25" w:type="dxa"/>
            <w:shd w:val="clear" w:color="auto" w:fill="A6A6A6" w:themeFill="background1" w:themeFillShade="A6"/>
            <w:vAlign w:val="center"/>
          </w:tcPr>
          <w:p w14:paraId="7BEAD063" w14:textId="77777777" w:rsidR="00794B2F" w:rsidRPr="00CC1579" w:rsidRDefault="00794B2F"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1135" w:type="dxa"/>
            <w:shd w:val="clear" w:color="auto" w:fill="A6A6A6" w:themeFill="background1" w:themeFillShade="A6"/>
            <w:vAlign w:val="center"/>
          </w:tcPr>
          <w:p w14:paraId="7A4961BE" w14:textId="77777777" w:rsidR="00794B2F" w:rsidRPr="00CC1579" w:rsidRDefault="00794B2F"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Раздел</w:t>
            </w:r>
          </w:p>
        </w:tc>
        <w:tc>
          <w:tcPr>
            <w:tcW w:w="2976" w:type="dxa"/>
            <w:shd w:val="clear" w:color="auto" w:fill="A6A6A6" w:themeFill="background1" w:themeFillShade="A6"/>
            <w:vAlign w:val="center"/>
          </w:tcPr>
          <w:p w14:paraId="6C37B8EC" w14:textId="77777777" w:rsidR="00794B2F" w:rsidRPr="00CC1579" w:rsidRDefault="00794B2F"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w:t>
            </w:r>
          </w:p>
        </w:tc>
        <w:tc>
          <w:tcPr>
            <w:tcW w:w="1701" w:type="dxa"/>
            <w:shd w:val="clear" w:color="auto" w:fill="A6A6A6" w:themeFill="background1" w:themeFillShade="A6"/>
            <w:vAlign w:val="center"/>
          </w:tcPr>
          <w:p w14:paraId="30BE1C2A" w14:textId="77777777" w:rsidR="00794B2F" w:rsidRPr="00CC1579" w:rsidRDefault="00794B2F"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Результат оценки</w:t>
            </w:r>
          </w:p>
        </w:tc>
        <w:tc>
          <w:tcPr>
            <w:tcW w:w="3119" w:type="dxa"/>
            <w:shd w:val="clear" w:color="auto" w:fill="A6A6A6" w:themeFill="background1" w:themeFillShade="A6"/>
            <w:vAlign w:val="center"/>
          </w:tcPr>
          <w:p w14:paraId="084B366D" w14:textId="77777777" w:rsidR="00794B2F" w:rsidRPr="00CC1579" w:rsidRDefault="00794B2F"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Примечание</w:t>
            </w:r>
          </w:p>
        </w:tc>
      </w:tr>
      <w:tr w:rsidR="00794B2F" w:rsidRPr="00CC1579" w14:paraId="71D812D4"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8926D6E" w14:textId="77777777" w:rsidR="00794B2F" w:rsidRPr="00CC1579" w:rsidRDefault="00794B2F"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w:t>
            </w:r>
          </w:p>
        </w:tc>
        <w:tc>
          <w:tcPr>
            <w:tcW w:w="1135" w:type="dxa"/>
            <w:shd w:val="clear" w:color="auto" w:fill="auto"/>
            <w:vAlign w:val="center"/>
          </w:tcPr>
          <w:p w14:paraId="447CD0E7" w14:textId="77777777" w:rsidR="00794B2F" w:rsidRPr="00CC1579" w:rsidRDefault="00794B2F"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130-23-АС1</w:t>
            </w:r>
          </w:p>
        </w:tc>
        <w:tc>
          <w:tcPr>
            <w:tcW w:w="2976" w:type="dxa"/>
            <w:shd w:val="clear" w:color="auto" w:fill="auto"/>
            <w:vAlign w:val="center"/>
          </w:tcPr>
          <w:p w14:paraId="036713C0" w14:textId="77777777" w:rsidR="00794B2F" w:rsidRPr="00CC1579" w:rsidRDefault="00794B2F"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Архитектурно-строительные решения</w:t>
            </w:r>
          </w:p>
        </w:tc>
        <w:tc>
          <w:tcPr>
            <w:tcW w:w="1701" w:type="dxa"/>
            <w:shd w:val="clear" w:color="auto" w:fill="auto"/>
            <w:vAlign w:val="center"/>
          </w:tcPr>
          <w:p w14:paraId="246D5A75" w14:textId="77777777" w:rsidR="00794B2F" w:rsidRPr="00CC1579" w:rsidRDefault="00794B2F"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12340CB4" w14:textId="77777777" w:rsidR="00794B2F" w:rsidRPr="00CC1579" w:rsidRDefault="00794B2F"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73F8B" w:rsidRPr="00CC1579" w14:paraId="296BC59F"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9574D20" w14:textId="77777777" w:rsidR="00F73F8B" w:rsidRPr="00CC1579" w:rsidRDefault="00F73F8B"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w:t>
            </w:r>
          </w:p>
        </w:tc>
        <w:tc>
          <w:tcPr>
            <w:tcW w:w="1135" w:type="dxa"/>
            <w:vAlign w:val="center"/>
          </w:tcPr>
          <w:p w14:paraId="75366CB5" w14:textId="77777777" w:rsidR="00F73F8B" w:rsidRPr="00CC1579" w:rsidRDefault="00F73F8B"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w:t>
            </w:r>
          </w:p>
        </w:tc>
        <w:tc>
          <w:tcPr>
            <w:tcW w:w="2976" w:type="dxa"/>
            <w:vAlign w:val="center"/>
          </w:tcPr>
          <w:p w14:paraId="43F562C6" w14:textId="77777777" w:rsidR="00F73F8B" w:rsidRPr="00CC1579" w:rsidRDefault="00F73F8B"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Полы. Архитектурно-строительные решения</w:t>
            </w:r>
          </w:p>
        </w:tc>
        <w:tc>
          <w:tcPr>
            <w:tcW w:w="1701" w:type="dxa"/>
            <w:vAlign w:val="center"/>
          </w:tcPr>
          <w:p w14:paraId="37DB2C0F" w14:textId="1FF472C0" w:rsidR="00F73F8B" w:rsidRPr="00CC1579" w:rsidRDefault="00F73F8B"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1A983" w:themeColor="accent2" w:themeTint="99"/>
                <w:sz w:val="18"/>
                <w:szCs w:val="18"/>
              </w:rPr>
            </w:pPr>
            <w:r>
              <w:rPr>
                <w:rFonts w:ascii="Times New Roman" w:hAnsi="Times New Roman" w:cs="Times New Roman"/>
                <w:color w:val="FFC000"/>
                <w:sz w:val="18"/>
                <w:szCs w:val="18"/>
              </w:rPr>
              <w:t>Соответствует с примечанием</w:t>
            </w:r>
          </w:p>
        </w:tc>
        <w:tc>
          <w:tcPr>
            <w:tcW w:w="3119" w:type="dxa"/>
            <w:vAlign w:val="center"/>
          </w:tcPr>
          <w:p w14:paraId="6E360507" w14:textId="3DACDE9C" w:rsidR="00F73F8B" w:rsidRPr="00CC1579" w:rsidRDefault="00F73F8B"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Отсутствующие работы в РД: устройство смотровой канавы СК1 с фундаментами ФМ2; устройство ж/путей №1,2,3,4; локальный ремонт пола; демонтажные работы; замена стеклопакетов с фурнитурой по оси А; изготовление, монтаж, окрашивание опорных стоек под электрические шкафы ЯВЗШ; установка модульных зданий в/о 1-2/А-Б и 18-20/А-Б; устройство проемов</w:t>
            </w:r>
            <w:r w:rsidR="003A10C5">
              <w:rPr>
                <w:rFonts w:ascii="Times New Roman" w:hAnsi="Times New Roman" w:cs="Times New Roman"/>
                <w:sz w:val="18"/>
                <w:szCs w:val="18"/>
              </w:rPr>
              <w:t>;</w:t>
            </w:r>
            <w:r w:rsidR="00F874FA">
              <w:rPr>
                <w:rFonts w:ascii="Times New Roman" w:hAnsi="Times New Roman" w:cs="Times New Roman"/>
                <w:sz w:val="18"/>
                <w:szCs w:val="18"/>
              </w:rPr>
              <w:t xml:space="preserve"> </w:t>
            </w:r>
            <w:r w:rsidR="003A10C5" w:rsidRPr="003A10C5">
              <w:rPr>
                <w:rFonts w:ascii="Times New Roman" w:hAnsi="Times New Roman" w:cs="Times New Roman"/>
                <w:sz w:val="18"/>
                <w:szCs w:val="18"/>
              </w:rPr>
              <w:t>разночтение в объемах работ по устройству ж/б лотков</w:t>
            </w:r>
          </w:p>
        </w:tc>
      </w:tr>
      <w:tr w:rsidR="00F73F8B" w:rsidRPr="00CC1579" w14:paraId="2A57BAD5"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68923C7" w14:textId="77777777" w:rsidR="00F73F8B" w:rsidRPr="00CC1579" w:rsidRDefault="00F73F8B"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3</w:t>
            </w:r>
          </w:p>
        </w:tc>
        <w:tc>
          <w:tcPr>
            <w:tcW w:w="1135" w:type="dxa"/>
            <w:shd w:val="clear" w:color="auto" w:fill="auto"/>
            <w:vAlign w:val="center"/>
          </w:tcPr>
          <w:p w14:paraId="762E59EA" w14:textId="77777777" w:rsidR="00F73F8B" w:rsidRPr="00CC1579" w:rsidRDefault="00F73F8B"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130-23-АС3</w:t>
            </w:r>
          </w:p>
        </w:tc>
        <w:tc>
          <w:tcPr>
            <w:tcW w:w="2976" w:type="dxa"/>
            <w:shd w:val="clear" w:color="auto" w:fill="auto"/>
            <w:vAlign w:val="center"/>
          </w:tcPr>
          <w:p w14:paraId="6B3C50EE" w14:textId="77777777" w:rsidR="00F73F8B" w:rsidRPr="00CC1579" w:rsidRDefault="00F73F8B"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Архитектурно-строительные решения</w:t>
            </w:r>
          </w:p>
        </w:tc>
        <w:tc>
          <w:tcPr>
            <w:tcW w:w="1701" w:type="dxa"/>
            <w:shd w:val="clear" w:color="auto" w:fill="auto"/>
            <w:vAlign w:val="center"/>
          </w:tcPr>
          <w:p w14:paraId="03F99C19" w14:textId="62844CAA" w:rsidR="00F73F8B" w:rsidRPr="00CC1579" w:rsidRDefault="00F73F8B"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1A983" w:themeColor="accent2" w:themeTint="99"/>
                <w:sz w:val="18"/>
                <w:szCs w:val="18"/>
              </w:rPr>
            </w:pPr>
            <w:r>
              <w:rPr>
                <w:rFonts w:ascii="Times New Roman" w:hAnsi="Times New Roman" w:cs="Times New Roman"/>
                <w:color w:val="00B050"/>
                <w:sz w:val="18"/>
                <w:szCs w:val="18"/>
              </w:rPr>
              <w:t>Соответствует</w:t>
            </w:r>
          </w:p>
        </w:tc>
        <w:tc>
          <w:tcPr>
            <w:tcW w:w="3119" w:type="dxa"/>
            <w:shd w:val="clear" w:color="auto" w:fill="auto"/>
            <w:vAlign w:val="center"/>
          </w:tcPr>
          <w:p w14:paraId="19E61246" w14:textId="62A3B10C" w:rsidR="00F73F8B" w:rsidRPr="00CC1579" w:rsidRDefault="00F73F8B"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73F8B" w:rsidRPr="00CC1579" w14:paraId="5425052E" w14:textId="77777777" w:rsidTr="00155868">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2A74816" w14:textId="77777777" w:rsidR="00F73F8B" w:rsidRPr="00CC1579" w:rsidRDefault="00F73F8B"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4</w:t>
            </w:r>
          </w:p>
        </w:tc>
        <w:tc>
          <w:tcPr>
            <w:tcW w:w="1135" w:type="dxa"/>
            <w:vAlign w:val="center"/>
          </w:tcPr>
          <w:p w14:paraId="66852B23" w14:textId="77777777" w:rsidR="00F73F8B" w:rsidRPr="00CC1579" w:rsidRDefault="00F73F8B"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130-23-АС4</w:t>
            </w:r>
          </w:p>
        </w:tc>
        <w:tc>
          <w:tcPr>
            <w:tcW w:w="2976" w:type="dxa"/>
            <w:vAlign w:val="center"/>
          </w:tcPr>
          <w:p w14:paraId="1DD4D1EF" w14:textId="77777777" w:rsidR="00F73F8B" w:rsidRPr="00CC1579" w:rsidRDefault="00F73F8B"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Помещение компрессорной. Архитектурно-строительные решения</w:t>
            </w:r>
          </w:p>
        </w:tc>
        <w:tc>
          <w:tcPr>
            <w:tcW w:w="1701" w:type="dxa"/>
          </w:tcPr>
          <w:p w14:paraId="08867DBE" w14:textId="348AA127" w:rsidR="00F73F8B" w:rsidRPr="00CC1579" w:rsidRDefault="00F73F8B"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2A92932E" w14:textId="302B6E43" w:rsidR="00F73F8B" w:rsidRPr="00CC1579" w:rsidRDefault="00F73F8B"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Превышение объемов ИД относительно РД (ручная разработка грунта).</w:t>
            </w:r>
          </w:p>
        </w:tc>
      </w:tr>
      <w:tr w:rsidR="00F73F8B" w:rsidRPr="00CC1579" w14:paraId="40A57896" w14:textId="77777777" w:rsidTr="0015586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B449BC4" w14:textId="77777777" w:rsidR="00F73F8B" w:rsidRPr="00CC1579" w:rsidRDefault="00F73F8B"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5</w:t>
            </w:r>
          </w:p>
        </w:tc>
        <w:tc>
          <w:tcPr>
            <w:tcW w:w="1135" w:type="dxa"/>
            <w:shd w:val="clear" w:color="auto" w:fill="auto"/>
            <w:vAlign w:val="center"/>
          </w:tcPr>
          <w:p w14:paraId="021870D2" w14:textId="77777777" w:rsidR="00F73F8B" w:rsidRPr="00CC1579" w:rsidRDefault="00F73F8B"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w:t>
            </w:r>
          </w:p>
        </w:tc>
        <w:tc>
          <w:tcPr>
            <w:tcW w:w="2976" w:type="dxa"/>
            <w:shd w:val="clear" w:color="auto" w:fill="auto"/>
            <w:vAlign w:val="center"/>
          </w:tcPr>
          <w:p w14:paraId="7EACC7C1" w14:textId="77777777" w:rsidR="00F73F8B" w:rsidRPr="00CC1579" w:rsidRDefault="00F73F8B"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Внутренние системы водоснабжения и канализации</w:t>
            </w:r>
          </w:p>
        </w:tc>
        <w:tc>
          <w:tcPr>
            <w:tcW w:w="1701" w:type="dxa"/>
            <w:shd w:val="clear" w:color="auto" w:fill="auto"/>
          </w:tcPr>
          <w:p w14:paraId="45784268" w14:textId="6D94ECF1" w:rsidR="00F73F8B" w:rsidRPr="00CC1579" w:rsidRDefault="00F73F8B"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shd w:val="clear" w:color="auto" w:fill="auto"/>
          </w:tcPr>
          <w:p w14:paraId="319873F6" w14:textId="50358554" w:rsidR="00F73F8B" w:rsidRPr="00CC1579" w:rsidRDefault="00F73F8B"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B60FB">
              <w:rPr>
                <w:rFonts w:ascii="Times New Roman" w:hAnsi="Times New Roman" w:cs="Times New Roman"/>
                <w:sz w:val="18"/>
                <w:szCs w:val="18"/>
              </w:rPr>
              <w:t>Проверка объемов по водопроводу невозможна поскольку в РД присутствует запись «До заказа оборудования и материалов подрядчик должен произвести замеры по месту и составить монтажную спецификацию. Фасонные изделия, расходные материалы должны закупаться в соответствии с монтажной спецификацией»</w:t>
            </w:r>
          </w:p>
        </w:tc>
      </w:tr>
      <w:tr w:rsidR="00F73F8B" w:rsidRPr="00CC1579" w14:paraId="30FC1FD7"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270FF2A1"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6</w:t>
            </w:r>
          </w:p>
        </w:tc>
        <w:tc>
          <w:tcPr>
            <w:tcW w:w="1135" w:type="dxa"/>
            <w:vAlign w:val="center"/>
          </w:tcPr>
          <w:p w14:paraId="29DBBFB0"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130-23-ВС</w:t>
            </w:r>
          </w:p>
        </w:tc>
        <w:tc>
          <w:tcPr>
            <w:tcW w:w="2976" w:type="dxa"/>
            <w:vAlign w:val="center"/>
          </w:tcPr>
          <w:p w14:paraId="6E559B6D"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Воздухоснабжение</w:t>
            </w:r>
          </w:p>
        </w:tc>
        <w:tc>
          <w:tcPr>
            <w:tcW w:w="1701" w:type="dxa"/>
            <w:vAlign w:val="center"/>
          </w:tcPr>
          <w:p w14:paraId="6538924A" w14:textId="0D4FBFB1"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tcPr>
          <w:p w14:paraId="46511E17" w14:textId="7A31BB2F" w:rsidR="00F73F8B" w:rsidRPr="00CC1579" w:rsidRDefault="00F73F8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F73F8B" w:rsidRPr="00CC1579" w14:paraId="7E5AA948"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535E3985"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lastRenderedPageBreak/>
              <w:t>7</w:t>
            </w:r>
          </w:p>
        </w:tc>
        <w:tc>
          <w:tcPr>
            <w:tcW w:w="1135" w:type="dxa"/>
            <w:shd w:val="clear" w:color="auto" w:fill="auto"/>
            <w:vAlign w:val="center"/>
          </w:tcPr>
          <w:p w14:paraId="60D188EB"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130-23-НК</w:t>
            </w:r>
          </w:p>
        </w:tc>
        <w:tc>
          <w:tcPr>
            <w:tcW w:w="2976" w:type="dxa"/>
            <w:shd w:val="clear" w:color="auto" w:fill="auto"/>
            <w:vAlign w:val="center"/>
          </w:tcPr>
          <w:p w14:paraId="617E84E6"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Наружные сети канализации</w:t>
            </w:r>
          </w:p>
        </w:tc>
        <w:tc>
          <w:tcPr>
            <w:tcW w:w="1701" w:type="dxa"/>
            <w:shd w:val="clear" w:color="auto" w:fill="auto"/>
            <w:vAlign w:val="center"/>
          </w:tcPr>
          <w:p w14:paraId="4DBD4A1D" w14:textId="1076F16A" w:rsidR="00F73F8B" w:rsidRPr="00CC1579" w:rsidRDefault="00F874FA"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shd w:val="clear" w:color="auto" w:fill="auto"/>
          </w:tcPr>
          <w:p w14:paraId="71D11D37" w14:textId="3E181A11" w:rsidR="00F73F8B" w:rsidRPr="00CC1579" w:rsidRDefault="00F874F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874FA">
              <w:rPr>
                <w:rFonts w:ascii="Times New Roman" w:hAnsi="Times New Roman" w:cs="Times New Roman"/>
                <w:sz w:val="18"/>
                <w:szCs w:val="18"/>
              </w:rPr>
              <w:t>ИД частично соответствует проектным решениям, т.к. изменена толщина стенки футляра 5мм относительно проектной толщины 6мм.</w:t>
            </w:r>
          </w:p>
        </w:tc>
      </w:tr>
      <w:tr w:rsidR="00F73F8B" w:rsidRPr="00CC1579" w14:paraId="688D1585"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71D3B58"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8</w:t>
            </w:r>
          </w:p>
        </w:tc>
        <w:tc>
          <w:tcPr>
            <w:tcW w:w="1135" w:type="dxa"/>
            <w:vAlign w:val="center"/>
          </w:tcPr>
          <w:p w14:paraId="377A997A"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130-23-ОВ1</w:t>
            </w:r>
          </w:p>
        </w:tc>
        <w:tc>
          <w:tcPr>
            <w:tcW w:w="2976" w:type="dxa"/>
            <w:vAlign w:val="center"/>
          </w:tcPr>
          <w:p w14:paraId="755EB68F"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Отопление, вентиляция и кондиционирование</w:t>
            </w:r>
          </w:p>
        </w:tc>
        <w:tc>
          <w:tcPr>
            <w:tcW w:w="1701" w:type="dxa"/>
            <w:vAlign w:val="center"/>
          </w:tcPr>
          <w:p w14:paraId="4D8E729A" w14:textId="5AF7F302"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6CCF5216" w14:textId="464ADD17" w:rsidR="00F73F8B" w:rsidRPr="00CC1579" w:rsidRDefault="00F73F8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Обнаружены изменения марок примененного оборудования и материалов, а также в корректировке отдельных геометрических параметров трубопроводов и воздуховодов. В частности, произведена замена радиаторов </w:t>
            </w:r>
            <w:proofErr w:type="spellStart"/>
            <w:r>
              <w:rPr>
                <w:rFonts w:ascii="Times New Roman" w:hAnsi="Times New Roman" w:cs="Times New Roman"/>
                <w:sz w:val="18"/>
                <w:szCs w:val="18"/>
              </w:rPr>
              <w:t>Radena</w:t>
            </w:r>
            <w:proofErr w:type="spellEnd"/>
            <w:r>
              <w:rPr>
                <w:rFonts w:ascii="Times New Roman" w:hAnsi="Times New Roman" w:cs="Times New Roman"/>
                <w:sz w:val="18"/>
                <w:szCs w:val="18"/>
              </w:rPr>
              <w:t xml:space="preserve"> на </w:t>
            </w:r>
            <w:proofErr w:type="spellStart"/>
            <w:r>
              <w:rPr>
                <w:rFonts w:ascii="Times New Roman" w:hAnsi="Times New Roman" w:cs="Times New Roman"/>
                <w:sz w:val="18"/>
                <w:szCs w:val="18"/>
              </w:rPr>
              <w:t>Bilux</w:t>
            </w:r>
            <w:proofErr w:type="spellEnd"/>
            <w:r>
              <w:rPr>
                <w:rFonts w:ascii="Times New Roman" w:hAnsi="Times New Roman" w:cs="Times New Roman"/>
                <w:sz w:val="18"/>
                <w:szCs w:val="18"/>
              </w:rPr>
              <w:t xml:space="preserve">, оборудования кондиционирования </w:t>
            </w:r>
            <w:proofErr w:type="spellStart"/>
            <w:r>
              <w:rPr>
                <w:rFonts w:ascii="Times New Roman" w:hAnsi="Times New Roman" w:cs="Times New Roman"/>
                <w:sz w:val="18"/>
                <w:szCs w:val="18"/>
              </w:rPr>
              <w:t>Daikin</w:t>
            </w:r>
            <w:proofErr w:type="spellEnd"/>
            <w:r>
              <w:rPr>
                <w:rFonts w:ascii="Times New Roman" w:hAnsi="Times New Roman" w:cs="Times New Roman"/>
                <w:sz w:val="18"/>
                <w:szCs w:val="18"/>
              </w:rPr>
              <w:t xml:space="preserve"> на MDV и вентиляционного оборудования производства «ВЕЗА» на оборудование «ВКТ».</w:t>
            </w:r>
            <w:r>
              <w:rPr>
                <w:rFonts w:ascii="Times New Roman" w:hAnsi="Times New Roman" w:cs="Times New Roman"/>
                <w:sz w:val="18"/>
                <w:szCs w:val="18"/>
                <w:vertAlign w:val="superscript"/>
              </w:rPr>
              <w:t>2</w:t>
            </w:r>
            <w:r>
              <w:rPr>
                <w:rStyle w:val="af2"/>
                <w:rFonts w:ascii="Times New Roman" w:hAnsi="Times New Roman" w:cs="Times New Roman"/>
                <w:color w:val="FFFFFF" w:themeColor="background1"/>
                <w:sz w:val="18"/>
                <w:szCs w:val="18"/>
              </w:rPr>
              <w:footnoteReference w:id="5"/>
            </w:r>
          </w:p>
        </w:tc>
      </w:tr>
      <w:tr w:rsidR="00F73F8B" w:rsidRPr="00CC1579" w14:paraId="20AE978E"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077F6F27"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9</w:t>
            </w:r>
          </w:p>
        </w:tc>
        <w:tc>
          <w:tcPr>
            <w:tcW w:w="1135" w:type="dxa"/>
            <w:shd w:val="clear" w:color="auto" w:fill="auto"/>
            <w:vAlign w:val="center"/>
          </w:tcPr>
          <w:p w14:paraId="3ED7EADB"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w:t>
            </w:r>
          </w:p>
        </w:tc>
        <w:tc>
          <w:tcPr>
            <w:tcW w:w="2976" w:type="dxa"/>
            <w:shd w:val="clear" w:color="auto" w:fill="auto"/>
            <w:vAlign w:val="center"/>
          </w:tcPr>
          <w:p w14:paraId="7C59BC88"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Отопление и вентиляция</w:t>
            </w:r>
          </w:p>
        </w:tc>
        <w:tc>
          <w:tcPr>
            <w:tcW w:w="1701" w:type="dxa"/>
            <w:shd w:val="clear" w:color="auto" w:fill="auto"/>
            <w:vAlign w:val="center"/>
          </w:tcPr>
          <w:p w14:paraId="19A2999B" w14:textId="5BCD5675"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0DEB8DE1" w14:textId="68CCA261" w:rsidR="00F73F8B" w:rsidRPr="00CC1579" w:rsidRDefault="00F73F8B"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73F8B" w:rsidRPr="00CC1579" w14:paraId="262DE797"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4F8D982"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10</w:t>
            </w:r>
          </w:p>
        </w:tc>
        <w:tc>
          <w:tcPr>
            <w:tcW w:w="1135" w:type="dxa"/>
            <w:vAlign w:val="center"/>
          </w:tcPr>
          <w:p w14:paraId="39BD2F89"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130-23-ОВ3</w:t>
            </w:r>
          </w:p>
        </w:tc>
        <w:tc>
          <w:tcPr>
            <w:tcW w:w="2976" w:type="dxa"/>
            <w:vAlign w:val="center"/>
          </w:tcPr>
          <w:p w14:paraId="29D57669"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Вентиляция и кондиционирование</w:t>
            </w:r>
          </w:p>
        </w:tc>
        <w:tc>
          <w:tcPr>
            <w:tcW w:w="1701" w:type="dxa"/>
            <w:vAlign w:val="center"/>
          </w:tcPr>
          <w:p w14:paraId="7D2C533D" w14:textId="18E69348"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288234BC" w14:textId="5A85C535" w:rsidR="00F73F8B" w:rsidRPr="00CC1579" w:rsidRDefault="00A96895"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Выявлены отклонения от решений РД, включая замену вентиляционного оборудования и противопожарных клапанов с продукции «ВЕЗА» на аналоги производства «ВКТ», а также замену огнезащитного материала «ОГНЕМАТ Вент» на «OCM Air </w:t>
            </w:r>
            <w:proofErr w:type="spellStart"/>
            <w:r>
              <w:rPr>
                <w:rFonts w:ascii="Times New Roman" w:hAnsi="Times New Roman" w:cs="Times New Roman"/>
                <w:sz w:val="18"/>
                <w:szCs w:val="18"/>
              </w:rPr>
              <w:t>duct</w:t>
            </w:r>
            <w:proofErr w:type="spellEnd"/>
            <w:r>
              <w:rPr>
                <w:rFonts w:ascii="Times New Roman" w:hAnsi="Times New Roman" w:cs="Times New Roman"/>
                <w:sz w:val="18"/>
                <w:szCs w:val="18"/>
              </w:rPr>
              <w:t xml:space="preserve"> 60» и замена сечений относительного РД по системам В1, В2, П1. Дополнительно выявлены значительные расхождения (+45%) в объемах огнезащитного покрытия.</w:t>
            </w:r>
            <w:r>
              <w:rPr>
                <w:rFonts w:ascii="Times New Roman" w:hAnsi="Times New Roman" w:cs="Times New Roman"/>
                <w:sz w:val="18"/>
                <w:szCs w:val="18"/>
                <w:vertAlign w:val="superscript"/>
              </w:rPr>
              <w:t xml:space="preserve"> 2</w:t>
            </w:r>
          </w:p>
        </w:tc>
      </w:tr>
      <w:tr w:rsidR="00F73F8B" w:rsidRPr="00CC1579" w14:paraId="4085A432"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A1A56C9"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11</w:t>
            </w:r>
          </w:p>
        </w:tc>
        <w:tc>
          <w:tcPr>
            <w:tcW w:w="1135" w:type="dxa"/>
            <w:shd w:val="clear" w:color="auto" w:fill="auto"/>
            <w:vAlign w:val="center"/>
          </w:tcPr>
          <w:p w14:paraId="6F802912"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w:t>
            </w:r>
          </w:p>
        </w:tc>
        <w:tc>
          <w:tcPr>
            <w:tcW w:w="2976" w:type="dxa"/>
            <w:shd w:val="clear" w:color="auto" w:fill="auto"/>
            <w:vAlign w:val="center"/>
          </w:tcPr>
          <w:p w14:paraId="22B47F64"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Железнодорожные пути</w:t>
            </w:r>
          </w:p>
        </w:tc>
        <w:tc>
          <w:tcPr>
            <w:tcW w:w="1701" w:type="dxa"/>
            <w:shd w:val="clear" w:color="auto" w:fill="auto"/>
            <w:vAlign w:val="center"/>
          </w:tcPr>
          <w:p w14:paraId="0187EFE1"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570A4854" w14:textId="4127A0D9" w:rsidR="00F73F8B" w:rsidRPr="00CC1579" w:rsidRDefault="00F73F8B"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73F8B" w:rsidRPr="00CC1579" w14:paraId="6BDC6E38"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1F8E3C2"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12</w:t>
            </w:r>
          </w:p>
        </w:tc>
        <w:tc>
          <w:tcPr>
            <w:tcW w:w="1135" w:type="dxa"/>
            <w:vAlign w:val="center"/>
          </w:tcPr>
          <w:p w14:paraId="24468243"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130-23-ПС</w:t>
            </w:r>
          </w:p>
        </w:tc>
        <w:tc>
          <w:tcPr>
            <w:tcW w:w="2976" w:type="dxa"/>
            <w:vAlign w:val="center"/>
          </w:tcPr>
          <w:p w14:paraId="400016B0"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Пожарная сигнализация</w:t>
            </w:r>
          </w:p>
        </w:tc>
        <w:tc>
          <w:tcPr>
            <w:tcW w:w="1701" w:type="dxa"/>
            <w:vAlign w:val="center"/>
          </w:tcPr>
          <w:p w14:paraId="5E732950" w14:textId="7A9D4E47" w:rsidR="00F73F8B" w:rsidRPr="00CC1579" w:rsidRDefault="00E72BA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0304D7EE" w14:textId="05202707" w:rsidR="00F73F8B" w:rsidRPr="00CC1579" w:rsidRDefault="00E72BA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ИД имеет существенные расхождения с РД 130-23-ПС. К основным отклонениям относятся изменение типов и сечений примененных кабелей, увеличение количества пожарных извещателей и оповещателей, а также установка аккумуляторных батарей, не предусмотренных проектом.</w:t>
            </w:r>
            <w:r>
              <w:rPr>
                <w:rFonts w:ascii="Times New Roman" w:hAnsi="Times New Roman" w:cs="Times New Roman"/>
                <w:sz w:val="18"/>
                <w:szCs w:val="18"/>
                <w:vertAlign w:val="superscript"/>
              </w:rPr>
              <w:t xml:space="preserve"> 2</w:t>
            </w:r>
          </w:p>
        </w:tc>
      </w:tr>
      <w:tr w:rsidR="00F73F8B" w:rsidRPr="00CC1579" w14:paraId="5C09C44F"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027D535C"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13</w:t>
            </w:r>
          </w:p>
        </w:tc>
        <w:tc>
          <w:tcPr>
            <w:tcW w:w="1135" w:type="dxa"/>
            <w:shd w:val="clear" w:color="auto" w:fill="auto"/>
            <w:vAlign w:val="center"/>
          </w:tcPr>
          <w:p w14:paraId="1CF3A1F4"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130-23-СОТ</w:t>
            </w:r>
          </w:p>
        </w:tc>
        <w:tc>
          <w:tcPr>
            <w:tcW w:w="2976" w:type="dxa"/>
            <w:shd w:val="clear" w:color="auto" w:fill="auto"/>
            <w:vAlign w:val="center"/>
          </w:tcPr>
          <w:p w14:paraId="4998C397"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Система охранного телевидения</w:t>
            </w:r>
          </w:p>
        </w:tc>
        <w:tc>
          <w:tcPr>
            <w:tcW w:w="1701" w:type="dxa"/>
            <w:shd w:val="clear" w:color="auto" w:fill="auto"/>
            <w:vAlign w:val="center"/>
          </w:tcPr>
          <w:p w14:paraId="0494604F" w14:textId="0FC89550" w:rsidR="00F73F8B" w:rsidRPr="00CC1579" w:rsidRDefault="00E72BA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shd w:val="clear" w:color="auto" w:fill="auto"/>
          </w:tcPr>
          <w:p w14:paraId="4B3F721E" w14:textId="3BF5DBF8" w:rsidR="00F73F8B" w:rsidRPr="00CC1579" w:rsidRDefault="00E72BAB"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ИД частично соответствует проектным решениям РД. К основным отклонениям относятся замена бренда и увеличение количества коммутаторов (четыре устройства «Болид» вместо трех устройств </w:t>
            </w:r>
            <w:proofErr w:type="spellStart"/>
            <w:r>
              <w:rPr>
                <w:rFonts w:ascii="Times New Roman" w:hAnsi="Times New Roman" w:cs="Times New Roman"/>
                <w:sz w:val="18"/>
                <w:szCs w:val="18"/>
              </w:rPr>
              <w:t>Hikvision</w:t>
            </w:r>
            <w:proofErr w:type="spellEnd"/>
            <w:r>
              <w:rPr>
                <w:rFonts w:ascii="Times New Roman" w:hAnsi="Times New Roman" w:cs="Times New Roman"/>
                <w:sz w:val="18"/>
                <w:szCs w:val="18"/>
              </w:rPr>
              <w:t>).</w:t>
            </w:r>
            <w:r>
              <w:rPr>
                <w:rFonts w:ascii="Times New Roman" w:hAnsi="Times New Roman" w:cs="Times New Roman"/>
                <w:sz w:val="18"/>
                <w:szCs w:val="18"/>
                <w:vertAlign w:val="superscript"/>
              </w:rPr>
              <w:t xml:space="preserve"> 2</w:t>
            </w:r>
          </w:p>
        </w:tc>
      </w:tr>
      <w:tr w:rsidR="00F73F8B" w:rsidRPr="00CC1579" w14:paraId="7E7E0059"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DBCFB9D"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14</w:t>
            </w:r>
          </w:p>
        </w:tc>
        <w:tc>
          <w:tcPr>
            <w:tcW w:w="1135" w:type="dxa"/>
            <w:vAlign w:val="center"/>
          </w:tcPr>
          <w:p w14:paraId="560DABF9"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130-23-УА1</w:t>
            </w:r>
          </w:p>
        </w:tc>
        <w:tc>
          <w:tcPr>
            <w:tcW w:w="2976" w:type="dxa"/>
            <w:vAlign w:val="center"/>
          </w:tcPr>
          <w:p w14:paraId="658B45B3"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701" w:type="dxa"/>
            <w:vAlign w:val="center"/>
          </w:tcPr>
          <w:p w14:paraId="2AFDC07E" w14:textId="240D5270" w:rsidR="00F73F8B" w:rsidRPr="00CC1579" w:rsidRDefault="00E72BA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63CE5ACB" w14:textId="48D42421" w:rsidR="00F73F8B" w:rsidRPr="00CC1579" w:rsidRDefault="00E72BA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ИД имеет ряд расхождений с РД. К основным отклонениям относятся замена типа кабелей и отсутствие оборудования, предусмотренное РД.</w:t>
            </w:r>
            <w:r>
              <w:rPr>
                <w:rFonts w:ascii="Times New Roman" w:hAnsi="Times New Roman" w:cs="Times New Roman"/>
                <w:sz w:val="18"/>
                <w:szCs w:val="18"/>
                <w:vertAlign w:val="superscript"/>
              </w:rPr>
              <w:t xml:space="preserve"> 2</w:t>
            </w:r>
          </w:p>
        </w:tc>
      </w:tr>
      <w:tr w:rsidR="00F73F8B" w:rsidRPr="00CC1579" w14:paraId="4F54BF55"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2E05808"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15</w:t>
            </w:r>
          </w:p>
        </w:tc>
        <w:tc>
          <w:tcPr>
            <w:tcW w:w="1135" w:type="dxa"/>
            <w:shd w:val="clear" w:color="auto" w:fill="auto"/>
            <w:vAlign w:val="center"/>
          </w:tcPr>
          <w:p w14:paraId="339E14EE"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130-23-УА2</w:t>
            </w:r>
          </w:p>
        </w:tc>
        <w:tc>
          <w:tcPr>
            <w:tcW w:w="2976" w:type="dxa"/>
            <w:shd w:val="clear" w:color="auto" w:fill="auto"/>
            <w:vAlign w:val="center"/>
          </w:tcPr>
          <w:p w14:paraId="5295C920"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Устройства автоматики</w:t>
            </w:r>
          </w:p>
        </w:tc>
        <w:tc>
          <w:tcPr>
            <w:tcW w:w="1701" w:type="dxa"/>
            <w:shd w:val="clear" w:color="auto" w:fill="auto"/>
            <w:vAlign w:val="center"/>
          </w:tcPr>
          <w:p w14:paraId="5751A239" w14:textId="1C2EDE9D" w:rsidR="00F73F8B" w:rsidRPr="00CC1579" w:rsidRDefault="00E72BA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shd w:val="clear" w:color="auto" w:fill="auto"/>
          </w:tcPr>
          <w:p w14:paraId="71C93720" w14:textId="0361CA2C" w:rsidR="00F73F8B" w:rsidRPr="00CC1579" w:rsidRDefault="00E72BAB"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ИД частично соответствует проектным. К основным отклонениям относятся замена типа кабелей и оборудования.</w:t>
            </w:r>
            <w:r>
              <w:rPr>
                <w:rFonts w:ascii="Times New Roman" w:hAnsi="Times New Roman" w:cs="Times New Roman"/>
                <w:sz w:val="18"/>
                <w:szCs w:val="18"/>
                <w:vertAlign w:val="superscript"/>
              </w:rPr>
              <w:t xml:space="preserve"> 2</w:t>
            </w:r>
          </w:p>
        </w:tc>
      </w:tr>
      <w:tr w:rsidR="00F73F8B" w:rsidRPr="00CC1579" w14:paraId="5C4E64A0"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13D11B3"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16</w:t>
            </w:r>
          </w:p>
        </w:tc>
        <w:tc>
          <w:tcPr>
            <w:tcW w:w="1135" w:type="dxa"/>
            <w:vAlign w:val="center"/>
          </w:tcPr>
          <w:p w14:paraId="1EDCB022"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130-23-УА3</w:t>
            </w:r>
          </w:p>
        </w:tc>
        <w:tc>
          <w:tcPr>
            <w:tcW w:w="2976" w:type="dxa"/>
            <w:vAlign w:val="center"/>
          </w:tcPr>
          <w:p w14:paraId="135DD35C"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701" w:type="dxa"/>
            <w:vAlign w:val="center"/>
          </w:tcPr>
          <w:p w14:paraId="11822895" w14:textId="3ED40B69" w:rsidR="00F73F8B" w:rsidRPr="00CC1579" w:rsidRDefault="00E72BA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495BA825" w14:textId="2D34E4AB" w:rsidR="00F73F8B" w:rsidRPr="00CC1579" w:rsidRDefault="00E72BA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ИД частично соответствует проектным</w:t>
            </w:r>
            <w:r w:rsidR="007A5F49">
              <w:rPr>
                <w:rFonts w:ascii="Times New Roman" w:hAnsi="Times New Roman" w:cs="Times New Roman"/>
                <w:sz w:val="18"/>
                <w:szCs w:val="18"/>
              </w:rPr>
              <w:t>.</w:t>
            </w:r>
            <w:r>
              <w:rPr>
                <w:rFonts w:ascii="Times New Roman" w:hAnsi="Times New Roman" w:cs="Times New Roman"/>
                <w:sz w:val="18"/>
                <w:szCs w:val="18"/>
              </w:rPr>
              <w:t xml:space="preserve"> К основным отклонениям относятся замена типа кабелей и оборудования.</w:t>
            </w:r>
            <w:r>
              <w:rPr>
                <w:rFonts w:ascii="Times New Roman" w:hAnsi="Times New Roman" w:cs="Times New Roman"/>
                <w:sz w:val="18"/>
                <w:szCs w:val="18"/>
                <w:vertAlign w:val="superscript"/>
              </w:rPr>
              <w:t xml:space="preserve"> 2</w:t>
            </w:r>
          </w:p>
        </w:tc>
      </w:tr>
      <w:tr w:rsidR="00F73F8B" w:rsidRPr="00CC1579" w14:paraId="629E60FB"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67733BA"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17</w:t>
            </w:r>
          </w:p>
        </w:tc>
        <w:tc>
          <w:tcPr>
            <w:tcW w:w="1135" w:type="dxa"/>
            <w:shd w:val="clear" w:color="auto" w:fill="auto"/>
            <w:vAlign w:val="center"/>
          </w:tcPr>
          <w:p w14:paraId="66084C19"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130-23-ЭН</w:t>
            </w:r>
          </w:p>
        </w:tc>
        <w:tc>
          <w:tcPr>
            <w:tcW w:w="2976" w:type="dxa"/>
            <w:shd w:val="clear" w:color="auto" w:fill="auto"/>
            <w:vAlign w:val="center"/>
          </w:tcPr>
          <w:p w14:paraId="675C39A4"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Наружное освещение</w:t>
            </w:r>
          </w:p>
        </w:tc>
        <w:tc>
          <w:tcPr>
            <w:tcW w:w="1701" w:type="dxa"/>
            <w:shd w:val="clear" w:color="auto" w:fill="auto"/>
            <w:vAlign w:val="center"/>
          </w:tcPr>
          <w:p w14:paraId="581C2B42"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4BB46548" w14:textId="77777777" w:rsidR="00F73F8B" w:rsidRPr="00CC1579" w:rsidRDefault="00F73F8B"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73F8B" w:rsidRPr="00CC1579" w14:paraId="2D5E57F5"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0FB779D"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18</w:t>
            </w:r>
          </w:p>
        </w:tc>
        <w:tc>
          <w:tcPr>
            <w:tcW w:w="1135" w:type="dxa"/>
            <w:vAlign w:val="center"/>
          </w:tcPr>
          <w:p w14:paraId="7A28BA97"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130-23-ЭО1</w:t>
            </w:r>
          </w:p>
        </w:tc>
        <w:tc>
          <w:tcPr>
            <w:tcW w:w="2976" w:type="dxa"/>
            <w:vAlign w:val="center"/>
          </w:tcPr>
          <w:p w14:paraId="078B3D1A"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Электрическое освещение</w:t>
            </w:r>
          </w:p>
        </w:tc>
        <w:tc>
          <w:tcPr>
            <w:tcW w:w="1701" w:type="dxa"/>
            <w:vAlign w:val="center"/>
          </w:tcPr>
          <w:p w14:paraId="03B3C6DF"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92B67">
              <w:rPr>
                <w:rFonts w:ascii="Times New Roman" w:hAnsi="Times New Roman" w:cs="Times New Roman"/>
                <w:color w:val="FFC000"/>
                <w:sz w:val="18"/>
                <w:szCs w:val="18"/>
              </w:rPr>
              <w:t>Частично соответствует</w:t>
            </w:r>
          </w:p>
        </w:tc>
        <w:tc>
          <w:tcPr>
            <w:tcW w:w="3119" w:type="dxa"/>
          </w:tcPr>
          <w:p w14:paraId="22E103DF" w14:textId="1F344CE2" w:rsidR="00F73F8B" w:rsidRPr="00CC1579" w:rsidRDefault="00E72BA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ИД частично соответствует проектным решениям РД, поскольку выявлены следующие отклонения от проектных решений: полная замена бренда и технических характеристик светильников с уменьшением их мощности с 250 до </w:t>
            </w:r>
            <w:r w:rsidRPr="002B60FB">
              <w:rPr>
                <w:rFonts w:ascii="Times New Roman" w:hAnsi="Times New Roman" w:cs="Times New Roman"/>
                <w:sz w:val="18"/>
                <w:szCs w:val="18"/>
              </w:rPr>
              <w:t>180 Вт</w:t>
            </w:r>
            <w:r>
              <w:rPr>
                <w:rFonts w:ascii="Times New Roman" w:hAnsi="Times New Roman" w:cs="Times New Roman"/>
                <w:sz w:val="18"/>
                <w:szCs w:val="18"/>
              </w:rPr>
              <w:t xml:space="preserve">; замена кабеля ВВГнг-FRLS на кабель ППГ-FRHF. </w:t>
            </w:r>
            <w:r>
              <w:rPr>
                <w:rFonts w:ascii="Times New Roman" w:hAnsi="Times New Roman" w:cs="Times New Roman"/>
                <w:sz w:val="18"/>
                <w:szCs w:val="18"/>
                <w:vertAlign w:val="superscript"/>
              </w:rPr>
              <w:t>2</w:t>
            </w:r>
          </w:p>
        </w:tc>
      </w:tr>
      <w:tr w:rsidR="00F73F8B" w:rsidRPr="00CC1579" w14:paraId="382890CD"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7611298"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sz w:val="18"/>
                <w:szCs w:val="18"/>
              </w:rPr>
              <w:t>19</w:t>
            </w:r>
          </w:p>
        </w:tc>
        <w:tc>
          <w:tcPr>
            <w:tcW w:w="1135" w:type="dxa"/>
            <w:shd w:val="clear" w:color="auto" w:fill="auto"/>
            <w:vAlign w:val="center"/>
          </w:tcPr>
          <w:p w14:paraId="02131ABA"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130-23-ЭО2</w:t>
            </w:r>
          </w:p>
        </w:tc>
        <w:tc>
          <w:tcPr>
            <w:tcW w:w="2976" w:type="dxa"/>
            <w:shd w:val="clear" w:color="auto" w:fill="auto"/>
            <w:vAlign w:val="center"/>
          </w:tcPr>
          <w:p w14:paraId="31F50C51"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АБК. Электрическое освещение</w:t>
            </w:r>
          </w:p>
        </w:tc>
        <w:tc>
          <w:tcPr>
            <w:tcW w:w="1701" w:type="dxa"/>
            <w:shd w:val="clear" w:color="auto" w:fill="auto"/>
            <w:vAlign w:val="center"/>
          </w:tcPr>
          <w:p w14:paraId="20E6427E"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c>
          <w:tcPr>
            <w:tcW w:w="3119" w:type="dxa"/>
            <w:shd w:val="clear" w:color="auto" w:fill="auto"/>
          </w:tcPr>
          <w:p w14:paraId="3C9195B2" w14:textId="77777777" w:rsidR="00F73F8B" w:rsidRPr="00CC1579" w:rsidRDefault="00F73F8B"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F73F8B" w:rsidRPr="00CC1579" w14:paraId="5459C50B" w14:textId="77777777" w:rsidTr="006A049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747D8BA"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lastRenderedPageBreak/>
              <w:t>20</w:t>
            </w:r>
          </w:p>
        </w:tc>
        <w:tc>
          <w:tcPr>
            <w:tcW w:w="1135" w:type="dxa"/>
            <w:vAlign w:val="center"/>
          </w:tcPr>
          <w:p w14:paraId="6A51F949"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130-23-ЭМ1</w:t>
            </w:r>
          </w:p>
        </w:tc>
        <w:tc>
          <w:tcPr>
            <w:tcW w:w="2976" w:type="dxa"/>
            <w:vAlign w:val="center"/>
          </w:tcPr>
          <w:p w14:paraId="65D55BAE"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701" w:type="dxa"/>
            <w:vAlign w:val="center"/>
          </w:tcPr>
          <w:p w14:paraId="452B0D35" w14:textId="2C8F5E63" w:rsidR="00F73F8B" w:rsidRPr="00CC1579" w:rsidRDefault="00E72BA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1FA692C8" w14:textId="1C7E6DB5" w:rsidR="00F73F8B" w:rsidRPr="00CC1579" w:rsidRDefault="00E72BA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ИД частично соответствует проектным. К основным отклонениям относятся замена типа кабелей.</w:t>
            </w:r>
            <w:r>
              <w:rPr>
                <w:rFonts w:ascii="Times New Roman" w:hAnsi="Times New Roman" w:cs="Times New Roman"/>
                <w:sz w:val="18"/>
                <w:szCs w:val="18"/>
                <w:vertAlign w:val="superscript"/>
              </w:rPr>
              <w:t xml:space="preserve"> 2</w:t>
            </w:r>
          </w:p>
        </w:tc>
      </w:tr>
      <w:tr w:rsidR="00F73F8B" w:rsidRPr="00CC1579" w14:paraId="315CD04E"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2E90E4A"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21</w:t>
            </w:r>
          </w:p>
        </w:tc>
        <w:tc>
          <w:tcPr>
            <w:tcW w:w="1135" w:type="dxa"/>
            <w:shd w:val="clear" w:color="auto" w:fill="auto"/>
            <w:vAlign w:val="center"/>
          </w:tcPr>
          <w:p w14:paraId="11D5F7D0" w14:textId="77777777" w:rsidR="00F73F8B" w:rsidRPr="00CC1579" w:rsidRDefault="00F73F8B"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130-23-ЭМ2</w:t>
            </w:r>
          </w:p>
        </w:tc>
        <w:tc>
          <w:tcPr>
            <w:tcW w:w="2976" w:type="dxa"/>
            <w:shd w:val="clear" w:color="auto" w:fill="auto"/>
            <w:vAlign w:val="center"/>
          </w:tcPr>
          <w:p w14:paraId="5890B29D" w14:textId="77777777" w:rsidR="00F73F8B" w:rsidRPr="00CC1579" w:rsidRDefault="00F73F8B"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Силовое электрооборудование</w:t>
            </w:r>
          </w:p>
        </w:tc>
        <w:tc>
          <w:tcPr>
            <w:tcW w:w="1701" w:type="dxa"/>
            <w:shd w:val="clear" w:color="auto" w:fill="auto"/>
            <w:vAlign w:val="center"/>
          </w:tcPr>
          <w:p w14:paraId="422118E3" w14:textId="29ADC55A" w:rsidR="00F73F8B" w:rsidRPr="00CC1579" w:rsidRDefault="00A96895"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shd w:val="clear" w:color="auto" w:fill="auto"/>
          </w:tcPr>
          <w:p w14:paraId="0AC48CDE" w14:textId="15580E62" w:rsidR="00F73F8B" w:rsidRPr="00CC1579" w:rsidRDefault="00A96895"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ИД частично соответствует проектным решениям РД, поскольку выявлены следующие отклонения от проектных решений: замена типов и сечений кабелей с исполнения LS/FRLS на HF/FRHF и уменьшение сечения кабеля с 2,5 мм² до </w:t>
            </w:r>
            <w:r w:rsidRPr="002B60FB">
              <w:rPr>
                <w:rFonts w:ascii="Times New Roman" w:hAnsi="Times New Roman" w:cs="Times New Roman"/>
                <w:sz w:val="18"/>
                <w:szCs w:val="18"/>
              </w:rPr>
              <w:t>1,5 мм²</w:t>
            </w:r>
            <w:r>
              <w:rPr>
                <w:rFonts w:ascii="Times New Roman" w:hAnsi="Times New Roman" w:cs="Times New Roman"/>
                <w:sz w:val="18"/>
                <w:szCs w:val="18"/>
              </w:rPr>
              <w:t xml:space="preserve"> для большинства линий освещения; замена аварийных светильников марки </w:t>
            </w:r>
            <w:proofErr w:type="spellStart"/>
            <w:r>
              <w:rPr>
                <w:rFonts w:ascii="Times New Roman" w:hAnsi="Times New Roman" w:cs="Times New Roman"/>
                <w:sz w:val="18"/>
                <w:szCs w:val="18"/>
              </w:rPr>
              <w:t>Varton</w:t>
            </w:r>
            <w:proofErr w:type="spellEnd"/>
            <w:r>
              <w:rPr>
                <w:rFonts w:ascii="Times New Roman" w:hAnsi="Times New Roman" w:cs="Times New Roman"/>
                <w:sz w:val="18"/>
                <w:szCs w:val="18"/>
              </w:rPr>
              <w:t xml:space="preserve"> на оборудование производства «Русский свет». </w:t>
            </w:r>
            <w:r>
              <w:rPr>
                <w:rFonts w:ascii="Times New Roman" w:hAnsi="Times New Roman" w:cs="Times New Roman"/>
                <w:sz w:val="18"/>
                <w:szCs w:val="18"/>
                <w:vertAlign w:val="superscript"/>
              </w:rPr>
              <w:t>2</w:t>
            </w:r>
          </w:p>
        </w:tc>
      </w:tr>
      <w:tr w:rsidR="00F73F8B" w:rsidRPr="00CC1579" w14:paraId="19BB82FF" w14:textId="77777777" w:rsidTr="002D70FD">
        <w:trPr>
          <w:trHeight w:val="2582"/>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0B007E4" w14:textId="77777777" w:rsidR="00F73F8B" w:rsidRPr="00CC1579" w:rsidRDefault="00F73F8B"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22</w:t>
            </w:r>
          </w:p>
        </w:tc>
        <w:tc>
          <w:tcPr>
            <w:tcW w:w="1135" w:type="dxa"/>
            <w:vAlign w:val="center"/>
          </w:tcPr>
          <w:p w14:paraId="0C2BA194" w14:textId="77777777" w:rsidR="00F73F8B" w:rsidRPr="00CC1579" w:rsidRDefault="00F73F8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130-23-ЭМ3</w:t>
            </w:r>
          </w:p>
        </w:tc>
        <w:tc>
          <w:tcPr>
            <w:tcW w:w="2976" w:type="dxa"/>
            <w:vAlign w:val="center"/>
          </w:tcPr>
          <w:p w14:paraId="00E265E3" w14:textId="77777777" w:rsidR="00F73F8B" w:rsidRPr="00CC1579" w:rsidRDefault="00F73F8B"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701" w:type="dxa"/>
            <w:vAlign w:val="center"/>
          </w:tcPr>
          <w:p w14:paraId="086B7502" w14:textId="6A566221" w:rsidR="00F73F8B" w:rsidRPr="00CC1579" w:rsidRDefault="00E72BAB"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C000"/>
                <w:sz w:val="18"/>
                <w:szCs w:val="18"/>
              </w:rPr>
              <w:t>Соответствует с примечанием</w:t>
            </w:r>
          </w:p>
        </w:tc>
        <w:tc>
          <w:tcPr>
            <w:tcW w:w="3119" w:type="dxa"/>
          </w:tcPr>
          <w:p w14:paraId="1D748268" w14:textId="3B224675" w:rsidR="00F73F8B" w:rsidRPr="00CC1579" w:rsidRDefault="00E72BAB"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ИД частично соответствует проектным решениям РД, поскольку не полностью соответствует проектным решениям рабочей документации по объемам выполненных работ, примененным материалам и комплектации оборудования. Основным риском является замена кабеля сечением 3×2,5 мм² на 3×</w:t>
            </w:r>
            <w:r w:rsidRPr="002B60FB">
              <w:rPr>
                <w:rFonts w:ascii="Times New Roman" w:hAnsi="Times New Roman" w:cs="Times New Roman"/>
                <w:sz w:val="18"/>
                <w:szCs w:val="18"/>
              </w:rPr>
              <w:t>1,5</w:t>
            </w:r>
            <w:r>
              <w:rPr>
                <w:rFonts w:ascii="Times New Roman" w:hAnsi="Times New Roman" w:cs="Times New Roman"/>
                <w:sz w:val="18"/>
                <w:szCs w:val="18"/>
              </w:rPr>
              <w:t xml:space="preserve"> мм², поскольку данное изменение может не соответствовать расчетным электрическим нагрузкам систем кондиционирования.</w:t>
            </w:r>
            <w:r>
              <w:rPr>
                <w:rFonts w:ascii="Times New Roman" w:hAnsi="Times New Roman" w:cs="Times New Roman"/>
                <w:sz w:val="18"/>
                <w:szCs w:val="18"/>
                <w:vertAlign w:val="superscript"/>
              </w:rPr>
              <w:t xml:space="preserve"> 2</w:t>
            </w:r>
          </w:p>
        </w:tc>
      </w:tr>
    </w:tbl>
    <w:p w14:paraId="3BF4F18C" w14:textId="77777777" w:rsidR="00794B2F" w:rsidRPr="00CC1579" w:rsidRDefault="00794B2F" w:rsidP="00875F59">
      <w:pPr>
        <w:pStyle w:val="a7"/>
        <w:keepLines/>
        <w:spacing w:after="120" w:line="240" w:lineRule="auto"/>
        <w:ind w:left="0" w:firstLine="567"/>
        <w:contextualSpacing w:val="0"/>
        <w:jc w:val="both"/>
        <w:rPr>
          <w:rFonts w:ascii="Times New Roman" w:hAnsi="Times New Roman" w:cs="Times New Roman"/>
        </w:rPr>
      </w:pPr>
    </w:p>
    <w:p w14:paraId="21969D1C" w14:textId="77777777" w:rsidR="00971D2A" w:rsidRPr="00CC1579" w:rsidRDefault="00971D2A" w:rsidP="00875F59">
      <w:pPr>
        <w:pStyle w:val="2"/>
        <w:spacing w:after="120" w:line="240" w:lineRule="auto"/>
        <w:ind w:left="0" w:hanging="426"/>
        <w:rPr>
          <w:rFonts w:cs="Times New Roman"/>
        </w:rPr>
      </w:pPr>
      <w:bookmarkStart w:id="16" w:name="_Toc224237582"/>
      <w:r>
        <w:rPr>
          <w:rFonts w:cs="Times New Roman"/>
        </w:rPr>
        <w:t>Анализ соответствия объемов работ</w:t>
      </w:r>
      <w:bookmarkEnd w:id="16"/>
      <w:r>
        <w:rPr>
          <w:rFonts w:cs="Times New Roman"/>
        </w:rPr>
        <w:t xml:space="preserve"> </w:t>
      </w:r>
    </w:p>
    <w:p w14:paraId="0BA1CE7E" w14:textId="3738F327" w:rsidR="005C14C6" w:rsidRPr="00CC1579" w:rsidRDefault="005C14C6" w:rsidP="00875F59">
      <w:pPr>
        <w:keepLines/>
        <w:spacing w:after="120" w:line="240" w:lineRule="auto"/>
        <w:ind w:firstLine="567"/>
        <w:jc w:val="both"/>
        <w:rPr>
          <w:rFonts w:ascii="Times New Roman" w:hAnsi="Times New Roman" w:cs="Times New Roman"/>
        </w:rPr>
      </w:pPr>
      <w:r>
        <w:rPr>
          <w:rFonts w:ascii="Times New Roman" w:hAnsi="Times New Roman" w:cs="Times New Roman"/>
        </w:rPr>
        <w:t xml:space="preserve">Проверка объемов выполненных работ проводилась путем сопоставления актов КС-2/КС-3 (на общую сумму 503 202 966,87 руб. с НДС) с договорной документацией (Договор и ДС№13) и </w:t>
      </w:r>
      <w:r w:rsidR="00357E6E">
        <w:rPr>
          <w:rFonts w:ascii="Times New Roman" w:hAnsi="Times New Roman" w:cs="Times New Roman"/>
        </w:rPr>
        <w:t>ИД</w:t>
      </w:r>
      <w:r>
        <w:rPr>
          <w:rFonts w:ascii="Times New Roman" w:hAnsi="Times New Roman" w:cs="Times New Roman"/>
        </w:rPr>
        <w:t xml:space="preserve">. По результатам анализа выявлены </w:t>
      </w:r>
      <w:r w:rsidR="00357E6E" w:rsidRPr="00357E6E">
        <w:rPr>
          <w:rFonts w:ascii="Times New Roman" w:hAnsi="Times New Roman" w:cs="Times New Roman"/>
        </w:rPr>
        <w:t>несоответстви</w:t>
      </w:r>
      <w:r w:rsidR="00357E6E">
        <w:rPr>
          <w:rFonts w:ascii="Times New Roman" w:hAnsi="Times New Roman" w:cs="Times New Roman"/>
        </w:rPr>
        <w:t>я</w:t>
      </w:r>
      <w:r w:rsidR="00231F41">
        <w:rPr>
          <w:rFonts w:ascii="Times New Roman" w:hAnsi="Times New Roman" w:cs="Times New Roman"/>
        </w:rPr>
        <w:t xml:space="preserve"> (в меньшую сторону)</w:t>
      </w:r>
      <w:r>
        <w:rPr>
          <w:rFonts w:ascii="Times New Roman" w:hAnsi="Times New Roman" w:cs="Times New Roman"/>
        </w:rPr>
        <w:t xml:space="preserve">, итоговая сводная сумма несоответствий составляет </w:t>
      </w:r>
      <w:r w:rsidR="00F6625F">
        <w:rPr>
          <w:rFonts w:ascii="Times New Roman" w:hAnsi="Times New Roman" w:cs="Times New Roman"/>
        </w:rPr>
        <w:t>16</w:t>
      </w:r>
      <w:r>
        <w:rPr>
          <w:rFonts w:ascii="Times New Roman" w:hAnsi="Times New Roman" w:cs="Times New Roman"/>
        </w:rPr>
        <w:t xml:space="preserve"> </w:t>
      </w:r>
      <w:r w:rsidR="00F6625F">
        <w:rPr>
          <w:rFonts w:ascii="Times New Roman" w:hAnsi="Times New Roman" w:cs="Times New Roman"/>
        </w:rPr>
        <w:t>109</w:t>
      </w:r>
      <w:r>
        <w:rPr>
          <w:rFonts w:ascii="Times New Roman" w:hAnsi="Times New Roman" w:cs="Times New Roman"/>
        </w:rPr>
        <w:t xml:space="preserve"> 1</w:t>
      </w:r>
      <w:r w:rsidR="00F6625F">
        <w:rPr>
          <w:rFonts w:ascii="Times New Roman" w:hAnsi="Times New Roman" w:cs="Times New Roman"/>
        </w:rPr>
        <w:t>5</w:t>
      </w:r>
      <w:r>
        <w:rPr>
          <w:rFonts w:ascii="Times New Roman" w:hAnsi="Times New Roman" w:cs="Times New Roman"/>
        </w:rPr>
        <w:t>2,96 руб. с НДС</w:t>
      </w:r>
      <w:r w:rsidR="00357E6E">
        <w:rPr>
          <w:rFonts w:ascii="Times New Roman" w:hAnsi="Times New Roman" w:cs="Times New Roman"/>
        </w:rPr>
        <w:t>, ниже указан перечень разделов с указанием несоответствий.</w:t>
      </w:r>
    </w:p>
    <w:p w14:paraId="021E3AEF" w14:textId="51A1F746" w:rsidR="005C14C6" w:rsidRPr="00CC1579" w:rsidRDefault="005C14C6" w:rsidP="00875F59">
      <w:pPr>
        <w:pStyle w:val="af"/>
        <w:keepLines/>
        <w:spacing w:after="0"/>
        <w:rPr>
          <w:rFonts w:ascii="Times New Roman" w:hAnsi="Times New Roman" w:cs="Times New Roman"/>
          <w:color w:val="auto"/>
        </w:rPr>
      </w:pPr>
      <w:r>
        <w:rPr>
          <w:rFonts w:ascii="Times New Roman" w:hAnsi="Times New Roman" w:cs="Times New Roman"/>
          <w:color w:val="auto"/>
        </w:rPr>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2</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3</w:t>
      </w:r>
      <w:r w:rsidR="0066541E">
        <w:rPr>
          <w:rFonts w:ascii="Times New Roman" w:hAnsi="Times New Roman" w:cs="Times New Roman"/>
          <w:color w:val="auto"/>
        </w:rPr>
        <w:fldChar w:fldCharType="end"/>
      </w:r>
      <w:r>
        <w:rPr>
          <w:rFonts w:ascii="Times New Roman" w:hAnsi="Times New Roman" w:cs="Times New Roman"/>
          <w:color w:val="auto"/>
        </w:rPr>
        <w:t>.Реестр итоговой проверки соответствия ИД проектным решениям</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1135"/>
        <w:gridCol w:w="2976"/>
        <w:gridCol w:w="1701"/>
        <w:gridCol w:w="3119"/>
      </w:tblGrid>
      <w:tr w:rsidR="005C14C6" w:rsidRPr="00CC1579" w14:paraId="43330EE7" w14:textId="77777777" w:rsidTr="006A0493">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25" w:type="dxa"/>
            <w:shd w:val="clear" w:color="auto" w:fill="A6A6A6" w:themeFill="background1" w:themeFillShade="A6"/>
            <w:vAlign w:val="center"/>
          </w:tcPr>
          <w:p w14:paraId="5CC79134" w14:textId="77777777" w:rsidR="005C14C6" w:rsidRPr="00CC1579" w:rsidRDefault="005C14C6"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1135" w:type="dxa"/>
            <w:shd w:val="clear" w:color="auto" w:fill="A6A6A6" w:themeFill="background1" w:themeFillShade="A6"/>
            <w:vAlign w:val="center"/>
          </w:tcPr>
          <w:p w14:paraId="6F1A6270" w14:textId="77777777" w:rsidR="005C14C6" w:rsidRPr="00CC1579" w:rsidRDefault="005C14C6"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Раздел</w:t>
            </w:r>
          </w:p>
        </w:tc>
        <w:tc>
          <w:tcPr>
            <w:tcW w:w="2976" w:type="dxa"/>
            <w:shd w:val="clear" w:color="auto" w:fill="A6A6A6" w:themeFill="background1" w:themeFillShade="A6"/>
            <w:vAlign w:val="center"/>
          </w:tcPr>
          <w:p w14:paraId="623F5EC4" w14:textId="77777777" w:rsidR="005C14C6" w:rsidRPr="00CC1579" w:rsidRDefault="005C14C6"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w:t>
            </w:r>
          </w:p>
        </w:tc>
        <w:tc>
          <w:tcPr>
            <w:tcW w:w="1701" w:type="dxa"/>
            <w:shd w:val="clear" w:color="auto" w:fill="A6A6A6" w:themeFill="background1" w:themeFillShade="A6"/>
            <w:vAlign w:val="center"/>
          </w:tcPr>
          <w:p w14:paraId="34237D9D" w14:textId="519D5A0F" w:rsidR="005C14C6" w:rsidRPr="00CC1579" w:rsidRDefault="005C14C6"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несоответствий (руб. с НДС)</w:t>
            </w:r>
          </w:p>
        </w:tc>
        <w:tc>
          <w:tcPr>
            <w:tcW w:w="3119" w:type="dxa"/>
            <w:shd w:val="clear" w:color="auto" w:fill="A6A6A6" w:themeFill="background1" w:themeFillShade="A6"/>
            <w:vAlign w:val="center"/>
          </w:tcPr>
          <w:p w14:paraId="5096C5E7" w14:textId="77777777" w:rsidR="005C14C6" w:rsidRPr="00CC1579" w:rsidRDefault="005C14C6"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Примечание</w:t>
            </w:r>
          </w:p>
        </w:tc>
      </w:tr>
      <w:tr w:rsidR="005C14C6" w:rsidRPr="00CC1579" w14:paraId="20E8E3A4" w14:textId="77777777" w:rsidTr="006A04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8CF818C" w14:textId="77777777" w:rsidR="005C14C6" w:rsidRPr="00CC1579" w:rsidRDefault="005C14C6"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w:t>
            </w:r>
          </w:p>
        </w:tc>
        <w:tc>
          <w:tcPr>
            <w:tcW w:w="1135" w:type="dxa"/>
            <w:shd w:val="clear" w:color="auto" w:fill="auto"/>
            <w:vAlign w:val="center"/>
          </w:tcPr>
          <w:p w14:paraId="6BA9923A" w14:textId="77777777" w:rsidR="005C14C6" w:rsidRPr="00CC1579" w:rsidRDefault="005C14C6"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130-23-АС1</w:t>
            </w:r>
          </w:p>
        </w:tc>
        <w:tc>
          <w:tcPr>
            <w:tcW w:w="2976" w:type="dxa"/>
            <w:shd w:val="clear" w:color="auto" w:fill="auto"/>
            <w:vAlign w:val="center"/>
          </w:tcPr>
          <w:p w14:paraId="635BA804" w14:textId="77777777" w:rsidR="005C14C6" w:rsidRPr="00CC1579" w:rsidRDefault="005C14C6"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Архитектурно-строительные решения</w:t>
            </w:r>
          </w:p>
        </w:tc>
        <w:tc>
          <w:tcPr>
            <w:tcW w:w="1701" w:type="dxa"/>
            <w:shd w:val="clear" w:color="auto" w:fill="auto"/>
            <w:vAlign w:val="center"/>
          </w:tcPr>
          <w:p w14:paraId="4E497F7D" w14:textId="255D352F" w:rsidR="005C14C6" w:rsidRPr="00CC1579" w:rsidRDefault="005C14C6"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tcPr>
          <w:p w14:paraId="74ACB6AC" w14:textId="51981FE9" w:rsidR="005C14C6" w:rsidRPr="00CC1579" w:rsidRDefault="005C14C6"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5C14C6" w:rsidRPr="00CC1579" w14:paraId="39141E2E"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2171C77F" w14:textId="77777777" w:rsidR="005C14C6" w:rsidRPr="00CC1579" w:rsidRDefault="005C14C6"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w:t>
            </w:r>
          </w:p>
        </w:tc>
        <w:tc>
          <w:tcPr>
            <w:tcW w:w="1135" w:type="dxa"/>
            <w:vAlign w:val="center"/>
          </w:tcPr>
          <w:p w14:paraId="24FF2077" w14:textId="77777777" w:rsidR="005C14C6" w:rsidRPr="00CC1579" w:rsidRDefault="005C14C6"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w:t>
            </w:r>
          </w:p>
        </w:tc>
        <w:tc>
          <w:tcPr>
            <w:tcW w:w="2976" w:type="dxa"/>
            <w:vAlign w:val="center"/>
          </w:tcPr>
          <w:p w14:paraId="6A8D3A16" w14:textId="77777777" w:rsidR="005C14C6" w:rsidRPr="00CC1579" w:rsidRDefault="005C14C6"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Полы. Архитектурно-строительные решения</w:t>
            </w:r>
          </w:p>
        </w:tc>
        <w:tc>
          <w:tcPr>
            <w:tcW w:w="1701" w:type="dxa"/>
            <w:vAlign w:val="center"/>
          </w:tcPr>
          <w:p w14:paraId="46FA5B6C" w14:textId="155DC185" w:rsidR="005C14C6" w:rsidRPr="00CC1579" w:rsidRDefault="005C14C6" w:rsidP="004C66C1">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hAnsi="Times New Roman" w:cs="Times New Roman"/>
                <w:color w:val="auto"/>
                <w:sz w:val="18"/>
                <w:szCs w:val="18"/>
              </w:rPr>
              <w:t>4 744 676,80</w:t>
            </w:r>
          </w:p>
        </w:tc>
        <w:tc>
          <w:tcPr>
            <w:tcW w:w="3119" w:type="dxa"/>
            <w:vAlign w:val="center"/>
          </w:tcPr>
          <w:p w14:paraId="0D921AA0" w14:textId="5B9C5238" w:rsidR="005C14C6" w:rsidRPr="00CC1579" w:rsidRDefault="005C14C6"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 между ИД и КС</w:t>
            </w:r>
          </w:p>
        </w:tc>
      </w:tr>
      <w:tr w:rsidR="005C14C6" w:rsidRPr="00CC1579" w14:paraId="18EEFB5A"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53D68B13" w14:textId="77777777" w:rsidR="005C14C6" w:rsidRPr="00CC1579" w:rsidRDefault="005C14C6"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3</w:t>
            </w:r>
          </w:p>
        </w:tc>
        <w:tc>
          <w:tcPr>
            <w:tcW w:w="1135" w:type="dxa"/>
            <w:shd w:val="clear" w:color="auto" w:fill="auto"/>
            <w:vAlign w:val="center"/>
          </w:tcPr>
          <w:p w14:paraId="68A232DD" w14:textId="77777777" w:rsidR="005C14C6" w:rsidRPr="00CC1579" w:rsidRDefault="005C14C6"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130-23-АС3</w:t>
            </w:r>
          </w:p>
        </w:tc>
        <w:tc>
          <w:tcPr>
            <w:tcW w:w="2976" w:type="dxa"/>
            <w:shd w:val="clear" w:color="auto" w:fill="auto"/>
            <w:vAlign w:val="center"/>
          </w:tcPr>
          <w:p w14:paraId="318635C2" w14:textId="77777777" w:rsidR="005C14C6" w:rsidRPr="00CC1579" w:rsidRDefault="005C14C6"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Архитектурно-строительные решения</w:t>
            </w:r>
          </w:p>
        </w:tc>
        <w:tc>
          <w:tcPr>
            <w:tcW w:w="1701" w:type="dxa"/>
            <w:shd w:val="clear" w:color="auto" w:fill="auto"/>
            <w:vAlign w:val="center"/>
          </w:tcPr>
          <w:p w14:paraId="04C9156B" w14:textId="5ADCCFCC" w:rsidR="005C14C6" w:rsidRPr="00CC1579" w:rsidRDefault="005C14C6" w:rsidP="004C66C1">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hAnsi="Times New Roman" w:cs="Times New Roman"/>
                <w:color w:val="auto"/>
                <w:sz w:val="18"/>
                <w:szCs w:val="18"/>
              </w:rPr>
              <w:t>923 095,09</w:t>
            </w:r>
          </w:p>
        </w:tc>
        <w:tc>
          <w:tcPr>
            <w:tcW w:w="3119" w:type="dxa"/>
            <w:shd w:val="clear" w:color="auto" w:fill="auto"/>
            <w:vAlign w:val="center"/>
          </w:tcPr>
          <w:p w14:paraId="3147575B" w14:textId="7FD74FAC" w:rsidR="005C14C6" w:rsidRPr="00CC1579" w:rsidRDefault="005C14C6"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 между ИД и КС, отсутствие ИД по определенным видам работ</w:t>
            </w:r>
          </w:p>
        </w:tc>
      </w:tr>
      <w:tr w:rsidR="005C14C6" w:rsidRPr="00CC1579" w14:paraId="633342DB"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232D7580" w14:textId="77777777" w:rsidR="005C14C6" w:rsidRPr="00CC1579" w:rsidRDefault="005C14C6"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4</w:t>
            </w:r>
          </w:p>
        </w:tc>
        <w:tc>
          <w:tcPr>
            <w:tcW w:w="1135" w:type="dxa"/>
            <w:vAlign w:val="center"/>
          </w:tcPr>
          <w:p w14:paraId="2201861F" w14:textId="77777777" w:rsidR="005C14C6" w:rsidRPr="00CC1579" w:rsidRDefault="005C14C6"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130-23-АС4</w:t>
            </w:r>
          </w:p>
        </w:tc>
        <w:tc>
          <w:tcPr>
            <w:tcW w:w="2976" w:type="dxa"/>
            <w:vAlign w:val="center"/>
          </w:tcPr>
          <w:p w14:paraId="2F8305D7" w14:textId="77777777" w:rsidR="005C14C6" w:rsidRPr="00CC1579" w:rsidRDefault="005C14C6"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Помещение компрессорной. Архитектурно-строительные решения</w:t>
            </w:r>
          </w:p>
        </w:tc>
        <w:tc>
          <w:tcPr>
            <w:tcW w:w="1701" w:type="dxa"/>
            <w:vAlign w:val="center"/>
          </w:tcPr>
          <w:p w14:paraId="5083D3E2" w14:textId="4788FAAB" w:rsidR="005C14C6" w:rsidRPr="00CC1579" w:rsidRDefault="005C14C6" w:rsidP="004C66C1">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119" w:type="dxa"/>
            <w:vAlign w:val="center"/>
          </w:tcPr>
          <w:p w14:paraId="6C646994" w14:textId="6D053E19" w:rsidR="005C14C6" w:rsidRPr="00CC1579" w:rsidRDefault="005C14C6"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5C14C6" w:rsidRPr="00CC1579" w14:paraId="6BAA4141"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098C192" w14:textId="77777777" w:rsidR="005C14C6" w:rsidRPr="00CC1579" w:rsidRDefault="005C14C6"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5</w:t>
            </w:r>
          </w:p>
        </w:tc>
        <w:tc>
          <w:tcPr>
            <w:tcW w:w="1135" w:type="dxa"/>
            <w:shd w:val="clear" w:color="auto" w:fill="auto"/>
            <w:vAlign w:val="center"/>
          </w:tcPr>
          <w:p w14:paraId="3F46DB1A" w14:textId="77777777" w:rsidR="005C14C6" w:rsidRPr="00CC1579" w:rsidRDefault="005C14C6"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w:t>
            </w:r>
          </w:p>
        </w:tc>
        <w:tc>
          <w:tcPr>
            <w:tcW w:w="2976" w:type="dxa"/>
            <w:shd w:val="clear" w:color="auto" w:fill="auto"/>
            <w:vAlign w:val="center"/>
          </w:tcPr>
          <w:p w14:paraId="1C503EDA" w14:textId="77777777" w:rsidR="005C14C6" w:rsidRPr="00CC1579" w:rsidRDefault="005C14C6"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Внутренние системы водоснабжения и канализации</w:t>
            </w:r>
          </w:p>
        </w:tc>
        <w:tc>
          <w:tcPr>
            <w:tcW w:w="1701" w:type="dxa"/>
            <w:shd w:val="clear" w:color="auto" w:fill="auto"/>
            <w:vAlign w:val="center"/>
          </w:tcPr>
          <w:p w14:paraId="4D87F2D5" w14:textId="3EBB2678" w:rsidR="005C14C6" w:rsidRPr="00CC1579" w:rsidRDefault="005C14C6" w:rsidP="004C66C1">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tcPr>
          <w:p w14:paraId="737BB3B6" w14:textId="61C2A543" w:rsidR="005C14C6" w:rsidRPr="00CC1579" w:rsidRDefault="005C14C6"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FF0000"/>
                <w:sz w:val="18"/>
                <w:szCs w:val="18"/>
              </w:rPr>
              <w:t xml:space="preserve">Ввиду отсутствия детального расчета и объемов работ по данному </w:t>
            </w:r>
            <w:r w:rsidR="002D70FD">
              <w:rPr>
                <w:rFonts w:ascii="Times New Roman" w:hAnsi="Times New Roman" w:cs="Times New Roman"/>
                <w:color w:val="FF0000"/>
                <w:sz w:val="18"/>
                <w:szCs w:val="18"/>
              </w:rPr>
              <w:t>разделу,</w:t>
            </w:r>
            <w:r>
              <w:rPr>
                <w:rFonts w:ascii="Times New Roman" w:hAnsi="Times New Roman" w:cs="Times New Roman"/>
                <w:color w:val="FF0000"/>
                <w:sz w:val="18"/>
                <w:szCs w:val="18"/>
              </w:rPr>
              <w:t xml:space="preserve"> проведение анализа не представляется возможным</w:t>
            </w:r>
          </w:p>
        </w:tc>
      </w:tr>
      <w:tr w:rsidR="005C14C6" w:rsidRPr="00CC1579" w14:paraId="448E09C5"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D96496E" w14:textId="77777777" w:rsidR="005C14C6" w:rsidRPr="00CC1579" w:rsidRDefault="005C14C6"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6</w:t>
            </w:r>
          </w:p>
        </w:tc>
        <w:tc>
          <w:tcPr>
            <w:tcW w:w="1135" w:type="dxa"/>
            <w:vAlign w:val="center"/>
          </w:tcPr>
          <w:p w14:paraId="098BF3AE" w14:textId="77777777" w:rsidR="005C14C6" w:rsidRPr="00CC1579" w:rsidRDefault="005C14C6"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130-23-ВС</w:t>
            </w:r>
          </w:p>
        </w:tc>
        <w:tc>
          <w:tcPr>
            <w:tcW w:w="2976" w:type="dxa"/>
            <w:vAlign w:val="center"/>
          </w:tcPr>
          <w:p w14:paraId="59101148" w14:textId="77777777" w:rsidR="005C14C6" w:rsidRPr="00CC1579" w:rsidRDefault="005C14C6"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Воздухоснабжение</w:t>
            </w:r>
          </w:p>
        </w:tc>
        <w:tc>
          <w:tcPr>
            <w:tcW w:w="1701" w:type="dxa"/>
            <w:vAlign w:val="center"/>
          </w:tcPr>
          <w:p w14:paraId="5873E467" w14:textId="6478AA0E" w:rsidR="005C14C6" w:rsidRPr="00CC1579" w:rsidRDefault="00AF742A"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450 640,00</w:t>
            </w:r>
          </w:p>
        </w:tc>
        <w:tc>
          <w:tcPr>
            <w:tcW w:w="3119" w:type="dxa"/>
          </w:tcPr>
          <w:p w14:paraId="710E16CF" w14:textId="6207F273" w:rsidR="005C14C6" w:rsidRPr="00CC1579" w:rsidRDefault="00AF742A"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Отсутствие актов ПНР в ИД</w:t>
            </w:r>
          </w:p>
        </w:tc>
      </w:tr>
      <w:tr w:rsidR="005C14C6" w:rsidRPr="00CC1579" w14:paraId="76DBDA6E"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819AD1A" w14:textId="77777777" w:rsidR="005C14C6" w:rsidRPr="00CC1579" w:rsidRDefault="005C14C6"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7</w:t>
            </w:r>
          </w:p>
        </w:tc>
        <w:tc>
          <w:tcPr>
            <w:tcW w:w="1135" w:type="dxa"/>
            <w:shd w:val="clear" w:color="auto" w:fill="auto"/>
            <w:vAlign w:val="center"/>
          </w:tcPr>
          <w:p w14:paraId="2C126C74" w14:textId="77777777" w:rsidR="005C14C6" w:rsidRPr="00CC1579" w:rsidRDefault="005C14C6"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130-23-НК</w:t>
            </w:r>
          </w:p>
        </w:tc>
        <w:tc>
          <w:tcPr>
            <w:tcW w:w="2976" w:type="dxa"/>
            <w:shd w:val="clear" w:color="auto" w:fill="auto"/>
            <w:vAlign w:val="center"/>
          </w:tcPr>
          <w:p w14:paraId="59D765D9" w14:textId="77777777" w:rsidR="005C14C6" w:rsidRPr="00CC1579" w:rsidRDefault="005C14C6"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Наружные сети канализации</w:t>
            </w:r>
          </w:p>
        </w:tc>
        <w:tc>
          <w:tcPr>
            <w:tcW w:w="1701" w:type="dxa"/>
            <w:shd w:val="clear" w:color="auto" w:fill="auto"/>
            <w:vAlign w:val="center"/>
          </w:tcPr>
          <w:p w14:paraId="376B0927" w14:textId="3567E8D7" w:rsidR="005C14C6" w:rsidRPr="00CC1579" w:rsidRDefault="005C14C6"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vAlign w:val="center"/>
          </w:tcPr>
          <w:p w14:paraId="204AF669" w14:textId="6E5C500D" w:rsidR="005C14C6" w:rsidRPr="00CC1579" w:rsidRDefault="00AF742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5C14C6" w:rsidRPr="00CC1579" w14:paraId="26BFE5C3" w14:textId="77777777" w:rsidTr="004C66C1">
        <w:trPr>
          <w:trHeight w:val="46"/>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B57A851" w14:textId="77777777" w:rsidR="005C14C6" w:rsidRPr="00CC1579" w:rsidRDefault="005C14C6"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8</w:t>
            </w:r>
          </w:p>
        </w:tc>
        <w:tc>
          <w:tcPr>
            <w:tcW w:w="1135" w:type="dxa"/>
            <w:vAlign w:val="center"/>
          </w:tcPr>
          <w:p w14:paraId="1CE11D18" w14:textId="77777777" w:rsidR="005C14C6" w:rsidRPr="00CC1579" w:rsidRDefault="005C14C6"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130-23-ОВ1</w:t>
            </w:r>
          </w:p>
        </w:tc>
        <w:tc>
          <w:tcPr>
            <w:tcW w:w="2976" w:type="dxa"/>
            <w:vAlign w:val="center"/>
          </w:tcPr>
          <w:p w14:paraId="0325EA54" w14:textId="77777777" w:rsidR="005C14C6" w:rsidRPr="00CC1579" w:rsidRDefault="005C14C6"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Отопление, вентиляция и кондиционирование</w:t>
            </w:r>
          </w:p>
        </w:tc>
        <w:tc>
          <w:tcPr>
            <w:tcW w:w="1701" w:type="dxa"/>
            <w:vAlign w:val="center"/>
          </w:tcPr>
          <w:p w14:paraId="609B4C5D" w14:textId="73AEB4E0" w:rsidR="005C14C6" w:rsidRPr="00CC1579" w:rsidRDefault="00AF742A"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691 680,00</w:t>
            </w:r>
          </w:p>
        </w:tc>
        <w:tc>
          <w:tcPr>
            <w:tcW w:w="3119" w:type="dxa"/>
            <w:vAlign w:val="center"/>
          </w:tcPr>
          <w:p w14:paraId="40CD804D" w14:textId="3AE919E9" w:rsidR="005C14C6" w:rsidRPr="00CC1579" w:rsidRDefault="00AF742A"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Отсутствие актов ПНР в ИД</w:t>
            </w:r>
          </w:p>
        </w:tc>
      </w:tr>
      <w:tr w:rsidR="005C14C6" w:rsidRPr="00CC1579" w14:paraId="78D4CB92"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ADE30E0" w14:textId="77777777" w:rsidR="005C14C6" w:rsidRPr="00CC1579" w:rsidRDefault="005C14C6"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9</w:t>
            </w:r>
          </w:p>
        </w:tc>
        <w:tc>
          <w:tcPr>
            <w:tcW w:w="1135" w:type="dxa"/>
            <w:shd w:val="clear" w:color="auto" w:fill="auto"/>
            <w:vAlign w:val="center"/>
          </w:tcPr>
          <w:p w14:paraId="2905BC58" w14:textId="77777777" w:rsidR="005C14C6" w:rsidRPr="00CC1579" w:rsidRDefault="005C14C6"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w:t>
            </w:r>
          </w:p>
        </w:tc>
        <w:tc>
          <w:tcPr>
            <w:tcW w:w="2976" w:type="dxa"/>
            <w:shd w:val="clear" w:color="auto" w:fill="auto"/>
            <w:vAlign w:val="center"/>
          </w:tcPr>
          <w:p w14:paraId="5C1753EF" w14:textId="77777777" w:rsidR="005C14C6" w:rsidRPr="00CC1579" w:rsidRDefault="005C14C6"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Отопление и вентиляция</w:t>
            </w:r>
          </w:p>
        </w:tc>
        <w:tc>
          <w:tcPr>
            <w:tcW w:w="1701" w:type="dxa"/>
            <w:shd w:val="clear" w:color="auto" w:fill="auto"/>
            <w:vAlign w:val="center"/>
          </w:tcPr>
          <w:p w14:paraId="05FBDB1C" w14:textId="5F346F3E" w:rsidR="005C14C6" w:rsidRPr="00CC1579" w:rsidRDefault="00AF742A"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1 228 500,00</w:t>
            </w:r>
          </w:p>
        </w:tc>
        <w:tc>
          <w:tcPr>
            <w:tcW w:w="3119" w:type="dxa"/>
            <w:shd w:val="clear" w:color="auto" w:fill="auto"/>
          </w:tcPr>
          <w:p w14:paraId="2A116823" w14:textId="567EFBFC" w:rsidR="005C14C6" w:rsidRPr="00CC1579" w:rsidRDefault="00AF742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Отсутствие актов ПНР в ИД</w:t>
            </w:r>
          </w:p>
        </w:tc>
      </w:tr>
      <w:tr w:rsidR="005C14C6" w:rsidRPr="00CC1579" w14:paraId="2F65D99B"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16929D79" w14:textId="77777777" w:rsidR="005C14C6" w:rsidRPr="00CC1579" w:rsidRDefault="005C14C6"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10</w:t>
            </w:r>
          </w:p>
        </w:tc>
        <w:tc>
          <w:tcPr>
            <w:tcW w:w="1135" w:type="dxa"/>
            <w:vAlign w:val="center"/>
          </w:tcPr>
          <w:p w14:paraId="11AFE122" w14:textId="77777777" w:rsidR="005C14C6" w:rsidRPr="00CC1579" w:rsidRDefault="005C14C6"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130-23-ОВ3</w:t>
            </w:r>
          </w:p>
        </w:tc>
        <w:tc>
          <w:tcPr>
            <w:tcW w:w="2976" w:type="dxa"/>
            <w:vAlign w:val="center"/>
          </w:tcPr>
          <w:p w14:paraId="235C9558" w14:textId="77777777" w:rsidR="005C14C6" w:rsidRPr="00CC1579" w:rsidRDefault="005C14C6"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Вентиляция и кондиционирование</w:t>
            </w:r>
          </w:p>
        </w:tc>
        <w:tc>
          <w:tcPr>
            <w:tcW w:w="1701" w:type="dxa"/>
            <w:vAlign w:val="center"/>
          </w:tcPr>
          <w:p w14:paraId="31DA0917" w14:textId="6CDAA435" w:rsidR="005C14C6" w:rsidRPr="00CC1579" w:rsidRDefault="00AF742A"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738 840,00</w:t>
            </w:r>
          </w:p>
        </w:tc>
        <w:tc>
          <w:tcPr>
            <w:tcW w:w="3119" w:type="dxa"/>
            <w:vAlign w:val="center"/>
          </w:tcPr>
          <w:p w14:paraId="149B9312" w14:textId="4C7C73B3" w:rsidR="005C14C6" w:rsidRPr="00CC1579" w:rsidRDefault="00AF742A"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Отсутствие актов ПНР в ИД</w:t>
            </w:r>
          </w:p>
        </w:tc>
      </w:tr>
      <w:tr w:rsidR="00AF742A" w:rsidRPr="00CC1579" w14:paraId="7F55B7C9"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159CE65" w14:textId="77777777"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11</w:t>
            </w:r>
          </w:p>
        </w:tc>
        <w:tc>
          <w:tcPr>
            <w:tcW w:w="1135" w:type="dxa"/>
            <w:shd w:val="clear" w:color="auto" w:fill="auto"/>
            <w:vAlign w:val="center"/>
          </w:tcPr>
          <w:p w14:paraId="1D4FF6A6" w14:textId="77777777" w:rsidR="00AF742A" w:rsidRPr="00CC1579" w:rsidRDefault="00AF742A"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w:t>
            </w:r>
          </w:p>
        </w:tc>
        <w:tc>
          <w:tcPr>
            <w:tcW w:w="2976" w:type="dxa"/>
            <w:shd w:val="clear" w:color="auto" w:fill="auto"/>
            <w:vAlign w:val="center"/>
          </w:tcPr>
          <w:p w14:paraId="1FB5FED2" w14:textId="77777777" w:rsidR="00AF742A" w:rsidRPr="00CC1579" w:rsidRDefault="00AF742A"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Железнодорожные пути</w:t>
            </w:r>
          </w:p>
        </w:tc>
        <w:tc>
          <w:tcPr>
            <w:tcW w:w="1701" w:type="dxa"/>
            <w:shd w:val="clear" w:color="auto" w:fill="auto"/>
            <w:vAlign w:val="center"/>
          </w:tcPr>
          <w:p w14:paraId="23FD80D4" w14:textId="3AC7E258" w:rsidR="00AF742A" w:rsidRPr="00CC1579" w:rsidRDefault="00AF742A"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vAlign w:val="center"/>
          </w:tcPr>
          <w:p w14:paraId="4F4403E1" w14:textId="5BFBAEC4" w:rsidR="00AF742A" w:rsidRPr="00CC1579" w:rsidRDefault="00AF742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AF742A" w:rsidRPr="00CC1579" w14:paraId="5921F592"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16788D30" w14:textId="77777777"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12</w:t>
            </w:r>
          </w:p>
        </w:tc>
        <w:tc>
          <w:tcPr>
            <w:tcW w:w="1135" w:type="dxa"/>
            <w:vAlign w:val="center"/>
          </w:tcPr>
          <w:p w14:paraId="29CD24F5" w14:textId="77777777" w:rsidR="00AF742A" w:rsidRPr="00CC1579" w:rsidRDefault="00AF742A"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130-23-ПС</w:t>
            </w:r>
          </w:p>
        </w:tc>
        <w:tc>
          <w:tcPr>
            <w:tcW w:w="2976" w:type="dxa"/>
            <w:vAlign w:val="center"/>
          </w:tcPr>
          <w:p w14:paraId="3E0F9F86" w14:textId="77777777" w:rsidR="00AF742A" w:rsidRPr="00CC1579" w:rsidRDefault="00AF742A"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Пожарная сигнализация</w:t>
            </w:r>
          </w:p>
        </w:tc>
        <w:tc>
          <w:tcPr>
            <w:tcW w:w="1701" w:type="dxa"/>
            <w:vAlign w:val="center"/>
          </w:tcPr>
          <w:p w14:paraId="7867AD52" w14:textId="2E20B0A6" w:rsidR="00AF742A" w:rsidRPr="00CC1579" w:rsidRDefault="00AF742A"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1 200 798,72</w:t>
            </w:r>
          </w:p>
        </w:tc>
        <w:tc>
          <w:tcPr>
            <w:tcW w:w="3119" w:type="dxa"/>
          </w:tcPr>
          <w:p w14:paraId="3C71143B" w14:textId="4228CB6F" w:rsidR="00AF742A" w:rsidRPr="00CC1579" w:rsidRDefault="00AF742A"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Отсутствие актов ПНР в ИД. Отсутствие ИД на перечень работ</w:t>
            </w:r>
          </w:p>
        </w:tc>
      </w:tr>
      <w:tr w:rsidR="00AF742A" w:rsidRPr="00CC1579" w14:paraId="308D579A"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662A6384" w14:textId="2BE836E1" w:rsidR="00AF742A" w:rsidRPr="00CC1579" w:rsidRDefault="00AF742A" w:rsidP="00875F59">
            <w:pPr>
              <w:pStyle w:val="a7"/>
              <w:keepLines/>
              <w:ind w:left="0"/>
              <w:contextualSpacing w:val="0"/>
              <w:jc w:val="center"/>
              <w:rPr>
                <w:rFonts w:ascii="Times New Roman" w:hAnsi="Times New Roman" w:cs="Times New Roman"/>
                <w:color w:val="000000"/>
                <w:sz w:val="18"/>
                <w:szCs w:val="18"/>
              </w:rPr>
            </w:pPr>
            <w:r>
              <w:rPr>
                <w:rFonts w:ascii="Times New Roman" w:hAnsi="Times New Roman" w:cs="Times New Roman"/>
                <w:b w:val="0"/>
                <w:bCs w:val="0"/>
                <w:color w:val="000000"/>
                <w:sz w:val="18"/>
                <w:szCs w:val="18"/>
              </w:rPr>
              <w:t>13</w:t>
            </w:r>
          </w:p>
        </w:tc>
        <w:tc>
          <w:tcPr>
            <w:tcW w:w="1135" w:type="dxa"/>
            <w:shd w:val="clear" w:color="auto" w:fill="auto"/>
            <w:vAlign w:val="center"/>
          </w:tcPr>
          <w:p w14:paraId="0338B1BF" w14:textId="03678AF3" w:rsidR="00AF742A" w:rsidRPr="00CC1579" w:rsidRDefault="00AF742A"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130-23-СКС</w:t>
            </w:r>
          </w:p>
        </w:tc>
        <w:tc>
          <w:tcPr>
            <w:tcW w:w="2976" w:type="dxa"/>
            <w:shd w:val="clear" w:color="auto" w:fill="auto"/>
            <w:vAlign w:val="center"/>
          </w:tcPr>
          <w:p w14:paraId="3107AA5B" w14:textId="531F7F75" w:rsidR="00AF742A" w:rsidRPr="00CC1579" w:rsidRDefault="00AF742A"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Структурированная кабельная сеть</w:t>
            </w:r>
          </w:p>
        </w:tc>
        <w:tc>
          <w:tcPr>
            <w:tcW w:w="1701" w:type="dxa"/>
            <w:shd w:val="clear" w:color="auto" w:fill="auto"/>
            <w:vAlign w:val="center"/>
          </w:tcPr>
          <w:p w14:paraId="0E1F20DB" w14:textId="2683890C" w:rsidR="00AF742A" w:rsidRPr="00CC1579" w:rsidRDefault="00AF742A"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4 866 986,86</w:t>
            </w:r>
          </w:p>
        </w:tc>
        <w:tc>
          <w:tcPr>
            <w:tcW w:w="3119" w:type="dxa"/>
            <w:shd w:val="clear" w:color="auto" w:fill="auto"/>
          </w:tcPr>
          <w:p w14:paraId="5B3C3A16" w14:textId="1FB63724" w:rsidR="00AF742A" w:rsidRPr="00CC1579" w:rsidRDefault="00AF742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9A492E">
              <w:rPr>
                <w:rFonts w:ascii="Times New Roman" w:hAnsi="Times New Roman" w:cs="Times New Roman"/>
                <w:color w:val="FF0000"/>
                <w:sz w:val="18"/>
                <w:szCs w:val="18"/>
              </w:rPr>
              <w:t>Весь раздел (51 позиция) не подтвержден исполнительной документацией</w:t>
            </w:r>
          </w:p>
        </w:tc>
      </w:tr>
      <w:tr w:rsidR="00AF742A" w:rsidRPr="00CC1579" w14:paraId="191DDCB4"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6D6CF97" w14:textId="068E19A1"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lastRenderedPageBreak/>
              <w:t>14</w:t>
            </w:r>
          </w:p>
        </w:tc>
        <w:tc>
          <w:tcPr>
            <w:tcW w:w="1135" w:type="dxa"/>
            <w:vAlign w:val="center"/>
          </w:tcPr>
          <w:p w14:paraId="79E67665" w14:textId="77777777" w:rsidR="00AF742A" w:rsidRPr="00CC1579" w:rsidRDefault="00AF742A"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130-23-СОТ</w:t>
            </w:r>
          </w:p>
        </w:tc>
        <w:tc>
          <w:tcPr>
            <w:tcW w:w="2976" w:type="dxa"/>
            <w:vAlign w:val="center"/>
          </w:tcPr>
          <w:p w14:paraId="1958F6C8" w14:textId="77777777" w:rsidR="00AF742A" w:rsidRPr="00CC1579" w:rsidRDefault="00AF742A"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Система охранного телевидения</w:t>
            </w:r>
          </w:p>
        </w:tc>
        <w:tc>
          <w:tcPr>
            <w:tcW w:w="1701" w:type="dxa"/>
            <w:vAlign w:val="center"/>
          </w:tcPr>
          <w:p w14:paraId="05001453" w14:textId="3A86FABD" w:rsidR="00AF742A" w:rsidRPr="00CC1579" w:rsidRDefault="00AF742A"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152 396,99</w:t>
            </w:r>
          </w:p>
        </w:tc>
        <w:tc>
          <w:tcPr>
            <w:tcW w:w="3119" w:type="dxa"/>
            <w:vAlign w:val="center"/>
          </w:tcPr>
          <w:p w14:paraId="6F187A6F" w14:textId="03D31A89" w:rsidR="00AF742A" w:rsidRPr="00CC1579" w:rsidRDefault="00AF742A"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 между ИД и КС</w:t>
            </w:r>
          </w:p>
        </w:tc>
      </w:tr>
      <w:tr w:rsidR="00AF742A" w:rsidRPr="00CC1579" w14:paraId="7935EB08"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9A899EB" w14:textId="1479D855"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15</w:t>
            </w:r>
          </w:p>
        </w:tc>
        <w:tc>
          <w:tcPr>
            <w:tcW w:w="1135" w:type="dxa"/>
            <w:shd w:val="clear" w:color="auto" w:fill="auto"/>
            <w:vAlign w:val="center"/>
          </w:tcPr>
          <w:p w14:paraId="44258C83" w14:textId="77777777" w:rsidR="00AF742A" w:rsidRPr="00CC1579" w:rsidRDefault="00AF742A"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130-23-УА1</w:t>
            </w:r>
          </w:p>
        </w:tc>
        <w:tc>
          <w:tcPr>
            <w:tcW w:w="2976" w:type="dxa"/>
            <w:shd w:val="clear" w:color="auto" w:fill="auto"/>
            <w:vAlign w:val="center"/>
          </w:tcPr>
          <w:p w14:paraId="6F8C43A5" w14:textId="77777777" w:rsidR="00AF742A" w:rsidRPr="00CC1579" w:rsidRDefault="00AF742A"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701" w:type="dxa"/>
            <w:shd w:val="clear" w:color="auto" w:fill="auto"/>
            <w:vAlign w:val="center"/>
          </w:tcPr>
          <w:p w14:paraId="730C0AC6" w14:textId="6D43021C" w:rsidR="00AF742A" w:rsidRPr="00CC1579" w:rsidRDefault="00AF742A"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tcPr>
          <w:p w14:paraId="30063542" w14:textId="7140E041" w:rsidR="00AF742A" w:rsidRPr="00CC1579" w:rsidRDefault="00AF742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AF742A" w:rsidRPr="00CC1579" w14:paraId="6F93409D"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24868BBE" w14:textId="216CFA1D"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16</w:t>
            </w:r>
          </w:p>
        </w:tc>
        <w:tc>
          <w:tcPr>
            <w:tcW w:w="1135" w:type="dxa"/>
            <w:vAlign w:val="center"/>
          </w:tcPr>
          <w:p w14:paraId="58ABB8FC" w14:textId="77777777" w:rsidR="00AF742A" w:rsidRPr="00CC1579" w:rsidRDefault="00AF742A"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130-23-УА2</w:t>
            </w:r>
          </w:p>
        </w:tc>
        <w:tc>
          <w:tcPr>
            <w:tcW w:w="2976" w:type="dxa"/>
            <w:vAlign w:val="center"/>
          </w:tcPr>
          <w:p w14:paraId="4EE487E5" w14:textId="77777777" w:rsidR="00AF742A" w:rsidRPr="00CC1579" w:rsidRDefault="00AF742A"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Устройства автоматики</w:t>
            </w:r>
          </w:p>
        </w:tc>
        <w:tc>
          <w:tcPr>
            <w:tcW w:w="1701" w:type="dxa"/>
            <w:vAlign w:val="center"/>
          </w:tcPr>
          <w:p w14:paraId="303E28B2" w14:textId="3EB4D8D1" w:rsidR="00AF742A" w:rsidRPr="00CC1579" w:rsidRDefault="00AF742A"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119" w:type="dxa"/>
          </w:tcPr>
          <w:p w14:paraId="5BABF999" w14:textId="60E7FF05" w:rsidR="00AF742A" w:rsidRPr="00CC1579" w:rsidRDefault="00AF742A"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AF742A" w:rsidRPr="00CC1579" w14:paraId="11C62047"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F22C5A9" w14:textId="6CC3FE14"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17</w:t>
            </w:r>
          </w:p>
        </w:tc>
        <w:tc>
          <w:tcPr>
            <w:tcW w:w="1135" w:type="dxa"/>
            <w:shd w:val="clear" w:color="auto" w:fill="auto"/>
            <w:vAlign w:val="center"/>
          </w:tcPr>
          <w:p w14:paraId="7405E3B2" w14:textId="77777777" w:rsidR="00AF742A" w:rsidRPr="00CC1579" w:rsidRDefault="00AF742A"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130-23-УА3</w:t>
            </w:r>
          </w:p>
        </w:tc>
        <w:tc>
          <w:tcPr>
            <w:tcW w:w="2976" w:type="dxa"/>
            <w:shd w:val="clear" w:color="auto" w:fill="auto"/>
            <w:vAlign w:val="center"/>
          </w:tcPr>
          <w:p w14:paraId="20FD14E2" w14:textId="77777777" w:rsidR="00AF742A" w:rsidRPr="00CC1579" w:rsidRDefault="00AF742A"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701" w:type="dxa"/>
            <w:shd w:val="clear" w:color="auto" w:fill="auto"/>
            <w:vAlign w:val="center"/>
          </w:tcPr>
          <w:p w14:paraId="2816E743" w14:textId="3AEEB274" w:rsidR="00AF742A" w:rsidRPr="00CC1579" w:rsidRDefault="00AF742A"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tcPr>
          <w:p w14:paraId="11B2C1EB" w14:textId="3F2F41C0" w:rsidR="00AF742A" w:rsidRPr="00CC1579" w:rsidRDefault="00AF742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1A7775" w:rsidRPr="00CC1579" w14:paraId="0E001EFF"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8D0F757" w14:textId="35F73369" w:rsidR="001A7775" w:rsidRPr="00CC1579" w:rsidRDefault="001A7775"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18</w:t>
            </w:r>
          </w:p>
        </w:tc>
        <w:tc>
          <w:tcPr>
            <w:tcW w:w="1135" w:type="dxa"/>
            <w:vAlign w:val="center"/>
          </w:tcPr>
          <w:p w14:paraId="03ADC39D" w14:textId="77777777" w:rsidR="001A7775" w:rsidRPr="00CC1579" w:rsidRDefault="001A7775"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130-23-ЭН</w:t>
            </w:r>
          </w:p>
        </w:tc>
        <w:tc>
          <w:tcPr>
            <w:tcW w:w="2976" w:type="dxa"/>
            <w:vAlign w:val="center"/>
          </w:tcPr>
          <w:p w14:paraId="3C360D04" w14:textId="77777777" w:rsidR="001A7775" w:rsidRPr="00CC1579" w:rsidRDefault="001A7775"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Наружное освещение</w:t>
            </w:r>
          </w:p>
        </w:tc>
        <w:tc>
          <w:tcPr>
            <w:tcW w:w="1701" w:type="dxa"/>
            <w:vAlign w:val="center"/>
          </w:tcPr>
          <w:p w14:paraId="009E2807" w14:textId="7240CE86" w:rsidR="001A7775" w:rsidRPr="00CC1579" w:rsidRDefault="001A7775"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119" w:type="dxa"/>
          </w:tcPr>
          <w:p w14:paraId="4E72324A" w14:textId="2BF3668A" w:rsidR="001A7775" w:rsidRPr="00CC1579" w:rsidRDefault="001A7775"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1A7775" w:rsidRPr="00CC1579" w14:paraId="1A65B9CE"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35B1E0F9" w14:textId="677C1D95" w:rsidR="001A7775" w:rsidRPr="00CC1579" w:rsidRDefault="001A7775"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sz w:val="18"/>
                <w:szCs w:val="18"/>
              </w:rPr>
              <w:t>19</w:t>
            </w:r>
          </w:p>
        </w:tc>
        <w:tc>
          <w:tcPr>
            <w:tcW w:w="1135" w:type="dxa"/>
            <w:shd w:val="clear" w:color="auto" w:fill="auto"/>
            <w:vAlign w:val="center"/>
          </w:tcPr>
          <w:p w14:paraId="04107D1D" w14:textId="77777777" w:rsidR="001A7775" w:rsidRPr="00CC1579" w:rsidRDefault="001A7775"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130-23-ЭО1</w:t>
            </w:r>
          </w:p>
        </w:tc>
        <w:tc>
          <w:tcPr>
            <w:tcW w:w="2976" w:type="dxa"/>
            <w:shd w:val="clear" w:color="auto" w:fill="auto"/>
            <w:vAlign w:val="center"/>
          </w:tcPr>
          <w:p w14:paraId="079C6E0C" w14:textId="77777777" w:rsidR="001A7775" w:rsidRPr="00CC1579" w:rsidRDefault="001A7775"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Электрическое освещение</w:t>
            </w:r>
          </w:p>
        </w:tc>
        <w:tc>
          <w:tcPr>
            <w:tcW w:w="1701" w:type="dxa"/>
            <w:shd w:val="clear" w:color="auto" w:fill="auto"/>
            <w:vAlign w:val="center"/>
          </w:tcPr>
          <w:p w14:paraId="173671CB" w14:textId="3B3FE856" w:rsidR="001A7775" w:rsidRPr="00CC1579" w:rsidRDefault="001A7775"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tcPr>
          <w:p w14:paraId="1EB82B66" w14:textId="33B17CDF" w:rsidR="001A7775" w:rsidRPr="00CC1579" w:rsidRDefault="001A7775"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1A7775" w:rsidRPr="00CC1579" w14:paraId="38850278"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4B95CDD4" w14:textId="1F87C030" w:rsidR="001A7775" w:rsidRPr="00CC1579" w:rsidRDefault="001A7775"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20</w:t>
            </w:r>
          </w:p>
        </w:tc>
        <w:tc>
          <w:tcPr>
            <w:tcW w:w="1135" w:type="dxa"/>
            <w:vAlign w:val="center"/>
          </w:tcPr>
          <w:p w14:paraId="4D062E7C" w14:textId="77777777" w:rsidR="001A7775" w:rsidRPr="00CC1579" w:rsidRDefault="001A7775"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130-23-ЭО2</w:t>
            </w:r>
          </w:p>
        </w:tc>
        <w:tc>
          <w:tcPr>
            <w:tcW w:w="2976" w:type="dxa"/>
            <w:vAlign w:val="center"/>
          </w:tcPr>
          <w:p w14:paraId="0132172E" w14:textId="77777777" w:rsidR="001A7775" w:rsidRPr="00CC1579" w:rsidRDefault="001A7775"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АБК. Электрическое освещение</w:t>
            </w:r>
          </w:p>
        </w:tc>
        <w:tc>
          <w:tcPr>
            <w:tcW w:w="1701" w:type="dxa"/>
            <w:vAlign w:val="center"/>
          </w:tcPr>
          <w:p w14:paraId="79AFE1CD" w14:textId="1DC0F63F" w:rsidR="001A7775" w:rsidRPr="00CC1579" w:rsidRDefault="001A7775"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3119" w:type="dxa"/>
          </w:tcPr>
          <w:p w14:paraId="6B76681D" w14:textId="3B104E74" w:rsidR="001A7775" w:rsidRPr="00CC1579" w:rsidRDefault="001A7775"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AF742A" w:rsidRPr="00CC1579" w14:paraId="0544CF36"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61BC78A7" w14:textId="35E4A9DC"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21</w:t>
            </w:r>
          </w:p>
        </w:tc>
        <w:tc>
          <w:tcPr>
            <w:tcW w:w="1135" w:type="dxa"/>
            <w:shd w:val="clear" w:color="auto" w:fill="auto"/>
            <w:vAlign w:val="center"/>
          </w:tcPr>
          <w:p w14:paraId="166D8E50" w14:textId="77777777" w:rsidR="00AF742A" w:rsidRPr="00CC1579" w:rsidRDefault="00AF742A"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130-23-ЭМ1</w:t>
            </w:r>
          </w:p>
        </w:tc>
        <w:tc>
          <w:tcPr>
            <w:tcW w:w="2976" w:type="dxa"/>
            <w:shd w:val="clear" w:color="auto" w:fill="auto"/>
            <w:vAlign w:val="center"/>
          </w:tcPr>
          <w:p w14:paraId="03F95F45" w14:textId="77777777" w:rsidR="00AF742A" w:rsidRPr="00CC1579" w:rsidRDefault="00AF742A"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701" w:type="dxa"/>
            <w:shd w:val="clear" w:color="auto" w:fill="auto"/>
            <w:vAlign w:val="center"/>
          </w:tcPr>
          <w:p w14:paraId="10C88321" w14:textId="0EB3A1E9" w:rsidR="00AF742A" w:rsidRPr="00CC1579" w:rsidRDefault="00AF742A"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3119" w:type="dxa"/>
            <w:shd w:val="clear" w:color="auto" w:fill="auto"/>
          </w:tcPr>
          <w:p w14:paraId="775B5124" w14:textId="04FE35A3" w:rsidR="00AF742A" w:rsidRPr="00CC1579" w:rsidRDefault="00AF742A"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B050"/>
                <w:sz w:val="18"/>
                <w:szCs w:val="18"/>
              </w:rPr>
              <w:t>Соответствует</w:t>
            </w:r>
          </w:p>
        </w:tc>
      </w:tr>
      <w:tr w:rsidR="00AF742A" w:rsidRPr="00CC1579" w14:paraId="1447D0C3"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3BCE0B48" w14:textId="20552E25"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22</w:t>
            </w:r>
          </w:p>
        </w:tc>
        <w:tc>
          <w:tcPr>
            <w:tcW w:w="1135" w:type="dxa"/>
            <w:vAlign w:val="center"/>
          </w:tcPr>
          <w:p w14:paraId="6A9399A1" w14:textId="77777777" w:rsidR="00AF742A" w:rsidRPr="00CC1579" w:rsidRDefault="00AF742A"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130-23-ЭМ2</w:t>
            </w:r>
          </w:p>
        </w:tc>
        <w:tc>
          <w:tcPr>
            <w:tcW w:w="2976" w:type="dxa"/>
            <w:vAlign w:val="center"/>
          </w:tcPr>
          <w:p w14:paraId="3B79927A" w14:textId="77777777" w:rsidR="00AF742A" w:rsidRPr="00CC1579" w:rsidRDefault="00AF742A"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Силовое электрооборудование</w:t>
            </w:r>
          </w:p>
        </w:tc>
        <w:tc>
          <w:tcPr>
            <w:tcW w:w="1701" w:type="dxa"/>
            <w:vAlign w:val="center"/>
          </w:tcPr>
          <w:p w14:paraId="41F515C2" w14:textId="0AE74367" w:rsidR="00AF742A" w:rsidRPr="00CC1579" w:rsidRDefault="001A7775"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1 063 538,50</w:t>
            </w:r>
          </w:p>
        </w:tc>
        <w:tc>
          <w:tcPr>
            <w:tcW w:w="3119" w:type="dxa"/>
          </w:tcPr>
          <w:p w14:paraId="7250793B" w14:textId="3C71E9FF" w:rsidR="00AF742A" w:rsidRPr="00CC1579" w:rsidRDefault="00AF742A" w:rsidP="002D70FD">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 между ИД и КС. Отсутствие актов ПНР в ИД</w:t>
            </w:r>
          </w:p>
        </w:tc>
      </w:tr>
      <w:tr w:rsidR="00AF742A" w:rsidRPr="00CC1579" w14:paraId="340B4279" w14:textId="77777777" w:rsidTr="004C66C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22073ED" w14:textId="4305F18E" w:rsidR="00AF742A" w:rsidRPr="00CC1579" w:rsidRDefault="00AF742A"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sz w:val="18"/>
                <w:szCs w:val="18"/>
              </w:rPr>
              <w:t>23</w:t>
            </w:r>
          </w:p>
        </w:tc>
        <w:tc>
          <w:tcPr>
            <w:tcW w:w="1135" w:type="dxa"/>
            <w:shd w:val="clear" w:color="auto" w:fill="auto"/>
            <w:vAlign w:val="center"/>
          </w:tcPr>
          <w:p w14:paraId="520C0F95" w14:textId="77777777" w:rsidR="00AF742A" w:rsidRPr="00CC1579" w:rsidRDefault="00AF742A"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130-23-ЭМ3</w:t>
            </w:r>
          </w:p>
        </w:tc>
        <w:tc>
          <w:tcPr>
            <w:tcW w:w="2976" w:type="dxa"/>
            <w:shd w:val="clear" w:color="auto" w:fill="auto"/>
            <w:vAlign w:val="center"/>
          </w:tcPr>
          <w:p w14:paraId="33BEA1B8" w14:textId="77777777" w:rsidR="00AF742A" w:rsidRPr="00CC1579" w:rsidRDefault="00AF742A"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701" w:type="dxa"/>
            <w:shd w:val="clear" w:color="auto" w:fill="auto"/>
            <w:vAlign w:val="center"/>
          </w:tcPr>
          <w:p w14:paraId="334EDA79" w14:textId="33AB0F1F" w:rsidR="00AF742A" w:rsidRPr="00CC1579" w:rsidRDefault="001A7775" w:rsidP="004C66C1">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48 000,00</w:t>
            </w:r>
          </w:p>
        </w:tc>
        <w:tc>
          <w:tcPr>
            <w:tcW w:w="3119" w:type="dxa"/>
            <w:shd w:val="clear" w:color="auto" w:fill="auto"/>
          </w:tcPr>
          <w:p w14:paraId="73202A7F" w14:textId="0A9325A4" w:rsidR="00AF742A" w:rsidRPr="00CC1579" w:rsidRDefault="001A7775" w:rsidP="002D70FD">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Отсутствие актов ПНР в ИД</w:t>
            </w:r>
          </w:p>
        </w:tc>
      </w:tr>
      <w:tr w:rsidR="00C92B67" w:rsidRPr="00CC1579" w14:paraId="362A0979" w14:textId="77777777" w:rsidTr="004C66C1">
        <w:trPr>
          <w:trHeight w:val="20"/>
        </w:trPr>
        <w:tc>
          <w:tcPr>
            <w:cnfStyle w:val="001000000000" w:firstRow="0" w:lastRow="0" w:firstColumn="1" w:lastColumn="0" w:oddVBand="0" w:evenVBand="0" w:oddHBand="0" w:evenHBand="0" w:firstRowFirstColumn="0" w:firstRowLastColumn="0" w:lastRowFirstColumn="0" w:lastRowLastColumn="0"/>
            <w:tcW w:w="4536" w:type="dxa"/>
            <w:gridSpan w:val="3"/>
            <w:vAlign w:val="center"/>
          </w:tcPr>
          <w:p w14:paraId="0E4EF5A5" w14:textId="5EA5183C" w:rsidR="00C92B67" w:rsidRDefault="00C92B67" w:rsidP="00C92B67">
            <w:pPr>
              <w:pStyle w:val="a7"/>
              <w:keepLines/>
              <w:ind w:left="0"/>
              <w:contextualSpacing w:val="0"/>
              <w:jc w:val="right"/>
              <w:rPr>
                <w:rFonts w:ascii="Times New Roman" w:hAnsi="Times New Roman" w:cs="Times New Roman"/>
                <w:color w:val="000000"/>
                <w:sz w:val="18"/>
                <w:szCs w:val="18"/>
              </w:rPr>
            </w:pPr>
            <w:r>
              <w:rPr>
                <w:rFonts w:ascii="Times New Roman" w:hAnsi="Times New Roman" w:cs="Times New Roman"/>
                <w:color w:val="000000"/>
                <w:sz w:val="18"/>
                <w:szCs w:val="18"/>
              </w:rPr>
              <w:t>ИТОГО</w:t>
            </w:r>
          </w:p>
        </w:tc>
        <w:tc>
          <w:tcPr>
            <w:tcW w:w="1701" w:type="dxa"/>
            <w:vAlign w:val="center"/>
          </w:tcPr>
          <w:p w14:paraId="06327DC8" w14:textId="15B56CBE" w:rsidR="00C92B67" w:rsidRPr="00C92B67" w:rsidRDefault="00C92B67" w:rsidP="004C66C1">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C92B67">
              <w:rPr>
                <w:rFonts w:ascii="Times New Roman" w:hAnsi="Times New Roman" w:cs="Times New Roman"/>
                <w:b/>
                <w:bCs/>
                <w:sz w:val="18"/>
                <w:szCs w:val="18"/>
              </w:rPr>
              <w:t>1</w:t>
            </w:r>
            <w:r w:rsidR="00F6625F">
              <w:rPr>
                <w:rFonts w:ascii="Times New Roman" w:hAnsi="Times New Roman" w:cs="Times New Roman"/>
                <w:b/>
                <w:bCs/>
                <w:sz w:val="18"/>
                <w:szCs w:val="18"/>
              </w:rPr>
              <w:t>6</w:t>
            </w:r>
            <w:r w:rsidRPr="00C92B67">
              <w:rPr>
                <w:rFonts w:ascii="Times New Roman" w:hAnsi="Times New Roman" w:cs="Times New Roman"/>
                <w:b/>
                <w:bCs/>
                <w:sz w:val="18"/>
                <w:szCs w:val="18"/>
              </w:rPr>
              <w:t xml:space="preserve"> </w:t>
            </w:r>
            <w:r w:rsidR="00F6625F">
              <w:rPr>
                <w:rFonts w:ascii="Times New Roman" w:hAnsi="Times New Roman" w:cs="Times New Roman"/>
                <w:b/>
                <w:bCs/>
                <w:sz w:val="18"/>
                <w:szCs w:val="18"/>
              </w:rPr>
              <w:t>109</w:t>
            </w:r>
            <w:r w:rsidRPr="00C92B67">
              <w:rPr>
                <w:rFonts w:ascii="Times New Roman" w:hAnsi="Times New Roman" w:cs="Times New Roman"/>
                <w:b/>
                <w:bCs/>
                <w:sz w:val="18"/>
                <w:szCs w:val="18"/>
              </w:rPr>
              <w:t xml:space="preserve"> 1</w:t>
            </w:r>
            <w:r w:rsidR="00F6625F">
              <w:rPr>
                <w:rFonts w:ascii="Times New Roman" w:hAnsi="Times New Roman" w:cs="Times New Roman"/>
                <w:b/>
                <w:bCs/>
                <w:sz w:val="18"/>
                <w:szCs w:val="18"/>
              </w:rPr>
              <w:t>5</w:t>
            </w:r>
            <w:r w:rsidRPr="00C92B67">
              <w:rPr>
                <w:rFonts w:ascii="Times New Roman" w:hAnsi="Times New Roman" w:cs="Times New Roman"/>
                <w:b/>
                <w:bCs/>
                <w:sz w:val="18"/>
                <w:szCs w:val="18"/>
              </w:rPr>
              <w:t>2,96</w:t>
            </w:r>
          </w:p>
        </w:tc>
        <w:tc>
          <w:tcPr>
            <w:tcW w:w="3119" w:type="dxa"/>
          </w:tcPr>
          <w:p w14:paraId="5A101608" w14:textId="77777777" w:rsidR="00C92B67" w:rsidRDefault="00C92B67"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6D376B5A" w14:textId="77777777" w:rsidR="005C14C6" w:rsidRDefault="005C14C6" w:rsidP="00875F59">
      <w:pPr>
        <w:keepLines/>
        <w:spacing w:after="120" w:line="240" w:lineRule="auto"/>
        <w:ind w:firstLine="567"/>
        <w:jc w:val="both"/>
        <w:rPr>
          <w:rFonts w:ascii="Times New Roman" w:hAnsi="Times New Roman" w:cs="Times New Roman"/>
        </w:rPr>
      </w:pPr>
    </w:p>
    <w:p w14:paraId="5ABB3CD8" w14:textId="77777777" w:rsidR="00C92B67" w:rsidRPr="00CC1579" w:rsidRDefault="00C92B67" w:rsidP="00C92B67">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rPr>
        <w:t>В рамках выборочного контрольно-визуального осмотра выполненных работ были выполнены осмотры следующего оборудования:</w:t>
      </w:r>
    </w:p>
    <w:p w14:paraId="5C1A1CCF" w14:textId="22884284" w:rsidR="00C92B67" w:rsidRPr="00CC1579" w:rsidRDefault="00C92B67" w:rsidP="00C92B67">
      <w:pPr>
        <w:pStyle w:val="af"/>
        <w:rPr>
          <w:rFonts w:ascii="Times New Roman" w:hAnsi="Times New Roman" w:cs="Times New Roman"/>
          <w:color w:val="000000" w:themeColor="text1"/>
        </w:rPr>
      </w:pPr>
      <w:r w:rsidRPr="00C92B67">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2</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4</w:t>
      </w:r>
      <w:r w:rsidR="0066541E">
        <w:rPr>
          <w:rFonts w:ascii="Times New Roman" w:hAnsi="Times New Roman" w:cs="Times New Roman"/>
          <w:color w:val="000000" w:themeColor="text1"/>
        </w:rPr>
        <w:fldChar w:fldCharType="end"/>
      </w:r>
      <w:r w:rsidRPr="00C92B67">
        <w:rPr>
          <w:rFonts w:ascii="Times New Roman" w:hAnsi="Times New Roman" w:cs="Times New Roman"/>
          <w:color w:val="000000" w:themeColor="text1"/>
        </w:rPr>
        <w:t xml:space="preserve">. </w:t>
      </w:r>
      <w:r>
        <w:rPr>
          <w:rFonts w:ascii="Times New Roman" w:hAnsi="Times New Roman" w:cs="Times New Roman"/>
          <w:color w:val="000000" w:themeColor="text1"/>
        </w:rPr>
        <w:t>Реестр контрольно-визуального обследования смонтированного оборудования</w:t>
      </w:r>
    </w:p>
    <w:tbl>
      <w:tblPr>
        <w:tblStyle w:val="-6"/>
        <w:tblW w:w="93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3912"/>
        <w:gridCol w:w="850"/>
        <w:gridCol w:w="1304"/>
        <w:gridCol w:w="3061"/>
      </w:tblGrid>
      <w:tr w:rsidR="00FB2000" w:rsidRPr="00CC1579" w14:paraId="24B3603B" w14:textId="77777777" w:rsidTr="00FB2000">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70D01214" w14:textId="77777777" w:rsidR="00C92B67" w:rsidRPr="00CC1579" w:rsidRDefault="00C92B67" w:rsidP="00FD5826">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3912" w:type="dxa"/>
            <w:shd w:val="clear" w:color="auto" w:fill="A6A6A6" w:themeFill="background1" w:themeFillShade="A6"/>
            <w:vAlign w:val="center"/>
          </w:tcPr>
          <w:p w14:paraId="79528425" w14:textId="77777777" w:rsidR="00C92B67" w:rsidRPr="00CC1579" w:rsidRDefault="00C92B67"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оборудования (в соответствии с АВР)</w:t>
            </w:r>
          </w:p>
        </w:tc>
        <w:tc>
          <w:tcPr>
            <w:tcW w:w="850" w:type="dxa"/>
            <w:shd w:val="clear" w:color="auto" w:fill="A6A6A6" w:themeFill="background1" w:themeFillShade="A6"/>
            <w:vAlign w:val="center"/>
          </w:tcPr>
          <w:p w14:paraId="6DA47B72" w14:textId="77777777" w:rsidR="00C92B67" w:rsidRPr="00CC1579" w:rsidRDefault="00C92B67"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Кол-во (по АВР)</w:t>
            </w:r>
          </w:p>
        </w:tc>
        <w:tc>
          <w:tcPr>
            <w:tcW w:w="1304" w:type="dxa"/>
            <w:shd w:val="clear" w:color="auto" w:fill="A6A6A6" w:themeFill="background1" w:themeFillShade="A6"/>
            <w:vAlign w:val="center"/>
          </w:tcPr>
          <w:p w14:paraId="5A20B5EE" w14:textId="77777777" w:rsidR="00C92B67" w:rsidRPr="00CC1579" w:rsidRDefault="00C92B67"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материала и работы (руб. с НДС)</w:t>
            </w:r>
          </w:p>
        </w:tc>
        <w:tc>
          <w:tcPr>
            <w:tcW w:w="3061" w:type="dxa"/>
            <w:shd w:val="clear" w:color="auto" w:fill="A6A6A6" w:themeFill="background1" w:themeFillShade="A6"/>
            <w:vAlign w:val="center"/>
          </w:tcPr>
          <w:p w14:paraId="33F04C7E" w14:textId="77777777" w:rsidR="00C92B67" w:rsidRPr="00CC1579" w:rsidRDefault="00C92B67"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Результат обследования</w:t>
            </w:r>
          </w:p>
        </w:tc>
      </w:tr>
      <w:tr w:rsidR="00FB2000" w:rsidRPr="00CC1579" w14:paraId="63697857" w14:textId="77777777" w:rsidTr="00FB20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107F84D6" w14:textId="77777777" w:rsidR="00C92B67" w:rsidRPr="004C66C1" w:rsidRDefault="00C92B67" w:rsidP="00FD5826">
            <w:pPr>
              <w:keepLines/>
              <w:jc w:val="center"/>
              <w:rPr>
                <w:rFonts w:ascii="Times New Roman" w:hAnsi="Times New Roman" w:cs="Times New Roman"/>
                <w:b w:val="0"/>
                <w:bCs w:val="0"/>
                <w:color w:val="auto"/>
                <w:sz w:val="18"/>
                <w:szCs w:val="18"/>
              </w:rPr>
            </w:pPr>
            <w:r w:rsidRPr="004C66C1">
              <w:rPr>
                <w:rFonts w:ascii="Times New Roman" w:hAnsi="Times New Roman" w:cs="Times New Roman"/>
                <w:b w:val="0"/>
                <w:bCs w:val="0"/>
                <w:color w:val="auto"/>
                <w:sz w:val="18"/>
                <w:szCs w:val="18"/>
              </w:rPr>
              <w:t>1</w:t>
            </w:r>
          </w:p>
        </w:tc>
        <w:tc>
          <w:tcPr>
            <w:tcW w:w="3912" w:type="dxa"/>
            <w:vAlign w:val="center"/>
          </w:tcPr>
          <w:p w14:paraId="0717D193" w14:textId="77777777" w:rsidR="00C92B67" w:rsidRPr="004C66C1" w:rsidRDefault="00C92B67" w:rsidP="00FD5826">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4C66C1">
              <w:rPr>
                <w:rFonts w:ascii="Times New Roman" w:hAnsi="Times New Roman" w:cs="Times New Roman"/>
                <w:color w:val="000000"/>
                <w:sz w:val="18"/>
                <w:szCs w:val="18"/>
              </w:rPr>
              <w:t>Самоочищающийся фильтр с вентилятором MDV-SE-F (ПВ1-ПВ12)</w:t>
            </w:r>
          </w:p>
        </w:tc>
        <w:tc>
          <w:tcPr>
            <w:tcW w:w="850" w:type="dxa"/>
            <w:vAlign w:val="center"/>
          </w:tcPr>
          <w:p w14:paraId="37CFA0FC" w14:textId="77777777" w:rsidR="00C92B67" w:rsidRPr="004C66C1" w:rsidRDefault="00C92B67" w:rsidP="00FD5826">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4C66C1">
              <w:rPr>
                <w:rFonts w:ascii="Times New Roman" w:hAnsi="Times New Roman" w:cs="Times New Roman"/>
                <w:color w:val="auto"/>
                <w:sz w:val="18"/>
                <w:szCs w:val="18"/>
              </w:rPr>
              <w:t>12 шт.</w:t>
            </w:r>
          </w:p>
        </w:tc>
        <w:tc>
          <w:tcPr>
            <w:tcW w:w="1304" w:type="dxa"/>
            <w:vAlign w:val="center"/>
          </w:tcPr>
          <w:p w14:paraId="335FC04F" w14:textId="77777777" w:rsidR="00C92B67" w:rsidRPr="004C66C1" w:rsidRDefault="00C92B67" w:rsidP="00FD5826">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39 158 982,36</w:t>
            </w:r>
          </w:p>
        </w:tc>
        <w:tc>
          <w:tcPr>
            <w:tcW w:w="3061" w:type="dxa"/>
            <w:vAlign w:val="center"/>
          </w:tcPr>
          <w:p w14:paraId="7B616B97" w14:textId="77777777" w:rsidR="00C92B67" w:rsidRPr="004C66C1" w:rsidRDefault="00C92B67"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4C66C1">
              <w:rPr>
                <w:rFonts w:ascii="Times New Roman" w:hAnsi="Times New Roman" w:cs="Times New Roman"/>
                <w:color w:val="00B050"/>
                <w:sz w:val="18"/>
                <w:szCs w:val="18"/>
              </w:rPr>
              <w:t>В наличии, эксплуатируется</w:t>
            </w:r>
          </w:p>
        </w:tc>
      </w:tr>
      <w:tr w:rsidR="00C92B67" w:rsidRPr="00CC1579" w14:paraId="0F9E69CF" w14:textId="77777777" w:rsidTr="00FB2000">
        <w:trPr>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603A7E71"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2</w:t>
            </w:r>
          </w:p>
        </w:tc>
        <w:tc>
          <w:tcPr>
            <w:tcW w:w="3912" w:type="dxa"/>
            <w:vAlign w:val="center"/>
          </w:tcPr>
          <w:p w14:paraId="3F1190EA" w14:textId="77777777" w:rsidR="00C92B67" w:rsidRPr="004C66C1" w:rsidRDefault="00C92B67" w:rsidP="00FD5826">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Компрессора винт. ДЭН-75Ш ТВЖ «Плюс»</w:t>
            </w:r>
          </w:p>
        </w:tc>
        <w:tc>
          <w:tcPr>
            <w:tcW w:w="850" w:type="dxa"/>
            <w:vAlign w:val="center"/>
          </w:tcPr>
          <w:p w14:paraId="1FF12F03" w14:textId="77777777" w:rsidR="00C92B67" w:rsidRPr="004C66C1" w:rsidRDefault="00C92B67" w:rsidP="00FD5826">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2 шт.</w:t>
            </w:r>
          </w:p>
        </w:tc>
        <w:tc>
          <w:tcPr>
            <w:tcW w:w="1304" w:type="dxa"/>
            <w:vAlign w:val="center"/>
          </w:tcPr>
          <w:p w14:paraId="02A53CF1" w14:textId="77777777" w:rsidR="00C92B67" w:rsidRPr="004C66C1" w:rsidRDefault="00C92B67" w:rsidP="00FD5826">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12 288 000,00</w:t>
            </w:r>
          </w:p>
        </w:tc>
        <w:tc>
          <w:tcPr>
            <w:tcW w:w="3061" w:type="dxa"/>
            <w:vAlign w:val="center"/>
          </w:tcPr>
          <w:p w14:paraId="181F9B88" w14:textId="77777777" w:rsidR="00C92B67" w:rsidRPr="004C66C1" w:rsidRDefault="00C92B67"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r w:rsidR="00FB2000" w:rsidRPr="00CC1579" w14:paraId="2DE5F1CC" w14:textId="77777777" w:rsidTr="00FB20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4B4DD38F"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3</w:t>
            </w:r>
          </w:p>
        </w:tc>
        <w:tc>
          <w:tcPr>
            <w:tcW w:w="3912" w:type="dxa"/>
            <w:vAlign w:val="center"/>
          </w:tcPr>
          <w:p w14:paraId="03B9F8FC" w14:textId="77777777" w:rsidR="00C92B67" w:rsidRPr="004C66C1" w:rsidRDefault="00C92B67" w:rsidP="00FD5826">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Светодиодный светильник промышленный 180Вт, без БАП RVH-07-G60-180-3-5000-70</w:t>
            </w:r>
          </w:p>
        </w:tc>
        <w:tc>
          <w:tcPr>
            <w:tcW w:w="850" w:type="dxa"/>
            <w:vAlign w:val="center"/>
          </w:tcPr>
          <w:p w14:paraId="10917B78" w14:textId="77777777" w:rsidR="00C92B67" w:rsidRPr="004C66C1" w:rsidRDefault="00C92B67" w:rsidP="00FD5826">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205 шт.</w:t>
            </w:r>
          </w:p>
        </w:tc>
        <w:tc>
          <w:tcPr>
            <w:tcW w:w="1304" w:type="dxa"/>
            <w:vAlign w:val="center"/>
          </w:tcPr>
          <w:p w14:paraId="383A6C9B" w14:textId="77777777" w:rsidR="00C92B67" w:rsidRPr="004C66C1" w:rsidRDefault="00C92B67" w:rsidP="00FD5826">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7 712 100,00</w:t>
            </w:r>
          </w:p>
        </w:tc>
        <w:tc>
          <w:tcPr>
            <w:tcW w:w="3061" w:type="dxa"/>
            <w:vAlign w:val="center"/>
          </w:tcPr>
          <w:p w14:paraId="3465511F" w14:textId="77777777" w:rsidR="00C92B67" w:rsidRPr="004C66C1" w:rsidRDefault="00C92B67"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FFC000"/>
                <w:sz w:val="18"/>
                <w:szCs w:val="18"/>
              </w:rPr>
              <w:t>В наличии 196шт, эксплуатируется</w:t>
            </w:r>
          </w:p>
        </w:tc>
      </w:tr>
      <w:tr w:rsidR="00C92B67" w:rsidRPr="00CC1579" w14:paraId="62C74286" w14:textId="77777777" w:rsidTr="00FB2000">
        <w:trPr>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6979E949"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4</w:t>
            </w:r>
          </w:p>
        </w:tc>
        <w:tc>
          <w:tcPr>
            <w:tcW w:w="3912" w:type="dxa"/>
            <w:vAlign w:val="center"/>
          </w:tcPr>
          <w:p w14:paraId="04F78EFB" w14:textId="77777777" w:rsidR="00C92B67" w:rsidRPr="004C66C1" w:rsidRDefault="00C92B67" w:rsidP="00FD5826">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Приточные системы VKC</w:t>
            </w:r>
          </w:p>
        </w:tc>
        <w:tc>
          <w:tcPr>
            <w:tcW w:w="850" w:type="dxa"/>
            <w:vAlign w:val="center"/>
          </w:tcPr>
          <w:p w14:paraId="2834F785" w14:textId="77777777" w:rsidR="00C92B67" w:rsidRPr="004C66C1" w:rsidRDefault="00C92B67" w:rsidP="00FD5826">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6 шт.</w:t>
            </w:r>
          </w:p>
        </w:tc>
        <w:tc>
          <w:tcPr>
            <w:tcW w:w="1304" w:type="dxa"/>
            <w:vAlign w:val="center"/>
          </w:tcPr>
          <w:p w14:paraId="130875F9" w14:textId="77777777" w:rsidR="00C92B67" w:rsidRPr="004C66C1" w:rsidRDefault="00C92B67" w:rsidP="00FD5826">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6 647 970,00</w:t>
            </w:r>
          </w:p>
        </w:tc>
        <w:tc>
          <w:tcPr>
            <w:tcW w:w="3061" w:type="dxa"/>
            <w:vAlign w:val="center"/>
          </w:tcPr>
          <w:p w14:paraId="46A27DF7" w14:textId="77777777" w:rsidR="00C92B67" w:rsidRPr="004C66C1" w:rsidRDefault="00C92B67"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r w:rsidR="00FB2000" w:rsidRPr="00CC1579" w14:paraId="4619042A" w14:textId="77777777" w:rsidTr="00FB20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114FE7B3"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5</w:t>
            </w:r>
          </w:p>
        </w:tc>
        <w:tc>
          <w:tcPr>
            <w:tcW w:w="3912" w:type="dxa"/>
            <w:vAlign w:val="center"/>
          </w:tcPr>
          <w:p w14:paraId="41786969" w14:textId="77777777" w:rsidR="00C92B67" w:rsidRPr="004C66C1" w:rsidRDefault="00C92B67" w:rsidP="00FD5826">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Воздушно-тепловые завесы КЭВ</w:t>
            </w:r>
          </w:p>
        </w:tc>
        <w:tc>
          <w:tcPr>
            <w:tcW w:w="850" w:type="dxa"/>
            <w:vAlign w:val="center"/>
          </w:tcPr>
          <w:p w14:paraId="4370C181" w14:textId="77777777" w:rsidR="00C92B67" w:rsidRPr="004C66C1" w:rsidRDefault="00C92B67" w:rsidP="00FD5826">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14 шт.</w:t>
            </w:r>
          </w:p>
        </w:tc>
        <w:tc>
          <w:tcPr>
            <w:tcW w:w="1304" w:type="dxa"/>
            <w:vAlign w:val="center"/>
          </w:tcPr>
          <w:p w14:paraId="57BC3BF7" w14:textId="77777777" w:rsidR="00C92B67" w:rsidRPr="004C66C1" w:rsidRDefault="00C92B67" w:rsidP="00FD5826">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5 857 711,44</w:t>
            </w:r>
          </w:p>
        </w:tc>
        <w:tc>
          <w:tcPr>
            <w:tcW w:w="3061" w:type="dxa"/>
            <w:vAlign w:val="center"/>
          </w:tcPr>
          <w:p w14:paraId="6B556538" w14:textId="77777777" w:rsidR="00C92B67" w:rsidRPr="004C66C1" w:rsidRDefault="00C92B67"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r w:rsidR="00C92B67" w:rsidRPr="00CC1579" w14:paraId="651C01FD" w14:textId="77777777" w:rsidTr="00FB2000">
        <w:trPr>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48C18B9C"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6</w:t>
            </w:r>
          </w:p>
        </w:tc>
        <w:tc>
          <w:tcPr>
            <w:tcW w:w="3912" w:type="dxa"/>
            <w:vAlign w:val="center"/>
          </w:tcPr>
          <w:p w14:paraId="4415BD08" w14:textId="77777777" w:rsidR="00C92B67" w:rsidRPr="004C66C1" w:rsidRDefault="00C92B67" w:rsidP="00FD5826">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 xml:space="preserve">Ворота секционные промышленные с калиткой и электроприводом 4700×5000h </w:t>
            </w:r>
            <w:proofErr w:type="spellStart"/>
            <w:r w:rsidRPr="004C66C1">
              <w:rPr>
                <w:rFonts w:ascii="Times New Roman" w:hAnsi="Times New Roman" w:cs="Times New Roman"/>
                <w:color w:val="000000"/>
                <w:sz w:val="18"/>
                <w:szCs w:val="18"/>
              </w:rPr>
              <w:t>DoorHan</w:t>
            </w:r>
            <w:proofErr w:type="spellEnd"/>
            <w:r w:rsidRPr="004C66C1">
              <w:rPr>
                <w:rFonts w:ascii="Times New Roman" w:hAnsi="Times New Roman" w:cs="Times New Roman"/>
                <w:color w:val="000000"/>
                <w:sz w:val="18"/>
                <w:szCs w:val="18"/>
              </w:rPr>
              <w:t xml:space="preserve"> ISD01</w:t>
            </w:r>
          </w:p>
        </w:tc>
        <w:tc>
          <w:tcPr>
            <w:tcW w:w="850" w:type="dxa"/>
            <w:vAlign w:val="center"/>
          </w:tcPr>
          <w:p w14:paraId="1101C230" w14:textId="77777777" w:rsidR="00C92B67" w:rsidRPr="004C66C1" w:rsidRDefault="00C92B67" w:rsidP="00FD5826">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5 шт.</w:t>
            </w:r>
          </w:p>
        </w:tc>
        <w:tc>
          <w:tcPr>
            <w:tcW w:w="1304" w:type="dxa"/>
            <w:vAlign w:val="center"/>
          </w:tcPr>
          <w:p w14:paraId="0B835C98" w14:textId="77777777" w:rsidR="00C92B67" w:rsidRPr="004C66C1" w:rsidRDefault="00C92B67" w:rsidP="00FD5826">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4 135 500,00</w:t>
            </w:r>
          </w:p>
        </w:tc>
        <w:tc>
          <w:tcPr>
            <w:tcW w:w="3061" w:type="dxa"/>
            <w:vAlign w:val="center"/>
          </w:tcPr>
          <w:p w14:paraId="4983ECB0" w14:textId="77777777" w:rsidR="00C92B67" w:rsidRPr="004C66C1" w:rsidRDefault="00C92B67"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r w:rsidR="00FB2000" w:rsidRPr="00CC1579" w14:paraId="65D911DB" w14:textId="77777777" w:rsidTr="00FB20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7E852FE2"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7</w:t>
            </w:r>
          </w:p>
        </w:tc>
        <w:tc>
          <w:tcPr>
            <w:tcW w:w="3912" w:type="dxa"/>
            <w:vAlign w:val="center"/>
          </w:tcPr>
          <w:p w14:paraId="568ADD4C" w14:textId="77777777" w:rsidR="00C92B67" w:rsidRPr="004C66C1" w:rsidRDefault="00C92B67" w:rsidP="00FD5826">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Монтаж комплектов автоматики приточно-вытяжной вентиляции, компрессорных установок и тепловых завес</w:t>
            </w:r>
          </w:p>
        </w:tc>
        <w:tc>
          <w:tcPr>
            <w:tcW w:w="850" w:type="dxa"/>
            <w:vAlign w:val="center"/>
          </w:tcPr>
          <w:p w14:paraId="2858918A" w14:textId="77777777" w:rsidR="00C92B67" w:rsidRPr="004C66C1" w:rsidRDefault="00C92B67" w:rsidP="00FD5826">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 xml:space="preserve">14 </w:t>
            </w:r>
            <w:proofErr w:type="spellStart"/>
            <w:r w:rsidRPr="004C66C1">
              <w:rPr>
                <w:rFonts w:ascii="Times New Roman" w:eastAsia="Arial" w:hAnsi="Times New Roman" w:cs="Times New Roman"/>
                <w:sz w:val="18"/>
                <w:szCs w:val="18"/>
              </w:rPr>
              <w:t>компл</w:t>
            </w:r>
            <w:proofErr w:type="spellEnd"/>
            <w:r w:rsidRPr="004C66C1">
              <w:rPr>
                <w:rFonts w:ascii="Times New Roman" w:eastAsia="Arial" w:hAnsi="Times New Roman" w:cs="Times New Roman"/>
                <w:sz w:val="18"/>
                <w:szCs w:val="18"/>
              </w:rPr>
              <w:t>.</w:t>
            </w:r>
          </w:p>
        </w:tc>
        <w:tc>
          <w:tcPr>
            <w:tcW w:w="1304" w:type="dxa"/>
            <w:vAlign w:val="center"/>
          </w:tcPr>
          <w:p w14:paraId="68D4284F" w14:textId="77777777" w:rsidR="00C92B67" w:rsidRPr="004C66C1" w:rsidRDefault="00C92B67" w:rsidP="00FD5826">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4 085 821,74</w:t>
            </w:r>
          </w:p>
        </w:tc>
        <w:tc>
          <w:tcPr>
            <w:tcW w:w="3061" w:type="dxa"/>
            <w:vAlign w:val="center"/>
          </w:tcPr>
          <w:p w14:paraId="2E1B3BFD" w14:textId="77777777" w:rsidR="00C92B67" w:rsidRPr="004C66C1" w:rsidRDefault="00C92B67"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r w:rsidR="00C92B67" w:rsidRPr="00CC1579" w14:paraId="646F7930" w14:textId="77777777" w:rsidTr="00FB2000">
        <w:trPr>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538EDA32"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8</w:t>
            </w:r>
          </w:p>
        </w:tc>
        <w:tc>
          <w:tcPr>
            <w:tcW w:w="3912" w:type="dxa"/>
            <w:vAlign w:val="center"/>
          </w:tcPr>
          <w:p w14:paraId="2A558FA0" w14:textId="77777777" w:rsidR="00C92B67" w:rsidRPr="004C66C1" w:rsidRDefault="00C92B67" w:rsidP="00FD5826">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Монтаж вытяжных и приточно-вытяжных систем ВКР</w:t>
            </w:r>
          </w:p>
        </w:tc>
        <w:tc>
          <w:tcPr>
            <w:tcW w:w="850" w:type="dxa"/>
            <w:vAlign w:val="center"/>
          </w:tcPr>
          <w:p w14:paraId="2F73B056" w14:textId="77777777" w:rsidR="00C92B67" w:rsidRPr="004C66C1" w:rsidRDefault="00C92B67" w:rsidP="00FD5826">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 xml:space="preserve">7 </w:t>
            </w:r>
            <w:proofErr w:type="spellStart"/>
            <w:r w:rsidRPr="004C66C1">
              <w:rPr>
                <w:rFonts w:ascii="Times New Roman" w:eastAsia="Arial" w:hAnsi="Times New Roman" w:cs="Times New Roman"/>
                <w:sz w:val="18"/>
                <w:szCs w:val="18"/>
              </w:rPr>
              <w:t>компл</w:t>
            </w:r>
            <w:proofErr w:type="spellEnd"/>
            <w:r w:rsidRPr="004C66C1">
              <w:rPr>
                <w:rFonts w:ascii="Times New Roman" w:eastAsia="Arial" w:hAnsi="Times New Roman" w:cs="Times New Roman"/>
                <w:sz w:val="18"/>
                <w:szCs w:val="18"/>
              </w:rPr>
              <w:t>.</w:t>
            </w:r>
          </w:p>
        </w:tc>
        <w:tc>
          <w:tcPr>
            <w:tcW w:w="1304" w:type="dxa"/>
            <w:vAlign w:val="center"/>
          </w:tcPr>
          <w:p w14:paraId="0440AA76" w14:textId="77777777" w:rsidR="00C92B67" w:rsidRPr="004C66C1" w:rsidRDefault="00C92B67" w:rsidP="00FD5826">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3 493 917,00</w:t>
            </w:r>
          </w:p>
        </w:tc>
        <w:tc>
          <w:tcPr>
            <w:tcW w:w="3061" w:type="dxa"/>
            <w:vAlign w:val="center"/>
          </w:tcPr>
          <w:p w14:paraId="3FD834D4" w14:textId="77777777" w:rsidR="00C92B67" w:rsidRPr="004C66C1" w:rsidRDefault="00C92B67"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r w:rsidR="00FB2000" w:rsidRPr="00CC1579" w14:paraId="0F5AEBC9" w14:textId="77777777" w:rsidTr="00FB200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23890DEA"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9</w:t>
            </w:r>
          </w:p>
        </w:tc>
        <w:tc>
          <w:tcPr>
            <w:tcW w:w="3912" w:type="dxa"/>
            <w:vAlign w:val="center"/>
          </w:tcPr>
          <w:p w14:paraId="5BE79DED" w14:textId="77777777" w:rsidR="00C92B67" w:rsidRPr="004C66C1" w:rsidRDefault="00C92B67" w:rsidP="00FD5826">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Модульный офис 4МД6</w:t>
            </w:r>
          </w:p>
        </w:tc>
        <w:tc>
          <w:tcPr>
            <w:tcW w:w="850" w:type="dxa"/>
            <w:vAlign w:val="center"/>
          </w:tcPr>
          <w:p w14:paraId="5FA277B8" w14:textId="77777777" w:rsidR="00C92B67" w:rsidRPr="004C66C1" w:rsidRDefault="00C92B67" w:rsidP="00FD5826">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1 шт.</w:t>
            </w:r>
          </w:p>
        </w:tc>
        <w:tc>
          <w:tcPr>
            <w:tcW w:w="1304" w:type="dxa"/>
            <w:vAlign w:val="center"/>
          </w:tcPr>
          <w:p w14:paraId="76D7B9E3" w14:textId="77777777" w:rsidR="00C92B67" w:rsidRPr="004C66C1" w:rsidRDefault="00C92B67" w:rsidP="00FD5826">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3 460 199,69</w:t>
            </w:r>
          </w:p>
        </w:tc>
        <w:tc>
          <w:tcPr>
            <w:tcW w:w="3061" w:type="dxa"/>
            <w:vAlign w:val="center"/>
          </w:tcPr>
          <w:p w14:paraId="4D0336D2" w14:textId="77777777" w:rsidR="00C92B67" w:rsidRPr="004C66C1" w:rsidRDefault="00C92B67" w:rsidP="002D70FD">
            <w:pPr>
              <w:keepLines/>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r w:rsidR="00C92B67" w:rsidRPr="00CC1579" w14:paraId="3940C283" w14:textId="77777777" w:rsidTr="00FB2000">
        <w:trPr>
          <w:trHeight w:val="113"/>
        </w:trPr>
        <w:tc>
          <w:tcPr>
            <w:cnfStyle w:val="001000000000" w:firstRow="0" w:lastRow="0" w:firstColumn="1" w:lastColumn="0" w:oddVBand="0" w:evenVBand="0" w:oddHBand="0" w:evenHBand="0" w:firstRowFirstColumn="0" w:firstRowLastColumn="0" w:lastRowFirstColumn="0" w:lastRowLastColumn="0"/>
            <w:tcW w:w="258" w:type="dxa"/>
            <w:vAlign w:val="center"/>
          </w:tcPr>
          <w:p w14:paraId="2E143B2A" w14:textId="77777777" w:rsidR="00C92B67" w:rsidRPr="004C66C1" w:rsidRDefault="00C92B67" w:rsidP="00FD5826">
            <w:pPr>
              <w:keepLines/>
              <w:jc w:val="center"/>
              <w:rPr>
                <w:rFonts w:ascii="Times New Roman" w:hAnsi="Times New Roman" w:cs="Times New Roman"/>
                <w:b w:val="0"/>
                <w:bCs w:val="0"/>
                <w:sz w:val="18"/>
                <w:szCs w:val="18"/>
              </w:rPr>
            </w:pPr>
            <w:r w:rsidRPr="004C66C1">
              <w:rPr>
                <w:rFonts w:ascii="Times New Roman" w:hAnsi="Times New Roman" w:cs="Times New Roman"/>
                <w:b w:val="0"/>
                <w:bCs w:val="0"/>
                <w:sz w:val="18"/>
                <w:szCs w:val="18"/>
              </w:rPr>
              <w:t>10</w:t>
            </w:r>
          </w:p>
        </w:tc>
        <w:tc>
          <w:tcPr>
            <w:tcW w:w="3912" w:type="dxa"/>
            <w:vAlign w:val="center"/>
          </w:tcPr>
          <w:p w14:paraId="592E7620" w14:textId="77777777" w:rsidR="00C92B67" w:rsidRPr="004C66C1" w:rsidRDefault="00C92B67" w:rsidP="00FD5826">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0000"/>
                <w:sz w:val="18"/>
                <w:szCs w:val="18"/>
              </w:rPr>
              <w:t>Установка осушителя воздуха адсорбционного ОВА-0870 (14,5 м³/мин, 220В/50Гц)</w:t>
            </w:r>
          </w:p>
        </w:tc>
        <w:tc>
          <w:tcPr>
            <w:tcW w:w="850" w:type="dxa"/>
            <w:vAlign w:val="center"/>
          </w:tcPr>
          <w:p w14:paraId="6676887B" w14:textId="77777777" w:rsidR="00C92B67" w:rsidRPr="004C66C1" w:rsidRDefault="00C92B67" w:rsidP="00FD5826">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eastAsia="Arial" w:hAnsi="Times New Roman" w:cs="Times New Roman"/>
                <w:sz w:val="18"/>
                <w:szCs w:val="18"/>
              </w:rPr>
              <w:t>2 шт.</w:t>
            </w:r>
          </w:p>
        </w:tc>
        <w:tc>
          <w:tcPr>
            <w:tcW w:w="1304" w:type="dxa"/>
            <w:vAlign w:val="center"/>
          </w:tcPr>
          <w:p w14:paraId="6C5ED53C" w14:textId="77777777" w:rsidR="00C92B67" w:rsidRPr="004C66C1" w:rsidRDefault="00C92B67" w:rsidP="00FD5826">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4C66C1">
              <w:rPr>
                <w:rFonts w:ascii="Times New Roman" w:hAnsi="Times New Roman" w:cs="Times New Roman"/>
                <w:color w:val="000000"/>
                <w:sz w:val="18"/>
                <w:szCs w:val="18"/>
              </w:rPr>
              <w:t>3 100 784,00</w:t>
            </w:r>
          </w:p>
        </w:tc>
        <w:tc>
          <w:tcPr>
            <w:tcW w:w="3061" w:type="dxa"/>
            <w:vAlign w:val="center"/>
          </w:tcPr>
          <w:p w14:paraId="0D2756FC" w14:textId="77777777" w:rsidR="00C92B67" w:rsidRPr="004C66C1" w:rsidRDefault="00C92B67" w:rsidP="002D70FD">
            <w:pPr>
              <w:keepLines/>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4C66C1">
              <w:rPr>
                <w:rFonts w:ascii="Times New Roman" w:hAnsi="Times New Roman" w:cs="Times New Roman"/>
                <w:color w:val="00B050"/>
                <w:sz w:val="18"/>
                <w:szCs w:val="18"/>
              </w:rPr>
              <w:t>В наличии, эксплуатируется</w:t>
            </w:r>
          </w:p>
        </w:tc>
      </w:tr>
    </w:tbl>
    <w:p w14:paraId="0F5E729A" w14:textId="77777777" w:rsidR="00C92B67" w:rsidRDefault="00C92B67" w:rsidP="00875F59">
      <w:pPr>
        <w:keepLines/>
        <w:spacing w:after="120" w:line="240" w:lineRule="auto"/>
        <w:ind w:firstLine="567"/>
        <w:jc w:val="both"/>
        <w:rPr>
          <w:rFonts w:ascii="Times New Roman" w:hAnsi="Times New Roman" w:cs="Times New Roman"/>
        </w:rPr>
      </w:pPr>
    </w:p>
    <w:p w14:paraId="3695E2AD" w14:textId="77777777" w:rsidR="004B4335" w:rsidRDefault="004B4335" w:rsidP="004B4335">
      <w:pPr>
        <w:pStyle w:val="a7"/>
        <w:keepLines/>
        <w:spacing w:before="120" w:after="120" w:line="240" w:lineRule="auto"/>
        <w:ind w:left="0"/>
        <w:contextualSpacing w:val="0"/>
        <w:jc w:val="both"/>
        <w:rPr>
          <w:rFonts w:ascii="Times New Roman" w:hAnsi="Times New Roman" w:cs="Times New Roman"/>
        </w:rPr>
      </w:pPr>
      <w:r w:rsidRPr="004B4335">
        <w:rPr>
          <w:rFonts w:ascii="Times New Roman" w:hAnsi="Times New Roman" w:cs="Times New Roman"/>
        </w:rPr>
        <w:t>В рамках выборочного контрольно-визуального осмотра выполненных работ были выполнены контрольные обмеры длины укладки звеньевого пути в прямых и кривых новыми рельсами (рельсы типа Р65) общей стоимостью 26 698 047,35 руб</w:t>
      </w:r>
      <w:r>
        <w:rPr>
          <w:rFonts w:ascii="Times New Roman" w:hAnsi="Times New Roman" w:cs="Times New Roman"/>
        </w:rPr>
        <w:t>.</w:t>
      </w:r>
      <w:r w:rsidRPr="004B4335">
        <w:rPr>
          <w:rFonts w:ascii="Times New Roman" w:hAnsi="Times New Roman" w:cs="Times New Roman"/>
        </w:rPr>
        <w:t>, фактический замер соответствует значениям исполнительной документации и актам выполненных работ.</w:t>
      </w:r>
    </w:p>
    <w:p w14:paraId="4414BA00" w14:textId="77777777" w:rsidR="008A0931" w:rsidRDefault="008A0931" w:rsidP="00FD5826">
      <w:pPr>
        <w:keepLines/>
        <w:spacing w:after="120" w:line="240" w:lineRule="auto"/>
        <w:jc w:val="both"/>
        <w:rPr>
          <w:rFonts w:ascii="Times New Roman" w:hAnsi="Times New Roman" w:cs="Times New Roman"/>
        </w:rPr>
      </w:pPr>
    </w:p>
    <w:p w14:paraId="6FCED1D3" w14:textId="2A15F851" w:rsidR="00E51A83" w:rsidRPr="00CC1579" w:rsidRDefault="00971D2A" w:rsidP="00875F59">
      <w:pPr>
        <w:pStyle w:val="2"/>
        <w:spacing w:after="120" w:line="240" w:lineRule="auto"/>
        <w:ind w:left="0" w:hanging="426"/>
        <w:rPr>
          <w:rFonts w:cs="Times New Roman"/>
        </w:rPr>
      </w:pPr>
      <w:bookmarkStart w:id="17" w:name="_Toc224237583"/>
      <w:r>
        <w:rPr>
          <w:rFonts w:cs="Times New Roman"/>
        </w:rPr>
        <w:t>Заключение о соответствии цен рыночному уровню</w:t>
      </w:r>
      <w:bookmarkEnd w:id="17"/>
    </w:p>
    <w:p w14:paraId="2952FA4C" w14:textId="08EB6B5B" w:rsidR="008A0931" w:rsidRPr="008A0931" w:rsidRDefault="008A0931" w:rsidP="008A0931">
      <w:pPr>
        <w:keepLines/>
        <w:spacing w:before="120" w:after="120" w:line="240" w:lineRule="auto"/>
        <w:ind w:firstLine="567"/>
        <w:jc w:val="both"/>
        <w:rPr>
          <w:rFonts w:ascii="Times New Roman" w:hAnsi="Times New Roman" w:cs="Times New Roman"/>
        </w:rPr>
      </w:pPr>
      <w:r w:rsidRPr="008A0931">
        <w:rPr>
          <w:rFonts w:ascii="Times New Roman" w:hAnsi="Times New Roman" w:cs="Times New Roman"/>
        </w:rPr>
        <w:t>В связи с отсутствием в договоре корректных Ведомостей объемов работ (ВОР), за основу для расчета приняты фактические физические объемы, зафиксированные в исполнительной документации. Объемы приведены к единицам измерения, принятым в сметном деле (с расшифровкой формул подсчета там, где это необходимо), что является обязательным требованием для проверки.</w:t>
      </w:r>
    </w:p>
    <w:p w14:paraId="7C64D66C" w14:textId="6F58EFD3" w:rsidR="008A0931" w:rsidRDefault="008A0931" w:rsidP="008A0931">
      <w:pPr>
        <w:pStyle w:val="a7"/>
        <w:keepLines/>
        <w:spacing w:before="120" w:after="120" w:line="240" w:lineRule="auto"/>
        <w:ind w:left="0" w:firstLine="567"/>
        <w:contextualSpacing w:val="0"/>
        <w:jc w:val="both"/>
        <w:rPr>
          <w:rFonts w:ascii="Times New Roman" w:hAnsi="Times New Roman" w:cs="Times New Roman"/>
        </w:rPr>
      </w:pPr>
      <w:r w:rsidRPr="008A0931">
        <w:rPr>
          <w:rFonts w:ascii="Times New Roman" w:hAnsi="Times New Roman" w:cs="Times New Roman"/>
        </w:rPr>
        <w:t>Произведен полный пересчет стоимости работ базисно-индексным методом с использованием сборников ФЕР, включенных в Федеральный реестр. Применение «свободного стиля» оценки заменено на эталонные расценки, что позволяет обеспечить прозрачность ценообразования и контроль расхода ресурсов.</w:t>
      </w:r>
    </w:p>
    <w:p w14:paraId="0B2F8EFA" w14:textId="1F63B134" w:rsidR="008A0931" w:rsidRDefault="008A0931" w:rsidP="008A0931">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 xml:space="preserve">Ниже указан реестр </w:t>
      </w:r>
      <w:r>
        <w:rPr>
          <w:rFonts w:ascii="Times New Roman" w:hAnsi="Times New Roman" w:cs="Times New Roman"/>
          <w:color w:val="000000" w:themeColor="text1"/>
        </w:rPr>
        <w:t xml:space="preserve">стоимостей между расценками ДС13 и оценкой по ФЕР </w:t>
      </w:r>
      <w:r w:rsidR="00231F41">
        <w:rPr>
          <w:rFonts w:ascii="Times New Roman" w:hAnsi="Times New Roman" w:cs="Times New Roman"/>
          <w:color w:val="000000" w:themeColor="text1"/>
        </w:rPr>
        <w:t xml:space="preserve">(индексы Минстроя от 2кв. 2024г) </w:t>
      </w:r>
      <w:r>
        <w:rPr>
          <w:rFonts w:ascii="Times New Roman" w:hAnsi="Times New Roman" w:cs="Times New Roman"/>
          <w:color w:val="000000" w:themeColor="text1"/>
        </w:rPr>
        <w:t xml:space="preserve">по разделам, итоговая разница составляет </w:t>
      </w:r>
      <w:r w:rsidRPr="00775438">
        <w:rPr>
          <w:rFonts w:ascii="Times New Roman" w:hAnsi="Times New Roman" w:cs="Times New Roman"/>
          <w:color w:val="000000" w:themeColor="text1"/>
        </w:rPr>
        <w:t xml:space="preserve">7 691 123,71 </w:t>
      </w:r>
      <w:r>
        <w:rPr>
          <w:rFonts w:ascii="Times New Roman" w:hAnsi="Times New Roman" w:cs="Times New Roman"/>
          <w:color w:val="000000" w:themeColor="text1"/>
        </w:rPr>
        <w:t>руб. с НДС, что составляет 1,55% от общей стоимости работ.</w:t>
      </w:r>
      <w:r w:rsidRPr="00775438">
        <w:rPr>
          <w:rFonts w:ascii="Times New Roman" w:hAnsi="Times New Roman" w:cs="Times New Roman"/>
          <w:color w:val="000000" w:themeColor="text1"/>
        </w:rPr>
        <w:t xml:space="preserve">  </w:t>
      </w:r>
    </w:p>
    <w:p w14:paraId="3A8CC731" w14:textId="37CEA47E" w:rsidR="008A0931" w:rsidRPr="00CC1579" w:rsidRDefault="008A0931" w:rsidP="008A0931">
      <w:pPr>
        <w:pStyle w:val="af"/>
        <w:spacing w:after="0"/>
        <w:rPr>
          <w:rFonts w:ascii="Times New Roman" w:hAnsi="Times New Roman" w:cs="Times New Roman"/>
          <w:color w:val="000000" w:themeColor="text1"/>
        </w:rPr>
      </w:pPr>
      <w:r w:rsidRPr="0066541E">
        <w:rPr>
          <w:rFonts w:ascii="Times New Roman" w:hAnsi="Times New Roman" w:cs="Times New Roman"/>
          <w:color w:val="000000" w:themeColor="text1"/>
        </w:rPr>
        <w:t xml:space="preserve">Таблица </w:t>
      </w:r>
      <w:r w:rsidRPr="0066541E">
        <w:rPr>
          <w:rFonts w:ascii="Times New Roman" w:hAnsi="Times New Roman" w:cs="Times New Roman"/>
          <w:color w:val="000000" w:themeColor="text1"/>
        </w:rPr>
        <w:fldChar w:fldCharType="begin"/>
      </w:r>
      <w:r w:rsidRPr="0066541E">
        <w:rPr>
          <w:rFonts w:ascii="Times New Roman" w:hAnsi="Times New Roman" w:cs="Times New Roman"/>
          <w:color w:val="000000" w:themeColor="text1"/>
        </w:rPr>
        <w:instrText xml:space="preserve"> STYLEREF 1 \s </w:instrText>
      </w:r>
      <w:r w:rsidRP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2</w:t>
      </w:r>
      <w:r w:rsidRPr="0066541E">
        <w:rPr>
          <w:rFonts w:ascii="Times New Roman" w:hAnsi="Times New Roman" w:cs="Times New Roman"/>
          <w:color w:val="000000" w:themeColor="text1"/>
        </w:rPr>
        <w:fldChar w:fldCharType="end"/>
      </w:r>
      <w:r w:rsidRPr="0066541E">
        <w:rPr>
          <w:rFonts w:ascii="Times New Roman" w:hAnsi="Times New Roman" w:cs="Times New Roman"/>
          <w:color w:val="000000" w:themeColor="text1"/>
        </w:rPr>
        <w:noBreakHyphen/>
      </w:r>
      <w:r w:rsidRPr="0066541E">
        <w:rPr>
          <w:rFonts w:ascii="Times New Roman" w:hAnsi="Times New Roman" w:cs="Times New Roman"/>
          <w:color w:val="000000" w:themeColor="text1"/>
        </w:rPr>
        <w:fldChar w:fldCharType="begin"/>
      </w:r>
      <w:r w:rsidRPr="0066541E">
        <w:rPr>
          <w:rFonts w:ascii="Times New Roman" w:hAnsi="Times New Roman" w:cs="Times New Roman"/>
          <w:color w:val="000000" w:themeColor="text1"/>
        </w:rPr>
        <w:instrText xml:space="preserve"> SEQ Таблица \* ARABIC \s 1 </w:instrText>
      </w:r>
      <w:r w:rsidRP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Pr="0066541E">
        <w:rPr>
          <w:rFonts w:ascii="Times New Roman" w:hAnsi="Times New Roman" w:cs="Times New Roman"/>
          <w:color w:val="000000" w:themeColor="text1"/>
        </w:rPr>
        <w:fldChar w:fldCharType="end"/>
      </w:r>
      <w:r>
        <w:rPr>
          <w:rFonts w:ascii="Times New Roman" w:hAnsi="Times New Roman" w:cs="Times New Roman"/>
          <w:color w:val="000000" w:themeColor="text1"/>
        </w:rPr>
        <w:t>. Реестр сравнения стоимостей между ДС13 и оценкой по ФЕР по разделам.</w:t>
      </w:r>
    </w:p>
    <w:tbl>
      <w:tblPr>
        <w:tblStyle w:val="-6"/>
        <w:tblW w:w="9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
        <w:gridCol w:w="4535"/>
        <w:gridCol w:w="1474"/>
        <w:gridCol w:w="1474"/>
        <w:gridCol w:w="1474"/>
      </w:tblGrid>
      <w:tr w:rsidR="008A0931" w:rsidRPr="0066541E" w14:paraId="62758CA4" w14:textId="77777777" w:rsidTr="00C75CD5">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34" w:type="dxa"/>
            <w:shd w:val="clear" w:color="auto" w:fill="A6A6A6" w:themeFill="background1" w:themeFillShade="A6"/>
            <w:vAlign w:val="center"/>
          </w:tcPr>
          <w:p w14:paraId="45C26962" w14:textId="77777777" w:rsidR="008A0931" w:rsidRPr="0066541E" w:rsidRDefault="008A0931" w:rsidP="00C75CD5">
            <w:pPr>
              <w:pStyle w:val="a7"/>
              <w:keepLines/>
              <w:ind w:left="0"/>
              <w:contextualSpacing w:val="0"/>
              <w:jc w:val="center"/>
              <w:rPr>
                <w:rFonts w:ascii="Times New Roman" w:hAnsi="Times New Roman" w:cs="Times New Roman"/>
                <w:sz w:val="18"/>
                <w:szCs w:val="18"/>
              </w:rPr>
            </w:pPr>
            <w:r w:rsidRPr="0066541E">
              <w:rPr>
                <w:rFonts w:ascii="Times New Roman" w:hAnsi="Times New Roman" w:cs="Times New Roman"/>
                <w:sz w:val="18"/>
                <w:szCs w:val="18"/>
              </w:rPr>
              <w:t>№</w:t>
            </w:r>
          </w:p>
        </w:tc>
        <w:tc>
          <w:tcPr>
            <w:tcW w:w="4535" w:type="dxa"/>
            <w:shd w:val="clear" w:color="auto" w:fill="A6A6A6" w:themeFill="background1" w:themeFillShade="A6"/>
            <w:vAlign w:val="center"/>
          </w:tcPr>
          <w:p w14:paraId="4E51B27C" w14:textId="77777777" w:rsidR="008A0931" w:rsidRPr="0066541E" w:rsidRDefault="008A0931" w:rsidP="00C75CD5">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Наименование раздела</w:t>
            </w:r>
          </w:p>
        </w:tc>
        <w:tc>
          <w:tcPr>
            <w:tcW w:w="1474" w:type="dxa"/>
            <w:shd w:val="clear" w:color="auto" w:fill="A6A6A6" w:themeFill="background1" w:themeFillShade="A6"/>
            <w:vAlign w:val="center"/>
          </w:tcPr>
          <w:p w14:paraId="2F392FBE" w14:textId="77777777" w:rsidR="008A0931" w:rsidRDefault="008A0931" w:rsidP="00C75CD5">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Pr>
                <w:rFonts w:ascii="Times New Roman" w:hAnsi="Times New Roman" w:cs="Times New Roman"/>
                <w:sz w:val="18"/>
                <w:szCs w:val="18"/>
              </w:rPr>
              <w:t>Накопительная с</w:t>
            </w:r>
            <w:r w:rsidRPr="0066541E">
              <w:rPr>
                <w:rFonts w:ascii="Times New Roman" w:hAnsi="Times New Roman" w:cs="Times New Roman"/>
                <w:sz w:val="18"/>
                <w:szCs w:val="18"/>
              </w:rPr>
              <w:t>тоимость</w:t>
            </w:r>
            <w:r>
              <w:rPr>
                <w:rFonts w:ascii="Times New Roman" w:hAnsi="Times New Roman" w:cs="Times New Roman"/>
                <w:sz w:val="18"/>
                <w:szCs w:val="18"/>
              </w:rPr>
              <w:t xml:space="preserve"> выполненных работ</w:t>
            </w:r>
            <w:r w:rsidRPr="0066541E">
              <w:rPr>
                <w:rFonts w:ascii="Times New Roman" w:hAnsi="Times New Roman" w:cs="Times New Roman"/>
                <w:sz w:val="18"/>
                <w:szCs w:val="18"/>
              </w:rPr>
              <w:t xml:space="preserve"> согласно ДС13 от 31.10.2024 </w:t>
            </w:r>
          </w:p>
          <w:p w14:paraId="3FE946B1" w14:textId="77777777" w:rsidR="008A0931" w:rsidRPr="0066541E" w:rsidRDefault="008A0931" w:rsidP="00C75CD5">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 xml:space="preserve"> (руб. с НДС)</w:t>
            </w:r>
          </w:p>
        </w:tc>
        <w:tc>
          <w:tcPr>
            <w:tcW w:w="1474" w:type="dxa"/>
            <w:shd w:val="clear" w:color="auto" w:fill="A6A6A6" w:themeFill="background1" w:themeFillShade="A6"/>
            <w:vAlign w:val="center"/>
          </w:tcPr>
          <w:p w14:paraId="7349D6C1" w14:textId="77777777" w:rsidR="008A0931" w:rsidRPr="0066541E" w:rsidRDefault="008A0931" w:rsidP="00C75CD5">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 xml:space="preserve">Независимая оценка стоимости по методике </w:t>
            </w:r>
            <w:proofErr w:type="gramStart"/>
            <w:r w:rsidRPr="0066541E">
              <w:rPr>
                <w:rFonts w:ascii="Times New Roman" w:hAnsi="Times New Roman" w:cs="Times New Roman"/>
                <w:sz w:val="18"/>
                <w:szCs w:val="18"/>
              </w:rPr>
              <w:t>ФЕР  (</w:t>
            </w:r>
            <w:proofErr w:type="gramEnd"/>
            <w:r w:rsidRPr="0066541E">
              <w:rPr>
                <w:rFonts w:ascii="Times New Roman" w:hAnsi="Times New Roman" w:cs="Times New Roman"/>
                <w:sz w:val="18"/>
                <w:szCs w:val="18"/>
              </w:rPr>
              <w:t>руб. с НДС)</w:t>
            </w:r>
          </w:p>
        </w:tc>
        <w:tc>
          <w:tcPr>
            <w:tcW w:w="1474" w:type="dxa"/>
            <w:shd w:val="clear" w:color="auto" w:fill="A6A6A6" w:themeFill="background1" w:themeFillShade="A6"/>
            <w:vAlign w:val="center"/>
          </w:tcPr>
          <w:p w14:paraId="72C09DE0" w14:textId="77777777" w:rsidR="008A0931" w:rsidRPr="0066541E" w:rsidRDefault="008A0931" w:rsidP="00C75CD5">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Разница между ДС13 и стоимости по ФЕР</w:t>
            </w:r>
          </w:p>
        </w:tc>
      </w:tr>
      <w:tr w:rsidR="008A0931" w:rsidRPr="0066541E" w14:paraId="711E06E0"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52A14991"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w:t>
            </w:r>
          </w:p>
        </w:tc>
        <w:tc>
          <w:tcPr>
            <w:tcW w:w="4535" w:type="dxa"/>
            <w:vAlign w:val="bottom"/>
          </w:tcPr>
          <w:p w14:paraId="10901F4A"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130-23-АС1 Архитектурно-строительные решения</w:t>
            </w:r>
          </w:p>
        </w:tc>
        <w:tc>
          <w:tcPr>
            <w:tcW w:w="1474" w:type="dxa"/>
            <w:vAlign w:val="bottom"/>
          </w:tcPr>
          <w:p w14:paraId="040D04AC"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27 879 714,19 </w:t>
            </w:r>
          </w:p>
        </w:tc>
        <w:tc>
          <w:tcPr>
            <w:tcW w:w="1474" w:type="dxa"/>
          </w:tcPr>
          <w:p w14:paraId="0278E319"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32 429 948,34   </w:t>
            </w:r>
          </w:p>
        </w:tc>
        <w:tc>
          <w:tcPr>
            <w:tcW w:w="1474" w:type="dxa"/>
          </w:tcPr>
          <w:p w14:paraId="72ACFACA"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-4 550 234,15   </w:t>
            </w:r>
          </w:p>
        </w:tc>
      </w:tr>
      <w:tr w:rsidR="008A0931" w:rsidRPr="0066541E" w14:paraId="5E712A01"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27FABB15"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w:t>
            </w:r>
          </w:p>
        </w:tc>
        <w:tc>
          <w:tcPr>
            <w:tcW w:w="4535" w:type="dxa"/>
            <w:vAlign w:val="bottom"/>
          </w:tcPr>
          <w:p w14:paraId="58E7EA45"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130-23-АС2 Полы. Архитектурно-строительные решения</w:t>
            </w:r>
          </w:p>
        </w:tc>
        <w:tc>
          <w:tcPr>
            <w:tcW w:w="1474" w:type="dxa"/>
            <w:vAlign w:val="bottom"/>
          </w:tcPr>
          <w:p w14:paraId="54134A82"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153 003 422,94 </w:t>
            </w:r>
          </w:p>
        </w:tc>
        <w:tc>
          <w:tcPr>
            <w:tcW w:w="1474" w:type="dxa"/>
          </w:tcPr>
          <w:p w14:paraId="031E3738"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146 991 599,99   </w:t>
            </w:r>
          </w:p>
        </w:tc>
        <w:tc>
          <w:tcPr>
            <w:tcW w:w="1474" w:type="dxa"/>
          </w:tcPr>
          <w:p w14:paraId="39391897"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6 011 821,75   </w:t>
            </w:r>
          </w:p>
        </w:tc>
      </w:tr>
      <w:tr w:rsidR="008A0931" w:rsidRPr="0066541E" w14:paraId="19CC85BC"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36654E57"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3</w:t>
            </w:r>
          </w:p>
        </w:tc>
        <w:tc>
          <w:tcPr>
            <w:tcW w:w="4535" w:type="dxa"/>
            <w:vAlign w:val="center"/>
          </w:tcPr>
          <w:p w14:paraId="677B419C"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130-23-АС3 Архитектурно-строительные решения</w:t>
            </w:r>
          </w:p>
        </w:tc>
        <w:tc>
          <w:tcPr>
            <w:tcW w:w="1474" w:type="dxa"/>
            <w:vAlign w:val="bottom"/>
          </w:tcPr>
          <w:p w14:paraId="7E90EDFC"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50 586 660,70 </w:t>
            </w:r>
          </w:p>
        </w:tc>
        <w:tc>
          <w:tcPr>
            <w:tcW w:w="1474" w:type="dxa"/>
          </w:tcPr>
          <w:p w14:paraId="1906E777"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57 609 769,20   </w:t>
            </w:r>
          </w:p>
        </w:tc>
        <w:tc>
          <w:tcPr>
            <w:tcW w:w="1474" w:type="dxa"/>
          </w:tcPr>
          <w:p w14:paraId="38EA9114"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-7 042 497,10   </w:t>
            </w:r>
          </w:p>
        </w:tc>
      </w:tr>
      <w:tr w:rsidR="008A0931" w:rsidRPr="0066541E" w14:paraId="2661501D"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56332C20"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4</w:t>
            </w:r>
          </w:p>
        </w:tc>
        <w:tc>
          <w:tcPr>
            <w:tcW w:w="4535" w:type="dxa"/>
            <w:vAlign w:val="bottom"/>
          </w:tcPr>
          <w:p w14:paraId="0430B5A0"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130-23-АС4 Архитектурно-строительные решения</w:t>
            </w:r>
          </w:p>
        </w:tc>
        <w:tc>
          <w:tcPr>
            <w:tcW w:w="1474" w:type="dxa"/>
            <w:vAlign w:val="bottom"/>
          </w:tcPr>
          <w:p w14:paraId="5BB4611D"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6 276 811,10 </w:t>
            </w:r>
          </w:p>
        </w:tc>
        <w:tc>
          <w:tcPr>
            <w:tcW w:w="1474" w:type="dxa"/>
          </w:tcPr>
          <w:p w14:paraId="31FE72E6"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4 641 155,90   </w:t>
            </w:r>
          </w:p>
        </w:tc>
        <w:tc>
          <w:tcPr>
            <w:tcW w:w="1474" w:type="dxa"/>
          </w:tcPr>
          <w:p w14:paraId="098AA179"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1 635 655,20   </w:t>
            </w:r>
          </w:p>
        </w:tc>
      </w:tr>
      <w:tr w:rsidR="008A0931" w:rsidRPr="0066541E" w14:paraId="650EA0B3"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E4B2200"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5</w:t>
            </w:r>
          </w:p>
        </w:tc>
        <w:tc>
          <w:tcPr>
            <w:tcW w:w="4535" w:type="dxa"/>
            <w:vAlign w:val="bottom"/>
          </w:tcPr>
          <w:p w14:paraId="2364666B"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130-23-ПЖ Пути железнодорожные</w:t>
            </w:r>
          </w:p>
        </w:tc>
        <w:tc>
          <w:tcPr>
            <w:tcW w:w="1474" w:type="dxa"/>
            <w:vAlign w:val="bottom"/>
          </w:tcPr>
          <w:p w14:paraId="5DB9D9A1"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53 714 244,21 </w:t>
            </w:r>
          </w:p>
        </w:tc>
        <w:tc>
          <w:tcPr>
            <w:tcW w:w="1474" w:type="dxa"/>
          </w:tcPr>
          <w:p w14:paraId="3DDEEF9F"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35 199 642,47   </w:t>
            </w:r>
          </w:p>
        </w:tc>
        <w:tc>
          <w:tcPr>
            <w:tcW w:w="1474" w:type="dxa"/>
          </w:tcPr>
          <w:p w14:paraId="2C9B8373"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18 514 601,73   </w:t>
            </w:r>
          </w:p>
        </w:tc>
      </w:tr>
      <w:tr w:rsidR="008A0931" w:rsidRPr="0066541E" w14:paraId="214D8B86"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D37EFA1"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6</w:t>
            </w:r>
          </w:p>
        </w:tc>
        <w:tc>
          <w:tcPr>
            <w:tcW w:w="4535" w:type="dxa"/>
            <w:vAlign w:val="bottom"/>
          </w:tcPr>
          <w:p w14:paraId="65F0F650"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130-23-ВК Внутренние трубопроводы</w:t>
            </w:r>
          </w:p>
        </w:tc>
        <w:tc>
          <w:tcPr>
            <w:tcW w:w="1474" w:type="dxa"/>
            <w:vAlign w:val="bottom"/>
          </w:tcPr>
          <w:p w14:paraId="68263A98"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11 388 536,00 </w:t>
            </w:r>
          </w:p>
        </w:tc>
        <w:tc>
          <w:tcPr>
            <w:tcW w:w="1474" w:type="dxa"/>
          </w:tcPr>
          <w:p w14:paraId="1DA2C9C3"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10 726 706,46   </w:t>
            </w:r>
          </w:p>
        </w:tc>
        <w:tc>
          <w:tcPr>
            <w:tcW w:w="1474" w:type="dxa"/>
          </w:tcPr>
          <w:p w14:paraId="092310F0"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661 829,54   </w:t>
            </w:r>
          </w:p>
        </w:tc>
      </w:tr>
      <w:tr w:rsidR="008A0931" w:rsidRPr="0066541E" w14:paraId="2DE64F5D"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36EE6055"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7</w:t>
            </w:r>
          </w:p>
        </w:tc>
        <w:tc>
          <w:tcPr>
            <w:tcW w:w="4535" w:type="dxa"/>
            <w:vAlign w:val="bottom"/>
          </w:tcPr>
          <w:p w14:paraId="71F26FBF"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130-23-ПС Пожарная сигнализация</w:t>
            </w:r>
          </w:p>
        </w:tc>
        <w:tc>
          <w:tcPr>
            <w:tcW w:w="1474" w:type="dxa"/>
            <w:vAlign w:val="bottom"/>
          </w:tcPr>
          <w:p w14:paraId="7CB5EE8A"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11 568 493,16 </w:t>
            </w:r>
          </w:p>
        </w:tc>
        <w:tc>
          <w:tcPr>
            <w:tcW w:w="1474" w:type="dxa"/>
          </w:tcPr>
          <w:p w14:paraId="6A8D2395"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16 532 222,34   </w:t>
            </w:r>
          </w:p>
        </w:tc>
        <w:tc>
          <w:tcPr>
            <w:tcW w:w="1474" w:type="dxa"/>
          </w:tcPr>
          <w:p w14:paraId="439B0A48"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-5 005 416,48   </w:t>
            </w:r>
          </w:p>
        </w:tc>
      </w:tr>
      <w:tr w:rsidR="008A0931" w:rsidRPr="0066541E" w14:paraId="5FAAEBC0"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77F6924"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8</w:t>
            </w:r>
          </w:p>
        </w:tc>
        <w:tc>
          <w:tcPr>
            <w:tcW w:w="4535" w:type="dxa"/>
            <w:vAlign w:val="bottom"/>
          </w:tcPr>
          <w:p w14:paraId="6DF1796B"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130-23-ОВ1 Отопление, вентиляция и кондиционирование</w:t>
            </w:r>
          </w:p>
        </w:tc>
        <w:tc>
          <w:tcPr>
            <w:tcW w:w="1474" w:type="dxa"/>
            <w:vAlign w:val="bottom"/>
          </w:tcPr>
          <w:p w14:paraId="63CBFB13"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10 891 612,28 </w:t>
            </w:r>
          </w:p>
        </w:tc>
        <w:tc>
          <w:tcPr>
            <w:tcW w:w="1474" w:type="dxa"/>
          </w:tcPr>
          <w:p w14:paraId="236BF5D3"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15 194 327,69   </w:t>
            </w:r>
          </w:p>
        </w:tc>
        <w:tc>
          <w:tcPr>
            <w:tcW w:w="1474" w:type="dxa"/>
          </w:tcPr>
          <w:p w14:paraId="7FC26508"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-4 302 715,41   </w:t>
            </w:r>
          </w:p>
        </w:tc>
      </w:tr>
      <w:tr w:rsidR="008A0931" w:rsidRPr="0066541E" w14:paraId="0210E1A5" w14:textId="77777777" w:rsidTr="00C75CD5">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234" w:type="dxa"/>
            <w:vAlign w:val="center"/>
          </w:tcPr>
          <w:p w14:paraId="3B230ABA"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9</w:t>
            </w:r>
          </w:p>
        </w:tc>
        <w:tc>
          <w:tcPr>
            <w:tcW w:w="4535" w:type="dxa"/>
            <w:vAlign w:val="bottom"/>
          </w:tcPr>
          <w:p w14:paraId="4A5F6394"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130-23-ОВ2 Отопление и вентиляция</w:t>
            </w:r>
          </w:p>
        </w:tc>
        <w:tc>
          <w:tcPr>
            <w:tcW w:w="1474" w:type="dxa"/>
            <w:vAlign w:val="bottom"/>
          </w:tcPr>
          <w:p w14:paraId="487BEEB8"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88 184 096,58 </w:t>
            </w:r>
          </w:p>
        </w:tc>
        <w:tc>
          <w:tcPr>
            <w:tcW w:w="1474" w:type="dxa"/>
          </w:tcPr>
          <w:p w14:paraId="5581ED66"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77 489 314,94   </w:t>
            </w:r>
          </w:p>
        </w:tc>
        <w:tc>
          <w:tcPr>
            <w:tcW w:w="1474" w:type="dxa"/>
          </w:tcPr>
          <w:p w14:paraId="747D32C0"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10 694 781,64   </w:t>
            </w:r>
          </w:p>
        </w:tc>
      </w:tr>
      <w:tr w:rsidR="008A0931" w:rsidRPr="0066541E" w14:paraId="5C3D87D2"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5CAD2E03"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10</w:t>
            </w:r>
          </w:p>
        </w:tc>
        <w:tc>
          <w:tcPr>
            <w:tcW w:w="4535" w:type="dxa"/>
            <w:vAlign w:val="bottom"/>
          </w:tcPr>
          <w:p w14:paraId="7ACB1656"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130-23-ОВ3 Вентиляция и кондиционирование</w:t>
            </w:r>
          </w:p>
        </w:tc>
        <w:tc>
          <w:tcPr>
            <w:tcW w:w="1474" w:type="dxa"/>
            <w:vAlign w:val="bottom"/>
          </w:tcPr>
          <w:p w14:paraId="5C24CBA4"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14 233 533,75 </w:t>
            </w:r>
          </w:p>
        </w:tc>
        <w:tc>
          <w:tcPr>
            <w:tcW w:w="1474" w:type="dxa"/>
          </w:tcPr>
          <w:p w14:paraId="0AA529B9"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13 081 288,50   </w:t>
            </w:r>
          </w:p>
        </w:tc>
        <w:tc>
          <w:tcPr>
            <w:tcW w:w="1474" w:type="dxa"/>
          </w:tcPr>
          <w:p w14:paraId="7D3E5B32"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1 152 245,25   </w:t>
            </w:r>
          </w:p>
        </w:tc>
      </w:tr>
      <w:tr w:rsidR="008A0931" w:rsidRPr="0066541E" w14:paraId="3EEEEDFA"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3F906A77"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11</w:t>
            </w:r>
          </w:p>
        </w:tc>
        <w:tc>
          <w:tcPr>
            <w:tcW w:w="4535" w:type="dxa"/>
            <w:vAlign w:val="bottom"/>
          </w:tcPr>
          <w:p w14:paraId="225135A4"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130-23-ВС Воздухоснабжение</w:t>
            </w:r>
          </w:p>
        </w:tc>
        <w:tc>
          <w:tcPr>
            <w:tcW w:w="1474" w:type="dxa"/>
            <w:vAlign w:val="bottom"/>
          </w:tcPr>
          <w:p w14:paraId="2083A953"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22 472 832,20 </w:t>
            </w:r>
          </w:p>
        </w:tc>
        <w:tc>
          <w:tcPr>
            <w:tcW w:w="1474" w:type="dxa"/>
          </w:tcPr>
          <w:p w14:paraId="76039956"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27 006 984,12   </w:t>
            </w:r>
          </w:p>
        </w:tc>
        <w:tc>
          <w:tcPr>
            <w:tcW w:w="1474" w:type="dxa"/>
          </w:tcPr>
          <w:p w14:paraId="031E5D53"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-4 534 151,92   </w:t>
            </w:r>
          </w:p>
        </w:tc>
      </w:tr>
      <w:tr w:rsidR="008A0931" w:rsidRPr="0066541E" w14:paraId="4E005D6F"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6F2C6BD5"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12</w:t>
            </w:r>
          </w:p>
        </w:tc>
        <w:tc>
          <w:tcPr>
            <w:tcW w:w="4535" w:type="dxa"/>
            <w:vAlign w:val="bottom"/>
          </w:tcPr>
          <w:p w14:paraId="1631BD52"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130-23-СКС Структурированная кабельная сеть</w:t>
            </w:r>
          </w:p>
        </w:tc>
        <w:tc>
          <w:tcPr>
            <w:tcW w:w="1474" w:type="dxa"/>
            <w:vAlign w:val="bottom"/>
          </w:tcPr>
          <w:p w14:paraId="0D38BED8"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4 866 986,86 </w:t>
            </w:r>
          </w:p>
        </w:tc>
        <w:tc>
          <w:tcPr>
            <w:tcW w:w="1474" w:type="dxa"/>
          </w:tcPr>
          <w:p w14:paraId="54FE25F5"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4 045 517,39   </w:t>
            </w:r>
          </w:p>
        </w:tc>
        <w:tc>
          <w:tcPr>
            <w:tcW w:w="1474" w:type="dxa"/>
          </w:tcPr>
          <w:p w14:paraId="3502F867"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821 469,47   </w:t>
            </w:r>
          </w:p>
        </w:tc>
      </w:tr>
      <w:tr w:rsidR="008A0931" w:rsidRPr="0066541E" w14:paraId="39A28038"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F0D593E"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13</w:t>
            </w:r>
          </w:p>
        </w:tc>
        <w:tc>
          <w:tcPr>
            <w:tcW w:w="4535" w:type="dxa"/>
            <w:vAlign w:val="bottom"/>
          </w:tcPr>
          <w:p w14:paraId="3E258B45"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130-23-СОТ Система охранного телевидения</w:t>
            </w:r>
          </w:p>
        </w:tc>
        <w:tc>
          <w:tcPr>
            <w:tcW w:w="1474" w:type="dxa"/>
            <w:vAlign w:val="bottom"/>
          </w:tcPr>
          <w:p w14:paraId="415CB7B3"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2 536 587,06 </w:t>
            </w:r>
          </w:p>
        </w:tc>
        <w:tc>
          <w:tcPr>
            <w:tcW w:w="1474" w:type="dxa"/>
          </w:tcPr>
          <w:p w14:paraId="1D001B81"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4 782 640,74   </w:t>
            </w:r>
          </w:p>
        </w:tc>
        <w:tc>
          <w:tcPr>
            <w:tcW w:w="1474" w:type="dxa"/>
          </w:tcPr>
          <w:p w14:paraId="282BF6A9"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-2 246 053,68   </w:t>
            </w:r>
          </w:p>
        </w:tc>
      </w:tr>
      <w:tr w:rsidR="008A0931" w:rsidRPr="0066541E" w14:paraId="57150A79"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2A1DC17B"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14</w:t>
            </w:r>
          </w:p>
        </w:tc>
        <w:tc>
          <w:tcPr>
            <w:tcW w:w="4535" w:type="dxa"/>
            <w:vAlign w:val="bottom"/>
          </w:tcPr>
          <w:p w14:paraId="52945D0E"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130-23-УА1 Устройства автоматики</w:t>
            </w:r>
          </w:p>
        </w:tc>
        <w:tc>
          <w:tcPr>
            <w:tcW w:w="1474" w:type="dxa"/>
            <w:vAlign w:val="bottom"/>
          </w:tcPr>
          <w:p w14:paraId="20C2C5F8"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565 619,21 </w:t>
            </w:r>
          </w:p>
        </w:tc>
        <w:tc>
          <w:tcPr>
            <w:tcW w:w="1474" w:type="dxa"/>
          </w:tcPr>
          <w:p w14:paraId="6B317370"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941 009,18   </w:t>
            </w:r>
          </w:p>
        </w:tc>
        <w:tc>
          <w:tcPr>
            <w:tcW w:w="1474" w:type="dxa"/>
          </w:tcPr>
          <w:p w14:paraId="6326804E"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-375 389,97   </w:t>
            </w:r>
          </w:p>
        </w:tc>
      </w:tr>
      <w:tr w:rsidR="008A0931" w:rsidRPr="0066541E" w14:paraId="56D99742"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5D3FB180"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15</w:t>
            </w:r>
          </w:p>
        </w:tc>
        <w:tc>
          <w:tcPr>
            <w:tcW w:w="4535" w:type="dxa"/>
            <w:vAlign w:val="bottom"/>
          </w:tcPr>
          <w:p w14:paraId="6F896AC4"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130-23-УА2 Устройства автоматики</w:t>
            </w:r>
          </w:p>
        </w:tc>
        <w:tc>
          <w:tcPr>
            <w:tcW w:w="1474" w:type="dxa"/>
            <w:vAlign w:val="bottom"/>
          </w:tcPr>
          <w:p w14:paraId="05D1D74B"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8 030 366,98 </w:t>
            </w:r>
          </w:p>
        </w:tc>
        <w:tc>
          <w:tcPr>
            <w:tcW w:w="1474" w:type="dxa"/>
          </w:tcPr>
          <w:p w14:paraId="5E3D15E9"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6 692 424,38   </w:t>
            </w:r>
          </w:p>
        </w:tc>
        <w:tc>
          <w:tcPr>
            <w:tcW w:w="1474" w:type="dxa"/>
          </w:tcPr>
          <w:p w14:paraId="687E784A"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1 337 942,60   </w:t>
            </w:r>
          </w:p>
        </w:tc>
      </w:tr>
      <w:tr w:rsidR="008A0931" w:rsidRPr="0066541E" w14:paraId="234AA07B"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48C99C9"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16</w:t>
            </w:r>
          </w:p>
        </w:tc>
        <w:tc>
          <w:tcPr>
            <w:tcW w:w="4535" w:type="dxa"/>
            <w:vAlign w:val="bottom"/>
          </w:tcPr>
          <w:p w14:paraId="50F4B9EA"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130-23-УА3 Устройства автоматики</w:t>
            </w:r>
          </w:p>
        </w:tc>
        <w:tc>
          <w:tcPr>
            <w:tcW w:w="1474" w:type="dxa"/>
            <w:vAlign w:val="bottom"/>
          </w:tcPr>
          <w:p w14:paraId="578D36A0"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1 078 519,77 </w:t>
            </w:r>
          </w:p>
        </w:tc>
        <w:tc>
          <w:tcPr>
            <w:tcW w:w="1474" w:type="dxa"/>
          </w:tcPr>
          <w:p w14:paraId="5F757230"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1 184 745,80   </w:t>
            </w:r>
          </w:p>
        </w:tc>
        <w:tc>
          <w:tcPr>
            <w:tcW w:w="1474" w:type="dxa"/>
          </w:tcPr>
          <w:p w14:paraId="37AA8204"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-106 226,03   </w:t>
            </w:r>
          </w:p>
        </w:tc>
      </w:tr>
      <w:tr w:rsidR="008A0931" w:rsidRPr="0066541E" w14:paraId="481AEA6F"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00FB5E09"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17</w:t>
            </w:r>
          </w:p>
        </w:tc>
        <w:tc>
          <w:tcPr>
            <w:tcW w:w="4535" w:type="dxa"/>
            <w:vAlign w:val="bottom"/>
          </w:tcPr>
          <w:p w14:paraId="46534075"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130-23-ЭО1 Электрическое освещение</w:t>
            </w:r>
          </w:p>
        </w:tc>
        <w:tc>
          <w:tcPr>
            <w:tcW w:w="1474" w:type="dxa"/>
            <w:vAlign w:val="bottom"/>
          </w:tcPr>
          <w:p w14:paraId="02DCA366"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9 121 805,24 </w:t>
            </w:r>
          </w:p>
        </w:tc>
        <w:tc>
          <w:tcPr>
            <w:tcW w:w="1474" w:type="dxa"/>
          </w:tcPr>
          <w:p w14:paraId="6575254B"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9 739 859,89   </w:t>
            </w:r>
          </w:p>
        </w:tc>
        <w:tc>
          <w:tcPr>
            <w:tcW w:w="1474" w:type="dxa"/>
          </w:tcPr>
          <w:p w14:paraId="5A2492A7"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-618 054,65   </w:t>
            </w:r>
          </w:p>
        </w:tc>
      </w:tr>
      <w:tr w:rsidR="008A0931" w:rsidRPr="0066541E" w14:paraId="0772CECA"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4BA06F07"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18</w:t>
            </w:r>
          </w:p>
        </w:tc>
        <w:tc>
          <w:tcPr>
            <w:tcW w:w="4535" w:type="dxa"/>
            <w:vAlign w:val="bottom"/>
          </w:tcPr>
          <w:p w14:paraId="64D03D0D"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130-23-ЭО2 Электрическое освещение</w:t>
            </w:r>
          </w:p>
        </w:tc>
        <w:tc>
          <w:tcPr>
            <w:tcW w:w="1474" w:type="dxa"/>
            <w:vAlign w:val="bottom"/>
          </w:tcPr>
          <w:p w14:paraId="23C30FF0"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2 432 552,44 </w:t>
            </w:r>
          </w:p>
        </w:tc>
        <w:tc>
          <w:tcPr>
            <w:tcW w:w="1474" w:type="dxa"/>
          </w:tcPr>
          <w:p w14:paraId="0D473977"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5 301 427,43   </w:t>
            </w:r>
          </w:p>
        </w:tc>
        <w:tc>
          <w:tcPr>
            <w:tcW w:w="1474" w:type="dxa"/>
          </w:tcPr>
          <w:p w14:paraId="00744474"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-2 928 094,51   </w:t>
            </w:r>
          </w:p>
        </w:tc>
      </w:tr>
      <w:tr w:rsidR="008A0931" w:rsidRPr="0066541E" w14:paraId="3551DE60"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5A73DB26"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19</w:t>
            </w:r>
          </w:p>
        </w:tc>
        <w:tc>
          <w:tcPr>
            <w:tcW w:w="4535" w:type="dxa"/>
            <w:vAlign w:val="bottom"/>
          </w:tcPr>
          <w:p w14:paraId="29AB15E3"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130-23-ЭМ1 Силовое электрооборудование</w:t>
            </w:r>
          </w:p>
        </w:tc>
        <w:tc>
          <w:tcPr>
            <w:tcW w:w="1474" w:type="dxa"/>
            <w:vAlign w:val="bottom"/>
          </w:tcPr>
          <w:p w14:paraId="237375CA"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1 156 743,42 </w:t>
            </w:r>
          </w:p>
        </w:tc>
        <w:tc>
          <w:tcPr>
            <w:tcW w:w="1474" w:type="dxa"/>
          </w:tcPr>
          <w:p w14:paraId="1F7A956F"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1 210 280,68   </w:t>
            </w:r>
          </w:p>
        </w:tc>
        <w:tc>
          <w:tcPr>
            <w:tcW w:w="1474" w:type="dxa"/>
          </w:tcPr>
          <w:p w14:paraId="3CC38F01"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-53 537,26   </w:t>
            </w:r>
          </w:p>
        </w:tc>
      </w:tr>
      <w:tr w:rsidR="008A0931" w:rsidRPr="0066541E" w14:paraId="7476312A"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20CCC784"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20</w:t>
            </w:r>
          </w:p>
        </w:tc>
        <w:tc>
          <w:tcPr>
            <w:tcW w:w="4535" w:type="dxa"/>
            <w:vAlign w:val="bottom"/>
          </w:tcPr>
          <w:p w14:paraId="6B0EE718"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130-23-ЭМ2 Силовое электрооборудование</w:t>
            </w:r>
          </w:p>
        </w:tc>
        <w:tc>
          <w:tcPr>
            <w:tcW w:w="1474" w:type="dxa"/>
            <w:vAlign w:val="bottom"/>
          </w:tcPr>
          <w:p w14:paraId="35C4833F"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17 480 139,51 </w:t>
            </w:r>
          </w:p>
        </w:tc>
        <w:tc>
          <w:tcPr>
            <w:tcW w:w="1474" w:type="dxa"/>
          </w:tcPr>
          <w:p w14:paraId="4EEBE7B8"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17 523 669,25   </w:t>
            </w:r>
          </w:p>
        </w:tc>
        <w:tc>
          <w:tcPr>
            <w:tcW w:w="1474" w:type="dxa"/>
          </w:tcPr>
          <w:p w14:paraId="4B2563E5"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-43 529,74   </w:t>
            </w:r>
          </w:p>
        </w:tc>
      </w:tr>
      <w:tr w:rsidR="008A0931" w:rsidRPr="0066541E" w14:paraId="36DC8A3F"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5490474"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21</w:t>
            </w:r>
          </w:p>
        </w:tc>
        <w:tc>
          <w:tcPr>
            <w:tcW w:w="4535" w:type="dxa"/>
            <w:vAlign w:val="bottom"/>
          </w:tcPr>
          <w:p w14:paraId="0D3CBB13"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130-23-ЭМ3 Силовое электрооборудование</w:t>
            </w:r>
          </w:p>
        </w:tc>
        <w:tc>
          <w:tcPr>
            <w:tcW w:w="1474" w:type="dxa"/>
            <w:vAlign w:val="bottom"/>
          </w:tcPr>
          <w:p w14:paraId="6DE16ECA"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825 159,54 </w:t>
            </w:r>
          </w:p>
        </w:tc>
        <w:tc>
          <w:tcPr>
            <w:tcW w:w="1474" w:type="dxa"/>
          </w:tcPr>
          <w:p w14:paraId="7C641FA2"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976 048,49   </w:t>
            </w:r>
          </w:p>
        </w:tc>
        <w:tc>
          <w:tcPr>
            <w:tcW w:w="1474" w:type="dxa"/>
          </w:tcPr>
          <w:p w14:paraId="281E8B8E"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-220 242,20   </w:t>
            </w:r>
          </w:p>
        </w:tc>
      </w:tr>
      <w:tr w:rsidR="008A0931" w:rsidRPr="0066541E" w14:paraId="2E5A152C"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45B06D8D"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22</w:t>
            </w:r>
          </w:p>
        </w:tc>
        <w:tc>
          <w:tcPr>
            <w:tcW w:w="4535" w:type="dxa"/>
            <w:vAlign w:val="bottom"/>
          </w:tcPr>
          <w:p w14:paraId="1C678BD2"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130-23-ЭН Наружное освещение</w:t>
            </w:r>
          </w:p>
        </w:tc>
        <w:tc>
          <w:tcPr>
            <w:tcW w:w="1474" w:type="dxa"/>
            <w:vAlign w:val="bottom"/>
          </w:tcPr>
          <w:p w14:paraId="4B6BC9B6"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984 633,49 </w:t>
            </w:r>
          </w:p>
        </w:tc>
        <w:tc>
          <w:tcPr>
            <w:tcW w:w="1474" w:type="dxa"/>
          </w:tcPr>
          <w:p w14:paraId="01261D78"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2 448 202,73   </w:t>
            </w:r>
          </w:p>
        </w:tc>
        <w:tc>
          <w:tcPr>
            <w:tcW w:w="1474" w:type="dxa"/>
          </w:tcPr>
          <w:p w14:paraId="2E45299C"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-1 463 569,24   </w:t>
            </w:r>
          </w:p>
        </w:tc>
      </w:tr>
      <w:tr w:rsidR="008A0931" w:rsidRPr="0066541E" w14:paraId="01113CF8"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50EB139C"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23</w:t>
            </w:r>
          </w:p>
        </w:tc>
        <w:tc>
          <w:tcPr>
            <w:tcW w:w="4535" w:type="dxa"/>
            <w:vAlign w:val="bottom"/>
          </w:tcPr>
          <w:p w14:paraId="655C28F7" w14:textId="77777777" w:rsidR="008A0931" w:rsidRPr="005D6F8E" w:rsidRDefault="008A0931" w:rsidP="00C75CD5">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130-23-НВК Наружные сети канализации</w:t>
            </w:r>
          </w:p>
        </w:tc>
        <w:tc>
          <w:tcPr>
            <w:tcW w:w="1474" w:type="dxa"/>
            <w:vAlign w:val="bottom"/>
          </w:tcPr>
          <w:p w14:paraId="1B9C736F" w14:textId="77777777" w:rsidR="008A0931" w:rsidRPr="005D6F8E"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4 113 544,94 </w:t>
            </w:r>
          </w:p>
        </w:tc>
        <w:tc>
          <w:tcPr>
            <w:tcW w:w="1474" w:type="dxa"/>
          </w:tcPr>
          <w:p w14:paraId="5C052BC9"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2 493 783,79   </w:t>
            </w:r>
          </w:p>
        </w:tc>
        <w:tc>
          <w:tcPr>
            <w:tcW w:w="1474" w:type="dxa"/>
          </w:tcPr>
          <w:p w14:paraId="4D6D9C47"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1 619 761,15   </w:t>
            </w:r>
          </w:p>
        </w:tc>
      </w:tr>
      <w:tr w:rsidR="008A0931" w:rsidRPr="0066541E" w14:paraId="36ADC7D9" w14:textId="77777777" w:rsidTr="00C75CD5">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0D5C9C29" w14:textId="77777777" w:rsidR="008A0931" w:rsidRPr="005D6F8E" w:rsidRDefault="008A0931" w:rsidP="00C75CD5">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24</w:t>
            </w:r>
          </w:p>
        </w:tc>
        <w:tc>
          <w:tcPr>
            <w:tcW w:w="4535" w:type="dxa"/>
            <w:vAlign w:val="bottom"/>
          </w:tcPr>
          <w:p w14:paraId="34DF8EDD" w14:textId="77777777" w:rsidR="008A0931" w:rsidRPr="005D6F8E" w:rsidRDefault="008A0931" w:rsidP="00C75CD5">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Уборка и вывоз мусора</w:t>
            </w:r>
          </w:p>
        </w:tc>
        <w:tc>
          <w:tcPr>
            <w:tcW w:w="1474" w:type="dxa"/>
            <w:vAlign w:val="bottom"/>
          </w:tcPr>
          <w:p w14:paraId="7F787B93" w14:textId="77777777" w:rsidR="008A0931" w:rsidRPr="005D6F8E"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474" w:type="dxa"/>
          </w:tcPr>
          <w:p w14:paraId="4C29C34E"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1 269 272,27   </w:t>
            </w:r>
          </w:p>
        </w:tc>
        <w:tc>
          <w:tcPr>
            <w:tcW w:w="1474" w:type="dxa"/>
          </w:tcPr>
          <w:p w14:paraId="7936642B" w14:textId="77777777" w:rsidR="008A0931" w:rsidRPr="00775438" w:rsidRDefault="008A0931" w:rsidP="00C75CD5">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-1 269 272,27   </w:t>
            </w:r>
          </w:p>
        </w:tc>
      </w:tr>
      <w:tr w:rsidR="008A0931" w:rsidRPr="0066541E" w14:paraId="2A2293D6" w14:textId="77777777" w:rsidTr="00C75CD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43D89DFB" w14:textId="77777777" w:rsidR="008A0931" w:rsidRPr="0066541E" w:rsidRDefault="008A0931" w:rsidP="00C75CD5">
            <w:pPr>
              <w:keepLines/>
              <w:jc w:val="center"/>
              <w:rPr>
                <w:rFonts w:ascii="Times New Roman" w:hAnsi="Times New Roman" w:cs="Times New Roman"/>
                <w:sz w:val="18"/>
                <w:szCs w:val="18"/>
              </w:rPr>
            </w:pPr>
          </w:p>
        </w:tc>
        <w:tc>
          <w:tcPr>
            <w:tcW w:w="4535" w:type="dxa"/>
            <w:vAlign w:val="bottom"/>
          </w:tcPr>
          <w:p w14:paraId="68319154"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ИТОГО</w:t>
            </w:r>
          </w:p>
        </w:tc>
        <w:tc>
          <w:tcPr>
            <w:tcW w:w="1474" w:type="dxa"/>
            <w:vAlign w:val="bottom"/>
          </w:tcPr>
          <w:p w14:paraId="50A139FA"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775438">
              <w:rPr>
                <w:rFonts w:ascii="Times New Roman" w:hAnsi="Times New Roman" w:cs="Times New Roman"/>
                <w:b/>
                <w:bCs/>
                <w:sz w:val="18"/>
                <w:szCs w:val="18"/>
              </w:rPr>
              <w:t>503 202 965,69</w:t>
            </w:r>
          </w:p>
        </w:tc>
        <w:tc>
          <w:tcPr>
            <w:tcW w:w="1474" w:type="dxa"/>
            <w:vAlign w:val="center"/>
          </w:tcPr>
          <w:p w14:paraId="543A0C54"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775438">
              <w:rPr>
                <w:rFonts w:ascii="Times New Roman" w:hAnsi="Times New Roman" w:cs="Times New Roman"/>
                <w:b/>
                <w:bCs/>
                <w:sz w:val="18"/>
                <w:szCs w:val="18"/>
              </w:rPr>
              <w:t>495 511 841,98</w:t>
            </w:r>
          </w:p>
        </w:tc>
        <w:tc>
          <w:tcPr>
            <w:tcW w:w="1474" w:type="dxa"/>
          </w:tcPr>
          <w:p w14:paraId="51F7CA8E" w14:textId="77777777" w:rsidR="008A0931" w:rsidRPr="00775438" w:rsidRDefault="008A0931" w:rsidP="00C75CD5">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775438">
              <w:rPr>
                <w:rFonts w:ascii="Times New Roman" w:hAnsi="Times New Roman" w:cs="Times New Roman"/>
                <w:b/>
                <w:bCs/>
                <w:sz w:val="18"/>
                <w:szCs w:val="18"/>
              </w:rPr>
              <w:t xml:space="preserve">7 691 123,71   </w:t>
            </w:r>
          </w:p>
        </w:tc>
      </w:tr>
    </w:tbl>
    <w:p w14:paraId="57234AF2" w14:textId="77777777" w:rsidR="00971D2A" w:rsidRPr="00CC1579" w:rsidRDefault="00971D2A" w:rsidP="00875F59">
      <w:pPr>
        <w:pStyle w:val="a7"/>
        <w:keepLines/>
        <w:spacing w:before="120" w:after="120" w:line="240" w:lineRule="auto"/>
        <w:ind w:left="792"/>
        <w:contextualSpacing w:val="0"/>
        <w:jc w:val="both"/>
        <w:rPr>
          <w:rFonts w:ascii="Times New Roman" w:hAnsi="Times New Roman" w:cs="Times New Roman"/>
        </w:rPr>
      </w:pPr>
    </w:p>
    <w:p w14:paraId="2BEDED79" w14:textId="77777777" w:rsidR="00330300" w:rsidRPr="00CC1579" w:rsidRDefault="00330300" w:rsidP="00875F59">
      <w:pPr>
        <w:pStyle w:val="a7"/>
        <w:keepLines/>
        <w:spacing w:before="120" w:after="120" w:line="240" w:lineRule="auto"/>
        <w:ind w:left="792"/>
        <w:contextualSpacing w:val="0"/>
        <w:jc w:val="both"/>
        <w:rPr>
          <w:rFonts w:ascii="Times New Roman" w:hAnsi="Times New Roman" w:cs="Times New Roman"/>
        </w:rPr>
      </w:pPr>
    </w:p>
    <w:p w14:paraId="0465EB17" w14:textId="77777777" w:rsidR="00330300" w:rsidRPr="00CC1579" w:rsidRDefault="00330300" w:rsidP="00875F59">
      <w:pPr>
        <w:pStyle w:val="a7"/>
        <w:keepLines/>
        <w:spacing w:before="120" w:after="120" w:line="240" w:lineRule="auto"/>
        <w:ind w:left="792"/>
        <w:contextualSpacing w:val="0"/>
        <w:jc w:val="both"/>
        <w:rPr>
          <w:rFonts w:ascii="Times New Roman" w:hAnsi="Times New Roman" w:cs="Times New Roman"/>
        </w:rPr>
      </w:pPr>
    </w:p>
    <w:p w14:paraId="5EDB7C3A" w14:textId="77777777" w:rsidR="00330300" w:rsidRPr="00CC1579" w:rsidRDefault="00330300" w:rsidP="00875F59">
      <w:pPr>
        <w:pStyle w:val="a7"/>
        <w:keepLines/>
        <w:spacing w:before="120" w:after="120" w:line="240" w:lineRule="auto"/>
        <w:ind w:left="792"/>
        <w:contextualSpacing w:val="0"/>
        <w:jc w:val="both"/>
        <w:rPr>
          <w:rFonts w:ascii="Times New Roman" w:hAnsi="Times New Roman" w:cs="Times New Roman"/>
        </w:rPr>
      </w:pPr>
    </w:p>
    <w:p w14:paraId="3A182AFA" w14:textId="77777777" w:rsidR="00794B2F" w:rsidRPr="00CC1579" w:rsidRDefault="00794B2F" w:rsidP="00875F59">
      <w:pPr>
        <w:pStyle w:val="a7"/>
        <w:keepLines/>
        <w:spacing w:before="120" w:after="120" w:line="240" w:lineRule="auto"/>
        <w:ind w:left="792"/>
        <w:contextualSpacing w:val="0"/>
        <w:jc w:val="both"/>
        <w:rPr>
          <w:rFonts w:ascii="Times New Roman" w:hAnsi="Times New Roman" w:cs="Times New Roman"/>
        </w:rPr>
      </w:pPr>
    </w:p>
    <w:p w14:paraId="3EDDA858" w14:textId="77777777" w:rsidR="00794B2F" w:rsidRPr="00CC1579" w:rsidRDefault="00794B2F" w:rsidP="00875F59">
      <w:pPr>
        <w:pStyle w:val="a7"/>
        <w:keepLines/>
        <w:spacing w:before="120" w:after="120" w:line="240" w:lineRule="auto"/>
        <w:ind w:left="792"/>
        <w:contextualSpacing w:val="0"/>
        <w:jc w:val="both"/>
        <w:rPr>
          <w:rFonts w:ascii="Times New Roman" w:hAnsi="Times New Roman" w:cs="Times New Roman"/>
        </w:rPr>
      </w:pPr>
    </w:p>
    <w:p w14:paraId="26986B72" w14:textId="77777777" w:rsidR="00794B2F" w:rsidRPr="00CC1579" w:rsidRDefault="00794B2F" w:rsidP="00875F59">
      <w:pPr>
        <w:pStyle w:val="a7"/>
        <w:keepLines/>
        <w:spacing w:before="120" w:after="120" w:line="240" w:lineRule="auto"/>
        <w:ind w:left="792"/>
        <w:contextualSpacing w:val="0"/>
        <w:jc w:val="both"/>
        <w:rPr>
          <w:rFonts w:ascii="Times New Roman" w:hAnsi="Times New Roman" w:cs="Times New Roman"/>
        </w:rPr>
      </w:pPr>
    </w:p>
    <w:p w14:paraId="0F4C6E9A" w14:textId="77777777" w:rsidR="00794B2F" w:rsidRPr="00CC1579" w:rsidRDefault="00794B2F" w:rsidP="00875F59">
      <w:pPr>
        <w:pStyle w:val="a7"/>
        <w:keepLines/>
        <w:spacing w:before="120" w:after="120" w:line="240" w:lineRule="auto"/>
        <w:ind w:left="792"/>
        <w:contextualSpacing w:val="0"/>
        <w:jc w:val="both"/>
        <w:rPr>
          <w:rFonts w:ascii="Times New Roman" w:hAnsi="Times New Roman" w:cs="Times New Roman"/>
        </w:rPr>
      </w:pPr>
    </w:p>
    <w:p w14:paraId="22B5C823" w14:textId="77777777" w:rsidR="004C66C1" w:rsidRPr="008A0931" w:rsidRDefault="004C66C1" w:rsidP="008A0931">
      <w:pPr>
        <w:keepLines/>
        <w:spacing w:before="120" w:after="120" w:line="240" w:lineRule="auto"/>
        <w:jc w:val="both"/>
        <w:rPr>
          <w:rFonts w:ascii="Times New Roman" w:hAnsi="Times New Roman" w:cs="Times New Roman"/>
        </w:rPr>
      </w:pPr>
    </w:p>
    <w:p w14:paraId="372BBCF6" w14:textId="77777777" w:rsidR="004C66C1" w:rsidRDefault="004C66C1" w:rsidP="00875F59">
      <w:pPr>
        <w:pStyle w:val="a7"/>
        <w:keepLines/>
        <w:spacing w:before="120" w:after="120" w:line="240" w:lineRule="auto"/>
        <w:ind w:left="792"/>
        <w:contextualSpacing w:val="0"/>
        <w:jc w:val="both"/>
        <w:rPr>
          <w:rFonts w:ascii="Times New Roman" w:hAnsi="Times New Roman" w:cs="Times New Roman"/>
        </w:rPr>
      </w:pPr>
    </w:p>
    <w:p w14:paraId="1EEAAA33" w14:textId="64716963" w:rsidR="004C66C1" w:rsidRPr="004C66C1" w:rsidRDefault="004C66C1" w:rsidP="004C66C1">
      <w:pPr>
        <w:pStyle w:val="a7"/>
        <w:keepLines/>
        <w:spacing w:before="120" w:after="120" w:line="240" w:lineRule="auto"/>
        <w:ind w:left="792"/>
        <w:contextualSpacing w:val="0"/>
        <w:jc w:val="both"/>
        <w:rPr>
          <w:rFonts w:ascii="Times New Roman" w:hAnsi="Times New Roman" w:cs="Times New Roman"/>
        </w:rPr>
      </w:pPr>
      <w:r>
        <w:rPr>
          <w:rFonts w:ascii="Times New Roman" w:hAnsi="Times New Roman" w:cs="Times New Roman"/>
        </w:rPr>
        <w:br w:type="page"/>
      </w:r>
    </w:p>
    <w:p w14:paraId="2723C9C3" w14:textId="5D7B074C" w:rsidR="00E51A83" w:rsidRPr="00CC1579" w:rsidRDefault="00E51A83" w:rsidP="00875F59">
      <w:pPr>
        <w:pStyle w:val="1"/>
        <w:spacing w:after="120" w:line="240" w:lineRule="auto"/>
        <w:ind w:left="0" w:hanging="426"/>
        <w:rPr>
          <w:rFonts w:cs="Times New Roman"/>
        </w:rPr>
      </w:pPr>
      <w:bookmarkStart w:id="18" w:name="_Toc224237584"/>
      <w:r>
        <w:rPr>
          <w:rFonts w:cs="Times New Roman"/>
        </w:rPr>
        <w:lastRenderedPageBreak/>
        <w:t xml:space="preserve">ОБЩАЯ ОЦЕНКА </w:t>
      </w:r>
      <w:r w:rsidR="00B96AE8">
        <w:rPr>
          <w:rFonts w:cs="Times New Roman"/>
        </w:rPr>
        <w:t xml:space="preserve">КОМПЛЕКТНОСТИ </w:t>
      </w:r>
      <w:r>
        <w:rPr>
          <w:rFonts w:cs="Times New Roman"/>
        </w:rPr>
        <w:t>ИСПОЛНИТЕЛЬНОЙ ДОКУМЕНТАЦИИ</w:t>
      </w:r>
      <w:bookmarkEnd w:id="18"/>
    </w:p>
    <w:p w14:paraId="0EB81C7C" w14:textId="77777777" w:rsidR="00971D2A" w:rsidRPr="00CC1579" w:rsidRDefault="00971D2A" w:rsidP="00875F59">
      <w:pPr>
        <w:pStyle w:val="2"/>
        <w:spacing w:after="120" w:line="240" w:lineRule="auto"/>
        <w:ind w:left="0" w:hanging="426"/>
        <w:rPr>
          <w:rFonts w:cs="Times New Roman"/>
        </w:rPr>
      </w:pPr>
      <w:bookmarkStart w:id="19" w:name="_Toc224237585"/>
      <w:r>
        <w:rPr>
          <w:rFonts w:cs="Times New Roman"/>
        </w:rPr>
        <w:t>Исходные данные и материалы</w:t>
      </w:r>
      <w:bookmarkEnd w:id="19"/>
    </w:p>
    <w:p w14:paraId="25AAC5C7" w14:textId="7A12D8E3" w:rsidR="00330300" w:rsidRPr="00CC1579" w:rsidRDefault="00330300" w:rsidP="00875F59">
      <w:pPr>
        <w:pStyle w:val="a7"/>
        <w:keepLines/>
        <w:spacing w:after="120" w:line="240" w:lineRule="auto"/>
        <w:ind w:left="0" w:firstLine="567"/>
        <w:contextualSpacing w:val="0"/>
        <w:jc w:val="both"/>
        <w:rPr>
          <w:rFonts w:ascii="Times New Roman" w:hAnsi="Times New Roman" w:cs="Times New Roman"/>
        </w:rPr>
      </w:pPr>
      <w:bookmarkStart w:id="20" w:name="_Hlk223544675"/>
      <w:r>
        <w:rPr>
          <w:rFonts w:ascii="Times New Roman" w:hAnsi="Times New Roman" w:cs="Times New Roman"/>
        </w:rPr>
        <w:t xml:space="preserve">В рамках проведения проверки представлена </w:t>
      </w:r>
      <w:r w:rsidR="00357E6E">
        <w:rPr>
          <w:rFonts w:ascii="Times New Roman" w:hAnsi="Times New Roman" w:cs="Times New Roman"/>
        </w:rPr>
        <w:t>ИД</w:t>
      </w:r>
      <w:r>
        <w:rPr>
          <w:rFonts w:ascii="Times New Roman" w:hAnsi="Times New Roman" w:cs="Times New Roman"/>
        </w:rPr>
        <w:t xml:space="preserve"> в формате PDF в составе 76 комплектов на 4 927 листах (см. Приложение №3).</w:t>
      </w:r>
    </w:p>
    <w:p w14:paraId="4E9575F6" w14:textId="167C8FEB" w:rsidR="00C472E8" w:rsidRPr="00CC1579" w:rsidRDefault="00C472E8"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rPr>
        <w:t>Представлены комплекты ИД по следующим томам рабочей документации:</w:t>
      </w:r>
    </w:p>
    <w:p w14:paraId="5A7978FE" w14:textId="19431562" w:rsidR="00C472E8" w:rsidRPr="00CC1579" w:rsidRDefault="00573486" w:rsidP="00875F59">
      <w:pPr>
        <w:pStyle w:val="af"/>
        <w:keepLines/>
        <w:spacing w:after="0"/>
        <w:rPr>
          <w:rFonts w:ascii="Times New Roman" w:hAnsi="Times New Roman" w:cs="Times New Roman"/>
          <w:color w:val="auto"/>
        </w:rPr>
      </w:pPr>
      <w:r>
        <w:rPr>
          <w:rFonts w:ascii="Times New Roman" w:hAnsi="Times New Roman" w:cs="Times New Roman"/>
          <w:color w:val="auto"/>
        </w:rPr>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3</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1</w:t>
      </w:r>
      <w:r w:rsidR="0066541E">
        <w:rPr>
          <w:rFonts w:ascii="Times New Roman" w:hAnsi="Times New Roman" w:cs="Times New Roman"/>
          <w:color w:val="auto"/>
        </w:rPr>
        <w:fldChar w:fldCharType="end"/>
      </w:r>
      <w:r>
        <w:rPr>
          <w:rFonts w:ascii="Times New Roman" w:hAnsi="Times New Roman" w:cs="Times New Roman"/>
          <w:color w:val="auto"/>
        </w:rPr>
        <w:t>.Реестр полученной исполнительной документации.</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1757"/>
        <w:gridCol w:w="5898"/>
        <w:gridCol w:w="1276"/>
      </w:tblGrid>
      <w:tr w:rsidR="00C472E8" w:rsidRPr="00CC1579" w14:paraId="06D5632C" w14:textId="77777777" w:rsidTr="00AC75F3">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425" w:type="dxa"/>
            <w:shd w:val="clear" w:color="auto" w:fill="A6A6A6" w:themeFill="background1" w:themeFillShade="A6"/>
            <w:vAlign w:val="center"/>
          </w:tcPr>
          <w:p w14:paraId="5E551CED" w14:textId="77777777" w:rsidR="00C472E8" w:rsidRPr="00CC1579" w:rsidRDefault="00C472E8"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1757" w:type="dxa"/>
            <w:shd w:val="clear" w:color="auto" w:fill="A6A6A6" w:themeFill="background1" w:themeFillShade="A6"/>
            <w:vAlign w:val="center"/>
          </w:tcPr>
          <w:p w14:paraId="02438F69" w14:textId="77777777" w:rsidR="00C472E8" w:rsidRPr="00CC1579" w:rsidRDefault="00C472E8"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Обозначение</w:t>
            </w:r>
          </w:p>
        </w:tc>
        <w:tc>
          <w:tcPr>
            <w:tcW w:w="5898" w:type="dxa"/>
            <w:shd w:val="clear" w:color="auto" w:fill="A6A6A6" w:themeFill="background1" w:themeFillShade="A6"/>
            <w:vAlign w:val="center"/>
          </w:tcPr>
          <w:p w14:paraId="74E1646A" w14:textId="77777777" w:rsidR="00C472E8" w:rsidRPr="00CC1579" w:rsidRDefault="00C472E8"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w:t>
            </w:r>
          </w:p>
        </w:tc>
        <w:tc>
          <w:tcPr>
            <w:tcW w:w="1276" w:type="dxa"/>
            <w:shd w:val="clear" w:color="auto" w:fill="A6A6A6" w:themeFill="background1" w:themeFillShade="A6"/>
            <w:vAlign w:val="center"/>
          </w:tcPr>
          <w:p w14:paraId="05D63C56" w14:textId="77777777" w:rsidR="00C472E8" w:rsidRPr="00CC1579" w:rsidRDefault="00C472E8"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Кол-во страниц</w:t>
            </w:r>
          </w:p>
        </w:tc>
      </w:tr>
      <w:tr w:rsidR="00C472E8" w:rsidRPr="00CC1579" w14:paraId="68DD0AC9"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34A3DBD" w14:textId="77777777" w:rsidR="00C472E8" w:rsidRPr="00CC1579" w:rsidRDefault="00C472E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w:t>
            </w:r>
          </w:p>
        </w:tc>
        <w:tc>
          <w:tcPr>
            <w:tcW w:w="1757" w:type="dxa"/>
            <w:shd w:val="clear" w:color="auto" w:fill="auto"/>
            <w:vAlign w:val="bottom"/>
          </w:tcPr>
          <w:p w14:paraId="122F62B1" w14:textId="77777777" w:rsidR="00C472E8" w:rsidRPr="00CC1579" w:rsidRDefault="00C472E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130-23-АС1 том 1</w:t>
            </w:r>
          </w:p>
        </w:tc>
        <w:tc>
          <w:tcPr>
            <w:tcW w:w="5898" w:type="dxa"/>
            <w:shd w:val="clear" w:color="auto" w:fill="auto"/>
            <w:vAlign w:val="bottom"/>
          </w:tcPr>
          <w:p w14:paraId="3EE9CA69" w14:textId="77777777" w:rsidR="00C472E8" w:rsidRPr="00CC1579" w:rsidRDefault="00C472E8"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Перегородка по оси Б/1-33</w:t>
            </w:r>
          </w:p>
        </w:tc>
        <w:tc>
          <w:tcPr>
            <w:tcW w:w="1276" w:type="dxa"/>
            <w:shd w:val="clear" w:color="auto" w:fill="auto"/>
            <w:vAlign w:val="center"/>
          </w:tcPr>
          <w:p w14:paraId="2A06FB22" w14:textId="77777777" w:rsidR="00C472E8" w:rsidRPr="00CC1579" w:rsidRDefault="00C472E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75</w:t>
            </w:r>
          </w:p>
        </w:tc>
      </w:tr>
      <w:tr w:rsidR="00C472E8" w:rsidRPr="00CC1579" w14:paraId="4AC3FEB7"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02F3AD25" w14:textId="77777777" w:rsidR="00C472E8" w:rsidRPr="00CC1579" w:rsidRDefault="00C472E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w:t>
            </w:r>
          </w:p>
        </w:tc>
        <w:tc>
          <w:tcPr>
            <w:tcW w:w="1757" w:type="dxa"/>
            <w:vAlign w:val="bottom"/>
          </w:tcPr>
          <w:p w14:paraId="59461C09" w14:textId="77777777" w:rsidR="00C472E8" w:rsidRPr="00CC1579" w:rsidRDefault="00C472E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w:t>
            </w:r>
          </w:p>
        </w:tc>
        <w:tc>
          <w:tcPr>
            <w:tcW w:w="5898" w:type="dxa"/>
            <w:vAlign w:val="bottom"/>
          </w:tcPr>
          <w:p w14:paraId="71AE7CEE" w14:textId="77777777" w:rsidR="00C472E8" w:rsidRPr="00CC1579" w:rsidRDefault="00C472E8"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Отделка цеха в/о 1-14</w:t>
            </w:r>
          </w:p>
        </w:tc>
        <w:tc>
          <w:tcPr>
            <w:tcW w:w="1276" w:type="dxa"/>
            <w:vAlign w:val="center"/>
          </w:tcPr>
          <w:p w14:paraId="4DFBAA60" w14:textId="77777777" w:rsidR="00C472E8" w:rsidRPr="00CC1579" w:rsidRDefault="00C472E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96</w:t>
            </w:r>
          </w:p>
        </w:tc>
      </w:tr>
      <w:tr w:rsidR="00C472E8" w:rsidRPr="00CC1579" w14:paraId="1B3F2880"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5C0F8427" w14:textId="77777777" w:rsidR="00C472E8" w:rsidRPr="00CC1579" w:rsidRDefault="00C472E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3</w:t>
            </w:r>
          </w:p>
        </w:tc>
        <w:tc>
          <w:tcPr>
            <w:tcW w:w="1757" w:type="dxa"/>
            <w:shd w:val="clear" w:color="auto" w:fill="auto"/>
            <w:vAlign w:val="bottom"/>
          </w:tcPr>
          <w:p w14:paraId="5A4DA58E" w14:textId="77777777" w:rsidR="00C472E8" w:rsidRPr="00CC1579" w:rsidRDefault="00C472E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w:t>
            </w:r>
          </w:p>
        </w:tc>
        <w:tc>
          <w:tcPr>
            <w:tcW w:w="5898" w:type="dxa"/>
            <w:shd w:val="clear" w:color="auto" w:fill="auto"/>
            <w:vAlign w:val="bottom"/>
          </w:tcPr>
          <w:p w14:paraId="6FD52D2C" w14:textId="77777777" w:rsidR="00C472E8" w:rsidRPr="00CC1579" w:rsidRDefault="00C472E8"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Отделка цеха в/о 14-33</w:t>
            </w:r>
          </w:p>
        </w:tc>
        <w:tc>
          <w:tcPr>
            <w:tcW w:w="1276" w:type="dxa"/>
            <w:shd w:val="clear" w:color="auto" w:fill="auto"/>
            <w:vAlign w:val="center"/>
          </w:tcPr>
          <w:p w14:paraId="6032E319" w14:textId="77777777" w:rsidR="00C472E8" w:rsidRPr="00CC1579" w:rsidRDefault="00C472E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95</w:t>
            </w:r>
          </w:p>
        </w:tc>
      </w:tr>
      <w:tr w:rsidR="00C472E8" w:rsidRPr="00CC1579" w14:paraId="67DCBBCD"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10177FC" w14:textId="77777777" w:rsidR="00C472E8" w:rsidRPr="00CC1579" w:rsidRDefault="00C472E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4</w:t>
            </w:r>
          </w:p>
        </w:tc>
        <w:tc>
          <w:tcPr>
            <w:tcW w:w="1757" w:type="dxa"/>
            <w:vAlign w:val="bottom"/>
          </w:tcPr>
          <w:p w14:paraId="1064F550" w14:textId="77777777" w:rsidR="00C472E8" w:rsidRPr="00CC1579" w:rsidRDefault="00C472E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3</w:t>
            </w:r>
          </w:p>
        </w:tc>
        <w:tc>
          <w:tcPr>
            <w:tcW w:w="5898" w:type="dxa"/>
            <w:vAlign w:val="bottom"/>
          </w:tcPr>
          <w:p w14:paraId="0C23ADB8" w14:textId="77777777" w:rsidR="00C472E8" w:rsidRPr="00CC1579" w:rsidRDefault="00C472E8"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Полы: полировка, шлифовка</w:t>
            </w:r>
          </w:p>
        </w:tc>
        <w:tc>
          <w:tcPr>
            <w:tcW w:w="1276" w:type="dxa"/>
            <w:vAlign w:val="center"/>
          </w:tcPr>
          <w:p w14:paraId="4FCC3366" w14:textId="77777777" w:rsidR="00C472E8" w:rsidRPr="00CC1579" w:rsidRDefault="00C472E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35</w:t>
            </w:r>
          </w:p>
        </w:tc>
      </w:tr>
      <w:tr w:rsidR="00C472E8" w:rsidRPr="00CC1579" w14:paraId="478AC085"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A1D88F5" w14:textId="77777777" w:rsidR="00C472E8" w:rsidRPr="00CC1579" w:rsidRDefault="00C472E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5</w:t>
            </w:r>
          </w:p>
        </w:tc>
        <w:tc>
          <w:tcPr>
            <w:tcW w:w="1757" w:type="dxa"/>
            <w:shd w:val="clear" w:color="auto" w:fill="auto"/>
            <w:vAlign w:val="bottom"/>
          </w:tcPr>
          <w:p w14:paraId="7A1BDE8A" w14:textId="77777777" w:rsidR="00C472E8" w:rsidRPr="00CC1579" w:rsidRDefault="00C472E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4</w:t>
            </w:r>
          </w:p>
        </w:tc>
        <w:tc>
          <w:tcPr>
            <w:tcW w:w="5898" w:type="dxa"/>
            <w:shd w:val="clear" w:color="auto" w:fill="auto"/>
            <w:vAlign w:val="bottom"/>
          </w:tcPr>
          <w:p w14:paraId="1A355589" w14:textId="77777777" w:rsidR="00C472E8" w:rsidRPr="00CC1579" w:rsidRDefault="00C472E8"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Модульные здания</w:t>
            </w:r>
          </w:p>
        </w:tc>
        <w:tc>
          <w:tcPr>
            <w:tcW w:w="1276" w:type="dxa"/>
            <w:shd w:val="clear" w:color="auto" w:fill="auto"/>
            <w:vAlign w:val="center"/>
          </w:tcPr>
          <w:p w14:paraId="0B1F36EC" w14:textId="77777777" w:rsidR="00C472E8" w:rsidRPr="00CC1579" w:rsidRDefault="00C472E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59</w:t>
            </w:r>
          </w:p>
        </w:tc>
      </w:tr>
      <w:tr w:rsidR="00C472E8" w:rsidRPr="00CC1579" w14:paraId="12663164"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31087E6A"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6</w:t>
            </w:r>
          </w:p>
        </w:tc>
        <w:tc>
          <w:tcPr>
            <w:tcW w:w="1757" w:type="dxa"/>
            <w:vAlign w:val="bottom"/>
          </w:tcPr>
          <w:p w14:paraId="2DE68904"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5</w:t>
            </w:r>
          </w:p>
        </w:tc>
        <w:tc>
          <w:tcPr>
            <w:tcW w:w="5898" w:type="dxa"/>
            <w:vAlign w:val="bottom"/>
          </w:tcPr>
          <w:p w14:paraId="00233680"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4-й путь армирование и бетонирование</w:t>
            </w:r>
          </w:p>
        </w:tc>
        <w:tc>
          <w:tcPr>
            <w:tcW w:w="1276" w:type="dxa"/>
            <w:vAlign w:val="center"/>
          </w:tcPr>
          <w:p w14:paraId="61EE6A05"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31</w:t>
            </w:r>
          </w:p>
        </w:tc>
      </w:tr>
      <w:tr w:rsidR="00C472E8" w:rsidRPr="00CC1579" w14:paraId="4122C225"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75817695"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7</w:t>
            </w:r>
          </w:p>
        </w:tc>
        <w:tc>
          <w:tcPr>
            <w:tcW w:w="1757" w:type="dxa"/>
            <w:shd w:val="clear" w:color="auto" w:fill="auto"/>
            <w:vAlign w:val="bottom"/>
          </w:tcPr>
          <w:p w14:paraId="02AF273F"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6</w:t>
            </w:r>
          </w:p>
        </w:tc>
        <w:tc>
          <w:tcPr>
            <w:tcW w:w="5898" w:type="dxa"/>
            <w:shd w:val="clear" w:color="auto" w:fill="auto"/>
            <w:vAlign w:val="bottom"/>
          </w:tcPr>
          <w:p w14:paraId="14814BC5"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Лотки</w:t>
            </w:r>
          </w:p>
        </w:tc>
        <w:tc>
          <w:tcPr>
            <w:tcW w:w="1276" w:type="dxa"/>
            <w:shd w:val="clear" w:color="auto" w:fill="auto"/>
            <w:vAlign w:val="center"/>
          </w:tcPr>
          <w:p w14:paraId="3F447AAB"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37</w:t>
            </w:r>
          </w:p>
        </w:tc>
      </w:tr>
      <w:tr w:rsidR="00C472E8" w:rsidRPr="00CC1579" w14:paraId="1FC806C9"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D7EDEFA"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8</w:t>
            </w:r>
          </w:p>
        </w:tc>
        <w:tc>
          <w:tcPr>
            <w:tcW w:w="1757" w:type="dxa"/>
            <w:vAlign w:val="bottom"/>
          </w:tcPr>
          <w:p w14:paraId="373D1F59"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7</w:t>
            </w:r>
          </w:p>
        </w:tc>
        <w:tc>
          <w:tcPr>
            <w:tcW w:w="5898" w:type="dxa"/>
            <w:vAlign w:val="bottom"/>
          </w:tcPr>
          <w:p w14:paraId="3EE85CFE"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ФМ-1 на 3 пути</w:t>
            </w:r>
          </w:p>
        </w:tc>
        <w:tc>
          <w:tcPr>
            <w:tcW w:w="1276" w:type="dxa"/>
            <w:vAlign w:val="center"/>
          </w:tcPr>
          <w:p w14:paraId="734456EF"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48</w:t>
            </w:r>
          </w:p>
        </w:tc>
      </w:tr>
      <w:tr w:rsidR="00C472E8" w:rsidRPr="00CC1579" w14:paraId="1D0FFA18"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57B91F84"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9</w:t>
            </w:r>
          </w:p>
        </w:tc>
        <w:tc>
          <w:tcPr>
            <w:tcW w:w="1757" w:type="dxa"/>
            <w:shd w:val="clear" w:color="auto" w:fill="auto"/>
            <w:vAlign w:val="bottom"/>
          </w:tcPr>
          <w:p w14:paraId="73FAE444"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8</w:t>
            </w:r>
          </w:p>
        </w:tc>
        <w:tc>
          <w:tcPr>
            <w:tcW w:w="5898" w:type="dxa"/>
            <w:shd w:val="clear" w:color="auto" w:fill="auto"/>
            <w:vAlign w:val="bottom"/>
          </w:tcPr>
          <w:p w14:paraId="7B13F252"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пандусов подъемных ворот по оси А/2-Б/1-2</w:t>
            </w:r>
          </w:p>
        </w:tc>
        <w:tc>
          <w:tcPr>
            <w:tcW w:w="1276" w:type="dxa"/>
            <w:shd w:val="clear" w:color="auto" w:fill="auto"/>
            <w:vAlign w:val="center"/>
          </w:tcPr>
          <w:p w14:paraId="47442A1A"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22</w:t>
            </w:r>
          </w:p>
        </w:tc>
      </w:tr>
      <w:tr w:rsidR="00C472E8" w:rsidRPr="00CC1579" w14:paraId="4863B8F4"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08FA2B9C"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10</w:t>
            </w:r>
          </w:p>
        </w:tc>
        <w:tc>
          <w:tcPr>
            <w:tcW w:w="1757" w:type="dxa"/>
            <w:vAlign w:val="bottom"/>
          </w:tcPr>
          <w:p w14:paraId="0067BEB1"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9</w:t>
            </w:r>
          </w:p>
        </w:tc>
        <w:tc>
          <w:tcPr>
            <w:tcW w:w="5898" w:type="dxa"/>
            <w:vAlign w:val="bottom"/>
          </w:tcPr>
          <w:p w14:paraId="270B3690"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Металлические каркасы под кабины мастеров</w:t>
            </w:r>
          </w:p>
        </w:tc>
        <w:tc>
          <w:tcPr>
            <w:tcW w:w="1276" w:type="dxa"/>
            <w:vAlign w:val="center"/>
          </w:tcPr>
          <w:p w14:paraId="7438F6DF"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19</w:t>
            </w:r>
          </w:p>
        </w:tc>
      </w:tr>
      <w:tr w:rsidR="00C472E8" w:rsidRPr="00CC1579" w14:paraId="127698F7"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34BB50DE"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11</w:t>
            </w:r>
          </w:p>
        </w:tc>
        <w:tc>
          <w:tcPr>
            <w:tcW w:w="1757" w:type="dxa"/>
            <w:shd w:val="clear" w:color="auto" w:fill="auto"/>
            <w:vAlign w:val="bottom"/>
          </w:tcPr>
          <w:p w14:paraId="111A2187"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10</w:t>
            </w:r>
          </w:p>
        </w:tc>
        <w:tc>
          <w:tcPr>
            <w:tcW w:w="5898" w:type="dxa"/>
            <w:shd w:val="clear" w:color="auto" w:fill="auto"/>
            <w:vAlign w:val="bottom"/>
          </w:tcPr>
          <w:p w14:paraId="3284F975"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1й путь армирование и бетонирование</w:t>
            </w:r>
          </w:p>
        </w:tc>
        <w:tc>
          <w:tcPr>
            <w:tcW w:w="1276" w:type="dxa"/>
            <w:shd w:val="clear" w:color="auto" w:fill="auto"/>
            <w:vAlign w:val="center"/>
          </w:tcPr>
          <w:p w14:paraId="3262C6EF"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28</w:t>
            </w:r>
          </w:p>
        </w:tc>
      </w:tr>
      <w:tr w:rsidR="00C472E8" w:rsidRPr="00CC1579" w14:paraId="0AAF97E8"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AD702E9"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12</w:t>
            </w:r>
          </w:p>
        </w:tc>
        <w:tc>
          <w:tcPr>
            <w:tcW w:w="1757" w:type="dxa"/>
            <w:vAlign w:val="bottom"/>
          </w:tcPr>
          <w:p w14:paraId="559793E9"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11</w:t>
            </w:r>
          </w:p>
        </w:tc>
        <w:tc>
          <w:tcPr>
            <w:tcW w:w="5898" w:type="dxa"/>
            <w:vAlign w:val="bottom"/>
          </w:tcPr>
          <w:p w14:paraId="331247CF"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color w:val="000000"/>
                <w:sz w:val="18"/>
                <w:szCs w:val="18"/>
              </w:rPr>
              <w:t>Зй</w:t>
            </w:r>
            <w:proofErr w:type="spellEnd"/>
            <w:r>
              <w:rPr>
                <w:rFonts w:ascii="Times New Roman" w:hAnsi="Times New Roman" w:cs="Times New Roman"/>
                <w:color w:val="000000"/>
                <w:sz w:val="18"/>
                <w:szCs w:val="18"/>
              </w:rPr>
              <w:t xml:space="preserve"> путь армирование и бетонирование</w:t>
            </w:r>
          </w:p>
        </w:tc>
        <w:tc>
          <w:tcPr>
            <w:tcW w:w="1276" w:type="dxa"/>
            <w:vAlign w:val="center"/>
          </w:tcPr>
          <w:p w14:paraId="5F5994D5"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41</w:t>
            </w:r>
          </w:p>
        </w:tc>
      </w:tr>
      <w:tr w:rsidR="00C472E8" w:rsidRPr="00CC1579" w14:paraId="14FE5797"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0D6361AC"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13</w:t>
            </w:r>
          </w:p>
        </w:tc>
        <w:tc>
          <w:tcPr>
            <w:tcW w:w="1757" w:type="dxa"/>
            <w:shd w:val="clear" w:color="auto" w:fill="auto"/>
            <w:vAlign w:val="bottom"/>
          </w:tcPr>
          <w:p w14:paraId="38A6B46A"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12</w:t>
            </w:r>
          </w:p>
        </w:tc>
        <w:tc>
          <w:tcPr>
            <w:tcW w:w="5898" w:type="dxa"/>
            <w:shd w:val="clear" w:color="auto" w:fill="auto"/>
            <w:vAlign w:val="bottom"/>
          </w:tcPr>
          <w:p w14:paraId="6E64116F"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2й путь армирование и бетонирование</w:t>
            </w:r>
          </w:p>
        </w:tc>
        <w:tc>
          <w:tcPr>
            <w:tcW w:w="1276" w:type="dxa"/>
            <w:shd w:val="clear" w:color="auto" w:fill="auto"/>
            <w:vAlign w:val="center"/>
          </w:tcPr>
          <w:p w14:paraId="0FFDC1BE"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32</w:t>
            </w:r>
          </w:p>
        </w:tc>
      </w:tr>
      <w:tr w:rsidR="00C472E8" w:rsidRPr="00CC1579" w14:paraId="191F8CCF"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7C72ECDB"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14</w:t>
            </w:r>
          </w:p>
        </w:tc>
        <w:tc>
          <w:tcPr>
            <w:tcW w:w="1757" w:type="dxa"/>
            <w:vAlign w:val="bottom"/>
          </w:tcPr>
          <w:p w14:paraId="5FF585D1"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13</w:t>
            </w:r>
          </w:p>
        </w:tc>
        <w:tc>
          <w:tcPr>
            <w:tcW w:w="5898" w:type="dxa"/>
            <w:vAlign w:val="bottom"/>
          </w:tcPr>
          <w:p w14:paraId="691B914B"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Резка проемов в стене для воздуховодов</w:t>
            </w:r>
          </w:p>
        </w:tc>
        <w:tc>
          <w:tcPr>
            <w:tcW w:w="1276" w:type="dxa"/>
            <w:vAlign w:val="center"/>
          </w:tcPr>
          <w:p w14:paraId="61A1D97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23</w:t>
            </w:r>
          </w:p>
        </w:tc>
      </w:tr>
      <w:tr w:rsidR="00C472E8" w:rsidRPr="00CC1579" w14:paraId="1178FA6B"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6A69A2FC"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15</w:t>
            </w:r>
          </w:p>
        </w:tc>
        <w:tc>
          <w:tcPr>
            <w:tcW w:w="1757" w:type="dxa"/>
            <w:shd w:val="clear" w:color="auto" w:fill="auto"/>
            <w:vAlign w:val="bottom"/>
          </w:tcPr>
          <w:p w14:paraId="719E89D1"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14</w:t>
            </w:r>
          </w:p>
        </w:tc>
        <w:tc>
          <w:tcPr>
            <w:tcW w:w="5898" w:type="dxa"/>
            <w:shd w:val="clear" w:color="auto" w:fill="auto"/>
            <w:vAlign w:val="bottom"/>
          </w:tcPr>
          <w:p w14:paraId="6A1A02D2"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смотровой ямы</w:t>
            </w:r>
          </w:p>
        </w:tc>
        <w:tc>
          <w:tcPr>
            <w:tcW w:w="1276" w:type="dxa"/>
            <w:shd w:val="clear" w:color="auto" w:fill="auto"/>
            <w:vAlign w:val="center"/>
          </w:tcPr>
          <w:p w14:paraId="02EB21B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104</w:t>
            </w:r>
          </w:p>
        </w:tc>
      </w:tr>
      <w:tr w:rsidR="00C472E8" w:rsidRPr="00CC1579" w14:paraId="73A36233"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92B904C"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16</w:t>
            </w:r>
          </w:p>
        </w:tc>
        <w:tc>
          <w:tcPr>
            <w:tcW w:w="1757" w:type="dxa"/>
            <w:vAlign w:val="bottom"/>
          </w:tcPr>
          <w:p w14:paraId="474B91A5"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15</w:t>
            </w:r>
          </w:p>
        </w:tc>
        <w:tc>
          <w:tcPr>
            <w:tcW w:w="5898" w:type="dxa"/>
            <w:vAlign w:val="bottom"/>
          </w:tcPr>
          <w:p w14:paraId="391F3F35"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Стойки под ЯВЗЩ</w:t>
            </w:r>
          </w:p>
        </w:tc>
        <w:tc>
          <w:tcPr>
            <w:tcW w:w="1276" w:type="dxa"/>
            <w:vAlign w:val="center"/>
          </w:tcPr>
          <w:p w14:paraId="7EC8AD0A"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21</w:t>
            </w:r>
          </w:p>
        </w:tc>
      </w:tr>
      <w:tr w:rsidR="00C472E8" w:rsidRPr="00CC1579" w14:paraId="758156A0"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5DFB2B3F"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17</w:t>
            </w:r>
          </w:p>
        </w:tc>
        <w:tc>
          <w:tcPr>
            <w:tcW w:w="1757" w:type="dxa"/>
            <w:shd w:val="clear" w:color="auto" w:fill="auto"/>
            <w:vAlign w:val="bottom"/>
          </w:tcPr>
          <w:p w14:paraId="07B6FF4F"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16</w:t>
            </w:r>
          </w:p>
        </w:tc>
        <w:tc>
          <w:tcPr>
            <w:tcW w:w="5898" w:type="dxa"/>
            <w:shd w:val="clear" w:color="auto" w:fill="auto"/>
            <w:vAlign w:val="bottom"/>
          </w:tcPr>
          <w:p w14:paraId="126D3100"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Лестницы к модульным зданиям</w:t>
            </w:r>
          </w:p>
        </w:tc>
        <w:tc>
          <w:tcPr>
            <w:tcW w:w="1276" w:type="dxa"/>
            <w:shd w:val="clear" w:color="auto" w:fill="auto"/>
            <w:vAlign w:val="center"/>
          </w:tcPr>
          <w:p w14:paraId="01FD826E"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30</w:t>
            </w:r>
          </w:p>
        </w:tc>
      </w:tr>
      <w:tr w:rsidR="00C472E8" w:rsidRPr="00CC1579" w14:paraId="303FD051"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7DE53FD2"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18</w:t>
            </w:r>
          </w:p>
        </w:tc>
        <w:tc>
          <w:tcPr>
            <w:tcW w:w="1757" w:type="dxa"/>
            <w:vAlign w:val="bottom"/>
          </w:tcPr>
          <w:p w14:paraId="5ECE4A42"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17</w:t>
            </w:r>
          </w:p>
        </w:tc>
        <w:tc>
          <w:tcPr>
            <w:tcW w:w="5898" w:type="dxa"/>
            <w:vAlign w:val="bottom"/>
          </w:tcPr>
          <w:p w14:paraId="2B03A044"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Полы сборочного цеха</w:t>
            </w:r>
          </w:p>
        </w:tc>
        <w:tc>
          <w:tcPr>
            <w:tcW w:w="1276" w:type="dxa"/>
            <w:vAlign w:val="center"/>
          </w:tcPr>
          <w:p w14:paraId="452825D2"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20</w:t>
            </w:r>
          </w:p>
        </w:tc>
      </w:tr>
      <w:tr w:rsidR="00C472E8" w:rsidRPr="00CC1579" w14:paraId="236BD617"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B2783E7"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19</w:t>
            </w:r>
          </w:p>
        </w:tc>
        <w:tc>
          <w:tcPr>
            <w:tcW w:w="1757" w:type="dxa"/>
            <w:shd w:val="clear" w:color="auto" w:fill="auto"/>
            <w:vAlign w:val="bottom"/>
          </w:tcPr>
          <w:p w14:paraId="55FBEB8A"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18</w:t>
            </w:r>
          </w:p>
        </w:tc>
        <w:tc>
          <w:tcPr>
            <w:tcW w:w="5898" w:type="dxa"/>
            <w:shd w:val="clear" w:color="auto" w:fill="auto"/>
            <w:vAlign w:val="bottom"/>
          </w:tcPr>
          <w:p w14:paraId="3C87F6EF"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Деформационные швы</w:t>
            </w:r>
          </w:p>
        </w:tc>
        <w:tc>
          <w:tcPr>
            <w:tcW w:w="1276" w:type="dxa"/>
            <w:shd w:val="clear" w:color="auto" w:fill="auto"/>
            <w:vAlign w:val="center"/>
          </w:tcPr>
          <w:p w14:paraId="4718F495"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14</w:t>
            </w:r>
          </w:p>
        </w:tc>
      </w:tr>
      <w:tr w:rsidR="00C472E8" w:rsidRPr="00CC1579" w14:paraId="12EAB754"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7B0101A6"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20</w:t>
            </w:r>
          </w:p>
        </w:tc>
        <w:tc>
          <w:tcPr>
            <w:tcW w:w="1757" w:type="dxa"/>
            <w:vAlign w:val="bottom"/>
          </w:tcPr>
          <w:p w14:paraId="70A94094"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19</w:t>
            </w:r>
          </w:p>
        </w:tc>
        <w:tc>
          <w:tcPr>
            <w:tcW w:w="5898" w:type="dxa"/>
            <w:vAlign w:val="bottom"/>
          </w:tcPr>
          <w:p w14:paraId="281F5099"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Нанесение сигнальных полос на пол</w:t>
            </w:r>
          </w:p>
        </w:tc>
        <w:tc>
          <w:tcPr>
            <w:tcW w:w="1276" w:type="dxa"/>
            <w:vAlign w:val="center"/>
          </w:tcPr>
          <w:p w14:paraId="5463C789"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5</w:t>
            </w:r>
          </w:p>
        </w:tc>
      </w:tr>
      <w:tr w:rsidR="00C472E8" w:rsidRPr="00CC1579" w14:paraId="1687B133"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5187BBD9"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21</w:t>
            </w:r>
          </w:p>
        </w:tc>
        <w:tc>
          <w:tcPr>
            <w:tcW w:w="1757" w:type="dxa"/>
            <w:shd w:val="clear" w:color="auto" w:fill="auto"/>
            <w:vAlign w:val="bottom"/>
          </w:tcPr>
          <w:p w14:paraId="5F3E65B9"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20</w:t>
            </w:r>
          </w:p>
        </w:tc>
        <w:tc>
          <w:tcPr>
            <w:tcW w:w="5898" w:type="dxa"/>
            <w:shd w:val="clear" w:color="auto" w:fill="auto"/>
            <w:vAlign w:val="bottom"/>
          </w:tcPr>
          <w:p w14:paraId="77D147A4"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страховочных тросовых линий по оси Б</w:t>
            </w:r>
          </w:p>
        </w:tc>
        <w:tc>
          <w:tcPr>
            <w:tcW w:w="1276" w:type="dxa"/>
            <w:shd w:val="clear" w:color="auto" w:fill="auto"/>
            <w:vAlign w:val="center"/>
          </w:tcPr>
          <w:p w14:paraId="32B64BD3"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10</w:t>
            </w:r>
          </w:p>
        </w:tc>
      </w:tr>
      <w:tr w:rsidR="00C472E8" w:rsidRPr="00CC1579" w14:paraId="461DD267"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EA5B94E"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22</w:t>
            </w:r>
          </w:p>
        </w:tc>
        <w:tc>
          <w:tcPr>
            <w:tcW w:w="1757" w:type="dxa"/>
            <w:vAlign w:val="bottom"/>
          </w:tcPr>
          <w:p w14:paraId="66C2E5FC"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21</w:t>
            </w:r>
          </w:p>
        </w:tc>
        <w:tc>
          <w:tcPr>
            <w:tcW w:w="5898" w:type="dxa"/>
            <w:vAlign w:val="bottom"/>
          </w:tcPr>
          <w:p w14:paraId="5DFDF01A"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Замена стеклопакетов существующего остекления с фурнитурой по оси А</w:t>
            </w:r>
          </w:p>
        </w:tc>
        <w:tc>
          <w:tcPr>
            <w:tcW w:w="1276" w:type="dxa"/>
            <w:vAlign w:val="center"/>
          </w:tcPr>
          <w:p w14:paraId="71F1037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8</w:t>
            </w:r>
          </w:p>
        </w:tc>
      </w:tr>
      <w:tr w:rsidR="00C472E8" w:rsidRPr="00CC1579" w14:paraId="68D94381"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011D96DC"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23</w:t>
            </w:r>
          </w:p>
        </w:tc>
        <w:tc>
          <w:tcPr>
            <w:tcW w:w="1757" w:type="dxa"/>
            <w:shd w:val="clear" w:color="auto" w:fill="auto"/>
            <w:vAlign w:val="bottom"/>
          </w:tcPr>
          <w:p w14:paraId="67311670"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22</w:t>
            </w:r>
          </w:p>
        </w:tc>
        <w:tc>
          <w:tcPr>
            <w:tcW w:w="5898" w:type="dxa"/>
            <w:shd w:val="clear" w:color="auto" w:fill="auto"/>
            <w:vAlign w:val="bottom"/>
          </w:tcPr>
          <w:p w14:paraId="6136C072"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Монтаж противопожарных дверей по оси Б</w:t>
            </w:r>
          </w:p>
        </w:tc>
        <w:tc>
          <w:tcPr>
            <w:tcW w:w="1276" w:type="dxa"/>
            <w:shd w:val="clear" w:color="auto" w:fill="auto"/>
            <w:vAlign w:val="center"/>
          </w:tcPr>
          <w:p w14:paraId="0C81C117"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12</w:t>
            </w:r>
          </w:p>
        </w:tc>
      </w:tr>
      <w:tr w:rsidR="00C472E8" w:rsidRPr="00CC1579" w14:paraId="65814E01"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71FF95E2" w14:textId="77777777" w:rsidR="00C472E8" w:rsidRPr="00CC1579" w:rsidRDefault="00C472E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24</w:t>
            </w:r>
          </w:p>
        </w:tc>
        <w:tc>
          <w:tcPr>
            <w:tcW w:w="1757" w:type="dxa"/>
            <w:vAlign w:val="bottom"/>
          </w:tcPr>
          <w:p w14:paraId="7526002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23</w:t>
            </w:r>
          </w:p>
        </w:tc>
        <w:tc>
          <w:tcPr>
            <w:tcW w:w="5898" w:type="dxa"/>
            <w:vAlign w:val="bottom"/>
          </w:tcPr>
          <w:p w14:paraId="4DDFC3BC"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Ремонт приямка в/о 32-33/Б-В</w:t>
            </w:r>
          </w:p>
        </w:tc>
        <w:tc>
          <w:tcPr>
            <w:tcW w:w="1276" w:type="dxa"/>
            <w:vAlign w:val="center"/>
          </w:tcPr>
          <w:p w14:paraId="1C64E3BB"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w:t>
            </w:r>
          </w:p>
        </w:tc>
      </w:tr>
      <w:tr w:rsidR="00C472E8" w:rsidRPr="00CC1579" w14:paraId="7BAA1E41"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C9A6ABC"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25</w:t>
            </w:r>
          </w:p>
        </w:tc>
        <w:tc>
          <w:tcPr>
            <w:tcW w:w="1757" w:type="dxa"/>
            <w:shd w:val="clear" w:color="auto" w:fill="auto"/>
            <w:vAlign w:val="center"/>
          </w:tcPr>
          <w:p w14:paraId="3AFD7721"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24</w:t>
            </w:r>
          </w:p>
        </w:tc>
        <w:tc>
          <w:tcPr>
            <w:tcW w:w="5898" w:type="dxa"/>
            <w:shd w:val="clear" w:color="auto" w:fill="auto"/>
            <w:vAlign w:val="bottom"/>
          </w:tcPr>
          <w:p w14:paraId="28CFF5BF"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Монтаж плинтуса в/о 1/А-Б; 1-32/А; 32-33/А-А/2</w:t>
            </w:r>
          </w:p>
        </w:tc>
        <w:tc>
          <w:tcPr>
            <w:tcW w:w="1276" w:type="dxa"/>
            <w:shd w:val="clear" w:color="auto" w:fill="auto"/>
            <w:vAlign w:val="center"/>
          </w:tcPr>
          <w:p w14:paraId="4D13622C"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9</w:t>
            </w:r>
          </w:p>
        </w:tc>
      </w:tr>
      <w:tr w:rsidR="00C472E8" w:rsidRPr="00CC1579" w14:paraId="69262654"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48578F83"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26</w:t>
            </w:r>
          </w:p>
        </w:tc>
        <w:tc>
          <w:tcPr>
            <w:tcW w:w="1757" w:type="dxa"/>
            <w:vAlign w:val="center"/>
          </w:tcPr>
          <w:p w14:paraId="62295DA5"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25</w:t>
            </w:r>
          </w:p>
        </w:tc>
        <w:tc>
          <w:tcPr>
            <w:tcW w:w="5898" w:type="dxa"/>
            <w:vAlign w:val="bottom"/>
          </w:tcPr>
          <w:p w14:paraId="67FA609A"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Установка автоматов газирования воды с подключением к сетям в/о 1-2/А: 22-23/А</w:t>
            </w:r>
          </w:p>
        </w:tc>
        <w:tc>
          <w:tcPr>
            <w:tcW w:w="1276" w:type="dxa"/>
            <w:vAlign w:val="center"/>
          </w:tcPr>
          <w:p w14:paraId="0B58CFBC"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47</w:t>
            </w:r>
          </w:p>
        </w:tc>
      </w:tr>
      <w:tr w:rsidR="00C472E8" w:rsidRPr="00CC1579" w14:paraId="60C7C8AC"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779945D8"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27</w:t>
            </w:r>
          </w:p>
        </w:tc>
        <w:tc>
          <w:tcPr>
            <w:tcW w:w="1757" w:type="dxa"/>
            <w:shd w:val="clear" w:color="auto" w:fill="auto"/>
            <w:vAlign w:val="bottom"/>
          </w:tcPr>
          <w:p w14:paraId="4E196DCC"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26</w:t>
            </w:r>
          </w:p>
        </w:tc>
        <w:tc>
          <w:tcPr>
            <w:tcW w:w="5898" w:type="dxa"/>
            <w:shd w:val="clear" w:color="auto" w:fill="auto"/>
            <w:vAlign w:val="bottom"/>
          </w:tcPr>
          <w:p w14:paraId="40960E8A"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Резка алмазными дисками существующего пола в/о А/2-А/3/32-33</w:t>
            </w:r>
          </w:p>
        </w:tc>
        <w:tc>
          <w:tcPr>
            <w:tcW w:w="1276" w:type="dxa"/>
            <w:shd w:val="clear" w:color="auto" w:fill="auto"/>
            <w:vAlign w:val="center"/>
          </w:tcPr>
          <w:p w14:paraId="57B89F65"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5</w:t>
            </w:r>
          </w:p>
        </w:tc>
      </w:tr>
      <w:tr w:rsidR="00C472E8" w:rsidRPr="00CC1579" w14:paraId="4C627263"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B6A464C"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28</w:t>
            </w:r>
          </w:p>
        </w:tc>
        <w:tc>
          <w:tcPr>
            <w:tcW w:w="1757" w:type="dxa"/>
            <w:vAlign w:val="center"/>
          </w:tcPr>
          <w:p w14:paraId="6717CD5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27</w:t>
            </w:r>
          </w:p>
        </w:tc>
        <w:tc>
          <w:tcPr>
            <w:tcW w:w="5898" w:type="dxa"/>
            <w:vAlign w:val="bottom"/>
          </w:tcPr>
          <w:p w14:paraId="172C7212"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Отделка цеха в/о А-В/1-33</w:t>
            </w:r>
          </w:p>
        </w:tc>
        <w:tc>
          <w:tcPr>
            <w:tcW w:w="1276" w:type="dxa"/>
            <w:vAlign w:val="center"/>
          </w:tcPr>
          <w:p w14:paraId="1F20E79F"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52</w:t>
            </w:r>
          </w:p>
        </w:tc>
      </w:tr>
      <w:tr w:rsidR="00C472E8" w:rsidRPr="00CC1579" w14:paraId="01ED732F"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7CB1F92"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29</w:t>
            </w:r>
          </w:p>
        </w:tc>
        <w:tc>
          <w:tcPr>
            <w:tcW w:w="1757" w:type="dxa"/>
            <w:shd w:val="clear" w:color="auto" w:fill="auto"/>
            <w:vAlign w:val="center"/>
          </w:tcPr>
          <w:p w14:paraId="46871B8D"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28</w:t>
            </w:r>
          </w:p>
        </w:tc>
        <w:tc>
          <w:tcPr>
            <w:tcW w:w="5898" w:type="dxa"/>
            <w:shd w:val="clear" w:color="auto" w:fill="auto"/>
            <w:vAlign w:val="bottom"/>
          </w:tcPr>
          <w:p w14:paraId="4838BF46"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 xml:space="preserve">Шлифовка поверхности покрытия с использованием порошкового </w:t>
            </w:r>
            <w:proofErr w:type="spellStart"/>
            <w:r>
              <w:rPr>
                <w:rFonts w:ascii="Times New Roman" w:hAnsi="Times New Roman" w:cs="Times New Roman"/>
                <w:color w:val="000000"/>
                <w:sz w:val="18"/>
                <w:szCs w:val="18"/>
              </w:rPr>
              <w:t>упрочнителя</w:t>
            </w:r>
            <w:proofErr w:type="spellEnd"/>
          </w:p>
        </w:tc>
        <w:tc>
          <w:tcPr>
            <w:tcW w:w="1276" w:type="dxa"/>
            <w:shd w:val="clear" w:color="auto" w:fill="auto"/>
            <w:vAlign w:val="center"/>
          </w:tcPr>
          <w:p w14:paraId="440EAC1B"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w:t>
            </w:r>
          </w:p>
        </w:tc>
      </w:tr>
      <w:tr w:rsidR="00C472E8" w:rsidRPr="00CC1579" w14:paraId="6A964818"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0D6890B8"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30</w:t>
            </w:r>
          </w:p>
        </w:tc>
        <w:tc>
          <w:tcPr>
            <w:tcW w:w="1757" w:type="dxa"/>
            <w:vAlign w:val="bottom"/>
          </w:tcPr>
          <w:p w14:paraId="7F8490A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29</w:t>
            </w:r>
          </w:p>
        </w:tc>
        <w:tc>
          <w:tcPr>
            <w:tcW w:w="5898" w:type="dxa"/>
            <w:vAlign w:val="bottom"/>
          </w:tcPr>
          <w:p w14:paraId="1BAD3A4C"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Демонтажные и монтажные работы по оси 33</w:t>
            </w:r>
          </w:p>
        </w:tc>
        <w:tc>
          <w:tcPr>
            <w:tcW w:w="1276" w:type="dxa"/>
            <w:vAlign w:val="center"/>
          </w:tcPr>
          <w:p w14:paraId="5FA225F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44</w:t>
            </w:r>
          </w:p>
        </w:tc>
      </w:tr>
      <w:tr w:rsidR="00C472E8" w:rsidRPr="00CC1579" w14:paraId="731164E7"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2258ADBE"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31</w:t>
            </w:r>
          </w:p>
        </w:tc>
        <w:tc>
          <w:tcPr>
            <w:tcW w:w="1757" w:type="dxa"/>
            <w:shd w:val="clear" w:color="auto" w:fill="auto"/>
            <w:vAlign w:val="bottom"/>
          </w:tcPr>
          <w:p w14:paraId="3F0E1084"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30</w:t>
            </w:r>
          </w:p>
        </w:tc>
        <w:tc>
          <w:tcPr>
            <w:tcW w:w="5898" w:type="dxa"/>
            <w:shd w:val="clear" w:color="auto" w:fill="auto"/>
            <w:vAlign w:val="bottom"/>
          </w:tcPr>
          <w:p w14:paraId="199C5E2A"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Демонтажные и монтажные работы по оси 1</w:t>
            </w:r>
          </w:p>
        </w:tc>
        <w:tc>
          <w:tcPr>
            <w:tcW w:w="1276" w:type="dxa"/>
            <w:shd w:val="clear" w:color="auto" w:fill="auto"/>
            <w:vAlign w:val="center"/>
          </w:tcPr>
          <w:p w14:paraId="1ED52C4E"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37</w:t>
            </w:r>
          </w:p>
        </w:tc>
      </w:tr>
      <w:tr w:rsidR="00C472E8" w:rsidRPr="00CC1579" w14:paraId="46373880"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D58F770"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32</w:t>
            </w:r>
          </w:p>
        </w:tc>
        <w:tc>
          <w:tcPr>
            <w:tcW w:w="1757" w:type="dxa"/>
            <w:vAlign w:val="center"/>
          </w:tcPr>
          <w:p w14:paraId="591977E6"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31</w:t>
            </w:r>
          </w:p>
        </w:tc>
        <w:tc>
          <w:tcPr>
            <w:tcW w:w="5898" w:type="dxa"/>
            <w:vAlign w:val="bottom"/>
          </w:tcPr>
          <w:p w14:paraId="4119A844"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Ремонт пола после демонтажа электрических шкафов</w:t>
            </w:r>
          </w:p>
        </w:tc>
        <w:tc>
          <w:tcPr>
            <w:tcW w:w="1276" w:type="dxa"/>
            <w:vAlign w:val="center"/>
          </w:tcPr>
          <w:p w14:paraId="10592042"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6</w:t>
            </w:r>
          </w:p>
        </w:tc>
      </w:tr>
      <w:tr w:rsidR="00C472E8" w:rsidRPr="00CC1579" w14:paraId="05A32417"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F7F6D00"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33</w:t>
            </w:r>
          </w:p>
        </w:tc>
        <w:tc>
          <w:tcPr>
            <w:tcW w:w="1757" w:type="dxa"/>
            <w:shd w:val="clear" w:color="auto" w:fill="auto"/>
            <w:vAlign w:val="center"/>
          </w:tcPr>
          <w:p w14:paraId="6685856B"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32</w:t>
            </w:r>
          </w:p>
        </w:tc>
        <w:tc>
          <w:tcPr>
            <w:tcW w:w="5898" w:type="dxa"/>
            <w:shd w:val="clear" w:color="auto" w:fill="auto"/>
            <w:vAlign w:val="bottom"/>
          </w:tcPr>
          <w:p w14:paraId="2B5C53B5"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перегородок из ЦСП после демонтажа вентиляционных решеток на техническом этаже</w:t>
            </w:r>
          </w:p>
        </w:tc>
        <w:tc>
          <w:tcPr>
            <w:tcW w:w="1276" w:type="dxa"/>
            <w:shd w:val="clear" w:color="auto" w:fill="auto"/>
            <w:vAlign w:val="center"/>
          </w:tcPr>
          <w:p w14:paraId="10040792"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w:t>
            </w:r>
          </w:p>
        </w:tc>
      </w:tr>
      <w:tr w:rsidR="00C472E8" w:rsidRPr="00CC1579" w14:paraId="109B0381"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EAC34BC"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34</w:t>
            </w:r>
          </w:p>
        </w:tc>
        <w:tc>
          <w:tcPr>
            <w:tcW w:w="1757" w:type="dxa"/>
            <w:vAlign w:val="center"/>
          </w:tcPr>
          <w:p w14:paraId="0F6FFAD9"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33</w:t>
            </w:r>
          </w:p>
        </w:tc>
        <w:tc>
          <w:tcPr>
            <w:tcW w:w="5898" w:type="dxa"/>
            <w:vAlign w:val="bottom"/>
          </w:tcPr>
          <w:p w14:paraId="55F7158C"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 xml:space="preserve">Заделка проема </w:t>
            </w:r>
            <w:proofErr w:type="spellStart"/>
            <w:proofErr w:type="gramStart"/>
            <w:r>
              <w:rPr>
                <w:rFonts w:ascii="Times New Roman" w:hAnsi="Times New Roman" w:cs="Times New Roman"/>
                <w:color w:val="000000"/>
                <w:sz w:val="18"/>
                <w:szCs w:val="18"/>
              </w:rPr>
              <w:t>вент.камеы</w:t>
            </w:r>
            <w:proofErr w:type="spellEnd"/>
            <w:proofErr w:type="gramEnd"/>
            <w:r>
              <w:rPr>
                <w:rFonts w:ascii="Times New Roman" w:hAnsi="Times New Roman" w:cs="Times New Roman"/>
                <w:color w:val="000000"/>
                <w:sz w:val="18"/>
                <w:szCs w:val="18"/>
              </w:rPr>
              <w:t xml:space="preserve"> в/о 32-33 на </w:t>
            </w:r>
            <w:proofErr w:type="gramStart"/>
            <w:r>
              <w:rPr>
                <w:rFonts w:ascii="Times New Roman" w:hAnsi="Times New Roman" w:cs="Times New Roman"/>
                <w:color w:val="000000"/>
                <w:sz w:val="18"/>
                <w:szCs w:val="18"/>
              </w:rPr>
              <w:t>отм.+</w:t>
            </w:r>
            <w:proofErr w:type="gramEnd"/>
            <w:r>
              <w:rPr>
                <w:rFonts w:ascii="Times New Roman" w:hAnsi="Times New Roman" w:cs="Times New Roman"/>
                <w:color w:val="000000"/>
                <w:sz w:val="18"/>
                <w:szCs w:val="18"/>
              </w:rPr>
              <w:t>7.600</w:t>
            </w:r>
          </w:p>
        </w:tc>
        <w:tc>
          <w:tcPr>
            <w:tcW w:w="1276" w:type="dxa"/>
            <w:vAlign w:val="center"/>
          </w:tcPr>
          <w:p w14:paraId="030276FA"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w:t>
            </w:r>
          </w:p>
        </w:tc>
      </w:tr>
      <w:tr w:rsidR="00C472E8" w:rsidRPr="00CC1579" w14:paraId="6198C778"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25E22590"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35</w:t>
            </w:r>
          </w:p>
        </w:tc>
        <w:tc>
          <w:tcPr>
            <w:tcW w:w="1757" w:type="dxa"/>
            <w:shd w:val="clear" w:color="auto" w:fill="auto"/>
            <w:vAlign w:val="center"/>
          </w:tcPr>
          <w:p w14:paraId="6FC7CA8B"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34</w:t>
            </w:r>
          </w:p>
        </w:tc>
        <w:tc>
          <w:tcPr>
            <w:tcW w:w="5898" w:type="dxa"/>
            <w:shd w:val="clear" w:color="auto" w:fill="auto"/>
            <w:vAlign w:val="bottom"/>
          </w:tcPr>
          <w:p w14:paraId="5EB23067"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Ремонт кровли</w:t>
            </w:r>
          </w:p>
        </w:tc>
        <w:tc>
          <w:tcPr>
            <w:tcW w:w="1276" w:type="dxa"/>
            <w:shd w:val="clear" w:color="auto" w:fill="auto"/>
            <w:vAlign w:val="center"/>
          </w:tcPr>
          <w:p w14:paraId="74F7CDA2"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37</w:t>
            </w:r>
          </w:p>
        </w:tc>
      </w:tr>
      <w:tr w:rsidR="00C472E8" w:rsidRPr="00CC1579" w14:paraId="09247851"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3D293E1B"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36</w:t>
            </w:r>
          </w:p>
        </w:tc>
        <w:tc>
          <w:tcPr>
            <w:tcW w:w="1757" w:type="dxa"/>
            <w:vAlign w:val="center"/>
          </w:tcPr>
          <w:p w14:paraId="724060C8"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 том 35</w:t>
            </w:r>
          </w:p>
        </w:tc>
        <w:tc>
          <w:tcPr>
            <w:tcW w:w="5898" w:type="dxa"/>
            <w:vAlign w:val="bottom"/>
          </w:tcPr>
          <w:p w14:paraId="2ACDC3BB"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Демонтажные работы цеха №8</w:t>
            </w:r>
          </w:p>
        </w:tc>
        <w:tc>
          <w:tcPr>
            <w:tcW w:w="1276" w:type="dxa"/>
            <w:vAlign w:val="center"/>
          </w:tcPr>
          <w:p w14:paraId="32DAA624"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22</w:t>
            </w:r>
          </w:p>
        </w:tc>
      </w:tr>
      <w:tr w:rsidR="00C472E8" w:rsidRPr="00CC1579" w14:paraId="588F1F4A"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5728689B"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37</w:t>
            </w:r>
          </w:p>
        </w:tc>
        <w:tc>
          <w:tcPr>
            <w:tcW w:w="1757" w:type="dxa"/>
            <w:shd w:val="clear" w:color="auto" w:fill="auto"/>
            <w:vAlign w:val="center"/>
          </w:tcPr>
          <w:p w14:paraId="4441F074"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130-23-АС3 том 1</w:t>
            </w:r>
          </w:p>
        </w:tc>
        <w:tc>
          <w:tcPr>
            <w:tcW w:w="5898" w:type="dxa"/>
            <w:shd w:val="clear" w:color="auto" w:fill="auto"/>
            <w:vAlign w:val="bottom"/>
          </w:tcPr>
          <w:p w14:paraId="30B26C6E"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Отделка АБК</w:t>
            </w:r>
          </w:p>
        </w:tc>
        <w:tc>
          <w:tcPr>
            <w:tcW w:w="1276" w:type="dxa"/>
            <w:shd w:val="clear" w:color="auto" w:fill="auto"/>
            <w:vAlign w:val="center"/>
          </w:tcPr>
          <w:p w14:paraId="47F68D14"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136</w:t>
            </w:r>
          </w:p>
        </w:tc>
      </w:tr>
      <w:tr w:rsidR="00C472E8" w:rsidRPr="00CC1579" w14:paraId="5AC38B88"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05B050B9"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38</w:t>
            </w:r>
          </w:p>
        </w:tc>
        <w:tc>
          <w:tcPr>
            <w:tcW w:w="1757" w:type="dxa"/>
            <w:vAlign w:val="bottom"/>
          </w:tcPr>
          <w:p w14:paraId="58157FD4"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130-23-АС3 том 2</w:t>
            </w:r>
          </w:p>
        </w:tc>
        <w:tc>
          <w:tcPr>
            <w:tcW w:w="5898" w:type="dxa"/>
            <w:vAlign w:val="bottom"/>
          </w:tcPr>
          <w:p w14:paraId="4BD5D1D0"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 xml:space="preserve">Отделка АБК </w:t>
            </w:r>
          </w:p>
        </w:tc>
        <w:tc>
          <w:tcPr>
            <w:tcW w:w="1276" w:type="dxa"/>
            <w:vAlign w:val="center"/>
          </w:tcPr>
          <w:p w14:paraId="64DF04AF"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208</w:t>
            </w:r>
          </w:p>
        </w:tc>
      </w:tr>
      <w:tr w:rsidR="00C472E8" w:rsidRPr="00CC1579" w14:paraId="7DD689FD"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ACCD812"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39</w:t>
            </w:r>
          </w:p>
        </w:tc>
        <w:tc>
          <w:tcPr>
            <w:tcW w:w="1757" w:type="dxa"/>
            <w:shd w:val="clear" w:color="auto" w:fill="auto"/>
            <w:vAlign w:val="bottom"/>
          </w:tcPr>
          <w:p w14:paraId="3F89E11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130-23-АС4 том 1</w:t>
            </w:r>
          </w:p>
        </w:tc>
        <w:tc>
          <w:tcPr>
            <w:tcW w:w="5898" w:type="dxa"/>
            <w:shd w:val="clear" w:color="auto" w:fill="auto"/>
            <w:vAlign w:val="bottom"/>
          </w:tcPr>
          <w:p w14:paraId="278CEBD3"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Помещение компрессорной</w:t>
            </w:r>
          </w:p>
        </w:tc>
        <w:tc>
          <w:tcPr>
            <w:tcW w:w="1276" w:type="dxa"/>
            <w:shd w:val="clear" w:color="auto" w:fill="auto"/>
            <w:vAlign w:val="center"/>
          </w:tcPr>
          <w:p w14:paraId="643FC788"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100</w:t>
            </w:r>
          </w:p>
        </w:tc>
      </w:tr>
      <w:tr w:rsidR="00C472E8" w:rsidRPr="00CC1579" w14:paraId="495D5264"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2A78AA18"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40</w:t>
            </w:r>
          </w:p>
        </w:tc>
        <w:tc>
          <w:tcPr>
            <w:tcW w:w="1757" w:type="dxa"/>
            <w:vAlign w:val="bottom"/>
          </w:tcPr>
          <w:p w14:paraId="722225DE"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130-23-АС4 том 2</w:t>
            </w:r>
          </w:p>
        </w:tc>
        <w:tc>
          <w:tcPr>
            <w:tcW w:w="5898" w:type="dxa"/>
            <w:vAlign w:val="bottom"/>
          </w:tcPr>
          <w:p w14:paraId="2313BCF9"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Монтаж навеса над компрессорами. Монтаж ограждения</w:t>
            </w:r>
          </w:p>
        </w:tc>
        <w:tc>
          <w:tcPr>
            <w:tcW w:w="1276" w:type="dxa"/>
            <w:vAlign w:val="center"/>
          </w:tcPr>
          <w:p w14:paraId="474551BB"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42</w:t>
            </w:r>
          </w:p>
        </w:tc>
      </w:tr>
      <w:tr w:rsidR="00C472E8" w:rsidRPr="00CC1579" w14:paraId="77A70A4A"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C2EAFE8"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41</w:t>
            </w:r>
          </w:p>
        </w:tc>
        <w:tc>
          <w:tcPr>
            <w:tcW w:w="1757" w:type="dxa"/>
            <w:shd w:val="clear" w:color="auto" w:fill="auto"/>
            <w:vAlign w:val="bottom"/>
          </w:tcPr>
          <w:p w14:paraId="461F0822"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130-23-АС4 том 3</w:t>
            </w:r>
          </w:p>
        </w:tc>
        <w:tc>
          <w:tcPr>
            <w:tcW w:w="5898" w:type="dxa"/>
            <w:shd w:val="clear" w:color="auto" w:fill="auto"/>
            <w:vAlign w:val="bottom"/>
          </w:tcPr>
          <w:p w14:paraId="2F87EAAD"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 xml:space="preserve">Монтаж оконного проема в/о А/32-33 на </w:t>
            </w:r>
            <w:proofErr w:type="spellStart"/>
            <w:r>
              <w:rPr>
                <w:rFonts w:ascii="Times New Roman" w:hAnsi="Times New Roman" w:cs="Times New Roman"/>
                <w:color w:val="000000"/>
                <w:sz w:val="18"/>
                <w:szCs w:val="18"/>
              </w:rPr>
              <w:t>отм</w:t>
            </w:r>
            <w:proofErr w:type="spellEnd"/>
            <w:r>
              <w:rPr>
                <w:rFonts w:ascii="Times New Roman" w:hAnsi="Times New Roman" w:cs="Times New Roman"/>
                <w:color w:val="000000"/>
                <w:sz w:val="18"/>
                <w:szCs w:val="18"/>
              </w:rPr>
              <w:t>. +7.600</w:t>
            </w:r>
          </w:p>
        </w:tc>
        <w:tc>
          <w:tcPr>
            <w:tcW w:w="1276" w:type="dxa"/>
            <w:shd w:val="clear" w:color="auto" w:fill="auto"/>
            <w:vAlign w:val="center"/>
          </w:tcPr>
          <w:p w14:paraId="0C42BF0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9</w:t>
            </w:r>
          </w:p>
        </w:tc>
      </w:tr>
      <w:tr w:rsidR="00C472E8" w:rsidRPr="00CC1579" w14:paraId="1F62CD83"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5E42B32A"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42</w:t>
            </w:r>
          </w:p>
        </w:tc>
        <w:tc>
          <w:tcPr>
            <w:tcW w:w="1757" w:type="dxa"/>
            <w:vAlign w:val="bottom"/>
          </w:tcPr>
          <w:p w14:paraId="3FE03CE2"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 том 1</w:t>
            </w:r>
          </w:p>
        </w:tc>
        <w:tc>
          <w:tcPr>
            <w:tcW w:w="5898" w:type="dxa"/>
            <w:vAlign w:val="bottom"/>
          </w:tcPr>
          <w:p w14:paraId="188C6FCA"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системы канализации в помещениях в/о Б/3-В/26-32 1 этаж</w:t>
            </w:r>
          </w:p>
        </w:tc>
        <w:tc>
          <w:tcPr>
            <w:tcW w:w="1276" w:type="dxa"/>
            <w:vAlign w:val="center"/>
          </w:tcPr>
          <w:p w14:paraId="5EA94902"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w:t>
            </w:r>
          </w:p>
        </w:tc>
      </w:tr>
      <w:tr w:rsidR="00C472E8" w:rsidRPr="00CC1579" w14:paraId="6C35AADC"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2C72D0C4"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43</w:t>
            </w:r>
          </w:p>
        </w:tc>
        <w:tc>
          <w:tcPr>
            <w:tcW w:w="1757" w:type="dxa"/>
            <w:shd w:val="clear" w:color="auto" w:fill="auto"/>
            <w:vAlign w:val="bottom"/>
          </w:tcPr>
          <w:p w14:paraId="4BBFAF31"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 том 2</w:t>
            </w:r>
          </w:p>
        </w:tc>
        <w:tc>
          <w:tcPr>
            <w:tcW w:w="5898" w:type="dxa"/>
            <w:shd w:val="clear" w:color="auto" w:fill="auto"/>
            <w:vAlign w:val="bottom"/>
          </w:tcPr>
          <w:p w14:paraId="13B0C94A"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 xml:space="preserve">Устройство системы канализации в помещениях в/о Б/3-В/26-32 </w:t>
            </w:r>
          </w:p>
        </w:tc>
        <w:tc>
          <w:tcPr>
            <w:tcW w:w="1276" w:type="dxa"/>
            <w:shd w:val="clear" w:color="auto" w:fill="auto"/>
            <w:vAlign w:val="center"/>
          </w:tcPr>
          <w:p w14:paraId="0026D13C"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w:t>
            </w:r>
          </w:p>
        </w:tc>
      </w:tr>
      <w:tr w:rsidR="00C472E8" w:rsidRPr="00CC1579" w14:paraId="4126F306"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1E89F60"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44</w:t>
            </w:r>
          </w:p>
        </w:tc>
        <w:tc>
          <w:tcPr>
            <w:tcW w:w="1757" w:type="dxa"/>
            <w:vAlign w:val="bottom"/>
          </w:tcPr>
          <w:p w14:paraId="34370BDA"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 том 3</w:t>
            </w:r>
          </w:p>
        </w:tc>
        <w:tc>
          <w:tcPr>
            <w:tcW w:w="5898" w:type="dxa"/>
            <w:vAlign w:val="bottom"/>
          </w:tcPr>
          <w:p w14:paraId="3ECE8C34"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системы ХВС/ГВС</w:t>
            </w:r>
          </w:p>
        </w:tc>
        <w:tc>
          <w:tcPr>
            <w:tcW w:w="1276" w:type="dxa"/>
            <w:vAlign w:val="center"/>
          </w:tcPr>
          <w:p w14:paraId="14E570D9"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32</w:t>
            </w:r>
          </w:p>
        </w:tc>
      </w:tr>
      <w:tr w:rsidR="00C472E8" w:rsidRPr="00CC1579" w14:paraId="26CC69C4"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0E45FDE1"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45</w:t>
            </w:r>
          </w:p>
        </w:tc>
        <w:tc>
          <w:tcPr>
            <w:tcW w:w="1757" w:type="dxa"/>
            <w:shd w:val="clear" w:color="auto" w:fill="auto"/>
            <w:vAlign w:val="bottom"/>
          </w:tcPr>
          <w:p w14:paraId="2E296C44"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 том 4</w:t>
            </w:r>
          </w:p>
        </w:tc>
        <w:tc>
          <w:tcPr>
            <w:tcW w:w="5898" w:type="dxa"/>
            <w:shd w:val="clear" w:color="auto" w:fill="auto"/>
            <w:vAlign w:val="bottom"/>
          </w:tcPr>
          <w:p w14:paraId="062B4A24"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противопожарного водопровода</w:t>
            </w:r>
          </w:p>
        </w:tc>
        <w:tc>
          <w:tcPr>
            <w:tcW w:w="1276" w:type="dxa"/>
            <w:shd w:val="clear" w:color="auto" w:fill="auto"/>
            <w:vAlign w:val="center"/>
          </w:tcPr>
          <w:p w14:paraId="45C80DF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24</w:t>
            </w:r>
          </w:p>
        </w:tc>
      </w:tr>
      <w:tr w:rsidR="00C472E8" w:rsidRPr="00CC1579" w14:paraId="51B807DC"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0B023E0D"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46</w:t>
            </w:r>
          </w:p>
        </w:tc>
        <w:tc>
          <w:tcPr>
            <w:tcW w:w="1757" w:type="dxa"/>
            <w:vAlign w:val="bottom"/>
          </w:tcPr>
          <w:p w14:paraId="701334E3"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130-23-ВС том 1</w:t>
            </w:r>
          </w:p>
        </w:tc>
        <w:tc>
          <w:tcPr>
            <w:tcW w:w="5898" w:type="dxa"/>
            <w:vAlign w:val="bottom"/>
          </w:tcPr>
          <w:p w14:paraId="2BE0E333"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Воздухоснабжение</w:t>
            </w:r>
          </w:p>
        </w:tc>
        <w:tc>
          <w:tcPr>
            <w:tcW w:w="1276" w:type="dxa"/>
            <w:vAlign w:val="center"/>
          </w:tcPr>
          <w:p w14:paraId="6D78E362"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66</w:t>
            </w:r>
          </w:p>
        </w:tc>
      </w:tr>
      <w:tr w:rsidR="00C472E8" w:rsidRPr="00CC1579" w14:paraId="2FA2E818"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C125412"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47</w:t>
            </w:r>
          </w:p>
        </w:tc>
        <w:tc>
          <w:tcPr>
            <w:tcW w:w="1757" w:type="dxa"/>
            <w:shd w:val="clear" w:color="auto" w:fill="auto"/>
            <w:vAlign w:val="bottom"/>
          </w:tcPr>
          <w:p w14:paraId="06300584"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130-23-ВС том 2</w:t>
            </w:r>
          </w:p>
        </w:tc>
        <w:tc>
          <w:tcPr>
            <w:tcW w:w="5898" w:type="dxa"/>
            <w:shd w:val="clear" w:color="auto" w:fill="auto"/>
            <w:vAlign w:val="bottom"/>
          </w:tcPr>
          <w:p w14:paraId="7B505DA9"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Воздухоснабжение в помещениях на осях А-Б/1-33</w:t>
            </w:r>
          </w:p>
        </w:tc>
        <w:tc>
          <w:tcPr>
            <w:tcW w:w="1276" w:type="dxa"/>
            <w:shd w:val="clear" w:color="auto" w:fill="auto"/>
            <w:vAlign w:val="center"/>
          </w:tcPr>
          <w:p w14:paraId="55260BE3"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43</w:t>
            </w:r>
          </w:p>
        </w:tc>
      </w:tr>
      <w:tr w:rsidR="00C472E8" w:rsidRPr="00CC1579" w14:paraId="0431C0D2"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17AEB863"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48</w:t>
            </w:r>
          </w:p>
        </w:tc>
        <w:tc>
          <w:tcPr>
            <w:tcW w:w="1757" w:type="dxa"/>
            <w:vAlign w:val="bottom"/>
          </w:tcPr>
          <w:p w14:paraId="24E4756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130-23-ВС том 3</w:t>
            </w:r>
          </w:p>
        </w:tc>
        <w:tc>
          <w:tcPr>
            <w:tcW w:w="5898" w:type="dxa"/>
            <w:vAlign w:val="bottom"/>
          </w:tcPr>
          <w:p w14:paraId="6B779B52"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Воздухоснабжение</w:t>
            </w:r>
          </w:p>
        </w:tc>
        <w:tc>
          <w:tcPr>
            <w:tcW w:w="1276" w:type="dxa"/>
            <w:vAlign w:val="center"/>
          </w:tcPr>
          <w:p w14:paraId="668E8283"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72</w:t>
            </w:r>
          </w:p>
        </w:tc>
      </w:tr>
      <w:tr w:rsidR="00C472E8" w:rsidRPr="00CC1579" w14:paraId="7C196D9E"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03BEFAFB"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49</w:t>
            </w:r>
          </w:p>
        </w:tc>
        <w:tc>
          <w:tcPr>
            <w:tcW w:w="1757" w:type="dxa"/>
            <w:shd w:val="clear" w:color="auto" w:fill="auto"/>
            <w:vAlign w:val="bottom"/>
          </w:tcPr>
          <w:p w14:paraId="50AF159F"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130-23-НК</w:t>
            </w:r>
          </w:p>
        </w:tc>
        <w:tc>
          <w:tcPr>
            <w:tcW w:w="5898" w:type="dxa"/>
            <w:shd w:val="clear" w:color="auto" w:fill="auto"/>
            <w:vAlign w:val="bottom"/>
          </w:tcPr>
          <w:p w14:paraId="67DD5591"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Наружные сети канализации</w:t>
            </w:r>
          </w:p>
        </w:tc>
        <w:tc>
          <w:tcPr>
            <w:tcW w:w="1276" w:type="dxa"/>
            <w:shd w:val="clear" w:color="auto" w:fill="auto"/>
            <w:vAlign w:val="center"/>
          </w:tcPr>
          <w:p w14:paraId="31288F97"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69</w:t>
            </w:r>
          </w:p>
        </w:tc>
      </w:tr>
      <w:tr w:rsidR="00C472E8" w:rsidRPr="00CC1579" w14:paraId="57A091DA"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768F3776"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lastRenderedPageBreak/>
              <w:t>50</w:t>
            </w:r>
          </w:p>
        </w:tc>
        <w:tc>
          <w:tcPr>
            <w:tcW w:w="1757" w:type="dxa"/>
            <w:vAlign w:val="bottom"/>
          </w:tcPr>
          <w:p w14:paraId="6F4FADD0"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130-23-ОВ1 том 1</w:t>
            </w:r>
          </w:p>
        </w:tc>
        <w:tc>
          <w:tcPr>
            <w:tcW w:w="5898" w:type="dxa"/>
            <w:vAlign w:val="bottom"/>
          </w:tcPr>
          <w:p w14:paraId="5ECBFFD1"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Отопление и вентиляция</w:t>
            </w:r>
          </w:p>
        </w:tc>
        <w:tc>
          <w:tcPr>
            <w:tcW w:w="1276" w:type="dxa"/>
            <w:vAlign w:val="center"/>
          </w:tcPr>
          <w:p w14:paraId="5321ED7C"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66</w:t>
            </w:r>
          </w:p>
        </w:tc>
      </w:tr>
      <w:tr w:rsidR="00C472E8" w:rsidRPr="00CC1579" w14:paraId="7D2F38B6"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6082FF0"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51</w:t>
            </w:r>
          </w:p>
        </w:tc>
        <w:tc>
          <w:tcPr>
            <w:tcW w:w="1757" w:type="dxa"/>
            <w:shd w:val="clear" w:color="auto" w:fill="auto"/>
            <w:vAlign w:val="bottom"/>
          </w:tcPr>
          <w:p w14:paraId="4323D890"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130-23-ОВ1 том 2</w:t>
            </w:r>
          </w:p>
        </w:tc>
        <w:tc>
          <w:tcPr>
            <w:tcW w:w="5898" w:type="dxa"/>
            <w:shd w:val="clear" w:color="auto" w:fill="auto"/>
            <w:vAlign w:val="bottom"/>
          </w:tcPr>
          <w:p w14:paraId="5137E600"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Отопление и вентиляция</w:t>
            </w:r>
          </w:p>
        </w:tc>
        <w:tc>
          <w:tcPr>
            <w:tcW w:w="1276" w:type="dxa"/>
            <w:shd w:val="clear" w:color="auto" w:fill="auto"/>
            <w:vAlign w:val="center"/>
          </w:tcPr>
          <w:p w14:paraId="687F7819"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131</w:t>
            </w:r>
          </w:p>
        </w:tc>
      </w:tr>
      <w:tr w:rsidR="00C472E8" w:rsidRPr="00CC1579" w14:paraId="06855E2B"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179F91F6"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52</w:t>
            </w:r>
          </w:p>
        </w:tc>
        <w:tc>
          <w:tcPr>
            <w:tcW w:w="1757" w:type="dxa"/>
            <w:vAlign w:val="bottom"/>
          </w:tcPr>
          <w:p w14:paraId="5FAF36F3"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 том 1</w:t>
            </w:r>
          </w:p>
        </w:tc>
        <w:tc>
          <w:tcPr>
            <w:tcW w:w="5898" w:type="dxa"/>
            <w:vAlign w:val="bottom"/>
          </w:tcPr>
          <w:p w14:paraId="5FDBE509"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Отопление и вентиляция</w:t>
            </w:r>
          </w:p>
        </w:tc>
        <w:tc>
          <w:tcPr>
            <w:tcW w:w="1276" w:type="dxa"/>
            <w:vAlign w:val="center"/>
          </w:tcPr>
          <w:p w14:paraId="11EE8588"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87</w:t>
            </w:r>
          </w:p>
        </w:tc>
      </w:tr>
      <w:tr w:rsidR="00C472E8" w:rsidRPr="00CC1579" w14:paraId="5E2461A7"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57A4E18"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53</w:t>
            </w:r>
          </w:p>
        </w:tc>
        <w:tc>
          <w:tcPr>
            <w:tcW w:w="1757" w:type="dxa"/>
            <w:shd w:val="clear" w:color="auto" w:fill="auto"/>
            <w:vAlign w:val="bottom"/>
          </w:tcPr>
          <w:p w14:paraId="0012CA9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 том 2</w:t>
            </w:r>
          </w:p>
        </w:tc>
        <w:tc>
          <w:tcPr>
            <w:tcW w:w="5898" w:type="dxa"/>
            <w:shd w:val="clear" w:color="auto" w:fill="auto"/>
            <w:vAlign w:val="bottom"/>
          </w:tcPr>
          <w:p w14:paraId="6BF28420"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Отопление и вентиляция</w:t>
            </w:r>
          </w:p>
        </w:tc>
        <w:tc>
          <w:tcPr>
            <w:tcW w:w="1276" w:type="dxa"/>
            <w:shd w:val="clear" w:color="auto" w:fill="auto"/>
            <w:vAlign w:val="center"/>
          </w:tcPr>
          <w:p w14:paraId="51C3C333"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98</w:t>
            </w:r>
          </w:p>
        </w:tc>
      </w:tr>
      <w:tr w:rsidR="00C472E8" w:rsidRPr="00CC1579" w14:paraId="7916E1C2"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34C3339D"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54</w:t>
            </w:r>
          </w:p>
        </w:tc>
        <w:tc>
          <w:tcPr>
            <w:tcW w:w="1757" w:type="dxa"/>
            <w:vAlign w:val="bottom"/>
          </w:tcPr>
          <w:p w14:paraId="3F9FCFBF"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 том 3</w:t>
            </w:r>
          </w:p>
        </w:tc>
        <w:tc>
          <w:tcPr>
            <w:tcW w:w="5898" w:type="dxa"/>
            <w:vAlign w:val="bottom"/>
          </w:tcPr>
          <w:p w14:paraId="70F1B7B0"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Отопление и вентиляция</w:t>
            </w:r>
          </w:p>
        </w:tc>
        <w:tc>
          <w:tcPr>
            <w:tcW w:w="1276" w:type="dxa"/>
            <w:vAlign w:val="center"/>
          </w:tcPr>
          <w:p w14:paraId="0420CAF6"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227</w:t>
            </w:r>
          </w:p>
        </w:tc>
      </w:tr>
      <w:tr w:rsidR="00C472E8" w:rsidRPr="00CC1579" w14:paraId="328CDAC1"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7DDFB7A0"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55</w:t>
            </w:r>
          </w:p>
        </w:tc>
        <w:tc>
          <w:tcPr>
            <w:tcW w:w="1757" w:type="dxa"/>
            <w:shd w:val="clear" w:color="auto" w:fill="auto"/>
            <w:vAlign w:val="bottom"/>
          </w:tcPr>
          <w:p w14:paraId="0A94618D"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 том 4</w:t>
            </w:r>
          </w:p>
        </w:tc>
        <w:tc>
          <w:tcPr>
            <w:tcW w:w="5898" w:type="dxa"/>
            <w:shd w:val="clear" w:color="auto" w:fill="auto"/>
            <w:vAlign w:val="bottom"/>
          </w:tcPr>
          <w:p w14:paraId="796F0B67"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Отопление и вентиляция</w:t>
            </w:r>
          </w:p>
        </w:tc>
        <w:tc>
          <w:tcPr>
            <w:tcW w:w="1276" w:type="dxa"/>
            <w:shd w:val="clear" w:color="auto" w:fill="auto"/>
            <w:vAlign w:val="center"/>
          </w:tcPr>
          <w:p w14:paraId="34155C90"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137</w:t>
            </w:r>
          </w:p>
        </w:tc>
      </w:tr>
      <w:tr w:rsidR="00C472E8" w:rsidRPr="00CC1579" w14:paraId="0AAAA65D"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0B0DACE"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56</w:t>
            </w:r>
          </w:p>
        </w:tc>
        <w:tc>
          <w:tcPr>
            <w:tcW w:w="1757" w:type="dxa"/>
            <w:vAlign w:val="bottom"/>
          </w:tcPr>
          <w:p w14:paraId="7BC6EF9E"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 том 5</w:t>
            </w:r>
          </w:p>
        </w:tc>
        <w:tc>
          <w:tcPr>
            <w:tcW w:w="5898" w:type="dxa"/>
            <w:vAlign w:val="bottom"/>
          </w:tcPr>
          <w:p w14:paraId="19E377FD"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Отопление и вентиляция</w:t>
            </w:r>
          </w:p>
        </w:tc>
        <w:tc>
          <w:tcPr>
            <w:tcW w:w="1276" w:type="dxa"/>
            <w:vAlign w:val="center"/>
          </w:tcPr>
          <w:p w14:paraId="467ED47D"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31</w:t>
            </w:r>
          </w:p>
        </w:tc>
      </w:tr>
      <w:tr w:rsidR="00C472E8" w:rsidRPr="00CC1579" w14:paraId="6D3E91E1"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FBD074A"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57</w:t>
            </w:r>
          </w:p>
        </w:tc>
        <w:tc>
          <w:tcPr>
            <w:tcW w:w="1757" w:type="dxa"/>
            <w:shd w:val="clear" w:color="auto" w:fill="auto"/>
            <w:vAlign w:val="bottom"/>
          </w:tcPr>
          <w:p w14:paraId="21CD82FE"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130-23-ОВ3 том 1</w:t>
            </w:r>
          </w:p>
        </w:tc>
        <w:tc>
          <w:tcPr>
            <w:tcW w:w="5898" w:type="dxa"/>
            <w:shd w:val="clear" w:color="auto" w:fill="auto"/>
            <w:vAlign w:val="bottom"/>
          </w:tcPr>
          <w:p w14:paraId="64270D55"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Вентиляция и кондиционирование</w:t>
            </w:r>
          </w:p>
        </w:tc>
        <w:tc>
          <w:tcPr>
            <w:tcW w:w="1276" w:type="dxa"/>
            <w:shd w:val="clear" w:color="auto" w:fill="auto"/>
            <w:vAlign w:val="center"/>
          </w:tcPr>
          <w:p w14:paraId="4937658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89</w:t>
            </w:r>
          </w:p>
        </w:tc>
      </w:tr>
      <w:tr w:rsidR="00C472E8" w:rsidRPr="00CC1579" w14:paraId="362DBE2A"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146F5A87"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58</w:t>
            </w:r>
          </w:p>
        </w:tc>
        <w:tc>
          <w:tcPr>
            <w:tcW w:w="1757" w:type="dxa"/>
            <w:vAlign w:val="bottom"/>
          </w:tcPr>
          <w:p w14:paraId="0EF0B534"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 том 1</w:t>
            </w:r>
          </w:p>
        </w:tc>
        <w:tc>
          <w:tcPr>
            <w:tcW w:w="5898" w:type="dxa"/>
            <w:vAlign w:val="bottom"/>
          </w:tcPr>
          <w:p w14:paraId="43643C4B"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1.2,3,4 пути. Разработка котлована</w:t>
            </w:r>
          </w:p>
        </w:tc>
        <w:tc>
          <w:tcPr>
            <w:tcW w:w="1276" w:type="dxa"/>
            <w:vAlign w:val="center"/>
          </w:tcPr>
          <w:p w14:paraId="7769F01F"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w:t>
            </w:r>
          </w:p>
        </w:tc>
      </w:tr>
      <w:tr w:rsidR="00C472E8" w:rsidRPr="00CC1579" w14:paraId="0834B046"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3E51020"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59</w:t>
            </w:r>
          </w:p>
        </w:tc>
        <w:tc>
          <w:tcPr>
            <w:tcW w:w="1757" w:type="dxa"/>
            <w:shd w:val="clear" w:color="auto" w:fill="auto"/>
            <w:vAlign w:val="bottom"/>
          </w:tcPr>
          <w:p w14:paraId="55A85E4F"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 том 2</w:t>
            </w:r>
          </w:p>
        </w:tc>
        <w:tc>
          <w:tcPr>
            <w:tcW w:w="5898" w:type="dxa"/>
            <w:shd w:val="clear" w:color="auto" w:fill="auto"/>
            <w:vAlign w:val="bottom"/>
          </w:tcPr>
          <w:p w14:paraId="3736EFDD"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4й путь от разработки грунта до балластировки</w:t>
            </w:r>
          </w:p>
        </w:tc>
        <w:tc>
          <w:tcPr>
            <w:tcW w:w="1276" w:type="dxa"/>
            <w:shd w:val="clear" w:color="auto" w:fill="auto"/>
            <w:vAlign w:val="center"/>
          </w:tcPr>
          <w:p w14:paraId="519CD217"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82</w:t>
            </w:r>
          </w:p>
        </w:tc>
      </w:tr>
      <w:tr w:rsidR="00C472E8" w:rsidRPr="00CC1579" w14:paraId="4756ACBC"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85B20D4"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60</w:t>
            </w:r>
          </w:p>
        </w:tc>
        <w:tc>
          <w:tcPr>
            <w:tcW w:w="1757" w:type="dxa"/>
            <w:vAlign w:val="bottom"/>
          </w:tcPr>
          <w:p w14:paraId="0B075616"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 том 3</w:t>
            </w:r>
          </w:p>
        </w:tc>
        <w:tc>
          <w:tcPr>
            <w:tcW w:w="5898" w:type="dxa"/>
            <w:vAlign w:val="bottom"/>
          </w:tcPr>
          <w:p w14:paraId="337E4124"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color w:val="000000"/>
                <w:sz w:val="18"/>
                <w:szCs w:val="18"/>
              </w:rPr>
              <w:t>Зй</w:t>
            </w:r>
            <w:proofErr w:type="spellEnd"/>
            <w:r>
              <w:rPr>
                <w:rFonts w:ascii="Times New Roman" w:hAnsi="Times New Roman" w:cs="Times New Roman"/>
                <w:color w:val="000000"/>
                <w:sz w:val="18"/>
                <w:szCs w:val="18"/>
              </w:rPr>
              <w:t xml:space="preserve"> путь от разработки грунта до балластировки</w:t>
            </w:r>
          </w:p>
        </w:tc>
        <w:tc>
          <w:tcPr>
            <w:tcW w:w="1276" w:type="dxa"/>
            <w:vAlign w:val="center"/>
          </w:tcPr>
          <w:p w14:paraId="0D95CFEF"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89</w:t>
            </w:r>
          </w:p>
        </w:tc>
      </w:tr>
      <w:tr w:rsidR="00C472E8" w:rsidRPr="00CC1579" w14:paraId="5A43597B"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632D88E1"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61</w:t>
            </w:r>
          </w:p>
        </w:tc>
        <w:tc>
          <w:tcPr>
            <w:tcW w:w="1757" w:type="dxa"/>
            <w:shd w:val="clear" w:color="auto" w:fill="auto"/>
            <w:vAlign w:val="bottom"/>
          </w:tcPr>
          <w:p w14:paraId="64E8FEBF"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 том 4</w:t>
            </w:r>
          </w:p>
        </w:tc>
        <w:tc>
          <w:tcPr>
            <w:tcW w:w="5898" w:type="dxa"/>
            <w:shd w:val="clear" w:color="auto" w:fill="auto"/>
            <w:vAlign w:val="bottom"/>
          </w:tcPr>
          <w:p w14:paraId="5981CB83"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1й путь от разработки грунта до балластировки</w:t>
            </w:r>
          </w:p>
        </w:tc>
        <w:tc>
          <w:tcPr>
            <w:tcW w:w="1276" w:type="dxa"/>
            <w:shd w:val="clear" w:color="auto" w:fill="auto"/>
            <w:vAlign w:val="center"/>
          </w:tcPr>
          <w:p w14:paraId="63695088"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86</w:t>
            </w:r>
          </w:p>
        </w:tc>
      </w:tr>
      <w:tr w:rsidR="00C472E8" w:rsidRPr="00CC1579" w14:paraId="38A28A8E"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4CCA8FC"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62</w:t>
            </w:r>
          </w:p>
        </w:tc>
        <w:tc>
          <w:tcPr>
            <w:tcW w:w="1757" w:type="dxa"/>
            <w:vAlign w:val="bottom"/>
          </w:tcPr>
          <w:p w14:paraId="1A7BBB91"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 том 5</w:t>
            </w:r>
          </w:p>
        </w:tc>
        <w:tc>
          <w:tcPr>
            <w:tcW w:w="5898" w:type="dxa"/>
            <w:vAlign w:val="bottom"/>
          </w:tcPr>
          <w:p w14:paraId="17D7725C"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2й путь от разработки грунта до балластировки</w:t>
            </w:r>
          </w:p>
        </w:tc>
        <w:tc>
          <w:tcPr>
            <w:tcW w:w="1276" w:type="dxa"/>
            <w:vAlign w:val="center"/>
          </w:tcPr>
          <w:p w14:paraId="3F4AEE3E"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90</w:t>
            </w:r>
          </w:p>
        </w:tc>
      </w:tr>
      <w:tr w:rsidR="00C472E8" w:rsidRPr="00CC1579" w14:paraId="1130E3B8"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EAA2EBF"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63</w:t>
            </w:r>
          </w:p>
        </w:tc>
        <w:tc>
          <w:tcPr>
            <w:tcW w:w="1757" w:type="dxa"/>
            <w:shd w:val="clear" w:color="auto" w:fill="auto"/>
            <w:vAlign w:val="bottom"/>
          </w:tcPr>
          <w:p w14:paraId="71D021F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 том 7</w:t>
            </w:r>
          </w:p>
        </w:tc>
        <w:tc>
          <w:tcPr>
            <w:tcW w:w="5898" w:type="dxa"/>
            <w:shd w:val="clear" w:color="auto" w:fill="auto"/>
            <w:vAlign w:val="bottom"/>
          </w:tcPr>
          <w:p w14:paraId="58B3CCA2"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Послеосадочный ремонт путей</w:t>
            </w:r>
          </w:p>
        </w:tc>
        <w:tc>
          <w:tcPr>
            <w:tcW w:w="1276" w:type="dxa"/>
            <w:shd w:val="clear" w:color="auto" w:fill="auto"/>
            <w:vAlign w:val="center"/>
          </w:tcPr>
          <w:p w14:paraId="04BE3CD8"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w:t>
            </w:r>
          </w:p>
        </w:tc>
      </w:tr>
      <w:tr w:rsidR="00C472E8" w:rsidRPr="00CC1579" w14:paraId="3DD545D7"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1B9CB4A1"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64</w:t>
            </w:r>
          </w:p>
        </w:tc>
        <w:tc>
          <w:tcPr>
            <w:tcW w:w="1757" w:type="dxa"/>
            <w:vAlign w:val="bottom"/>
          </w:tcPr>
          <w:p w14:paraId="65CA5376"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 том 8</w:t>
            </w:r>
          </w:p>
        </w:tc>
        <w:tc>
          <w:tcPr>
            <w:tcW w:w="5898" w:type="dxa"/>
            <w:vAlign w:val="bottom"/>
          </w:tcPr>
          <w:p w14:paraId="1DF0C0F1"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Корректировка отметок ж/д путей к проектной</w:t>
            </w:r>
          </w:p>
        </w:tc>
        <w:tc>
          <w:tcPr>
            <w:tcW w:w="1276" w:type="dxa"/>
            <w:vAlign w:val="center"/>
          </w:tcPr>
          <w:p w14:paraId="3826A6AE"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6</w:t>
            </w:r>
          </w:p>
        </w:tc>
      </w:tr>
      <w:tr w:rsidR="00C472E8" w:rsidRPr="00CC1579" w14:paraId="5C7CCE91"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39E520C6"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65</w:t>
            </w:r>
          </w:p>
        </w:tc>
        <w:tc>
          <w:tcPr>
            <w:tcW w:w="1757" w:type="dxa"/>
            <w:shd w:val="clear" w:color="auto" w:fill="auto"/>
            <w:vAlign w:val="bottom"/>
          </w:tcPr>
          <w:p w14:paraId="26271357"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130-23-ПС</w:t>
            </w:r>
          </w:p>
        </w:tc>
        <w:tc>
          <w:tcPr>
            <w:tcW w:w="5898" w:type="dxa"/>
            <w:shd w:val="clear" w:color="auto" w:fill="auto"/>
            <w:vAlign w:val="bottom"/>
          </w:tcPr>
          <w:p w14:paraId="441DA80D"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Пожарная сигнализация</w:t>
            </w:r>
          </w:p>
        </w:tc>
        <w:tc>
          <w:tcPr>
            <w:tcW w:w="1276" w:type="dxa"/>
            <w:shd w:val="clear" w:color="auto" w:fill="auto"/>
            <w:vAlign w:val="center"/>
          </w:tcPr>
          <w:p w14:paraId="40C4E472"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436</w:t>
            </w:r>
          </w:p>
        </w:tc>
      </w:tr>
      <w:tr w:rsidR="00C472E8" w:rsidRPr="00CC1579" w14:paraId="07BFEB0F"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3B0D72C2"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66</w:t>
            </w:r>
          </w:p>
        </w:tc>
        <w:tc>
          <w:tcPr>
            <w:tcW w:w="1757" w:type="dxa"/>
            <w:vAlign w:val="bottom"/>
          </w:tcPr>
          <w:p w14:paraId="0DF84D67"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130-23-СОТ</w:t>
            </w:r>
          </w:p>
        </w:tc>
        <w:tc>
          <w:tcPr>
            <w:tcW w:w="5898" w:type="dxa"/>
            <w:vAlign w:val="bottom"/>
          </w:tcPr>
          <w:p w14:paraId="09BE227E"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Система охранного телевидения</w:t>
            </w:r>
          </w:p>
        </w:tc>
        <w:tc>
          <w:tcPr>
            <w:tcW w:w="1276" w:type="dxa"/>
            <w:vAlign w:val="center"/>
          </w:tcPr>
          <w:p w14:paraId="5E3DE67B"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184</w:t>
            </w:r>
          </w:p>
        </w:tc>
      </w:tr>
      <w:tr w:rsidR="00C472E8" w:rsidRPr="00CC1579" w14:paraId="3E079380"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68A940EA"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67</w:t>
            </w:r>
          </w:p>
        </w:tc>
        <w:tc>
          <w:tcPr>
            <w:tcW w:w="1757" w:type="dxa"/>
            <w:shd w:val="clear" w:color="auto" w:fill="auto"/>
            <w:vAlign w:val="bottom"/>
          </w:tcPr>
          <w:p w14:paraId="402C4020"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130-23-УА1</w:t>
            </w:r>
          </w:p>
        </w:tc>
        <w:tc>
          <w:tcPr>
            <w:tcW w:w="5898" w:type="dxa"/>
            <w:shd w:val="clear" w:color="auto" w:fill="auto"/>
            <w:vAlign w:val="bottom"/>
          </w:tcPr>
          <w:p w14:paraId="7CA4F3C6"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автоматики</w:t>
            </w:r>
          </w:p>
        </w:tc>
        <w:tc>
          <w:tcPr>
            <w:tcW w:w="1276" w:type="dxa"/>
            <w:shd w:val="clear" w:color="auto" w:fill="auto"/>
            <w:vAlign w:val="center"/>
          </w:tcPr>
          <w:p w14:paraId="5F28DF33"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45</w:t>
            </w:r>
          </w:p>
        </w:tc>
      </w:tr>
      <w:tr w:rsidR="00C472E8" w:rsidRPr="00CC1579" w14:paraId="09DF0064"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43B26586"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68</w:t>
            </w:r>
          </w:p>
        </w:tc>
        <w:tc>
          <w:tcPr>
            <w:tcW w:w="1757" w:type="dxa"/>
            <w:vAlign w:val="bottom"/>
          </w:tcPr>
          <w:p w14:paraId="2DED9F38"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130-23-УА2</w:t>
            </w:r>
          </w:p>
        </w:tc>
        <w:tc>
          <w:tcPr>
            <w:tcW w:w="5898" w:type="dxa"/>
            <w:vAlign w:val="bottom"/>
          </w:tcPr>
          <w:p w14:paraId="10020382"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автоматики</w:t>
            </w:r>
          </w:p>
        </w:tc>
        <w:tc>
          <w:tcPr>
            <w:tcW w:w="1276" w:type="dxa"/>
            <w:vAlign w:val="center"/>
          </w:tcPr>
          <w:p w14:paraId="384D55BD"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151</w:t>
            </w:r>
          </w:p>
        </w:tc>
      </w:tr>
      <w:tr w:rsidR="00C472E8" w:rsidRPr="00CC1579" w14:paraId="7DE097BF"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B1EAFCE"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69</w:t>
            </w:r>
          </w:p>
        </w:tc>
        <w:tc>
          <w:tcPr>
            <w:tcW w:w="1757" w:type="dxa"/>
            <w:shd w:val="clear" w:color="auto" w:fill="auto"/>
            <w:vAlign w:val="bottom"/>
          </w:tcPr>
          <w:p w14:paraId="734B4381"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130-23-УА3</w:t>
            </w:r>
          </w:p>
        </w:tc>
        <w:tc>
          <w:tcPr>
            <w:tcW w:w="5898" w:type="dxa"/>
            <w:shd w:val="clear" w:color="auto" w:fill="auto"/>
            <w:vAlign w:val="bottom"/>
          </w:tcPr>
          <w:p w14:paraId="2969AB9E"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Устройство автоматики</w:t>
            </w:r>
          </w:p>
        </w:tc>
        <w:tc>
          <w:tcPr>
            <w:tcW w:w="1276" w:type="dxa"/>
            <w:shd w:val="clear" w:color="auto" w:fill="auto"/>
            <w:vAlign w:val="center"/>
          </w:tcPr>
          <w:p w14:paraId="55E99AB3"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63</w:t>
            </w:r>
          </w:p>
        </w:tc>
      </w:tr>
      <w:tr w:rsidR="00C472E8" w:rsidRPr="00CC1579" w14:paraId="593D4C5C"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2C2A689C"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70</w:t>
            </w:r>
          </w:p>
        </w:tc>
        <w:tc>
          <w:tcPr>
            <w:tcW w:w="1757" w:type="dxa"/>
            <w:vAlign w:val="bottom"/>
          </w:tcPr>
          <w:p w14:paraId="71FBE3A3"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130-23-ЭМ1</w:t>
            </w:r>
          </w:p>
        </w:tc>
        <w:tc>
          <w:tcPr>
            <w:tcW w:w="5898" w:type="dxa"/>
            <w:vAlign w:val="bottom"/>
          </w:tcPr>
          <w:p w14:paraId="6758E28B"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276" w:type="dxa"/>
            <w:vAlign w:val="center"/>
          </w:tcPr>
          <w:p w14:paraId="57F7D1ED"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77</w:t>
            </w:r>
          </w:p>
        </w:tc>
      </w:tr>
      <w:tr w:rsidR="00C472E8" w:rsidRPr="00CC1579" w14:paraId="3CDC6C49"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FA74868"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71</w:t>
            </w:r>
          </w:p>
        </w:tc>
        <w:tc>
          <w:tcPr>
            <w:tcW w:w="1757" w:type="dxa"/>
            <w:shd w:val="clear" w:color="auto" w:fill="auto"/>
            <w:vAlign w:val="bottom"/>
          </w:tcPr>
          <w:p w14:paraId="6F916F3B"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130-23-ЭМ2</w:t>
            </w:r>
          </w:p>
        </w:tc>
        <w:tc>
          <w:tcPr>
            <w:tcW w:w="5898" w:type="dxa"/>
            <w:shd w:val="clear" w:color="auto" w:fill="auto"/>
            <w:vAlign w:val="bottom"/>
          </w:tcPr>
          <w:p w14:paraId="39652624"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 xml:space="preserve">Цех </w:t>
            </w:r>
            <w:proofErr w:type="gramStart"/>
            <w:r>
              <w:rPr>
                <w:rFonts w:ascii="Times New Roman" w:hAnsi="Times New Roman" w:cs="Times New Roman"/>
                <w:color w:val="000000"/>
                <w:sz w:val="18"/>
                <w:szCs w:val="18"/>
              </w:rPr>
              <w:t>8.Силовое</w:t>
            </w:r>
            <w:proofErr w:type="gramEnd"/>
            <w:r>
              <w:rPr>
                <w:rFonts w:ascii="Times New Roman" w:hAnsi="Times New Roman" w:cs="Times New Roman"/>
                <w:color w:val="000000"/>
                <w:sz w:val="18"/>
                <w:szCs w:val="18"/>
              </w:rPr>
              <w:t xml:space="preserve"> электрооборудование</w:t>
            </w:r>
          </w:p>
        </w:tc>
        <w:tc>
          <w:tcPr>
            <w:tcW w:w="1276" w:type="dxa"/>
            <w:shd w:val="clear" w:color="auto" w:fill="auto"/>
            <w:vAlign w:val="center"/>
          </w:tcPr>
          <w:p w14:paraId="787508B8"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245</w:t>
            </w:r>
          </w:p>
        </w:tc>
      </w:tr>
      <w:tr w:rsidR="00C472E8" w:rsidRPr="00CC1579" w14:paraId="011BB512"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F3306A8"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72</w:t>
            </w:r>
          </w:p>
        </w:tc>
        <w:tc>
          <w:tcPr>
            <w:tcW w:w="1757" w:type="dxa"/>
            <w:vAlign w:val="bottom"/>
          </w:tcPr>
          <w:p w14:paraId="13934894"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130-23-ЭМ3</w:t>
            </w:r>
          </w:p>
        </w:tc>
        <w:tc>
          <w:tcPr>
            <w:tcW w:w="5898" w:type="dxa"/>
            <w:vAlign w:val="bottom"/>
          </w:tcPr>
          <w:p w14:paraId="14541ED3"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№1. Силовое электрооборудование</w:t>
            </w:r>
          </w:p>
        </w:tc>
        <w:tc>
          <w:tcPr>
            <w:tcW w:w="1276" w:type="dxa"/>
            <w:vAlign w:val="center"/>
          </w:tcPr>
          <w:p w14:paraId="7A2F3BF2"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41</w:t>
            </w:r>
          </w:p>
        </w:tc>
      </w:tr>
      <w:tr w:rsidR="00C472E8" w:rsidRPr="00CC1579" w14:paraId="182AF0E6"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1EFE1449"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73</w:t>
            </w:r>
          </w:p>
        </w:tc>
        <w:tc>
          <w:tcPr>
            <w:tcW w:w="1757" w:type="dxa"/>
            <w:shd w:val="clear" w:color="auto" w:fill="auto"/>
            <w:vAlign w:val="bottom"/>
          </w:tcPr>
          <w:p w14:paraId="145CF676"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130-23-ЭН</w:t>
            </w:r>
          </w:p>
        </w:tc>
        <w:tc>
          <w:tcPr>
            <w:tcW w:w="5898" w:type="dxa"/>
            <w:shd w:val="clear" w:color="auto" w:fill="auto"/>
            <w:vAlign w:val="bottom"/>
          </w:tcPr>
          <w:p w14:paraId="4D67C5DA"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Наружное освещение</w:t>
            </w:r>
          </w:p>
        </w:tc>
        <w:tc>
          <w:tcPr>
            <w:tcW w:w="1276" w:type="dxa"/>
            <w:shd w:val="clear" w:color="auto" w:fill="auto"/>
            <w:vAlign w:val="center"/>
          </w:tcPr>
          <w:p w14:paraId="211E0823"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57</w:t>
            </w:r>
          </w:p>
        </w:tc>
      </w:tr>
      <w:tr w:rsidR="00C472E8" w:rsidRPr="00CC1579" w14:paraId="249B2105"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42685449"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74</w:t>
            </w:r>
          </w:p>
        </w:tc>
        <w:tc>
          <w:tcPr>
            <w:tcW w:w="1757" w:type="dxa"/>
            <w:vAlign w:val="bottom"/>
          </w:tcPr>
          <w:p w14:paraId="37765F38"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130-23-ЭО1</w:t>
            </w:r>
          </w:p>
        </w:tc>
        <w:tc>
          <w:tcPr>
            <w:tcW w:w="5898" w:type="dxa"/>
            <w:vAlign w:val="bottom"/>
          </w:tcPr>
          <w:p w14:paraId="532FB3FF"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Электрическое освещение</w:t>
            </w:r>
          </w:p>
        </w:tc>
        <w:tc>
          <w:tcPr>
            <w:tcW w:w="1276" w:type="dxa"/>
            <w:vAlign w:val="center"/>
          </w:tcPr>
          <w:p w14:paraId="68191081"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70</w:t>
            </w:r>
          </w:p>
        </w:tc>
      </w:tr>
      <w:tr w:rsidR="00C472E8" w:rsidRPr="00CC1579" w14:paraId="5B780EAF" w14:textId="77777777" w:rsidTr="00AC75F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6E4E95D4"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75</w:t>
            </w:r>
          </w:p>
        </w:tc>
        <w:tc>
          <w:tcPr>
            <w:tcW w:w="1757" w:type="dxa"/>
            <w:shd w:val="clear" w:color="auto" w:fill="auto"/>
            <w:vAlign w:val="bottom"/>
          </w:tcPr>
          <w:p w14:paraId="57D6DE20"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130-23-ЭО2</w:t>
            </w:r>
          </w:p>
        </w:tc>
        <w:tc>
          <w:tcPr>
            <w:tcW w:w="5898" w:type="dxa"/>
            <w:shd w:val="clear" w:color="auto" w:fill="auto"/>
            <w:vAlign w:val="bottom"/>
          </w:tcPr>
          <w:p w14:paraId="6914520E" w14:textId="77777777" w:rsidR="00C472E8" w:rsidRPr="00CC1579" w:rsidRDefault="00C472E8"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Электрическое освещение АБК</w:t>
            </w:r>
          </w:p>
        </w:tc>
        <w:tc>
          <w:tcPr>
            <w:tcW w:w="1276" w:type="dxa"/>
            <w:shd w:val="clear" w:color="auto" w:fill="auto"/>
            <w:vAlign w:val="center"/>
          </w:tcPr>
          <w:p w14:paraId="4B9CDA85" w14:textId="77777777" w:rsidR="00C472E8" w:rsidRPr="00CC1579" w:rsidRDefault="00C472E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90</w:t>
            </w:r>
          </w:p>
        </w:tc>
      </w:tr>
      <w:tr w:rsidR="00C472E8" w:rsidRPr="00CC1579" w14:paraId="53C7887A" w14:textId="77777777" w:rsidTr="00AC75F3">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27D83EC5" w14:textId="77777777" w:rsidR="00C472E8" w:rsidRPr="00CC1579" w:rsidRDefault="00C472E8"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76</w:t>
            </w:r>
          </w:p>
        </w:tc>
        <w:tc>
          <w:tcPr>
            <w:tcW w:w="1757" w:type="dxa"/>
            <w:vAlign w:val="bottom"/>
          </w:tcPr>
          <w:p w14:paraId="2DECD453"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131-23-АС3</w:t>
            </w:r>
          </w:p>
        </w:tc>
        <w:tc>
          <w:tcPr>
            <w:tcW w:w="5898" w:type="dxa"/>
            <w:vAlign w:val="bottom"/>
          </w:tcPr>
          <w:p w14:paraId="719A35F0" w14:textId="77777777" w:rsidR="00C472E8" w:rsidRPr="00CC1579" w:rsidRDefault="00C472E8"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 xml:space="preserve">Цех №121/18. Устройство ФМ1, ФМ2, ФБ, </w:t>
            </w:r>
          </w:p>
        </w:tc>
        <w:tc>
          <w:tcPr>
            <w:tcW w:w="1276" w:type="dxa"/>
            <w:vAlign w:val="center"/>
          </w:tcPr>
          <w:p w14:paraId="44142475" w14:textId="77777777" w:rsidR="00C472E8" w:rsidRPr="00CC1579" w:rsidRDefault="00C472E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250</w:t>
            </w:r>
          </w:p>
        </w:tc>
      </w:tr>
      <w:bookmarkEnd w:id="20"/>
    </w:tbl>
    <w:p w14:paraId="40481E6C" w14:textId="77777777" w:rsidR="00330300" w:rsidRPr="00CC1579" w:rsidRDefault="00330300" w:rsidP="00875F59">
      <w:pPr>
        <w:pStyle w:val="a7"/>
        <w:keepLines/>
        <w:spacing w:before="120" w:after="120" w:line="240" w:lineRule="auto"/>
        <w:ind w:left="283"/>
        <w:contextualSpacing w:val="0"/>
        <w:jc w:val="both"/>
        <w:rPr>
          <w:rFonts w:ascii="Times New Roman" w:hAnsi="Times New Roman" w:cs="Times New Roman"/>
        </w:rPr>
      </w:pPr>
    </w:p>
    <w:p w14:paraId="48296B88" w14:textId="77777777" w:rsidR="00971D2A" w:rsidRPr="00CC1579" w:rsidRDefault="00971D2A" w:rsidP="00875F59">
      <w:pPr>
        <w:pStyle w:val="2"/>
        <w:spacing w:after="120" w:line="240" w:lineRule="auto"/>
        <w:ind w:left="0" w:hanging="426"/>
        <w:rPr>
          <w:rFonts w:cs="Times New Roman"/>
        </w:rPr>
      </w:pPr>
      <w:bookmarkStart w:id="21" w:name="_Toc224237586"/>
      <w:r>
        <w:rPr>
          <w:rFonts w:cs="Times New Roman"/>
        </w:rPr>
        <w:t>Методика оценки</w:t>
      </w:r>
      <w:bookmarkEnd w:id="21"/>
      <w:r>
        <w:rPr>
          <w:rFonts w:cs="Times New Roman"/>
        </w:rPr>
        <w:t xml:space="preserve"> </w:t>
      </w:r>
    </w:p>
    <w:p w14:paraId="170713AE" w14:textId="20D21E52" w:rsidR="004B0334" w:rsidRPr="00CC1579" w:rsidRDefault="004F0F74" w:rsidP="00875F59">
      <w:pPr>
        <w:keepLines/>
        <w:spacing w:after="0" w:line="240" w:lineRule="auto"/>
        <w:ind w:firstLine="567"/>
        <w:jc w:val="both"/>
        <w:rPr>
          <w:rFonts w:ascii="Times New Roman" w:hAnsi="Times New Roman" w:cs="Times New Roman"/>
        </w:rPr>
      </w:pPr>
      <w:r>
        <w:rPr>
          <w:rFonts w:ascii="Times New Roman" w:hAnsi="Times New Roman" w:cs="Times New Roman"/>
        </w:rPr>
        <w:t xml:space="preserve">Методика проверки ИД основана на требованиях: </w:t>
      </w:r>
    </w:p>
    <w:p w14:paraId="327FB4FE" w14:textId="77777777" w:rsidR="004B0334" w:rsidRPr="00CC1579" w:rsidRDefault="004F0F74" w:rsidP="00875F59">
      <w:pPr>
        <w:pStyle w:val="a7"/>
        <w:keepLines/>
        <w:numPr>
          <w:ilvl w:val="0"/>
          <w:numId w:val="18"/>
        </w:numPr>
        <w:spacing w:after="0" w:line="240" w:lineRule="auto"/>
        <w:ind w:left="993"/>
        <w:contextualSpacing w:val="0"/>
        <w:jc w:val="both"/>
        <w:rPr>
          <w:rFonts w:ascii="Times New Roman" w:hAnsi="Times New Roman" w:cs="Times New Roman"/>
        </w:rPr>
      </w:pPr>
      <w:r>
        <w:rPr>
          <w:rFonts w:ascii="Times New Roman" w:hAnsi="Times New Roman" w:cs="Times New Roman"/>
        </w:rPr>
        <w:t>Градостроительного кодекса Российской Федерации;</w:t>
      </w:r>
    </w:p>
    <w:p w14:paraId="3757A79A" w14:textId="4576523D" w:rsidR="00123E89" w:rsidRPr="00CC1579" w:rsidRDefault="00123E89" w:rsidP="00875F59">
      <w:pPr>
        <w:pStyle w:val="a7"/>
        <w:keepLines/>
        <w:numPr>
          <w:ilvl w:val="0"/>
          <w:numId w:val="18"/>
        </w:numPr>
        <w:spacing w:after="0" w:line="240" w:lineRule="auto"/>
        <w:ind w:left="993"/>
        <w:contextualSpacing w:val="0"/>
        <w:jc w:val="both"/>
        <w:rPr>
          <w:rFonts w:ascii="Times New Roman" w:hAnsi="Times New Roman" w:cs="Times New Roman"/>
        </w:rPr>
      </w:pPr>
      <w:r>
        <w:rPr>
          <w:rFonts w:ascii="Times New Roman" w:hAnsi="Times New Roman" w:cs="Times New Roman"/>
        </w:rPr>
        <w:t>Приказ Минстроя РФ от 16.05.2023 N 344/</w:t>
      </w:r>
      <w:proofErr w:type="spellStart"/>
      <w:r>
        <w:rPr>
          <w:rFonts w:ascii="Times New Roman" w:hAnsi="Times New Roman" w:cs="Times New Roman"/>
        </w:rPr>
        <w:t>пр</w:t>
      </w:r>
      <w:proofErr w:type="spellEnd"/>
      <w:r>
        <w:rPr>
          <w:rFonts w:ascii="Times New Roman" w:hAnsi="Times New Roman" w:cs="Times New Roman"/>
        </w:rPr>
        <w:t xml:space="preserve"> «Об утверждении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w:t>
      </w:r>
    </w:p>
    <w:p w14:paraId="13B9E335" w14:textId="73E87183" w:rsidR="004B0334" w:rsidRPr="00CC1579" w:rsidRDefault="004F0F74" w:rsidP="00875F59">
      <w:pPr>
        <w:pStyle w:val="a7"/>
        <w:keepLines/>
        <w:numPr>
          <w:ilvl w:val="0"/>
          <w:numId w:val="18"/>
        </w:numPr>
        <w:spacing w:after="0" w:line="240" w:lineRule="auto"/>
        <w:ind w:left="993"/>
        <w:contextualSpacing w:val="0"/>
        <w:jc w:val="both"/>
        <w:rPr>
          <w:rFonts w:ascii="Times New Roman" w:hAnsi="Times New Roman" w:cs="Times New Roman"/>
        </w:rPr>
      </w:pPr>
      <w:r>
        <w:rPr>
          <w:rFonts w:ascii="Times New Roman" w:hAnsi="Times New Roman" w:cs="Times New Roman"/>
        </w:rPr>
        <w:t>СП 48.13330.2019 «Организация строительства»;</w:t>
      </w:r>
    </w:p>
    <w:p w14:paraId="4316BFCE" w14:textId="1FB517A0" w:rsidR="004B0334" w:rsidRPr="00CC1579" w:rsidRDefault="004F0F74" w:rsidP="00875F59">
      <w:pPr>
        <w:pStyle w:val="a7"/>
        <w:keepLines/>
        <w:numPr>
          <w:ilvl w:val="0"/>
          <w:numId w:val="18"/>
        </w:numPr>
        <w:spacing w:after="0" w:line="240" w:lineRule="auto"/>
        <w:ind w:left="993"/>
        <w:contextualSpacing w:val="0"/>
        <w:jc w:val="both"/>
        <w:rPr>
          <w:rFonts w:ascii="Times New Roman" w:hAnsi="Times New Roman" w:cs="Times New Roman"/>
        </w:rPr>
      </w:pPr>
      <w:r>
        <w:rPr>
          <w:rFonts w:ascii="Times New Roman" w:hAnsi="Times New Roman" w:cs="Times New Roman"/>
        </w:rPr>
        <w:t>ГОСТ Р 51872-2024 «Документация исполнительная геодезическая. Правила выполнения».</w:t>
      </w:r>
    </w:p>
    <w:p w14:paraId="1291A692" w14:textId="0459B3CC" w:rsidR="0099620F" w:rsidRPr="00CC1579" w:rsidRDefault="0099620F" w:rsidP="00875F59">
      <w:pPr>
        <w:keepLines/>
        <w:spacing w:before="240" w:after="120" w:line="240" w:lineRule="auto"/>
        <w:ind w:firstLine="567"/>
        <w:jc w:val="both"/>
        <w:rPr>
          <w:rFonts w:ascii="Times New Roman" w:hAnsi="Times New Roman" w:cs="Times New Roman"/>
        </w:rPr>
      </w:pPr>
      <w:r>
        <w:rPr>
          <w:rFonts w:ascii="Times New Roman" w:hAnsi="Times New Roman" w:cs="Times New Roman"/>
        </w:rPr>
        <w:t>Первым этапом осуществляется проверка наличия обязательных документов, предусмотренных нормативными требованиями. К таким документам относятся общий журнал работ, специальные журналы производства работ, акты освидетельствования скрытых работ (Далее – АОСР), акты освидетельствования ответственных конструкций и акты освидетельствования участков инженерных сетей и т.д.</w:t>
      </w:r>
    </w:p>
    <w:p w14:paraId="12156B26" w14:textId="4CDF2022" w:rsidR="0099620F" w:rsidRPr="00CC1579" w:rsidRDefault="0099620F" w:rsidP="00875F59">
      <w:pPr>
        <w:keepLines/>
        <w:spacing w:after="120" w:line="240" w:lineRule="auto"/>
        <w:ind w:firstLine="567"/>
        <w:jc w:val="both"/>
        <w:rPr>
          <w:rFonts w:ascii="Times New Roman" w:hAnsi="Times New Roman" w:cs="Times New Roman"/>
        </w:rPr>
      </w:pPr>
      <w:r>
        <w:rPr>
          <w:rFonts w:ascii="Times New Roman" w:hAnsi="Times New Roman" w:cs="Times New Roman"/>
        </w:rPr>
        <w:t xml:space="preserve">Проверяется наличие исполнительных схем, отражающих фактическое положение, материал и объем выполненных работ. Проводится проверка наличия паспортов, сертификатов и иных документов, подтверждающих качество применяемых материалов и оборудования. </w:t>
      </w:r>
      <w:r w:rsidR="00B26A9A">
        <w:rPr>
          <w:rFonts w:ascii="Times New Roman" w:hAnsi="Times New Roman" w:cs="Times New Roman"/>
        </w:rPr>
        <w:t>Также проверяется наличие</w:t>
      </w:r>
      <w:r>
        <w:rPr>
          <w:rFonts w:ascii="Times New Roman" w:hAnsi="Times New Roman" w:cs="Times New Roman"/>
        </w:rPr>
        <w:t xml:space="preserve"> протокол</w:t>
      </w:r>
      <w:r w:rsidR="00B26A9A">
        <w:rPr>
          <w:rFonts w:ascii="Times New Roman" w:hAnsi="Times New Roman" w:cs="Times New Roman"/>
        </w:rPr>
        <w:t>ов</w:t>
      </w:r>
      <w:r>
        <w:rPr>
          <w:rFonts w:ascii="Times New Roman" w:hAnsi="Times New Roman" w:cs="Times New Roman"/>
        </w:rPr>
        <w:t xml:space="preserve"> лабораторных испытаний и результат</w:t>
      </w:r>
      <w:r w:rsidR="00B26A9A">
        <w:rPr>
          <w:rFonts w:ascii="Times New Roman" w:hAnsi="Times New Roman" w:cs="Times New Roman"/>
        </w:rPr>
        <w:t>ов</w:t>
      </w:r>
      <w:r>
        <w:rPr>
          <w:rFonts w:ascii="Times New Roman" w:hAnsi="Times New Roman" w:cs="Times New Roman"/>
        </w:rPr>
        <w:t xml:space="preserve"> проверк</w:t>
      </w:r>
      <w:r w:rsidR="00B26A9A">
        <w:rPr>
          <w:rFonts w:ascii="Times New Roman" w:hAnsi="Times New Roman" w:cs="Times New Roman"/>
        </w:rPr>
        <w:t>и</w:t>
      </w:r>
      <w:r>
        <w:rPr>
          <w:rFonts w:ascii="Times New Roman" w:hAnsi="Times New Roman" w:cs="Times New Roman"/>
        </w:rPr>
        <w:t xml:space="preserve"> качества выполненных работ. </w:t>
      </w:r>
    </w:p>
    <w:p w14:paraId="5CBC6CEA" w14:textId="166DB05D" w:rsidR="004F0F74" w:rsidRDefault="004F0F74" w:rsidP="00875F59">
      <w:pPr>
        <w:keepLines/>
        <w:spacing w:after="120" w:line="240" w:lineRule="auto"/>
        <w:ind w:firstLine="567"/>
        <w:jc w:val="both"/>
        <w:rPr>
          <w:rFonts w:ascii="Times New Roman" w:hAnsi="Times New Roman" w:cs="Times New Roman"/>
        </w:rPr>
      </w:pPr>
      <w:r>
        <w:rPr>
          <w:rFonts w:ascii="Times New Roman" w:hAnsi="Times New Roman" w:cs="Times New Roman"/>
        </w:rPr>
        <w:lastRenderedPageBreak/>
        <w:t xml:space="preserve">После проверки полноты проводится анализ правильности оформления документов. Проверяется наличие обязательных реквизитов, включая наименование объекта, адрес строительства, вид выполняемых работ, дату составления документа и сведения о его участниках. </w:t>
      </w:r>
      <w:r w:rsidR="00B26A9A">
        <w:rPr>
          <w:rFonts w:ascii="Times New Roman" w:hAnsi="Times New Roman" w:cs="Times New Roman"/>
        </w:rPr>
        <w:t>П</w:t>
      </w:r>
      <w:r>
        <w:rPr>
          <w:rFonts w:ascii="Times New Roman" w:hAnsi="Times New Roman" w:cs="Times New Roman"/>
        </w:rPr>
        <w:t xml:space="preserve">роверяется наличие подписей представителей подрядной организации, строительного контроля заказчика и авторского надзора, анализируются документы, подтверждающие качество материалов и результаты лабораторных испытаний (протоколы испытаний бетона, сварных соединений) и результаты гидравлических и функциональных испытаний инженерных систем. </w:t>
      </w:r>
    </w:p>
    <w:p w14:paraId="79000752" w14:textId="77777777" w:rsidR="000B4F1B" w:rsidRPr="00CC1579" w:rsidRDefault="000B4F1B" w:rsidP="00875F59">
      <w:pPr>
        <w:keepLines/>
        <w:spacing w:after="120" w:line="240" w:lineRule="auto"/>
        <w:ind w:firstLine="567"/>
        <w:jc w:val="both"/>
        <w:rPr>
          <w:rFonts w:ascii="Times New Roman" w:hAnsi="Times New Roman" w:cs="Times New Roman"/>
        </w:rPr>
      </w:pPr>
    </w:p>
    <w:p w14:paraId="57C87DBB" w14:textId="780F19DE" w:rsidR="00562968" w:rsidRPr="00CC1579" w:rsidRDefault="00971D2A" w:rsidP="00875F59">
      <w:pPr>
        <w:pStyle w:val="2"/>
        <w:spacing w:after="120" w:line="240" w:lineRule="auto"/>
        <w:ind w:left="0" w:hanging="426"/>
        <w:rPr>
          <w:rFonts w:cs="Times New Roman"/>
        </w:rPr>
      </w:pPr>
      <w:bookmarkStart w:id="22" w:name="_Toc224237587"/>
      <w:r>
        <w:rPr>
          <w:rFonts w:cs="Times New Roman"/>
        </w:rPr>
        <w:t>Результаты оценки</w:t>
      </w:r>
      <w:bookmarkEnd w:id="22"/>
    </w:p>
    <w:p w14:paraId="20107BC8" w14:textId="2F57B099" w:rsidR="0097190C" w:rsidRPr="00CC1579" w:rsidRDefault="0097190C" w:rsidP="00875F59">
      <w:pPr>
        <w:pStyle w:val="a7"/>
        <w:keepLines/>
        <w:spacing w:after="120" w:line="240" w:lineRule="auto"/>
        <w:ind w:left="284" w:hanging="284"/>
        <w:contextualSpacing w:val="0"/>
        <w:jc w:val="both"/>
        <w:rPr>
          <w:rFonts w:ascii="Times New Roman" w:hAnsi="Times New Roman" w:cs="Times New Roman"/>
          <w:b/>
          <w:bCs/>
          <w:u w:val="single"/>
        </w:rPr>
      </w:pPr>
      <w:r>
        <w:rPr>
          <w:rFonts w:ascii="Times New Roman" w:hAnsi="Times New Roman" w:cs="Times New Roman"/>
          <w:b/>
          <w:bCs/>
          <w:u w:val="single"/>
        </w:rPr>
        <w:t>Общие замечания:</w:t>
      </w:r>
    </w:p>
    <w:p w14:paraId="7D7E3247" w14:textId="27662784" w:rsidR="0097190C" w:rsidRPr="00CC1579" w:rsidRDefault="0097190C" w:rsidP="00875F59">
      <w:pPr>
        <w:pStyle w:val="a7"/>
        <w:keepLines/>
        <w:numPr>
          <w:ilvl w:val="0"/>
          <w:numId w:val="8"/>
        </w:numPr>
        <w:spacing w:after="120" w:line="240" w:lineRule="auto"/>
        <w:contextualSpacing w:val="0"/>
        <w:jc w:val="both"/>
        <w:rPr>
          <w:rFonts w:ascii="Times New Roman" w:hAnsi="Times New Roman" w:cs="Times New Roman"/>
        </w:rPr>
      </w:pPr>
      <w:r>
        <w:rPr>
          <w:rFonts w:ascii="Times New Roman" w:hAnsi="Times New Roman" w:cs="Times New Roman"/>
        </w:rPr>
        <w:t>Не представлены журналы общих работ и журналы специальных работ (журнал бетонных работ, журнал сварочных работ, журнал антикоррозионной защиты сварных соединений, журнал производства антикоррозионных работ, журнал входного контроля);</w:t>
      </w:r>
    </w:p>
    <w:p w14:paraId="0FA33AB1" w14:textId="77777777" w:rsidR="00573486" w:rsidRPr="00CC1579" w:rsidRDefault="001C7059" w:rsidP="00875F59">
      <w:pPr>
        <w:pStyle w:val="a7"/>
        <w:keepLines/>
        <w:numPr>
          <w:ilvl w:val="0"/>
          <w:numId w:val="8"/>
        </w:numPr>
        <w:spacing w:after="120" w:line="240" w:lineRule="auto"/>
        <w:contextualSpacing w:val="0"/>
        <w:jc w:val="both"/>
        <w:rPr>
          <w:rFonts w:ascii="Times New Roman" w:hAnsi="Times New Roman" w:cs="Times New Roman"/>
        </w:rPr>
      </w:pPr>
      <w:r>
        <w:rPr>
          <w:rFonts w:ascii="Times New Roman" w:hAnsi="Times New Roman" w:cs="Times New Roman"/>
        </w:rPr>
        <w:t>Не представлена исполнительная документация по разделу 130-23-СКС «Структурированная кабельная сеть»;</w:t>
      </w:r>
    </w:p>
    <w:p w14:paraId="4DED5F96" w14:textId="71E822CB" w:rsidR="001C7059" w:rsidRPr="00CC1579" w:rsidRDefault="001C7059" w:rsidP="00875F59">
      <w:pPr>
        <w:pStyle w:val="a7"/>
        <w:keepLines/>
        <w:numPr>
          <w:ilvl w:val="0"/>
          <w:numId w:val="8"/>
        </w:numPr>
        <w:spacing w:after="120" w:line="240" w:lineRule="auto"/>
        <w:contextualSpacing w:val="0"/>
        <w:jc w:val="both"/>
        <w:rPr>
          <w:rFonts w:ascii="Times New Roman" w:hAnsi="Times New Roman" w:cs="Times New Roman"/>
        </w:rPr>
      </w:pPr>
      <w:r>
        <w:rPr>
          <w:rFonts w:ascii="Times New Roman" w:hAnsi="Times New Roman" w:cs="Times New Roman"/>
        </w:rPr>
        <w:t>Отсутству</w:t>
      </w:r>
      <w:r w:rsidR="00B26A9A">
        <w:rPr>
          <w:rFonts w:ascii="Times New Roman" w:hAnsi="Times New Roman" w:cs="Times New Roman"/>
        </w:rPr>
        <w:t>е</w:t>
      </w:r>
      <w:r>
        <w:rPr>
          <w:rFonts w:ascii="Times New Roman" w:hAnsi="Times New Roman" w:cs="Times New Roman"/>
        </w:rPr>
        <w:t xml:space="preserve">т приказ на представителя застройщика (технического заказчика, эксплуатирующей организации или регионального оператора) по вопросам строительного контроля </w:t>
      </w:r>
      <w:r w:rsidR="00080F27">
        <w:rPr>
          <w:rFonts w:ascii="Times New Roman" w:hAnsi="Times New Roman" w:cs="Times New Roman"/>
        </w:rPr>
        <w:t>- Ведущего</w:t>
      </w:r>
      <w:r>
        <w:rPr>
          <w:rFonts w:ascii="Times New Roman" w:hAnsi="Times New Roman" w:cs="Times New Roman"/>
        </w:rPr>
        <w:t xml:space="preserve"> инженер</w:t>
      </w:r>
      <w:r w:rsidR="00B26A9A">
        <w:rPr>
          <w:rFonts w:ascii="Times New Roman" w:hAnsi="Times New Roman" w:cs="Times New Roman"/>
        </w:rPr>
        <w:t>а</w:t>
      </w:r>
      <w:r>
        <w:rPr>
          <w:rFonts w:ascii="Times New Roman" w:hAnsi="Times New Roman" w:cs="Times New Roman"/>
        </w:rPr>
        <w:t xml:space="preserve"> строительного контроля ООО «</w:t>
      </w:r>
      <w:proofErr w:type="spellStart"/>
      <w:r>
        <w:rPr>
          <w:rFonts w:ascii="Times New Roman" w:hAnsi="Times New Roman" w:cs="Times New Roman"/>
        </w:rPr>
        <w:t>Проминжиниринг</w:t>
      </w:r>
      <w:proofErr w:type="spellEnd"/>
      <w:r>
        <w:rPr>
          <w:rFonts w:ascii="Times New Roman" w:hAnsi="Times New Roman" w:cs="Times New Roman"/>
        </w:rPr>
        <w:t>» Серов</w:t>
      </w:r>
      <w:r w:rsidR="00B26A9A">
        <w:rPr>
          <w:rFonts w:ascii="Times New Roman" w:hAnsi="Times New Roman" w:cs="Times New Roman"/>
        </w:rPr>
        <w:t>а</w:t>
      </w:r>
      <w:r>
        <w:rPr>
          <w:rFonts w:ascii="Times New Roman" w:hAnsi="Times New Roman" w:cs="Times New Roman"/>
        </w:rPr>
        <w:t xml:space="preserve"> А.В.</w:t>
      </w:r>
    </w:p>
    <w:p w14:paraId="5E92C7AC" w14:textId="77777777" w:rsidR="001C7059" w:rsidRPr="00CC1579" w:rsidRDefault="001C7059" w:rsidP="00875F59">
      <w:pPr>
        <w:pStyle w:val="a7"/>
        <w:keepLines/>
        <w:spacing w:after="120" w:line="240" w:lineRule="auto"/>
        <w:ind w:left="644"/>
        <w:contextualSpacing w:val="0"/>
        <w:jc w:val="both"/>
        <w:rPr>
          <w:rFonts w:ascii="Times New Roman" w:hAnsi="Times New Roman" w:cs="Times New Roman"/>
        </w:rPr>
      </w:pPr>
    </w:p>
    <w:p w14:paraId="7E70476C" w14:textId="5391EBD0" w:rsidR="00B92423" w:rsidRPr="00CC1579" w:rsidRDefault="00B9242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130-23-АС1. Архитектурно-строительные решения.</w:t>
      </w:r>
    </w:p>
    <w:p w14:paraId="7791C747" w14:textId="2CD3443C" w:rsidR="0097190C" w:rsidRPr="00CC1579" w:rsidRDefault="0097190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разделе ИД 130-23-АС1 указаны работы по монтажу металлоконструкций, их окраска, монтаж сэндвич-панелей, ворот и фасонных элементов в Цехе №8. В составе раздела присутствуют: АОСР, исполнительные схемы с указанием фактического положения и примененных материалов и их объемов с подписями ответственных лиц, документация по контролю качества (паспорта и сертификаты на использованные строительные материалы и оборудование), результаты лабораторных испытаний. </w:t>
      </w:r>
    </w:p>
    <w:p w14:paraId="37417410" w14:textId="0376BEE9" w:rsidR="0097190C" w:rsidRPr="00CC1579" w:rsidRDefault="0097190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Акты содержат необходимые сведения: сведения об объекте; участниках строительства; ссылки на проектную документацию; перечень примененных материалов с указанием сертификатов,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w:t>
      </w:r>
      <w:r w:rsidR="00080F27">
        <w:rPr>
          <w:rFonts w:ascii="Times New Roman" w:hAnsi="Times New Roman" w:cs="Times New Roman"/>
        </w:rPr>
        <w:t>лица,</w:t>
      </w:r>
      <w:r>
        <w:rPr>
          <w:rFonts w:ascii="Times New Roman" w:hAnsi="Times New Roman" w:cs="Times New Roman"/>
        </w:rPr>
        <w:t xml:space="preserve"> осуществившего подготовку проектной документации.</w:t>
      </w:r>
    </w:p>
    <w:p w14:paraId="433E93A0" w14:textId="442A8AC1" w:rsidR="009D6F0F" w:rsidRPr="00CC1579" w:rsidRDefault="009D6F0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3AD108D6" w14:textId="735CA0D3" w:rsidR="00B92423" w:rsidRPr="00CC1579" w:rsidRDefault="0097190C"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По результатам проверки рассматриваемый раздел ИД соответствует установленным нормативным требованиям по составу и полноте.</w:t>
      </w:r>
    </w:p>
    <w:p w14:paraId="41C7F146" w14:textId="77777777" w:rsidR="00C63CE1" w:rsidRPr="00CC1579" w:rsidRDefault="00C63CE1" w:rsidP="00875F59">
      <w:pPr>
        <w:pStyle w:val="a7"/>
        <w:keepLines/>
        <w:spacing w:after="120" w:line="240" w:lineRule="auto"/>
        <w:ind w:left="284"/>
        <w:contextualSpacing w:val="0"/>
        <w:jc w:val="both"/>
        <w:rPr>
          <w:rFonts w:ascii="Times New Roman" w:hAnsi="Times New Roman" w:cs="Times New Roman"/>
        </w:rPr>
      </w:pPr>
    </w:p>
    <w:p w14:paraId="6A3AB6E0" w14:textId="1D533154" w:rsidR="00C63CE1" w:rsidRPr="00CC1579" w:rsidRDefault="00C63CE1" w:rsidP="00875F59">
      <w:pPr>
        <w:pStyle w:val="a7"/>
        <w:keepLines/>
        <w:spacing w:after="120" w:line="240" w:lineRule="auto"/>
        <w:ind w:left="284" w:hanging="284"/>
        <w:contextualSpacing w:val="0"/>
        <w:jc w:val="both"/>
        <w:rPr>
          <w:rFonts w:ascii="Times New Roman" w:hAnsi="Times New Roman" w:cs="Times New Roman"/>
          <w:b/>
          <w:bCs/>
          <w:u w:val="single"/>
        </w:rPr>
      </w:pPr>
      <w:r>
        <w:rPr>
          <w:rFonts w:ascii="Times New Roman" w:hAnsi="Times New Roman" w:cs="Times New Roman"/>
          <w:b/>
          <w:bCs/>
          <w:u w:val="single"/>
        </w:rPr>
        <w:t>Раздел 130-23-АС2. Полы. Архитектурно-строительные решения.</w:t>
      </w:r>
    </w:p>
    <w:p w14:paraId="116D5CF4" w14:textId="152A13E0" w:rsidR="00C63CE1" w:rsidRPr="00CC1579" w:rsidRDefault="00AE45D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составе раздела 130-23-АС2 присутствуют общестроительные работы по Цеху №8, перечень видов работ приведён в таблице ниже.</w:t>
      </w:r>
    </w:p>
    <w:p w14:paraId="4228B977" w14:textId="77777777" w:rsidR="000B4F1B" w:rsidRDefault="000B4F1B" w:rsidP="00875F59">
      <w:pPr>
        <w:pStyle w:val="af"/>
        <w:keepLines/>
        <w:spacing w:after="0"/>
        <w:rPr>
          <w:rFonts w:ascii="Times New Roman" w:hAnsi="Times New Roman" w:cs="Times New Roman"/>
          <w:color w:val="auto"/>
        </w:rPr>
      </w:pPr>
    </w:p>
    <w:p w14:paraId="0DD14BCD" w14:textId="77777777" w:rsidR="000B4F1B" w:rsidRDefault="000B4F1B" w:rsidP="00875F59">
      <w:pPr>
        <w:pStyle w:val="af"/>
        <w:keepLines/>
        <w:spacing w:after="0"/>
        <w:rPr>
          <w:rFonts w:ascii="Times New Roman" w:hAnsi="Times New Roman" w:cs="Times New Roman"/>
          <w:color w:val="auto"/>
        </w:rPr>
      </w:pPr>
    </w:p>
    <w:p w14:paraId="3CAED36B" w14:textId="77777777" w:rsidR="000B4F1B" w:rsidRDefault="000B4F1B" w:rsidP="00875F59">
      <w:pPr>
        <w:pStyle w:val="af"/>
        <w:keepLines/>
        <w:spacing w:after="0"/>
        <w:rPr>
          <w:rFonts w:ascii="Times New Roman" w:hAnsi="Times New Roman" w:cs="Times New Roman"/>
          <w:color w:val="auto"/>
        </w:rPr>
      </w:pPr>
    </w:p>
    <w:p w14:paraId="78EA603B" w14:textId="2441F308" w:rsidR="00AE45DF" w:rsidRPr="00CC1579" w:rsidRDefault="00AE45DF" w:rsidP="00875F59">
      <w:pPr>
        <w:pStyle w:val="af"/>
        <w:keepLines/>
        <w:spacing w:after="0"/>
        <w:rPr>
          <w:rFonts w:ascii="Times New Roman" w:hAnsi="Times New Roman" w:cs="Times New Roman"/>
          <w:color w:val="auto"/>
        </w:rPr>
      </w:pPr>
      <w:r>
        <w:rPr>
          <w:rFonts w:ascii="Times New Roman" w:hAnsi="Times New Roman" w:cs="Times New Roman"/>
          <w:color w:val="auto"/>
        </w:rPr>
        <w:lastRenderedPageBreak/>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3</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2</w:t>
      </w:r>
      <w:r w:rsidR="0066541E">
        <w:rPr>
          <w:rFonts w:ascii="Times New Roman" w:hAnsi="Times New Roman" w:cs="Times New Roman"/>
          <w:color w:val="auto"/>
        </w:rPr>
        <w:fldChar w:fldCharType="end"/>
      </w:r>
      <w:r>
        <w:rPr>
          <w:rFonts w:ascii="Times New Roman" w:hAnsi="Times New Roman" w:cs="Times New Roman"/>
          <w:color w:val="auto"/>
        </w:rPr>
        <w:t>. Виды работ, указанных в исполнительной документации тома 130-23-АС2.</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851"/>
        <w:gridCol w:w="8080"/>
      </w:tblGrid>
      <w:tr w:rsidR="00AE45DF" w:rsidRPr="00CC1579" w14:paraId="3F5D485C" w14:textId="77777777" w:rsidTr="00573486">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425" w:type="dxa"/>
            <w:shd w:val="clear" w:color="auto" w:fill="A6A6A6" w:themeFill="background1" w:themeFillShade="A6"/>
            <w:vAlign w:val="center"/>
          </w:tcPr>
          <w:p w14:paraId="527AB2D7" w14:textId="77777777" w:rsidR="00AE45DF" w:rsidRPr="00CC1579" w:rsidRDefault="00AE45DF"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851" w:type="dxa"/>
            <w:shd w:val="clear" w:color="auto" w:fill="A6A6A6" w:themeFill="background1" w:themeFillShade="A6"/>
            <w:vAlign w:val="center"/>
          </w:tcPr>
          <w:p w14:paraId="482BC23D" w14:textId="41DE2092" w:rsidR="00AE45DF" w:rsidRPr="00CC1579" w:rsidRDefault="00AE45DF"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тома</w:t>
            </w:r>
          </w:p>
        </w:tc>
        <w:tc>
          <w:tcPr>
            <w:tcW w:w="8080" w:type="dxa"/>
            <w:shd w:val="clear" w:color="auto" w:fill="A6A6A6" w:themeFill="background1" w:themeFillShade="A6"/>
            <w:vAlign w:val="center"/>
          </w:tcPr>
          <w:p w14:paraId="51C779B9" w14:textId="339D3958" w:rsidR="00AE45DF" w:rsidRPr="00CC1579" w:rsidRDefault="00AE45DF"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Виды работ (согласно ИД 130-23-АС2)</w:t>
            </w:r>
          </w:p>
        </w:tc>
      </w:tr>
      <w:tr w:rsidR="00AE45DF" w:rsidRPr="00CC1579" w14:paraId="384A626B"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8ADC843" w14:textId="77777777" w:rsidR="00AE45DF" w:rsidRPr="00CC1579" w:rsidRDefault="00AE45DF"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w:t>
            </w:r>
          </w:p>
        </w:tc>
        <w:tc>
          <w:tcPr>
            <w:tcW w:w="851" w:type="dxa"/>
            <w:shd w:val="clear" w:color="auto" w:fill="auto"/>
            <w:vAlign w:val="center"/>
          </w:tcPr>
          <w:p w14:paraId="3DE8A02F" w14:textId="73599A83" w:rsidR="00AE45DF" w:rsidRPr="00CC1579" w:rsidRDefault="00AE45DF"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w:t>
            </w:r>
          </w:p>
        </w:tc>
        <w:tc>
          <w:tcPr>
            <w:tcW w:w="8080" w:type="dxa"/>
            <w:shd w:val="clear" w:color="auto" w:fill="auto"/>
            <w:vAlign w:val="center"/>
          </w:tcPr>
          <w:p w14:paraId="20561001" w14:textId="69A77F22" w:rsidR="00AE45DF" w:rsidRPr="00CC1579" w:rsidRDefault="00AE45DF"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Отделка цеха (оси 1-14): пескоструйная обработка, грунтовка, шпатлевка и окраска в 2 слоя стен, колонн, ферм и перекрытий.</w:t>
            </w:r>
          </w:p>
        </w:tc>
      </w:tr>
      <w:tr w:rsidR="00AE45DF" w:rsidRPr="00CC1579" w14:paraId="609882F6"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18AE822F" w14:textId="77777777" w:rsidR="00AE45DF" w:rsidRPr="00CC1579" w:rsidRDefault="00AE45DF"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w:t>
            </w:r>
          </w:p>
        </w:tc>
        <w:tc>
          <w:tcPr>
            <w:tcW w:w="851" w:type="dxa"/>
            <w:vAlign w:val="center"/>
          </w:tcPr>
          <w:p w14:paraId="79C4FA58" w14:textId="7A8296AF" w:rsidR="00AE45DF" w:rsidRPr="00CC1579" w:rsidRDefault="00AE45DF"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w:t>
            </w:r>
          </w:p>
        </w:tc>
        <w:tc>
          <w:tcPr>
            <w:tcW w:w="8080" w:type="dxa"/>
            <w:vAlign w:val="center"/>
          </w:tcPr>
          <w:p w14:paraId="14C507CB" w14:textId="4B93DCBB" w:rsidR="00AE45DF" w:rsidRPr="00CC1579" w:rsidRDefault="00AE45DF"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Отделка цеха (оси 14-33): пескоструйная обработка, грунтовка, шпатлевка и окраска в 2 слоя стен, колонн, ферм и перекрытий.</w:t>
            </w:r>
          </w:p>
        </w:tc>
      </w:tr>
      <w:tr w:rsidR="00AE45DF" w:rsidRPr="00CC1579" w14:paraId="6F86188E"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55E4F973" w14:textId="77777777" w:rsidR="00AE45DF" w:rsidRPr="00CC1579" w:rsidRDefault="00AE45DF"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3</w:t>
            </w:r>
          </w:p>
        </w:tc>
        <w:tc>
          <w:tcPr>
            <w:tcW w:w="851" w:type="dxa"/>
            <w:shd w:val="clear" w:color="auto" w:fill="auto"/>
            <w:vAlign w:val="center"/>
          </w:tcPr>
          <w:p w14:paraId="4C4281B3" w14:textId="2E5C3FB5" w:rsidR="00AE45DF" w:rsidRPr="00CC1579" w:rsidRDefault="00AE45DF"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3</w:t>
            </w:r>
          </w:p>
        </w:tc>
        <w:tc>
          <w:tcPr>
            <w:tcW w:w="8080" w:type="dxa"/>
            <w:shd w:val="clear" w:color="auto" w:fill="auto"/>
            <w:vAlign w:val="center"/>
          </w:tcPr>
          <w:p w14:paraId="2E769076" w14:textId="6711789A" w:rsidR="00AE45DF" w:rsidRPr="00CC1579" w:rsidRDefault="00AE45DF"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Ремонт полов: удаление верхнего слоя бетона (до 5 мм), ремонт швов и микротрещин, многоступенчатая шлифовка, заполнение пор (</w:t>
            </w:r>
            <w:proofErr w:type="spellStart"/>
            <w:r>
              <w:rPr>
                <w:rFonts w:ascii="Times New Roman" w:hAnsi="Times New Roman" w:cs="Times New Roman"/>
                <w:sz w:val="18"/>
                <w:szCs w:val="18"/>
              </w:rPr>
              <w:t>граутинг</w:t>
            </w:r>
            <w:proofErr w:type="spellEnd"/>
            <w:r>
              <w:rPr>
                <w:rFonts w:ascii="Times New Roman" w:hAnsi="Times New Roman" w:cs="Times New Roman"/>
                <w:sz w:val="18"/>
                <w:szCs w:val="18"/>
              </w:rPr>
              <w:t>), нанесение упрочняющей химии и полировка.</w:t>
            </w:r>
          </w:p>
        </w:tc>
      </w:tr>
      <w:tr w:rsidR="00AE45DF" w:rsidRPr="00CC1579" w14:paraId="089886DB"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0668EEC9" w14:textId="77777777" w:rsidR="00AE45DF" w:rsidRPr="00CC1579" w:rsidRDefault="00AE45DF"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4</w:t>
            </w:r>
          </w:p>
        </w:tc>
        <w:tc>
          <w:tcPr>
            <w:tcW w:w="851" w:type="dxa"/>
            <w:vAlign w:val="center"/>
          </w:tcPr>
          <w:p w14:paraId="029D376A" w14:textId="2A27B9FD" w:rsidR="00AE45DF" w:rsidRPr="00CC1579" w:rsidRDefault="00AE45DF"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4</w:t>
            </w:r>
          </w:p>
        </w:tc>
        <w:tc>
          <w:tcPr>
            <w:tcW w:w="8080" w:type="dxa"/>
            <w:vAlign w:val="center"/>
          </w:tcPr>
          <w:p w14:paraId="64639F4B" w14:textId="79600EC6" w:rsidR="00AE45DF" w:rsidRPr="00CC1579" w:rsidRDefault="00AE45DF"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Модульные здания: работы по установке готовых модульных кабин в осях 1-2/А-Б и 18-20/А-Б.</w:t>
            </w:r>
          </w:p>
        </w:tc>
      </w:tr>
      <w:tr w:rsidR="00AE45DF" w:rsidRPr="00CC1579" w14:paraId="7D2D16BD"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5E7A3F8C" w14:textId="77777777" w:rsidR="00AE45DF" w:rsidRPr="00CC1579" w:rsidRDefault="00AE45DF"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5</w:t>
            </w:r>
          </w:p>
        </w:tc>
        <w:tc>
          <w:tcPr>
            <w:tcW w:w="851" w:type="dxa"/>
            <w:shd w:val="clear" w:color="auto" w:fill="auto"/>
            <w:vAlign w:val="center"/>
          </w:tcPr>
          <w:p w14:paraId="12E4BC59" w14:textId="74B3A883" w:rsidR="00AE45DF" w:rsidRPr="00CC1579" w:rsidRDefault="00AE45DF"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5</w:t>
            </w:r>
          </w:p>
        </w:tc>
        <w:tc>
          <w:tcPr>
            <w:tcW w:w="8080" w:type="dxa"/>
            <w:shd w:val="clear" w:color="auto" w:fill="auto"/>
            <w:vAlign w:val="center"/>
          </w:tcPr>
          <w:p w14:paraId="6C1A57AE" w14:textId="675C4103" w:rsidR="00AE45DF" w:rsidRPr="00CC1579" w:rsidRDefault="00AE45DF"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4-й путь: сверление отверстий в полу, проливка щебеночного балласта раствором, армирование и бетонирование стяжки пути.</w:t>
            </w:r>
          </w:p>
        </w:tc>
      </w:tr>
      <w:tr w:rsidR="00AE45DF" w:rsidRPr="00CC1579" w14:paraId="0A9ADEC8"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45CE5595"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6</w:t>
            </w:r>
          </w:p>
        </w:tc>
        <w:tc>
          <w:tcPr>
            <w:tcW w:w="851" w:type="dxa"/>
            <w:vAlign w:val="center"/>
          </w:tcPr>
          <w:p w14:paraId="17B617F6" w14:textId="2DB89E9B"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6</w:t>
            </w:r>
          </w:p>
        </w:tc>
        <w:tc>
          <w:tcPr>
            <w:tcW w:w="8080" w:type="dxa"/>
            <w:vAlign w:val="center"/>
          </w:tcPr>
          <w:p w14:paraId="3FC2023F" w14:textId="62C36363"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Лотки: распил и демонтаж пола, устройство бетонной подготовки, установка лотков с металлическими крышками и бетонирование торцов.</w:t>
            </w:r>
          </w:p>
        </w:tc>
      </w:tr>
      <w:tr w:rsidR="00AE45DF" w:rsidRPr="00CC1579" w14:paraId="787BF9E9"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2614371"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7</w:t>
            </w:r>
          </w:p>
        </w:tc>
        <w:tc>
          <w:tcPr>
            <w:tcW w:w="851" w:type="dxa"/>
            <w:shd w:val="clear" w:color="auto" w:fill="auto"/>
            <w:vAlign w:val="center"/>
          </w:tcPr>
          <w:p w14:paraId="18654D60" w14:textId="3969165C"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7</w:t>
            </w:r>
          </w:p>
        </w:tc>
        <w:tc>
          <w:tcPr>
            <w:tcW w:w="8080" w:type="dxa"/>
            <w:shd w:val="clear" w:color="auto" w:fill="auto"/>
            <w:vAlign w:val="center"/>
          </w:tcPr>
          <w:p w14:paraId="01561127" w14:textId="7BFE0A44"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Фундаменты ФМ-1 (3-й путь): разработка грунта, устройство песчаного и бетонного основания, опалубка, армирование, бетонирование и гидроизоляция.</w:t>
            </w:r>
          </w:p>
        </w:tc>
      </w:tr>
      <w:tr w:rsidR="00AE45DF" w:rsidRPr="00CC1579" w14:paraId="1EA17F12"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472F68B0"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8</w:t>
            </w:r>
          </w:p>
        </w:tc>
        <w:tc>
          <w:tcPr>
            <w:tcW w:w="851" w:type="dxa"/>
            <w:vAlign w:val="center"/>
          </w:tcPr>
          <w:p w14:paraId="00D00A53" w14:textId="40187119"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8</w:t>
            </w:r>
          </w:p>
        </w:tc>
        <w:tc>
          <w:tcPr>
            <w:tcW w:w="8080" w:type="dxa"/>
            <w:vAlign w:val="center"/>
          </w:tcPr>
          <w:p w14:paraId="4828B239" w14:textId="1667A942"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Пандусы: демонтаж пола, армирование и бетонирование пандусов у подъемных ворот в осях А/2-Б/1-2.</w:t>
            </w:r>
          </w:p>
        </w:tc>
      </w:tr>
      <w:tr w:rsidR="00AE45DF" w:rsidRPr="00CC1579" w14:paraId="48071C37"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34948771"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9</w:t>
            </w:r>
          </w:p>
        </w:tc>
        <w:tc>
          <w:tcPr>
            <w:tcW w:w="851" w:type="dxa"/>
            <w:shd w:val="clear" w:color="auto" w:fill="auto"/>
            <w:vAlign w:val="center"/>
          </w:tcPr>
          <w:p w14:paraId="411CD2D7" w14:textId="0743ED82"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9</w:t>
            </w:r>
          </w:p>
        </w:tc>
        <w:tc>
          <w:tcPr>
            <w:tcW w:w="8080" w:type="dxa"/>
            <w:shd w:val="clear" w:color="auto" w:fill="auto"/>
            <w:vAlign w:val="center"/>
          </w:tcPr>
          <w:p w14:paraId="09D16550" w14:textId="6B22A8BD"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Каркасы: изготовление и монтаж металлических каркасов под кабины мастеров в осях А-Б/22-23 и А-Б/31-33.</w:t>
            </w:r>
          </w:p>
        </w:tc>
      </w:tr>
      <w:tr w:rsidR="00AE45DF" w:rsidRPr="00CC1579" w14:paraId="2523D5CC"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3D240AC"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10</w:t>
            </w:r>
          </w:p>
        </w:tc>
        <w:tc>
          <w:tcPr>
            <w:tcW w:w="851" w:type="dxa"/>
            <w:vAlign w:val="center"/>
          </w:tcPr>
          <w:p w14:paraId="4407E665" w14:textId="272A8701"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10</w:t>
            </w:r>
          </w:p>
        </w:tc>
        <w:tc>
          <w:tcPr>
            <w:tcW w:w="8080" w:type="dxa"/>
            <w:vAlign w:val="center"/>
          </w:tcPr>
          <w:p w14:paraId="7E1E7758" w14:textId="37227202"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1-й путь: сверление отверстий под армирование, проливка балласта цементным раствором, армирование и бетонирование пути.</w:t>
            </w:r>
          </w:p>
        </w:tc>
      </w:tr>
      <w:tr w:rsidR="00AE45DF" w:rsidRPr="00CC1579" w14:paraId="0F81A716"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6ACDBC2A"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11</w:t>
            </w:r>
          </w:p>
        </w:tc>
        <w:tc>
          <w:tcPr>
            <w:tcW w:w="851" w:type="dxa"/>
            <w:shd w:val="clear" w:color="auto" w:fill="auto"/>
            <w:vAlign w:val="center"/>
          </w:tcPr>
          <w:p w14:paraId="71B874EA" w14:textId="29FC2E41"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11</w:t>
            </w:r>
          </w:p>
        </w:tc>
        <w:tc>
          <w:tcPr>
            <w:tcW w:w="8080" w:type="dxa"/>
            <w:shd w:val="clear" w:color="auto" w:fill="auto"/>
            <w:vAlign w:val="center"/>
          </w:tcPr>
          <w:p w14:paraId="4C6A374F" w14:textId="3F8E7C89"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3-й путь: сверление отверстий, проливка балласта, армирование и бетонирование стяжки пути.</w:t>
            </w:r>
          </w:p>
        </w:tc>
      </w:tr>
      <w:tr w:rsidR="00AE45DF" w:rsidRPr="00CC1579" w14:paraId="56DDDEFC"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BF3A538"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12</w:t>
            </w:r>
          </w:p>
        </w:tc>
        <w:tc>
          <w:tcPr>
            <w:tcW w:w="851" w:type="dxa"/>
            <w:vAlign w:val="center"/>
          </w:tcPr>
          <w:p w14:paraId="4D165851" w14:textId="04F0C40D"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12</w:t>
            </w:r>
          </w:p>
        </w:tc>
        <w:tc>
          <w:tcPr>
            <w:tcW w:w="8080" w:type="dxa"/>
            <w:vAlign w:val="center"/>
          </w:tcPr>
          <w:p w14:paraId="6D4708BE" w14:textId="76F168EA"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2-й путь: сверление отверстий, проливка балласта раствором, армирование и бетонирование стяжки.</w:t>
            </w:r>
          </w:p>
        </w:tc>
      </w:tr>
      <w:tr w:rsidR="00AE45DF" w:rsidRPr="00CC1579" w14:paraId="092A6DCF"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8C05A64"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13</w:t>
            </w:r>
          </w:p>
        </w:tc>
        <w:tc>
          <w:tcPr>
            <w:tcW w:w="851" w:type="dxa"/>
            <w:shd w:val="clear" w:color="auto" w:fill="auto"/>
            <w:vAlign w:val="center"/>
          </w:tcPr>
          <w:p w14:paraId="265876EF" w14:textId="5458134C"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13</w:t>
            </w:r>
          </w:p>
        </w:tc>
        <w:tc>
          <w:tcPr>
            <w:tcW w:w="8080" w:type="dxa"/>
            <w:shd w:val="clear" w:color="auto" w:fill="auto"/>
            <w:vAlign w:val="center"/>
          </w:tcPr>
          <w:p w14:paraId="2AD7890A" w14:textId="77564AE3"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Проемы для воздуховодов: резка проемов в ж/б и кирпичных стенах, устройство кирпичного обрамления проемов и их окрашивание.</w:t>
            </w:r>
          </w:p>
        </w:tc>
      </w:tr>
      <w:tr w:rsidR="00AE45DF" w:rsidRPr="00CC1579" w14:paraId="671939F7"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3BC347EF"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14</w:t>
            </w:r>
          </w:p>
        </w:tc>
        <w:tc>
          <w:tcPr>
            <w:tcW w:w="851" w:type="dxa"/>
            <w:vAlign w:val="center"/>
          </w:tcPr>
          <w:p w14:paraId="4DAB7C55" w14:textId="123AEB0C"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14</w:t>
            </w:r>
          </w:p>
        </w:tc>
        <w:tc>
          <w:tcPr>
            <w:tcW w:w="8080" w:type="dxa"/>
            <w:vAlign w:val="center"/>
          </w:tcPr>
          <w:p w14:paraId="46CDA0EB" w14:textId="3CF8134D"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Смотровая яма СК-1: разработка котлована, устройство основания, армирование и бетонирование стенок и фундамента ямы, гидроизоляция и облицовка плиткой.</w:t>
            </w:r>
          </w:p>
        </w:tc>
      </w:tr>
      <w:tr w:rsidR="00AE45DF" w:rsidRPr="00CC1579" w14:paraId="6892D829"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DD1A454"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15</w:t>
            </w:r>
          </w:p>
        </w:tc>
        <w:tc>
          <w:tcPr>
            <w:tcW w:w="851" w:type="dxa"/>
            <w:shd w:val="clear" w:color="auto" w:fill="auto"/>
            <w:vAlign w:val="center"/>
          </w:tcPr>
          <w:p w14:paraId="7E99FE0F" w14:textId="415A3853"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15</w:t>
            </w:r>
          </w:p>
        </w:tc>
        <w:tc>
          <w:tcPr>
            <w:tcW w:w="8080" w:type="dxa"/>
            <w:shd w:val="clear" w:color="auto" w:fill="auto"/>
            <w:vAlign w:val="center"/>
          </w:tcPr>
          <w:p w14:paraId="74B47397" w14:textId="66696A53"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Стойки под ЯВЗЩ: изготовление, монтаж и окрашивание опорных стоек под электрические шкафы.</w:t>
            </w:r>
          </w:p>
        </w:tc>
      </w:tr>
      <w:tr w:rsidR="00AE45DF" w:rsidRPr="00CC1579" w14:paraId="494BA5DA"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47B82A5"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16</w:t>
            </w:r>
          </w:p>
        </w:tc>
        <w:tc>
          <w:tcPr>
            <w:tcW w:w="851" w:type="dxa"/>
            <w:vAlign w:val="center"/>
          </w:tcPr>
          <w:p w14:paraId="714FE767" w14:textId="08C843B9"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16</w:t>
            </w:r>
          </w:p>
        </w:tc>
        <w:tc>
          <w:tcPr>
            <w:tcW w:w="8080" w:type="dxa"/>
            <w:vAlign w:val="center"/>
          </w:tcPr>
          <w:p w14:paraId="216D571A" w14:textId="32E87563"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Лестницы: изготовление, монтаж и окрашивание лестничных площадок к модульным зданиям.</w:t>
            </w:r>
          </w:p>
        </w:tc>
      </w:tr>
      <w:tr w:rsidR="00AE45DF" w:rsidRPr="00CC1579" w14:paraId="3F4D7095"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76267F53"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17</w:t>
            </w:r>
          </w:p>
        </w:tc>
        <w:tc>
          <w:tcPr>
            <w:tcW w:w="851" w:type="dxa"/>
            <w:shd w:val="clear" w:color="auto" w:fill="auto"/>
            <w:vAlign w:val="center"/>
          </w:tcPr>
          <w:p w14:paraId="3DEF78E8" w14:textId="71726802"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17</w:t>
            </w:r>
          </w:p>
        </w:tc>
        <w:tc>
          <w:tcPr>
            <w:tcW w:w="8080" w:type="dxa"/>
            <w:shd w:val="clear" w:color="auto" w:fill="auto"/>
            <w:vAlign w:val="center"/>
          </w:tcPr>
          <w:p w14:paraId="26FE2989" w14:textId="056AF3F1"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Локальный ремонт полов: ремонт трещин и выбоин в сборочном цеху с применением ремонтных смесей и эпоксидной грунтовки.</w:t>
            </w:r>
          </w:p>
        </w:tc>
      </w:tr>
      <w:tr w:rsidR="00AE45DF" w:rsidRPr="00CC1579" w14:paraId="4A558B3C"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18E4E038"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18</w:t>
            </w:r>
          </w:p>
        </w:tc>
        <w:tc>
          <w:tcPr>
            <w:tcW w:w="851" w:type="dxa"/>
            <w:vAlign w:val="center"/>
          </w:tcPr>
          <w:p w14:paraId="1F7A80E3" w14:textId="3EFBAD08"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18</w:t>
            </w:r>
          </w:p>
        </w:tc>
        <w:tc>
          <w:tcPr>
            <w:tcW w:w="8080" w:type="dxa"/>
            <w:vAlign w:val="center"/>
          </w:tcPr>
          <w:p w14:paraId="39AF5550" w14:textId="5C764A01"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Деформационные швы: </w:t>
            </w:r>
            <w:proofErr w:type="spellStart"/>
            <w:r>
              <w:rPr>
                <w:rFonts w:ascii="Times New Roman" w:hAnsi="Times New Roman" w:cs="Times New Roman"/>
                <w:sz w:val="18"/>
                <w:szCs w:val="18"/>
              </w:rPr>
              <w:t>штробление</w:t>
            </w:r>
            <w:proofErr w:type="spellEnd"/>
            <w:r>
              <w:rPr>
                <w:rFonts w:ascii="Times New Roman" w:hAnsi="Times New Roman" w:cs="Times New Roman"/>
                <w:sz w:val="18"/>
                <w:szCs w:val="18"/>
              </w:rPr>
              <w:t xml:space="preserve"> борозд, установка шнура «</w:t>
            </w:r>
            <w:proofErr w:type="spellStart"/>
            <w:r>
              <w:rPr>
                <w:rFonts w:ascii="Times New Roman" w:hAnsi="Times New Roman" w:cs="Times New Roman"/>
                <w:sz w:val="18"/>
                <w:szCs w:val="18"/>
              </w:rPr>
              <w:t>Вилатерм</w:t>
            </w:r>
            <w:proofErr w:type="spellEnd"/>
            <w:r>
              <w:rPr>
                <w:rFonts w:ascii="Times New Roman" w:hAnsi="Times New Roman" w:cs="Times New Roman"/>
                <w:sz w:val="18"/>
                <w:szCs w:val="18"/>
              </w:rPr>
              <w:t>» и заполнение швов герметиком и противопожарной мастикой.</w:t>
            </w:r>
          </w:p>
        </w:tc>
      </w:tr>
      <w:tr w:rsidR="00AE45DF" w:rsidRPr="00CC1579" w14:paraId="2919ACC6"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ECB6ACB"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19</w:t>
            </w:r>
          </w:p>
        </w:tc>
        <w:tc>
          <w:tcPr>
            <w:tcW w:w="851" w:type="dxa"/>
            <w:shd w:val="clear" w:color="auto" w:fill="auto"/>
            <w:vAlign w:val="center"/>
          </w:tcPr>
          <w:p w14:paraId="6CCCBA18" w14:textId="005B360D"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19</w:t>
            </w:r>
          </w:p>
        </w:tc>
        <w:tc>
          <w:tcPr>
            <w:tcW w:w="8080" w:type="dxa"/>
            <w:shd w:val="clear" w:color="auto" w:fill="auto"/>
            <w:vAlign w:val="center"/>
          </w:tcPr>
          <w:p w14:paraId="050C2E72" w14:textId="01FC876F"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Сигнальная разметка: нанесение цветных полос (желтый, зеленый) на поверхность пола цеха.</w:t>
            </w:r>
          </w:p>
        </w:tc>
      </w:tr>
      <w:tr w:rsidR="00AE45DF" w:rsidRPr="00CC1579" w14:paraId="0538C677"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905FF85"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20</w:t>
            </w:r>
          </w:p>
        </w:tc>
        <w:tc>
          <w:tcPr>
            <w:tcW w:w="851" w:type="dxa"/>
            <w:vAlign w:val="center"/>
          </w:tcPr>
          <w:p w14:paraId="5628781E" w14:textId="055181F2"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20</w:t>
            </w:r>
          </w:p>
        </w:tc>
        <w:tc>
          <w:tcPr>
            <w:tcW w:w="8080" w:type="dxa"/>
            <w:vAlign w:val="center"/>
          </w:tcPr>
          <w:p w14:paraId="6994F8D4" w14:textId="5AD31A97"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Линии жизни: устройство страховочных тросовых линий по оси Б.</w:t>
            </w:r>
          </w:p>
        </w:tc>
      </w:tr>
      <w:tr w:rsidR="00AE45DF" w:rsidRPr="00CC1579" w14:paraId="35D59D7F"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6E226D30"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21</w:t>
            </w:r>
          </w:p>
        </w:tc>
        <w:tc>
          <w:tcPr>
            <w:tcW w:w="851" w:type="dxa"/>
            <w:shd w:val="clear" w:color="auto" w:fill="auto"/>
            <w:vAlign w:val="center"/>
          </w:tcPr>
          <w:p w14:paraId="39C3BFDA" w14:textId="4E3A3641"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21</w:t>
            </w:r>
          </w:p>
        </w:tc>
        <w:tc>
          <w:tcPr>
            <w:tcW w:w="8080" w:type="dxa"/>
            <w:shd w:val="clear" w:color="auto" w:fill="auto"/>
            <w:vAlign w:val="center"/>
          </w:tcPr>
          <w:p w14:paraId="25A3D9F3" w14:textId="7C6C3384"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Остекление: замена стеклопакетов и фурнитуры существующего остекления по оси А.</w:t>
            </w:r>
          </w:p>
        </w:tc>
      </w:tr>
      <w:tr w:rsidR="00AE45DF" w:rsidRPr="00CC1579" w14:paraId="5AF9FF99"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F07E5A7"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22</w:t>
            </w:r>
          </w:p>
        </w:tc>
        <w:tc>
          <w:tcPr>
            <w:tcW w:w="851" w:type="dxa"/>
            <w:vAlign w:val="center"/>
          </w:tcPr>
          <w:p w14:paraId="4D0233AC" w14:textId="72C808F7"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22</w:t>
            </w:r>
          </w:p>
        </w:tc>
        <w:tc>
          <w:tcPr>
            <w:tcW w:w="8080" w:type="dxa"/>
            <w:vAlign w:val="center"/>
          </w:tcPr>
          <w:p w14:paraId="68853EEC" w14:textId="2D2BA880"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Двери: монтаж противопожарных дверей по оси Б.</w:t>
            </w:r>
          </w:p>
        </w:tc>
      </w:tr>
      <w:tr w:rsidR="00AE45DF" w:rsidRPr="00CC1579" w14:paraId="54C8CAFE"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43CF8818"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23</w:t>
            </w:r>
          </w:p>
        </w:tc>
        <w:tc>
          <w:tcPr>
            <w:tcW w:w="851" w:type="dxa"/>
            <w:shd w:val="clear" w:color="auto" w:fill="auto"/>
            <w:vAlign w:val="center"/>
          </w:tcPr>
          <w:p w14:paraId="0BA4CFB2" w14:textId="4180A82C"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23</w:t>
            </w:r>
          </w:p>
        </w:tc>
        <w:tc>
          <w:tcPr>
            <w:tcW w:w="8080" w:type="dxa"/>
            <w:shd w:val="clear" w:color="auto" w:fill="auto"/>
            <w:vAlign w:val="center"/>
          </w:tcPr>
          <w:p w14:paraId="4CC0A45F" w14:textId="186FC9E9"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Ремонт приямка: демонтаж металлического уголка, устройство арматурной сетки и заливка бетона в приямке (оси 32-33/Б-В).</w:t>
            </w:r>
          </w:p>
        </w:tc>
      </w:tr>
      <w:tr w:rsidR="00AE45DF" w:rsidRPr="00CC1579" w14:paraId="5939B7AC"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362049F1" w14:textId="77777777" w:rsidR="00AE45DF" w:rsidRPr="00CC1579" w:rsidRDefault="00AE45DF"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24</w:t>
            </w:r>
          </w:p>
        </w:tc>
        <w:tc>
          <w:tcPr>
            <w:tcW w:w="851" w:type="dxa"/>
            <w:vAlign w:val="center"/>
          </w:tcPr>
          <w:p w14:paraId="0FC169F6" w14:textId="3C3D9F73"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24</w:t>
            </w:r>
          </w:p>
        </w:tc>
        <w:tc>
          <w:tcPr>
            <w:tcW w:w="8080" w:type="dxa"/>
            <w:vAlign w:val="center"/>
          </w:tcPr>
          <w:p w14:paraId="0A0AB9D1" w14:textId="57B5B9EA"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Плинтус: монтаж металлического плинтуса в различных осях цеха.</w:t>
            </w:r>
          </w:p>
        </w:tc>
      </w:tr>
      <w:tr w:rsidR="00AE45DF" w:rsidRPr="00CC1579" w14:paraId="092D8D34"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6482392"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25</w:t>
            </w:r>
          </w:p>
        </w:tc>
        <w:tc>
          <w:tcPr>
            <w:tcW w:w="851" w:type="dxa"/>
            <w:shd w:val="clear" w:color="auto" w:fill="auto"/>
            <w:vAlign w:val="center"/>
          </w:tcPr>
          <w:p w14:paraId="68894299" w14:textId="289A023A"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25</w:t>
            </w:r>
          </w:p>
        </w:tc>
        <w:tc>
          <w:tcPr>
            <w:tcW w:w="8080" w:type="dxa"/>
            <w:shd w:val="clear" w:color="auto" w:fill="auto"/>
            <w:vAlign w:val="center"/>
          </w:tcPr>
          <w:p w14:paraId="74CCC803" w14:textId="34EA8714"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Автоматы воды: установка автоматов газирования воды серии «Исток» с подключением к сетям.</w:t>
            </w:r>
          </w:p>
        </w:tc>
      </w:tr>
      <w:tr w:rsidR="00AE45DF" w:rsidRPr="00CC1579" w14:paraId="053D2DAF"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338EB45F"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26</w:t>
            </w:r>
          </w:p>
        </w:tc>
        <w:tc>
          <w:tcPr>
            <w:tcW w:w="851" w:type="dxa"/>
            <w:vAlign w:val="center"/>
          </w:tcPr>
          <w:p w14:paraId="04AA67FF" w14:textId="343C7877"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26</w:t>
            </w:r>
          </w:p>
        </w:tc>
        <w:tc>
          <w:tcPr>
            <w:tcW w:w="8080" w:type="dxa"/>
            <w:vAlign w:val="center"/>
          </w:tcPr>
          <w:p w14:paraId="1864600E" w14:textId="320ADD2E"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Резка пола: алмазная резка существующего бетонного пола (глубиной 0,4 м) в осях А/2-А/3/32-33.</w:t>
            </w:r>
          </w:p>
        </w:tc>
      </w:tr>
      <w:tr w:rsidR="00AE45DF" w:rsidRPr="00CC1579" w14:paraId="52DFBA8F"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170E4AC6"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27</w:t>
            </w:r>
          </w:p>
        </w:tc>
        <w:tc>
          <w:tcPr>
            <w:tcW w:w="851" w:type="dxa"/>
            <w:shd w:val="clear" w:color="auto" w:fill="auto"/>
            <w:vAlign w:val="center"/>
          </w:tcPr>
          <w:p w14:paraId="1A574A40" w14:textId="0FD6D90E"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27</w:t>
            </w:r>
          </w:p>
        </w:tc>
        <w:tc>
          <w:tcPr>
            <w:tcW w:w="8080" w:type="dxa"/>
            <w:shd w:val="clear" w:color="auto" w:fill="auto"/>
            <w:vAlign w:val="center"/>
          </w:tcPr>
          <w:p w14:paraId="21C83532" w14:textId="19D4BEC7"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Комплексная отделка: отделка </w:t>
            </w:r>
            <w:proofErr w:type="spellStart"/>
            <w:r>
              <w:rPr>
                <w:rFonts w:ascii="Times New Roman" w:hAnsi="Times New Roman" w:cs="Times New Roman"/>
                <w:sz w:val="18"/>
                <w:szCs w:val="18"/>
              </w:rPr>
              <w:t>межплитного</w:t>
            </w:r>
            <w:proofErr w:type="spellEnd"/>
            <w:r>
              <w:rPr>
                <w:rFonts w:ascii="Times New Roman" w:hAnsi="Times New Roman" w:cs="Times New Roman"/>
                <w:sz w:val="18"/>
                <w:szCs w:val="18"/>
              </w:rPr>
              <w:t xml:space="preserve"> пространства, окраска кран-балок, ферм, штукатурка откосов ворот и замена потолочных плит «Армстронг».</w:t>
            </w:r>
          </w:p>
        </w:tc>
      </w:tr>
      <w:tr w:rsidR="00AE45DF" w:rsidRPr="00CC1579" w14:paraId="2E1492FA"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C04D225"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28</w:t>
            </w:r>
          </w:p>
        </w:tc>
        <w:tc>
          <w:tcPr>
            <w:tcW w:w="851" w:type="dxa"/>
            <w:vAlign w:val="center"/>
          </w:tcPr>
          <w:p w14:paraId="0FFEB940" w14:textId="63259C2F"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28</w:t>
            </w:r>
          </w:p>
        </w:tc>
        <w:tc>
          <w:tcPr>
            <w:tcW w:w="8080" w:type="dxa"/>
            <w:vAlign w:val="center"/>
          </w:tcPr>
          <w:p w14:paraId="3A157DA1" w14:textId="6B4D751E"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Упрочнение пола: шлифовка поверхности с использованием порошкового </w:t>
            </w:r>
            <w:proofErr w:type="spellStart"/>
            <w:r>
              <w:rPr>
                <w:rFonts w:ascii="Times New Roman" w:hAnsi="Times New Roman" w:cs="Times New Roman"/>
                <w:sz w:val="18"/>
                <w:szCs w:val="18"/>
              </w:rPr>
              <w:t>упрочнителя</w:t>
            </w:r>
            <w:proofErr w:type="spellEnd"/>
            <w:r>
              <w:rPr>
                <w:rFonts w:ascii="Times New Roman" w:hAnsi="Times New Roman" w:cs="Times New Roman"/>
                <w:sz w:val="18"/>
                <w:szCs w:val="18"/>
              </w:rPr>
              <w:t xml:space="preserve"> DUROCOR.</w:t>
            </w:r>
          </w:p>
        </w:tc>
      </w:tr>
      <w:tr w:rsidR="00AE45DF" w:rsidRPr="00CC1579" w14:paraId="316723D1"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6657448E"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29</w:t>
            </w:r>
          </w:p>
        </w:tc>
        <w:tc>
          <w:tcPr>
            <w:tcW w:w="851" w:type="dxa"/>
            <w:shd w:val="clear" w:color="auto" w:fill="auto"/>
            <w:vAlign w:val="center"/>
          </w:tcPr>
          <w:p w14:paraId="3CEDDD38" w14:textId="42A300C3"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29</w:t>
            </w:r>
          </w:p>
        </w:tc>
        <w:tc>
          <w:tcPr>
            <w:tcW w:w="8080" w:type="dxa"/>
            <w:shd w:val="clear" w:color="auto" w:fill="auto"/>
            <w:vAlign w:val="center"/>
          </w:tcPr>
          <w:p w14:paraId="0C4C7AD3" w14:textId="61C5C6FE"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Работы по оси 33: демонтаж стен и окон, монтаж металлических перемычек, кирпичная кладка, утепление ворот и монтаж секционных ворот </w:t>
            </w:r>
            <w:proofErr w:type="spellStart"/>
            <w:r>
              <w:rPr>
                <w:rFonts w:ascii="Times New Roman" w:hAnsi="Times New Roman" w:cs="Times New Roman"/>
                <w:sz w:val="18"/>
                <w:szCs w:val="18"/>
              </w:rPr>
              <w:t>DoorHan</w:t>
            </w:r>
            <w:proofErr w:type="spellEnd"/>
            <w:r>
              <w:rPr>
                <w:rFonts w:ascii="Times New Roman" w:hAnsi="Times New Roman" w:cs="Times New Roman"/>
                <w:sz w:val="18"/>
                <w:szCs w:val="18"/>
              </w:rPr>
              <w:t>.</w:t>
            </w:r>
          </w:p>
        </w:tc>
      </w:tr>
      <w:tr w:rsidR="00AE45DF" w:rsidRPr="00CC1579" w14:paraId="375450F3"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5CD5E60F"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30</w:t>
            </w:r>
          </w:p>
        </w:tc>
        <w:tc>
          <w:tcPr>
            <w:tcW w:w="851" w:type="dxa"/>
            <w:vAlign w:val="center"/>
          </w:tcPr>
          <w:p w14:paraId="14E7C530" w14:textId="0F43BC60"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30</w:t>
            </w:r>
          </w:p>
        </w:tc>
        <w:tc>
          <w:tcPr>
            <w:tcW w:w="8080" w:type="dxa"/>
            <w:vAlign w:val="center"/>
          </w:tcPr>
          <w:p w14:paraId="1A847FF5" w14:textId="3A04F5D1"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Работы по оси 1: демонтаж существующих конструкций, устройство перемычек, кирпичная кладка и монтаж секционных ворот.</w:t>
            </w:r>
          </w:p>
        </w:tc>
      </w:tr>
      <w:tr w:rsidR="00AE45DF" w:rsidRPr="00CC1579" w14:paraId="2065934D"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38B25458"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31</w:t>
            </w:r>
          </w:p>
        </w:tc>
        <w:tc>
          <w:tcPr>
            <w:tcW w:w="851" w:type="dxa"/>
            <w:shd w:val="clear" w:color="auto" w:fill="auto"/>
            <w:vAlign w:val="center"/>
          </w:tcPr>
          <w:p w14:paraId="2C5A742F" w14:textId="0B48E246"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31</w:t>
            </w:r>
          </w:p>
        </w:tc>
        <w:tc>
          <w:tcPr>
            <w:tcW w:w="8080" w:type="dxa"/>
            <w:shd w:val="clear" w:color="auto" w:fill="auto"/>
            <w:vAlign w:val="center"/>
          </w:tcPr>
          <w:p w14:paraId="2527FC1A" w14:textId="2DD7EC0E"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Ремонт пола: восстановление покрытия пола после демонтажа электрических шкафов.</w:t>
            </w:r>
          </w:p>
        </w:tc>
      </w:tr>
      <w:tr w:rsidR="00AE45DF" w:rsidRPr="00CC1579" w14:paraId="0C809CC1"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73D0A57F"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32</w:t>
            </w:r>
          </w:p>
        </w:tc>
        <w:tc>
          <w:tcPr>
            <w:tcW w:w="851" w:type="dxa"/>
            <w:vAlign w:val="center"/>
          </w:tcPr>
          <w:p w14:paraId="2669DFA4" w14:textId="23E9C4CA"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32</w:t>
            </w:r>
          </w:p>
        </w:tc>
        <w:tc>
          <w:tcPr>
            <w:tcW w:w="8080" w:type="dxa"/>
            <w:vAlign w:val="center"/>
          </w:tcPr>
          <w:p w14:paraId="46B55CA3" w14:textId="5FECB92D"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Перегородки ЦСП: устройство перегородок из цементно-стружечных плит на техническом этаже.</w:t>
            </w:r>
          </w:p>
        </w:tc>
      </w:tr>
      <w:tr w:rsidR="00AE45DF" w:rsidRPr="00CC1579" w14:paraId="14D91790"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3D0A5029"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33</w:t>
            </w:r>
          </w:p>
        </w:tc>
        <w:tc>
          <w:tcPr>
            <w:tcW w:w="851" w:type="dxa"/>
            <w:shd w:val="clear" w:color="auto" w:fill="auto"/>
            <w:vAlign w:val="center"/>
          </w:tcPr>
          <w:p w14:paraId="4FB209A3" w14:textId="7A170F5C"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33</w:t>
            </w:r>
          </w:p>
        </w:tc>
        <w:tc>
          <w:tcPr>
            <w:tcW w:w="8080" w:type="dxa"/>
            <w:shd w:val="clear" w:color="auto" w:fill="auto"/>
            <w:vAlign w:val="center"/>
          </w:tcPr>
          <w:p w14:paraId="7C289CC2" w14:textId="7FDB23C4"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Венткамеры</w:t>
            </w:r>
            <w:proofErr w:type="spellEnd"/>
            <w:r>
              <w:rPr>
                <w:rFonts w:ascii="Times New Roman" w:hAnsi="Times New Roman" w:cs="Times New Roman"/>
                <w:sz w:val="18"/>
                <w:szCs w:val="18"/>
              </w:rPr>
              <w:t xml:space="preserve">: заделка проема </w:t>
            </w:r>
            <w:proofErr w:type="spellStart"/>
            <w:r>
              <w:rPr>
                <w:rFonts w:ascii="Times New Roman" w:hAnsi="Times New Roman" w:cs="Times New Roman"/>
                <w:sz w:val="18"/>
                <w:szCs w:val="18"/>
              </w:rPr>
              <w:t>венткамеры</w:t>
            </w:r>
            <w:proofErr w:type="spellEnd"/>
            <w:r>
              <w:rPr>
                <w:rFonts w:ascii="Times New Roman" w:hAnsi="Times New Roman" w:cs="Times New Roman"/>
                <w:sz w:val="18"/>
                <w:szCs w:val="18"/>
              </w:rPr>
              <w:t xml:space="preserve"> кирпичом в осях 32-33 на отметке +7,600.</w:t>
            </w:r>
          </w:p>
        </w:tc>
      </w:tr>
      <w:tr w:rsidR="00AE45DF" w:rsidRPr="00CC1579" w14:paraId="7C89E14F" w14:textId="77777777" w:rsidTr="00573486">
        <w:trPr>
          <w:trHeight w:val="20"/>
        </w:trPr>
        <w:tc>
          <w:tcPr>
            <w:cnfStyle w:val="001000000000" w:firstRow="0" w:lastRow="0" w:firstColumn="1" w:lastColumn="0" w:oddVBand="0" w:evenVBand="0" w:oddHBand="0" w:evenHBand="0" w:firstRowFirstColumn="0" w:firstRowLastColumn="0" w:lastRowFirstColumn="0" w:lastRowLastColumn="0"/>
            <w:tcW w:w="425" w:type="dxa"/>
            <w:vAlign w:val="center"/>
          </w:tcPr>
          <w:p w14:paraId="6769A4F6"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34</w:t>
            </w:r>
          </w:p>
        </w:tc>
        <w:tc>
          <w:tcPr>
            <w:tcW w:w="851" w:type="dxa"/>
            <w:vAlign w:val="center"/>
          </w:tcPr>
          <w:p w14:paraId="5AEA4D4E" w14:textId="0CCE021D" w:rsidR="00AE45DF" w:rsidRPr="00CC1579" w:rsidRDefault="00AE45DF"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34</w:t>
            </w:r>
          </w:p>
        </w:tc>
        <w:tc>
          <w:tcPr>
            <w:tcW w:w="8080" w:type="dxa"/>
            <w:vAlign w:val="center"/>
          </w:tcPr>
          <w:p w14:paraId="69A47E4D" w14:textId="1DD834E4" w:rsidR="00AE45DF" w:rsidRPr="00CC1579" w:rsidRDefault="00AE45DF"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Кровля: ремонт мягкой кровли, устройство проемов в плитах перекрытия для стаканов и устройство примыканий кровли к трубам.</w:t>
            </w:r>
          </w:p>
        </w:tc>
      </w:tr>
      <w:tr w:rsidR="00AE45DF" w:rsidRPr="00CC1579" w14:paraId="08BB3B4D" w14:textId="77777777" w:rsidTr="0057348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center"/>
          </w:tcPr>
          <w:p w14:paraId="5095964C" w14:textId="77777777" w:rsidR="00AE45DF" w:rsidRPr="00CC1579" w:rsidRDefault="00AE45DF" w:rsidP="00875F59">
            <w:pPr>
              <w:pStyle w:val="a7"/>
              <w:keepLines/>
              <w:ind w:left="0"/>
              <w:contextualSpacing w:val="0"/>
              <w:jc w:val="center"/>
              <w:rPr>
                <w:rFonts w:ascii="Times New Roman" w:hAnsi="Times New Roman" w:cs="Times New Roman"/>
                <w:b w:val="0"/>
                <w:bCs w:val="0"/>
                <w:color w:val="000000"/>
                <w:sz w:val="18"/>
                <w:szCs w:val="18"/>
              </w:rPr>
            </w:pPr>
            <w:r>
              <w:rPr>
                <w:rFonts w:ascii="Times New Roman" w:hAnsi="Times New Roman" w:cs="Times New Roman"/>
                <w:b w:val="0"/>
                <w:bCs w:val="0"/>
                <w:color w:val="000000"/>
                <w:sz w:val="18"/>
                <w:szCs w:val="18"/>
              </w:rPr>
              <w:t>35</w:t>
            </w:r>
          </w:p>
        </w:tc>
        <w:tc>
          <w:tcPr>
            <w:tcW w:w="851" w:type="dxa"/>
            <w:shd w:val="clear" w:color="auto" w:fill="auto"/>
            <w:vAlign w:val="center"/>
          </w:tcPr>
          <w:p w14:paraId="15B3D287" w14:textId="4A37D07F" w:rsidR="00AE45DF" w:rsidRPr="00CC1579" w:rsidRDefault="00AE45DF"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Том 35</w:t>
            </w:r>
          </w:p>
        </w:tc>
        <w:tc>
          <w:tcPr>
            <w:tcW w:w="8080" w:type="dxa"/>
            <w:shd w:val="clear" w:color="auto" w:fill="auto"/>
            <w:vAlign w:val="center"/>
          </w:tcPr>
          <w:p w14:paraId="2EA0549E" w14:textId="5E04D92B" w:rsidR="00AE45DF" w:rsidRPr="00CC1579" w:rsidRDefault="00AE45DF"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Демонтаж: разборка блоков кондиционеров, пожарного водопровода, подкрановых площадок, воздуховодов, вентиляторов и тепловых завес</w:t>
            </w:r>
          </w:p>
        </w:tc>
      </w:tr>
    </w:tbl>
    <w:p w14:paraId="6CA2D824" w14:textId="77777777" w:rsidR="00AE45DF" w:rsidRPr="00CC1579" w:rsidRDefault="00AE45DF" w:rsidP="00875F59">
      <w:pPr>
        <w:pStyle w:val="a7"/>
        <w:keepLines/>
        <w:spacing w:after="120" w:line="240" w:lineRule="auto"/>
        <w:ind w:left="284"/>
        <w:contextualSpacing w:val="0"/>
        <w:jc w:val="both"/>
        <w:rPr>
          <w:rFonts w:ascii="Times New Roman" w:hAnsi="Times New Roman" w:cs="Times New Roman"/>
        </w:rPr>
      </w:pPr>
    </w:p>
    <w:p w14:paraId="762F6310" w14:textId="4A5ADEB2" w:rsidR="00695363" w:rsidRPr="00CC1579" w:rsidRDefault="006953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комплекте ИД приложены </w:t>
      </w:r>
      <w:r w:rsidR="00B26A9A">
        <w:rPr>
          <w:rFonts w:ascii="Times New Roman" w:hAnsi="Times New Roman" w:cs="Times New Roman"/>
        </w:rPr>
        <w:t xml:space="preserve">АОСР, </w:t>
      </w:r>
      <w:r>
        <w:rPr>
          <w:rFonts w:ascii="Times New Roman" w:hAnsi="Times New Roman" w:cs="Times New Roman"/>
        </w:rPr>
        <w:t>исполнительные схемы с указанием фактического положения и примененных материалов и их объемов с подписями ответственных лиц, документация по контролю качества (паспорта и сертификаты на использованные строительные материалы и оборудование), результаты лабораторных испытаний (заключения лаборатории инженерного контроля об измерении толщины покрытия огнезащитной краской).</w:t>
      </w:r>
    </w:p>
    <w:p w14:paraId="223BFE18" w14:textId="09C56931" w:rsidR="00B17BE2" w:rsidRPr="00CC1579" w:rsidRDefault="00AE45D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Акты содержат необходимые сведения: сведения об объекте, участниках строительства, ссылки на проектную документацию, перечень примененных материалов с указанием сертификатов, даты начала и окончания работ. Все акты подписаны представителями застройщика (техзаказчика), лица, осуществляющего строительство, и лица, выполнившего работы, кроме томов 3, 4, 17. В указанных томах АОСР не подпис</w:t>
      </w:r>
      <w:bookmarkStart w:id="23" w:name="_Hlk223123225"/>
      <w:r>
        <w:rPr>
          <w:rFonts w:ascii="Times New Roman" w:hAnsi="Times New Roman" w:cs="Times New Roman"/>
        </w:rPr>
        <w:t>аны лицом, осуществившего подготовку проектной документации.</w:t>
      </w:r>
      <w:bookmarkEnd w:id="23"/>
    </w:p>
    <w:p w14:paraId="3D2F8AB2" w14:textId="72D01314" w:rsidR="00AE45DF" w:rsidRPr="00CC1579" w:rsidRDefault="00AE45DF" w:rsidP="00875F59">
      <w:pPr>
        <w:pStyle w:val="a7"/>
        <w:keepLines/>
        <w:spacing w:before="240"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Дополнительно представлены заключения о степени уплотнения основания бетонных конструкций. Фактическая прочность бетонных конструкций подтверждена заключениями о прочности бетона конструкций в возрасте 28 суток. </w:t>
      </w:r>
    </w:p>
    <w:p w14:paraId="7B0138BB" w14:textId="2BAFA5FF" w:rsidR="00AE45DF" w:rsidRPr="00CC1579" w:rsidRDefault="00AE45DF" w:rsidP="00875F59">
      <w:pPr>
        <w:pStyle w:val="a7"/>
        <w:keepLines/>
        <w:spacing w:before="24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Рассмотренный раздел ИД соответствует установленным нормативным требованиям за исключением томов 3, 4, 17, где отсутствуют подпись лица, осуществившего подготовку проектной документации - Липатова А.Н.</w:t>
      </w:r>
    </w:p>
    <w:p w14:paraId="22D8D568" w14:textId="77777777" w:rsidR="009C342E" w:rsidRPr="00CC1579" w:rsidRDefault="009C342E" w:rsidP="00875F59">
      <w:pPr>
        <w:pStyle w:val="a7"/>
        <w:keepLines/>
        <w:spacing w:after="120" w:line="240" w:lineRule="auto"/>
        <w:ind w:left="284"/>
        <w:contextualSpacing w:val="0"/>
        <w:jc w:val="both"/>
        <w:rPr>
          <w:rFonts w:ascii="Times New Roman" w:hAnsi="Times New Roman" w:cs="Times New Roman"/>
          <w:b/>
          <w:bCs/>
        </w:rPr>
      </w:pPr>
    </w:p>
    <w:p w14:paraId="3150A3AF" w14:textId="74CF8896" w:rsidR="009C342E" w:rsidRPr="00CC1579" w:rsidRDefault="009C342E"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130-23-АС3. АБК. Архитектурно-строительные решения.</w:t>
      </w:r>
    </w:p>
    <w:p w14:paraId="4F7C699C" w14:textId="353C17E6" w:rsidR="009461B5" w:rsidRPr="00CC1579" w:rsidRDefault="006953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Комплект ИД 130-23-АС3 охватывает цикл работ по капитальному ремонту и отделке АБК, включая устройство монолитных конструкций, возведение перегородок из ГКЛ и стен из газобетона, устройству наливных полов с финишным покрытием из линолеума или плитки, монтажу подвесных потолков и чистовой отделке стен. Также в перечень включены монтажные операции по заполнению дверных и оконных проемов, включая установку противопожарных витражей и блоков. В составе ИД присутствуют АОСР, исполнительные схемы с указанием фактического положения и примененных материалов и их объемов с подписями ответственных лиц, документация по контролю качества (паспорта и сертификатов на примененные материалы и оборудование), результаты лабораторных испытаний. </w:t>
      </w:r>
    </w:p>
    <w:p w14:paraId="6C762DEE" w14:textId="5D6D95FD" w:rsidR="00B91877" w:rsidRPr="00CC1579" w:rsidRDefault="009461B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Акты содержат необходимые сведения: сведения об объекте, участниках строительства, ссылки на проектную документацию, перечень примененных материалов с указанием сертификатов,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 кроме двух АОСР (№ 130-23-АС3-С от 07 марта 2024 на устройство стен из газобетона в осях Б/3-В/32-33 и № 130-23-АС3-БС/ХА от 28 ноября 2023 на бурение скважин и установку стержней на химический анкер в осях Б/3-В/24-25), где нет подписи  лица, осуществившего подготовку проектной документации. </w:t>
      </w:r>
    </w:p>
    <w:p w14:paraId="6F1F0D05" w14:textId="77777777" w:rsidR="009461B5" w:rsidRPr="00CC1579" w:rsidRDefault="009461B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15437520" w14:textId="3279BEAC" w:rsidR="009461B5" w:rsidRDefault="009461B5"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Рассмотренный раздел ИД соответствует установленным нормативным требованиям, за исключением двух АОСР №130-23-АС3-С от 07 марта 2024г. и №130-23-АС3-БС/ХА от 28 ноября 2023г., поскольку нет подписи лица, осуществившего подготовку проектной документации.</w:t>
      </w:r>
    </w:p>
    <w:p w14:paraId="613468AF" w14:textId="77777777" w:rsidR="000B4F1B" w:rsidRDefault="000B4F1B" w:rsidP="00875F59">
      <w:pPr>
        <w:pStyle w:val="a7"/>
        <w:keepLines/>
        <w:spacing w:after="120" w:line="240" w:lineRule="auto"/>
        <w:ind w:left="0"/>
        <w:contextualSpacing w:val="0"/>
        <w:jc w:val="both"/>
        <w:rPr>
          <w:rFonts w:ascii="Times New Roman" w:hAnsi="Times New Roman" w:cs="Times New Roman"/>
        </w:rPr>
      </w:pPr>
    </w:p>
    <w:p w14:paraId="192726CF" w14:textId="77777777" w:rsidR="000B4F1B" w:rsidRPr="00CC1579" w:rsidRDefault="000B4F1B" w:rsidP="00875F59">
      <w:pPr>
        <w:pStyle w:val="a7"/>
        <w:keepLines/>
        <w:spacing w:after="120" w:line="240" w:lineRule="auto"/>
        <w:ind w:left="0"/>
        <w:contextualSpacing w:val="0"/>
        <w:jc w:val="both"/>
        <w:rPr>
          <w:rFonts w:ascii="Times New Roman" w:hAnsi="Times New Roman" w:cs="Times New Roman"/>
        </w:rPr>
      </w:pPr>
    </w:p>
    <w:p w14:paraId="691B351D" w14:textId="77777777" w:rsidR="00054E0A" w:rsidRPr="00CC1579" w:rsidRDefault="00054E0A" w:rsidP="00875F59">
      <w:pPr>
        <w:pStyle w:val="a7"/>
        <w:keepLines/>
        <w:spacing w:after="120" w:line="240" w:lineRule="auto"/>
        <w:ind w:left="284"/>
        <w:contextualSpacing w:val="0"/>
        <w:jc w:val="both"/>
        <w:rPr>
          <w:rFonts w:ascii="Times New Roman" w:hAnsi="Times New Roman" w:cs="Times New Roman"/>
          <w:b/>
          <w:bCs/>
        </w:rPr>
      </w:pPr>
    </w:p>
    <w:p w14:paraId="7E85EB20" w14:textId="03948C1B" w:rsidR="00A86D7B" w:rsidRPr="00CC1579" w:rsidRDefault="00A86D7B"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Раздел 130-23-АС4. Помещение компрессорной. Архитектурно-строительные решения.</w:t>
      </w:r>
    </w:p>
    <w:p w14:paraId="729A2B6D" w14:textId="4BB756C9" w:rsidR="00A86D7B" w:rsidRPr="00CC1579" w:rsidRDefault="00A86D7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Комплект ИД 130-23-АС4 включает работы по устройству помещения компрессорной, монтаж и окраска металлоконструкций, монтаж стеновых и кровельных сэндвич-панелей. </w:t>
      </w:r>
      <w:r w:rsidR="00B26A9A">
        <w:rPr>
          <w:rFonts w:ascii="Times New Roman" w:hAnsi="Times New Roman" w:cs="Times New Roman"/>
        </w:rPr>
        <w:t>Также в ИД присутствуют работы по</w:t>
      </w:r>
      <w:r>
        <w:rPr>
          <w:rFonts w:ascii="Times New Roman" w:hAnsi="Times New Roman" w:cs="Times New Roman"/>
        </w:rPr>
        <w:t xml:space="preserve"> устройств</w:t>
      </w:r>
      <w:r w:rsidR="00B26A9A">
        <w:rPr>
          <w:rFonts w:ascii="Times New Roman" w:hAnsi="Times New Roman" w:cs="Times New Roman"/>
        </w:rPr>
        <w:t>у</w:t>
      </w:r>
      <w:r>
        <w:rPr>
          <w:rFonts w:ascii="Times New Roman" w:hAnsi="Times New Roman" w:cs="Times New Roman"/>
        </w:rPr>
        <w:t xml:space="preserve"> фундамента </w:t>
      </w:r>
      <w:r w:rsidR="00B26A9A">
        <w:rPr>
          <w:rFonts w:ascii="Times New Roman" w:hAnsi="Times New Roman" w:cs="Times New Roman"/>
        </w:rPr>
        <w:t>для</w:t>
      </w:r>
      <w:r>
        <w:rPr>
          <w:rFonts w:ascii="Times New Roman" w:hAnsi="Times New Roman" w:cs="Times New Roman"/>
        </w:rPr>
        <w:t xml:space="preserve"> оборудовани</w:t>
      </w:r>
      <w:r w:rsidR="00B26A9A">
        <w:rPr>
          <w:rFonts w:ascii="Times New Roman" w:hAnsi="Times New Roman" w:cs="Times New Roman"/>
        </w:rPr>
        <w:t>я</w:t>
      </w:r>
      <w:r>
        <w:rPr>
          <w:rFonts w:ascii="Times New Roman" w:hAnsi="Times New Roman" w:cs="Times New Roman"/>
        </w:rPr>
        <w:t xml:space="preserve">, охватывающее разработку грунта, песчаную и бетонную подготовку, армирование, бетонирование и гидроизоляцию плиты. Также были выполнены работы по монтажу противопожарной двери, фасонных элементов и заделке оконного проема на отметке. </w:t>
      </w:r>
    </w:p>
    <w:p w14:paraId="1F80D7BB" w14:textId="62371BD4" w:rsidR="00A86D7B" w:rsidRPr="00CC1579" w:rsidRDefault="00A86D7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 с указанием сертификатов,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4A0D7D20" w14:textId="77777777" w:rsidR="00A86D7B" w:rsidRPr="00CC1579" w:rsidRDefault="00A86D7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028606D3" w14:textId="417E96BC" w:rsidR="00A86D7B" w:rsidRPr="00CC1579" w:rsidRDefault="00A86D7B"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Рассмотренный раздел ИД соответствует установленным нормативным требованиям.</w:t>
      </w:r>
    </w:p>
    <w:p w14:paraId="1C8C1144" w14:textId="77777777" w:rsidR="004C23E0" w:rsidRPr="00CC1579" w:rsidRDefault="004C23E0" w:rsidP="00875F59">
      <w:pPr>
        <w:pStyle w:val="a7"/>
        <w:keepLines/>
        <w:spacing w:after="120" w:line="240" w:lineRule="auto"/>
        <w:ind w:left="284"/>
        <w:contextualSpacing w:val="0"/>
        <w:jc w:val="both"/>
        <w:rPr>
          <w:rFonts w:ascii="Times New Roman" w:hAnsi="Times New Roman" w:cs="Times New Roman"/>
          <w:b/>
          <w:bCs/>
        </w:rPr>
      </w:pPr>
    </w:p>
    <w:p w14:paraId="78FF8B0A" w14:textId="1F946FA7" w:rsidR="00A86D7B" w:rsidRPr="00CC1579" w:rsidRDefault="009C3DCE"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130-23-ВК. Внутренние системы водоснабжения и канализации.</w:t>
      </w:r>
    </w:p>
    <w:p w14:paraId="04164217" w14:textId="1EB93FD0" w:rsidR="009C3DCE" w:rsidRPr="00CC1579" w:rsidRDefault="0060313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комплект ИД 130-23-</w:t>
      </w:r>
      <w:r w:rsidR="00181572">
        <w:rPr>
          <w:rFonts w:ascii="Times New Roman" w:hAnsi="Times New Roman" w:cs="Times New Roman"/>
        </w:rPr>
        <w:t>ВК</w:t>
      </w:r>
      <w:r>
        <w:rPr>
          <w:rFonts w:ascii="Times New Roman" w:hAnsi="Times New Roman" w:cs="Times New Roman"/>
        </w:rPr>
        <w:t xml:space="preserve"> включены работы по устройству систем внутренней бытовой канализации, а также сетей холодного и горячего водоснабжения (ХВС/ГВС) в бытовых помещениях Цеха №8 и устройство противопожарного водопровода в Цехе №8, включая   установку пожарных шкафов, кранов, напорных рукавов и огнетушителей. </w:t>
      </w:r>
      <w:r w:rsidR="00181572">
        <w:rPr>
          <w:rFonts w:ascii="Times New Roman" w:hAnsi="Times New Roman" w:cs="Times New Roman"/>
        </w:rPr>
        <w:t>ИД</w:t>
      </w:r>
      <w:r>
        <w:rPr>
          <w:rFonts w:ascii="Times New Roman" w:hAnsi="Times New Roman" w:cs="Times New Roman"/>
        </w:rPr>
        <w:t xml:space="preserve"> охватывает монтаж трубопроводов из полипропилена и стали, установку санитарно-технических приборов (унитазов, умывальников)</w:t>
      </w:r>
      <w:r w:rsidR="004240F0">
        <w:rPr>
          <w:rFonts w:ascii="Times New Roman" w:hAnsi="Times New Roman" w:cs="Times New Roman"/>
        </w:rPr>
        <w:t xml:space="preserve"> </w:t>
      </w:r>
      <w:r>
        <w:rPr>
          <w:rFonts w:ascii="Times New Roman" w:hAnsi="Times New Roman" w:cs="Times New Roman"/>
        </w:rPr>
        <w:t>и трапов. Все выполненные работы сопровождаются проведением обязательных испытаний систем на пролив и герметичность для подтверждения их работоспособности</w:t>
      </w:r>
    </w:p>
    <w:p w14:paraId="64F21B42" w14:textId="77777777" w:rsidR="009C3DCE" w:rsidRPr="00CC1579" w:rsidRDefault="009C3D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Акты содержат необходимые сведения: сведения об объекте, участниках строительства, ссылки на проектную документацию, перечень примененных материалов с указанием сертификатов,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w:t>
      </w:r>
      <w:proofErr w:type="gramStart"/>
      <w:r>
        <w:rPr>
          <w:rFonts w:ascii="Times New Roman" w:hAnsi="Times New Roman" w:cs="Times New Roman"/>
        </w:rPr>
        <w:t>лица</w:t>
      </w:r>
      <w:proofErr w:type="gramEnd"/>
      <w:r>
        <w:rPr>
          <w:rFonts w:ascii="Times New Roman" w:hAnsi="Times New Roman" w:cs="Times New Roman"/>
        </w:rPr>
        <w:t xml:space="preserve"> осуществившего подготовку проектной документации.</w:t>
      </w:r>
    </w:p>
    <w:p w14:paraId="370CA7F1" w14:textId="77777777" w:rsidR="009C3DCE" w:rsidRPr="00CC1579" w:rsidRDefault="009C3D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1213A7E0" w14:textId="2A30BAC2" w:rsidR="0071678B" w:rsidRPr="00CC1579" w:rsidRDefault="0071678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Томе 1 (канализация в помещениях в/о Б/3-В/26-32) присутствует «Акт о проведении испытания систем канализации и водостоков» от 10 апреля 2024 года. Испытание системы бытовой канализации К1 проводилось методом пролива воды путем одновременного открытия санитарных приборов в течение 30 минут, течей обнаружено не было.</w:t>
      </w:r>
    </w:p>
    <w:p w14:paraId="29202997" w14:textId="3C8D9F7F" w:rsidR="0071678B" w:rsidRPr="00CC1579" w:rsidRDefault="0071678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Томе 3 (системы ХВС/ГВС) специализированный акт гидравлического или манометрического испытания на герметичность в комплекте отсутствует.</w:t>
      </w:r>
    </w:p>
    <w:p w14:paraId="51E840AC" w14:textId="3274DBB2" w:rsidR="0071678B" w:rsidRPr="00CC1579" w:rsidRDefault="0071678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Томе 4 (противопожарный водопровод) акт испытания гидравлического или манометрического испытания на герметичность в комплекте отсутствует. </w:t>
      </w:r>
    </w:p>
    <w:p w14:paraId="7B9390C7" w14:textId="630BCA9A" w:rsidR="009C3DCE" w:rsidRPr="00CC1579" w:rsidRDefault="009C3DCE"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lastRenderedPageBreak/>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для систем водоснабжения и противопожарного водопровода необходимы акты испытаний согласно требованиям к составу исполнительной документации (СП 48.13330.2019 Приложение Б2 «Противопожарные системы», «Система водоснабжения», п. 9 и Приказу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2F3186AD" w14:textId="77777777" w:rsidR="009002DA" w:rsidRPr="00CC1579" w:rsidRDefault="009002DA" w:rsidP="00875F59">
      <w:pPr>
        <w:pStyle w:val="a7"/>
        <w:keepLines/>
        <w:spacing w:after="120" w:line="240" w:lineRule="auto"/>
        <w:ind w:left="284"/>
        <w:contextualSpacing w:val="0"/>
        <w:jc w:val="both"/>
        <w:rPr>
          <w:rFonts w:ascii="Times New Roman" w:hAnsi="Times New Roman" w:cs="Times New Roman"/>
        </w:rPr>
      </w:pPr>
    </w:p>
    <w:p w14:paraId="7DF51B68" w14:textId="48354037" w:rsidR="00BE6AD4" w:rsidRPr="00CC1579" w:rsidRDefault="00BE6AD4"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130-23-ВС. Воздухоснабжение.</w:t>
      </w:r>
    </w:p>
    <w:p w14:paraId="3F29510E" w14:textId="2A797972" w:rsidR="00BE6AD4" w:rsidRPr="00CC1579" w:rsidRDefault="00BE6AD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комплект ИД 130-23-ВС включены работы по непосредственному устройству системы, включая монтаж компрессорных установок, адсорбционных осушителей и магистральных фильтров. </w:t>
      </w:r>
      <w:r w:rsidR="00861389">
        <w:rPr>
          <w:rFonts w:ascii="Times New Roman" w:hAnsi="Times New Roman" w:cs="Times New Roman"/>
        </w:rPr>
        <w:t xml:space="preserve">ИД </w:t>
      </w:r>
      <w:r>
        <w:rPr>
          <w:rFonts w:ascii="Times New Roman" w:hAnsi="Times New Roman" w:cs="Times New Roman"/>
        </w:rPr>
        <w:t xml:space="preserve">охватывает сопутствующие строительные задачи, такие как бурение отверстий в перекрытиях, устройство переходов АБК и усиление проемов для установки вентиляционных клапанов. В состав включены процессы монтажа креплений трубопроводов, установки кронштейнов для оконечных устройств и подключения фильтровентиляционных установок (ФВУ) к системе. Дополнительно в </w:t>
      </w:r>
      <w:r w:rsidR="00861389">
        <w:rPr>
          <w:rFonts w:ascii="Times New Roman" w:hAnsi="Times New Roman" w:cs="Times New Roman"/>
        </w:rPr>
        <w:t>ИД</w:t>
      </w:r>
      <w:r>
        <w:rPr>
          <w:rFonts w:ascii="Times New Roman" w:hAnsi="Times New Roman" w:cs="Times New Roman"/>
        </w:rPr>
        <w:t xml:space="preserve"> отражен перенос элементов системы воздухоснабжения, таких как сепараторы, краны и компенсаторы, в проектные места.</w:t>
      </w:r>
    </w:p>
    <w:p w14:paraId="2F174BB2" w14:textId="6687DFA4" w:rsidR="00BE6AD4" w:rsidRPr="00CC1579" w:rsidRDefault="00BE6AD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w:t>
      </w:r>
      <w:proofErr w:type="gramStart"/>
      <w:r>
        <w:rPr>
          <w:rFonts w:ascii="Times New Roman" w:hAnsi="Times New Roman" w:cs="Times New Roman"/>
        </w:rPr>
        <w:t>лица</w:t>
      </w:r>
      <w:proofErr w:type="gramEnd"/>
      <w:r>
        <w:rPr>
          <w:rFonts w:ascii="Times New Roman" w:hAnsi="Times New Roman" w:cs="Times New Roman"/>
        </w:rPr>
        <w:t xml:space="preserve"> осуществившего подготовку проектной документации.</w:t>
      </w:r>
    </w:p>
    <w:p w14:paraId="2BBFBBB0" w14:textId="77777777" w:rsidR="00BE6AD4" w:rsidRPr="00CC1579" w:rsidRDefault="00BE6AD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287ED4B5" w14:textId="42C3E2D8" w:rsidR="00BE6AD4" w:rsidRPr="00CC1579" w:rsidRDefault="00BE6AD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разделе отсутствует Акт испытания на герметичность трубопровода для воздухоснабжения.</w:t>
      </w:r>
    </w:p>
    <w:p w14:paraId="24B2FE6B" w14:textId="1D2E4F1B" w:rsidR="00BE6AD4" w:rsidRPr="00CC1579" w:rsidRDefault="00BE6AD4"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для </w:t>
      </w:r>
      <w:r w:rsidR="004C216D">
        <w:rPr>
          <w:rFonts w:ascii="Times New Roman" w:hAnsi="Times New Roman" w:cs="Times New Roman"/>
        </w:rPr>
        <w:t xml:space="preserve">инженерных </w:t>
      </w:r>
      <w:r>
        <w:rPr>
          <w:rFonts w:ascii="Times New Roman" w:hAnsi="Times New Roman" w:cs="Times New Roman"/>
        </w:rPr>
        <w:t>систем необходимы акты испытаний согласно требованиям к составу исполнительной документации (Приказ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30E36B34" w14:textId="77777777" w:rsidR="004C23E0" w:rsidRPr="00CC1579" w:rsidRDefault="004C23E0" w:rsidP="00875F59">
      <w:pPr>
        <w:pStyle w:val="a7"/>
        <w:keepLines/>
        <w:spacing w:after="120" w:line="240" w:lineRule="auto"/>
        <w:ind w:left="284"/>
        <w:contextualSpacing w:val="0"/>
        <w:jc w:val="both"/>
        <w:rPr>
          <w:rFonts w:ascii="Times New Roman" w:hAnsi="Times New Roman" w:cs="Times New Roman"/>
          <w:b/>
          <w:bCs/>
        </w:rPr>
      </w:pPr>
    </w:p>
    <w:p w14:paraId="658744AE" w14:textId="6E32E0B5" w:rsidR="004A7096" w:rsidRPr="00CC1579" w:rsidRDefault="004A7096"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130-23-НК. Наружные сети канализации.</w:t>
      </w:r>
    </w:p>
    <w:p w14:paraId="2C5F2E8F" w14:textId="6B1B00A2" w:rsidR="00385E86" w:rsidRPr="00CC1579" w:rsidRDefault="0018157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комплект ИД </w:t>
      </w:r>
      <w:r w:rsidR="00385E86">
        <w:rPr>
          <w:rFonts w:ascii="Times New Roman" w:hAnsi="Times New Roman" w:cs="Times New Roman"/>
        </w:rPr>
        <w:t xml:space="preserve">130-23-НК включены земляные работы, такие как устройство траншеи, создание песчаного основания и обратная засыпка траншеи грунтом и песком. Также включен демонтаж существующего коллектора, укладка труб и монтаж железобетонных конструкций колодцев К1-1 и К1-3. </w:t>
      </w:r>
      <w:r>
        <w:rPr>
          <w:rFonts w:ascii="Times New Roman" w:hAnsi="Times New Roman" w:cs="Times New Roman"/>
        </w:rPr>
        <w:t>Также</w:t>
      </w:r>
      <w:r w:rsidR="00385E86">
        <w:rPr>
          <w:rFonts w:ascii="Times New Roman" w:hAnsi="Times New Roman" w:cs="Times New Roman"/>
        </w:rPr>
        <w:t xml:space="preserve"> представлены работы по гидроизоляции, включающие обмазку железобетонных элементов колодцев грунтовкой и битумной мастикой. </w:t>
      </w:r>
    </w:p>
    <w:p w14:paraId="12AC0029" w14:textId="1A9DA211" w:rsidR="004A7096" w:rsidRPr="00CC1579" w:rsidRDefault="004A709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w:t>
      </w:r>
      <w:proofErr w:type="gramStart"/>
      <w:r>
        <w:rPr>
          <w:rFonts w:ascii="Times New Roman" w:hAnsi="Times New Roman" w:cs="Times New Roman"/>
        </w:rPr>
        <w:t>лица</w:t>
      </w:r>
      <w:proofErr w:type="gramEnd"/>
      <w:r>
        <w:rPr>
          <w:rFonts w:ascii="Times New Roman" w:hAnsi="Times New Roman" w:cs="Times New Roman"/>
        </w:rPr>
        <w:t xml:space="preserve"> осуществившего подготовку проектной документации.</w:t>
      </w:r>
    </w:p>
    <w:p w14:paraId="6B8EE6FB" w14:textId="77777777" w:rsidR="004A7096" w:rsidRPr="00CC1579" w:rsidRDefault="004A709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64400CF7" w14:textId="50D74015" w:rsidR="004A7096" w:rsidRPr="00CC1579" w:rsidRDefault="004A709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разделе отсутствует </w:t>
      </w:r>
      <w:bookmarkStart w:id="24" w:name="_Hlk223205468"/>
      <w:r>
        <w:rPr>
          <w:rFonts w:ascii="Times New Roman" w:hAnsi="Times New Roman" w:cs="Times New Roman"/>
        </w:rPr>
        <w:t>Акт испытания системы канализации на пролив</w:t>
      </w:r>
      <w:bookmarkEnd w:id="24"/>
      <w:r>
        <w:rPr>
          <w:rFonts w:ascii="Times New Roman" w:hAnsi="Times New Roman" w:cs="Times New Roman"/>
        </w:rPr>
        <w:t>.</w:t>
      </w:r>
    </w:p>
    <w:p w14:paraId="083E3B39" w14:textId="4A45D628" w:rsidR="004A7096" w:rsidRPr="00CC1579" w:rsidRDefault="004A7096"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для систем водоотведения необходим Акт испытания системы канализации на пролив, согласно требованиям к составу исполнительной документации (СП 48.13330.2019 Приложение Б2 «Система водоотведения», п. 9 и Приказу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5751506D" w14:textId="77777777" w:rsidR="004A7096" w:rsidRPr="00CC1579" w:rsidRDefault="004A7096" w:rsidP="00875F59">
      <w:pPr>
        <w:pStyle w:val="a7"/>
        <w:keepLines/>
        <w:spacing w:after="120" w:line="240" w:lineRule="auto"/>
        <w:ind w:left="284"/>
        <w:contextualSpacing w:val="0"/>
        <w:jc w:val="both"/>
        <w:rPr>
          <w:rFonts w:ascii="Times New Roman" w:hAnsi="Times New Roman" w:cs="Times New Roman"/>
        </w:rPr>
      </w:pPr>
    </w:p>
    <w:p w14:paraId="54554AAA" w14:textId="5CB00423" w:rsidR="004C23E0" w:rsidRPr="00CC1579" w:rsidRDefault="004C23E0"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130-23-ОВ1. АБК. Отопление, вентиляция и кондиционирование.</w:t>
      </w:r>
    </w:p>
    <w:p w14:paraId="365D36E7" w14:textId="49D4F1BB" w:rsidR="00332634" w:rsidRPr="00CC1579" w:rsidRDefault="0018157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ИД</w:t>
      </w:r>
      <w:r w:rsidR="005347BB">
        <w:rPr>
          <w:rFonts w:ascii="Times New Roman" w:hAnsi="Times New Roman" w:cs="Times New Roman"/>
        </w:rPr>
        <w:t xml:space="preserve"> раздела 130-23-ОВ1 включает полный комплекс работ по устройству систем отопления, приточной (П1) и вытяжной (В1–В6) вентиляции АБК Цеха №8. В состав работ входят монтаж противодымной вентиляции (ПД1, ВД1), установка систем кондиционирования VRV, а также узлов регулирования и теплоснабжения вентиляционных установок. Также включена система отопления, включая прокладку магистралей из стальных и полипропиленовых труб</w:t>
      </w:r>
      <w:r>
        <w:rPr>
          <w:rFonts w:ascii="Times New Roman" w:hAnsi="Times New Roman" w:cs="Times New Roman"/>
        </w:rPr>
        <w:t>,</w:t>
      </w:r>
      <w:r w:rsidR="005347BB">
        <w:rPr>
          <w:rFonts w:ascii="Times New Roman" w:hAnsi="Times New Roman" w:cs="Times New Roman"/>
        </w:rPr>
        <w:t xml:space="preserve"> установка секционных биметаллических радиаторов. </w:t>
      </w:r>
    </w:p>
    <w:p w14:paraId="0EA74CFD" w14:textId="1128A14D" w:rsidR="004C23E0" w:rsidRPr="00CC1579" w:rsidRDefault="004C23E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434138B6" w14:textId="77777777" w:rsidR="004C23E0" w:rsidRPr="00CC1579" w:rsidRDefault="004C23E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38297DCD" w14:textId="5209E4A8" w:rsidR="004C23E0" w:rsidRPr="00CC1579" w:rsidRDefault="004C23E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разделе отсутствуют Акты испытания технических устройств и опробования систем отопления, вентиляции и кондиционирования.</w:t>
      </w:r>
    </w:p>
    <w:p w14:paraId="2ACBF997" w14:textId="55118C3A" w:rsidR="004C23E0" w:rsidRPr="00CC1579" w:rsidRDefault="004C23E0"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необходимы Акты испытания технических устройств и опробования систем отопления, вентиляции и кондиционирования согласно требованиям к составу ИД (СП 48.13330.2019 Приложение Б2 «Отопление и теплоснабжение» п. 10,11,12,13 Приложение Б2 «Вентиляция и кондиционирование» п. 11,12,13,14,15,16  и Приказу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654209AF" w14:textId="77777777" w:rsidR="004A7D3C" w:rsidRPr="00CC1579" w:rsidRDefault="004A7D3C" w:rsidP="00875F59">
      <w:pPr>
        <w:pStyle w:val="a7"/>
        <w:keepLines/>
        <w:spacing w:after="120" w:line="240" w:lineRule="auto"/>
        <w:ind w:left="284"/>
        <w:contextualSpacing w:val="0"/>
        <w:jc w:val="both"/>
        <w:rPr>
          <w:rFonts w:ascii="Times New Roman" w:hAnsi="Times New Roman" w:cs="Times New Roman"/>
          <w:b/>
          <w:bCs/>
        </w:rPr>
      </w:pPr>
    </w:p>
    <w:p w14:paraId="5E2CECB5" w14:textId="59E22BC9" w:rsidR="004A7D3C" w:rsidRPr="00CC1579" w:rsidRDefault="004A7D3C"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130-23-ОВ2. Цех №8. Отопление и вентиляция.</w:t>
      </w:r>
    </w:p>
    <w:p w14:paraId="12472580" w14:textId="004065DB" w:rsidR="005347BB"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130-23-ОВ2 включает работы по монтажу и обвязке систем приточной и вытяжной вентиляции, а также установку приточных камер, фильтровентиляционных установок (ФВУ) и различных типов вентиляторов (крышных, канальных). В состав раздела входят акты на устройство воздушно-тепловых завес, монтаж смесительных узлов, трубопроводов теплоснабжения и их последующую тепловую изоляцию. Кроме того, </w:t>
      </w:r>
      <w:r w:rsidR="00181572">
        <w:rPr>
          <w:rFonts w:ascii="Times New Roman" w:hAnsi="Times New Roman" w:cs="Times New Roman"/>
        </w:rPr>
        <w:t>входят</w:t>
      </w:r>
      <w:r>
        <w:rPr>
          <w:rFonts w:ascii="Times New Roman" w:hAnsi="Times New Roman" w:cs="Times New Roman"/>
        </w:rPr>
        <w:t xml:space="preserve"> работы по изготовлению и монтажу вспомогательных металлоконструкций, таких как швеллеры для опор тепловых завес и дополнительные опоры для оборудования в </w:t>
      </w:r>
      <w:proofErr w:type="spellStart"/>
      <w:r>
        <w:rPr>
          <w:rFonts w:ascii="Times New Roman" w:hAnsi="Times New Roman" w:cs="Times New Roman"/>
        </w:rPr>
        <w:t>венткамерах</w:t>
      </w:r>
      <w:proofErr w:type="spellEnd"/>
      <w:r>
        <w:rPr>
          <w:rFonts w:ascii="Times New Roman" w:hAnsi="Times New Roman" w:cs="Times New Roman"/>
        </w:rPr>
        <w:t>.</w:t>
      </w:r>
    </w:p>
    <w:p w14:paraId="18C9C6C1" w14:textId="7D9D2FFE" w:rsidR="004A7D3C" w:rsidRPr="00CC1579" w:rsidRDefault="004A7D3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0FDA9130" w14:textId="77777777" w:rsidR="004A7D3C" w:rsidRPr="00CC1579" w:rsidRDefault="004A7D3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4F00A552" w14:textId="33636EAA" w:rsidR="004A7D3C" w:rsidRPr="00CC1579" w:rsidRDefault="004A7D3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разделе отсутствуют Акты испытания технических устройств и опробования систем вентиляции.</w:t>
      </w:r>
    </w:p>
    <w:p w14:paraId="66D30E2F" w14:textId="5053D705" w:rsidR="004A7D3C" w:rsidRPr="00CC1579" w:rsidRDefault="004A7D3C"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необходимы Акты испытания технических устройств и опробования систем отопления, вентиляции и кондиционирования согласно требованиям к составу ИД (СП 48.13330.2019 Приложение Б2 «Вентиляция и кондиционирование» п. 11,12,13,14,16  и Приказу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4AFAAC0A" w14:textId="77777777" w:rsidR="005347BB" w:rsidRDefault="005347BB" w:rsidP="00875F59">
      <w:pPr>
        <w:pStyle w:val="a7"/>
        <w:keepLines/>
        <w:spacing w:after="120" w:line="240" w:lineRule="auto"/>
        <w:ind w:left="284"/>
        <w:contextualSpacing w:val="0"/>
        <w:jc w:val="both"/>
        <w:rPr>
          <w:rFonts w:ascii="Times New Roman" w:hAnsi="Times New Roman" w:cs="Times New Roman"/>
          <w:b/>
          <w:bCs/>
        </w:rPr>
      </w:pPr>
    </w:p>
    <w:p w14:paraId="0DA6CE82" w14:textId="7DA11FEC" w:rsidR="005347BB" w:rsidRPr="00CC1579" w:rsidRDefault="005347BB"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130-23-ОВ3. АБК. Вентиляция и кондиционирование.</w:t>
      </w:r>
    </w:p>
    <w:p w14:paraId="4594CE44" w14:textId="737888C3" w:rsidR="00B7192F" w:rsidRPr="00CC1579" w:rsidRDefault="005347B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Исполнительная документация раздела 130-23-ОВ3 включает работы по монтажу систем приточной (П1) и вытяжной (В1, В2) вентиляции, а также по устройству изоляции данных систем. Документация также охватывает работы по установке систем кондиционирования воздуха (К1–К5) и монтаж узла регулирования с трубопроводом теплоснабжения для приточной установки П1. </w:t>
      </w:r>
    </w:p>
    <w:p w14:paraId="4C1F060C" w14:textId="38663F3D" w:rsidR="005347BB" w:rsidRPr="00CC1579" w:rsidRDefault="005347B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5D37CC1B" w14:textId="77777777" w:rsidR="005347BB" w:rsidRPr="00CC1579" w:rsidRDefault="005347B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409E082B" w14:textId="77777777" w:rsidR="005347BB" w:rsidRPr="00CC1579" w:rsidRDefault="005347B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разделе отсутствуют Акты испытания технических устройств и опробования систем вентиляции.</w:t>
      </w:r>
    </w:p>
    <w:p w14:paraId="09AC23BB" w14:textId="779BB8F2" w:rsidR="005347BB" w:rsidRPr="00CC1579" w:rsidRDefault="005347BB"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необходимы Акты испытания технических устройств и опробования систем отопления, вентиляции и кондиционирования согласно требованиям к составу ИД (СП 48.13330.2019 Приложение Б2 «Вентиляция и кондиционирование» п. 11,12,13,14,16  и Приказу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5E71F1C7" w14:textId="77777777" w:rsidR="004C23E0" w:rsidRDefault="004C23E0" w:rsidP="00875F59">
      <w:pPr>
        <w:pStyle w:val="a7"/>
        <w:keepLines/>
        <w:spacing w:after="120" w:line="240" w:lineRule="auto"/>
        <w:ind w:left="284"/>
        <w:contextualSpacing w:val="0"/>
        <w:jc w:val="both"/>
        <w:rPr>
          <w:rFonts w:ascii="Times New Roman" w:hAnsi="Times New Roman" w:cs="Times New Roman"/>
        </w:rPr>
      </w:pPr>
    </w:p>
    <w:p w14:paraId="78ECA377" w14:textId="77777777" w:rsidR="000B4F1B" w:rsidRDefault="000B4F1B" w:rsidP="00875F59">
      <w:pPr>
        <w:pStyle w:val="a7"/>
        <w:keepLines/>
        <w:spacing w:after="120" w:line="240" w:lineRule="auto"/>
        <w:ind w:left="284"/>
        <w:contextualSpacing w:val="0"/>
        <w:jc w:val="both"/>
        <w:rPr>
          <w:rFonts w:ascii="Times New Roman" w:hAnsi="Times New Roman" w:cs="Times New Roman"/>
        </w:rPr>
      </w:pPr>
    </w:p>
    <w:p w14:paraId="4903F33F" w14:textId="77777777" w:rsidR="000B4F1B" w:rsidRDefault="000B4F1B" w:rsidP="00875F59">
      <w:pPr>
        <w:pStyle w:val="a7"/>
        <w:keepLines/>
        <w:spacing w:after="120" w:line="240" w:lineRule="auto"/>
        <w:ind w:left="284"/>
        <w:contextualSpacing w:val="0"/>
        <w:jc w:val="both"/>
        <w:rPr>
          <w:rFonts w:ascii="Times New Roman" w:hAnsi="Times New Roman" w:cs="Times New Roman"/>
        </w:rPr>
      </w:pPr>
    </w:p>
    <w:p w14:paraId="4EFA6481" w14:textId="77777777" w:rsidR="000B4F1B" w:rsidRDefault="000B4F1B" w:rsidP="00875F59">
      <w:pPr>
        <w:pStyle w:val="a7"/>
        <w:keepLines/>
        <w:spacing w:after="120" w:line="240" w:lineRule="auto"/>
        <w:ind w:left="284"/>
        <w:contextualSpacing w:val="0"/>
        <w:jc w:val="both"/>
        <w:rPr>
          <w:rFonts w:ascii="Times New Roman" w:hAnsi="Times New Roman" w:cs="Times New Roman"/>
        </w:rPr>
      </w:pPr>
    </w:p>
    <w:p w14:paraId="3A9CBC96" w14:textId="77777777" w:rsidR="000B4F1B" w:rsidRPr="00CC1579" w:rsidRDefault="000B4F1B" w:rsidP="00875F59">
      <w:pPr>
        <w:pStyle w:val="a7"/>
        <w:keepLines/>
        <w:spacing w:after="120" w:line="240" w:lineRule="auto"/>
        <w:ind w:left="284"/>
        <w:contextualSpacing w:val="0"/>
        <w:jc w:val="both"/>
        <w:rPr>
          <w:rFonts w:ascii="Times New Roman" w:hAnsi="Times New Roman" w:cs="Times New Roman"/>
        </w:rPr>
      </w:pPr>
    </w:p>
    <w:p w14:paraId="7807E043" w14:textId="3662FCDA" w:rsidR="00B7192F" w:rsidRPr="00CC1579" w:rsidRDefault="00B7192F"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Раздел 130-23-ПЖ. Железнодорожные пути.</w:t>
      </w:r>
    </w:p>
    <w:p w14:paraId="613359D5" w14:textId="5D24A8E3" w:rsidR="00B7192F"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130-23-ПЖ включает работы по демонтажу существующих бетонных полов и разработке грунта в котловане под проектируемые железнодорожные пути № 1–4, устройство основания путей, включая укладку геотекстиля, создание песчано-гравийных и щебеночных подушек с контролем степени их уплотнения. Также в состав работ входят монтаж </w:t>
      </w:r>
      <w:proofErr w:type="spellStart"/>
      <w:proofErr w:type="gramStart"/>
      <w:r>
        <w:rPr>
          <w:rFonts w:ascii="Times New Roman" w:hAnsi="Times New Roman" w:cs="Times New Roman"/>
        </w:rPr>
        <w:t>рельсо</w:t>
      </w:r>
      <w:proofErr w:type="spellEnd"/>
      <w:r>
        <w:rPr>
          <w:rFonts w:ascii="Times New Roman" w:hAnsi="Times New Roman" w:cs="Times New Roman"/>
        </w:rPr>
        <w:t>-шпальной</w:t>
      </w:r>
      <w:proofErr w:type="gramEnd"/>
      <w:r>
        <w:rPr>
          <w:rFonts w:ascii="Times New Roman" w:hAnsi="Times New Roman" w:cs="Times New Roman"/>
        </w:rPr>
        <w:t xml:space="preserve"> решетки, установка тупиковых упоров и последующая балластировка с выправкой и рихтовкой путей, послеосадочный ремонт и корректировка высотных отметок путей для их сопряжения с новым трансбордером</w:t>
      </w:r>
    </w:p>
    <w:p w14:paraId="0A0A2503" w14:textId="77777777" w:rsidR="00B7192F" w:rsidRPr="00CC1579" w:rsidRDefault="00B7192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423A9565" w14:textId="77777777" w:rsidR="00B7192F" w:rsidRPr="00CC1579" w:rsidRDefault="00B7192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w:t>
      </w:r>
    </w:p>
    <w:p w14:paraId="03F09BE5" w14:textId="787FEE57" w:rsidR="00B7192F" w:rsidRPr="00CC1579" w:rsidRDefault="00B7192F"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 </w:t>
      </w:r>
    </w:p>
    <w:p w14:paraId="533ACFFE" w14:textId="77777777" w:rsidR="00875F59" w:rsidRDefault="00875F59" w:rsidP="00875F59">
      <w:pPr>
        <w:pStyle w:val="a7"/>
        <w:keepLines/>
        <w:spacing w:after="120" w:line="240" w:lineRule="auto"/>
        <w:ind w:left="284"/>
        <w:contextualSpacing w:val="0"/>
        <w:jc w:val="both"/>
        <w:rPr>
          <w:rFonts w:ascii="Times New Roman" w:hAnsi="Times New Roman" w:cs="Times New Roman"/>
          <w:b/>
          <w:bCs/>
        </w:rPr>
      </w:pPr>
    </w:p>
    <w:p w14:paraId="5F3E0D88" w14:textId="1F349CE0" w:rsidR="00EB1C5D" w:rsidRPr="00CC1579" w:rsidRDefault="00EB1C5D"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130-23-ПС. Пожарная сигнализация.</w:t>
      </w:r>
    </w:p>
    <w:p w14:paraId="30E0B8AE" w14:textId="3A04DCB8" w:rsidR="002A2164"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130-23-ПС включает работы по монтажу кабельных лотков и прокладке кабельных линий для систем автоматической пожарной сигнализации, оповещения (СОУЭ) и противопожарной автоматики (ППА). Также документация охватывает монтаж оконечных устройств, таких как световые и звуковые оповещатели, и установку центральных приборов управления. </w:t>
      </w:r>
    </w:p>
    <w:p w14:paraId="3135CFCC" w14:textId="32E25B99" w:rsidR="00EB1C5D" w:rsidRPr="00CC1579" w:rsidRDefault="00EB1C5D"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7871A218" w14:textId="383880F1" w:rsidR="00EB1C5D" w:rsidRPr="00CC1579" w:rsidRDefault="00EB1C5D"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 В состав раздела дополнительно включены кабельные журналы, ведомости смонтированного электрооборудования и акты технической готовности электромонтажных работ.</w:t>
      </w:r>
    </w:p>
    <w:p w14:paraId="3A645C85" w14:textId="6D993793" w:rsidR="00EB1C5D" w:rsidRPr="00CC1579" w:rsidRDefault="00EB1C5D"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разделе отсутствуют Акты испытания технических устройств и опробования систем пожарной сигнализации.</w:t>
      </w:r>
    </w:p>
    <w:p w14:paraId="373E2013" w14:textId="1197C0D5" w:rsidR="00EB1C5D" w:rsidRPr="00CC1579" w:rsidRDefault="00EB1C5D"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необходимы Акты испытания технических устройств и опробования систем пожарной сигнализации согласно требованиям к составу ИД (СП 48.13330.2019 Приложение Б2 «Противопожарные системы» п. 7, 9, 10, 11  и Приказу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319F5874" w14:textId="77777777" w:rsidR="000B4F1B" w:rsidRDefault="000B4F1B" w:rsidP="00875F59">
      <w:pPr>
        <w:pStyle w:val="a7"/>
        <w:keepLines/>
        <w:spacing w:after="120" w:line="240" w:lineRule="auto"/>
        <w:ind w:left="0"/>
        <w:contextualSpacing w:val="0"/>
        <w:jc w:val="both"/>
        <w:rPr>
          <w:rFonts w:ascii="Times New Roman" w:hAnsi="Times New Roman" w:cs="Times New Roman"/>
          <w:b/>
          <w:bCs/>
          <w:u w:val="single"/>
        </w:rPr>
      </w:pPr>
    </w:p>
    <w:p w14:paraId="32D34391" w14:textId="77777777" w:rsidR="000B4F1B" w:rsidRDefault="000B4F1B" w:rsidP="00875F59">
      <w:pPr>
        <w:pStyle w:val="a7"/>
        <w:keepLines/>
        <w:spacing w:after="120" w:line="240" w:lineRule="auto"/>
        <w:ind w:left="0"/>
        <w:contextualSpacing w:val="0"/>
        <w:jc w:val="both"/>
        <w:rPr>
          <w:rFonts w:ascii="Times New Roman" w:hAnsi="Times New Roman" w:cs="Times New Roman"/>
          <w:b/>
          <w:bCs/>
          <w:u w:val="single"/>
        </w:rPr>
      </w:pPr>
    </w:p>
    <w:p w14:paraId="35534979" w14:textId="49112C09" w:rsidR="002A2164" w:rsidRPr="00CC1579" w:rsidRDefault="002A2164"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Раздел 130-23-СОТ. Система охранного телевидения.</w:t>
      </w:r>
    </w:p>
    <w:p w14:paraId="5736685E" w14:textId="5E0554D0" w:rsidR="002A2164"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Раздел ИД 130-23-</w:t>
      </w:r>
      <w:r w:rsidR="004C216D">
        <w:rPr>
          <w:rFonts w:ascii="Times New Roman" w:hAnsi="Times New Roman" w:cs="Times New Roman"/>
        </w:rPr>
        <w:t>СОТ</w:t>
      </w:r>
      <w:r>
        <w:rPr>
          <w:rFonts w:ascii="Times New Roman" w:hAnsi="Times New Roman" w:cs="Times New Roman"/>
        </w:rPr>
        <w:t xml:space="preserve"> включает работы по прокладке кабельных линий и монтажу оборудования, такого как уличные цилиндрические и купольные IP-камеры, управляемые коммутаторы и монтажные коробки. Документация также фиксирует результаты тестирования кабельных сетей, подтверждающего качество соединений и пропускную способность линий. </w:t>
      </w:r>
    </w:p>
    <w:p w14:paraId="5D4ECDF1" w14:textId="77777777" w:rsidR="002A2164" w:rsidRPr="00CC1579" w:rsidRDefault="002A216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333F70B1" w14:textId="71E5C135" w:rsidR="002A2164" w:rsidRPr="00CC1579" w:rsidRDefault="002A216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Все паспорта и сертификаты соответствия являются актуальными, их сроки действия перекрывают период проведения строительно-монтажных работ. Весь комплекс выполненных электромонтажных работ подтверждается включенными в том актами освидетельствования скрытых работ, кабельным журналом, исполнительными схемами и итоговым актом технической готовности.</w:t>
      </w:r>
    </w:p>
    <w:p w14:paraId="705346F3" w14:textId="1F67B0A6" w:rsidR="002A2164" w:rsidRPr="00CC1579" w:rsidRDefault="002A2164"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6C819C18" w14:textId="77777777" w:rsidR="00875F59" w:rsidRPr="00CC1579" w:rsidRDefault="00875F59" w:rsidP="00875F59">
      <w:pPr>
        <w:pStyle w:val="a7"/>
        <w:keepLines/>
        <w:spacing w:after="120" w:line="240" w:lineRule="auto"/>
        <w:ind w:left="284"/>
        <w:contextualSpacing w:val="0"/>
        <w:jc w:val="both"/>
        <w:rPr>
          <w:rFonts w:ascii="Times New Roman" w:hAnsi="Times New Roman" w:cs="Times New Roman"/>
        </w:rPr>
      </w:pPr>
    </w:p>
    <w:p w14:paraId="69B9CDF0" w14:textId="29F357B9" w:rsidR="00432A00" w:rsidRPr="00CC1579" w:rsidRDefault="00432A00"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130-23-УА1. Здание АБК. Устройства автоматики.</w:t>
      </w:r>
    </w:p>
    <w:p w14:paraId="181E7051" w14:textId="400EBA6C" w:rsidR="00432A00"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130-23-УА1 включает работы по монтажу шкафов управления для приточной установки П1 и вытяжных вентиляторов В1–В6, а также устройство кабельных трасс и лотков в здании АБК. Документация охватывает прокладку кабельных линий и подключение широкого спектра оборудования: датчиков температуры, приводов жалюзи, частотных преобразователей и циркуляционных насосов. </w:t>
      </w:r>
    </w:p>
    <w:p w14:paraId="62C79E21" w14:textId="77777777" w:rsidR="00432A00" w:rsidRPr="00CC1579" w:rsidRDefault="00432A0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5E7BBAA1" w14:textId="77777777" w:rsidR="00432A00" w:rsidRPr="00CC1579" w:rsidRDefault="00432A0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46B00F6C" w14:textId="77777777" w:rsidR="00432A00" w:rsidRPr="00CC1579" w:rsidRDefault="00432A0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также включены результаты пусконаладочных работ и комплексных электротехнических испытаний оборудования и кабельных сетей. Завершение всего комплекса работ подтверждается актом приёмки систем автоматизации в эксплуатацию, фиксирующим успешное прохождение системой комплексной наладки. </w:t>
      </w:r>
    </w:p>
    <w:p w14:paraId="65B33D59" w14:textId="4B325A79" w:rsidR="00432A00" w:rsidRPr="00CC1579" w:rsidRDefault="00432A00"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7D8AC794" w14:textId="77777777" w:rsidR="00432A00" w:rsidRDefault="00432A00" w:rsidP="00875F59">
      <w:pPr>
        <w:pStyle w:val="a7"/>
        <w:keepLines/>
        <w:spacing w:after="120" w:line="240" w:lineRule="auto"/>
        <w:ind w:left="284"/>
        <w:contextualSpacing w:val="0"/>
        <w:jc w:val="both"/>
        <w:rPr>
          <w:rFonts w:ascii="Times New Roman" w:hAnsi="Times New Roman" w:cs="Times New Roman"/>
          <w:b/>
          <w:bCs/>
        </w:rPr>
      </w:pPr>
    </w:p>
    <w:p w14:paraId="72672202" w14:textId="77777777" w:rsidR="000B4F1B" w:rsidRDefault="000B4F1B" w:rsidP="00875F59">
      <w:pPr>
        <w:pStyle w:val="a7"/>
        <w:keepLines/>
        <w:spacing w:after="120" w:line="240" w:lineRule="auto"/>
        <w:ind w:left="284"/>
        <w:contextualSpacing w:val="0"/>
        <w:jc w:val="both"/>
        <w:rPr>
          <w:rFonts w:ascii="Times New Roman" w:hAnsi="Times New Roman" w:cs="Times New Roman"/>
          <w:b/>
          <w:bCs/>
        </w:rPr>
      </w:pPr>
    </w:p>
    <w:p w14:paraId="39BD741C" w14:textId="77777777" w:rsidR="000B4F1B" w:rsidRDefault="000B4F1B" w:rsidP="00875F59">
      <w:pPr>
        <w:pStyle w:val="a7"/>
        <w:keepLines/>
        <w:spacing w:after="120" w:line="240" w:lineRule="auto"/>
        <w:ind w:left="284"/>
        <w:contextualSpacing w:val="0"/>
        <w:jc w:val="both"/>
        <w:rPr>
          <w:rFonts w:ascii="Times New Roman" w:hAnsi="Times New Roman" w:cs="Times New Roman"/>
          <w:b/>
          <w:bCs/>
        </w:rPr>
      </w:pPr>
    </w:p>
    <w:p w14:paraId="38483650" w14:textId="77777777" w:rsidR="000B4F1B" w:rsidRPr="00CC1579" w:rsidRDefault="000B4F1B" w:rsidP="00875F59">
      <w:pPr>
        <w:pStyle w:val="a7"/>
        <w:keepLines/>
        <w:spacing w:after="120" w:line="240" w:lineRule="auto"/>
        <w:ind w:left="284"/>
        <w:contextualSpacing w:val="0"/>
        <w:jc w:val="both"/>
        <w:rPr>
          <w:rFonts w:ascii="Times New Roman" w:hAnsi="Times New Roman" w:cs="Times New Roman"/>
          <w:b/>
          <w:bCs/>
        </w:rPr>
      </w:pPr>
    </w:p>
    <w:p w14:paraId="67A952E5" w14:textId="0909767B" w:rsidR="00432A00" w:rsidRPr="00CC1579" w:rsidRDefault="00432A00"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Раздел 130-23-УА2. Цех №8. Устройства автоматики.</w:t>
      </w:r>
    </w:p>
    <w:p w14:paraId="7ED61D13" w14:textId="0D9388A8" w:rsidR="004C321E"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130-23-УА2 включает работы по монтажу шкафов управления для приточных систем П1–П6, крышных вентиляторов В1–В4 и системы в компрессорной. Документация также охватывает устройство кабельных трасс (монтаж лотков) на техническом этаже и установку оборудования для автоматизации тепловых завес. </w:t>
      </w:r>
    </w:p>
    <w:p w14:paraId="14FBC14C" w14:textId="2B1C7C37" w:rsidR="00432A00" w:rsidRPr="00CC1579" w:rsidRDefault="00432A0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19333E6E" w14:textId="77777777" w:rsidR="00432A00" w:rsidRPr="00CC1579" w:rsidRDefault="00432A0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5DEEAFD1" w14:textId="3DC7F04C" w:rsidR="00432A00" w:rsidRPr="00CC1579" w:rsidRDefault="00432A0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также включены результаты электротехнических испытаний, а также итоговым актом приёмки систем автоматизации в эксплуатацию, фиксирующим готовность вентиляционных установок и тепловых завес к работе. </w:t>
      </w:r>
    </w:p>
    <w:p w14:paraId="28DBC50F" w14:textId="3812D6DA" w:rsidR="00432A00" w:rsidRPr="00CC1579" w:rsidRDefault="00432A00"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6FF41C9C" w14:textId="77777777" w:rsidR="00875F59" w:rsidRPr="00CC1579" w:rsidRDefault="00875F59" w:rsidP="00875F59">
      <w:pPr>
        <w:pStyle w:val="a7"/>
        <w:keepLines/>
        <w:spacing w:after="120" w:line="240" w:lineRule="auto"/>
        <w:ind w:left="284"/>
        <w:contextualSpacing w:val="0"/>
        <w:jc w:val="both"/>
        <w:rPr>
          <w:rFonts w:ascii="Times New Roman" w:hAnsi="Times New Roman" w:cs="Times New Roman"/>
        </w:rPr>
      </w:pPr>
    </w:p>
    <w:p w14:paraId="1C950B1D" w14:textId="1CF18994" w:rsidR="004C321E" w:rsidRPr="00CC1579" w:rsidRDefault="004C321E"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130-23-УА3. Здание АБК. Устройства автоматики.</w:t>
      </w:r>
    </w:p>
    <w:p w14:paraId="1CD81A4C" w14:textId="376E4ADF" w:rsidR="004C321E"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130-23-УА3 включает работы по монтажу шкафов управления для приточной установки П1 и вытяжных вентиляторов В1–В2 в здании старого АБК. Документация также охватывает устройство кабельных трасс с монтажом перфорированных лотков и прокладку широкого спектра кабельных линий для подключения исполнительных механизмов, датчиков температуры и частотных преобразователей. </w:t>
      </w:r>
    </w:p>
    <w:p w14:paraId="2975A962" w14:textId="77777777" w:rsidR="004C321E" w:rsidRPr="00CC1579" w:rsidRDefault="004C321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21EFCAED" w14:textId="77777777" w:rsidR="004C321E" w:rsidRPr="00CC1579" w:rsidRDefault="004C321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0748B407" w14:textId="2B4FAAC8" w:rsidR="004C321E" w:rsidRPr="00CC1579" w:rsidRDefault="004C321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также включены результаты электротехнических испытаний, а также итоговым актом приёмки систем автоматизации в эксплуатацию, фиксирующим успешное завершение пусконаладочных работ. </w:t>
      </w:r>
    </w:p>
    <w:p w14:paraId="0B2F206D" w14:textId="5F0713D5" w:rsidR="004C321E" w:rsidRPr="00CC1579" w:rsidRDefault="004C321E"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34CC4C3A" w14:textId="77777777" w:rsidR="004C321E" w:rsidRDefault="004C321E" w:rsidP="00875F59">
      <w:pPr>
        <w:pStyle w:val="a7"/>
        <w:keepLines/>
        <w:spacing w:after="120" w:line="240" w:lineRule="auto"/>
        <w:ind w:left="284"/>
        <w:contextualSpacing w:val="0"/>
        <w:jc w:val="both"/>
        <w:rPr>
          <w:rFonts w:ascii="Times New Roman" w:hAnsi="Times New Roman" w:cs="Times New Roman"/>
        </w:rPr>
      </w:pPr>
    </w:p>
    <w:p w14:paraId="6F21C139" w14:textId="77777777" w:rsidR="000B4F1B" w:rsidRDefault="000B4F1B" w:rsidP="00875F59">
      <w:pPr>
        <w:pStyle w:val="a7"/>
        <w:keepLines/>
        <w:spacing w:after="120" w:line="240" w:lineRule="auto"/>
        <w:ind w:left="284"/>
        <w:contextualSpacing w:val="0"/>
        <w:jc w:val="both"/>
        <w:rPr>
          <w:rFonts w:ascii="Times New Roman" w:hAnsi="Times New Roman" w:cs="Times New Roman"/>
        </w:rPr>
      </w:pPr>
    </w:p>
    <w:p w14:paraId="4EF578FB" w14:textId="77777777" w:rsidR="000B4F1B" w:rsidRDefault="000B4F1B" w:rsidP="00875F59">
      <w:pPr>
        <w:pStyle w:val="a7"/>
        <w:keepLines/>
        <w:spacing w:after="120" w:line="240" w:lineRule="auto"/>
        <w:ind w:left="284"/>
        <w:contextualSpacing w:val="0"/>
        <w:jc w:val="both"/>
        <w:rPr>
          <w:rFonts w:ascii="Times New Roman" w:hAnsi="Times New Roman" w:cs="Times New Roman"/>
        </w:rPr>
      </w:pPr>
    </w:p>
    <w:p w14:paraId="391E3956" w14:textId="77777777" w:rsidR="000B4F1B" w:rsidRDefault="000B4F1B" w:rsidP="00875F59">
      <w:pPr>
        <w:pStyle w:val="a7"/>
        <w:keepLines/>
        <w:spacing w:after="120" w:line="240" w:lineRule="auto"/>
        <w:ind w:left="284"/>
        <w:contextualSpacing w:val="0"/>
        <w:jc w:val="both"/>
        <w:rPr>
          <w:rFonts w:ascii="Times New Roman" w:hAnsi="Times New Roman" w:cs="Times New Roman"/>
        </w:rPr>
      </w:pPr>
    </w:p>
    <w:p w14:paraId="75642001" w14:textId="77777777" w:rsidR="000B4F1B" w:rsidRPr="00CC1579" w:rsidRDefault="000B4F1B" w:rsidP="00875F59">
      <w:pPr>
        <w:pStyle w:val="a7"/>
        <w:keepLines/>
        <w:spacing w:after="120" w:line="240" w:lineRule="auto"/>
        <w:ind w:left="284"/>
        <w:contextualSpacing w:val="0"/>
        <w:jc w:val="both"/>
        <w:rPr>
          <w:rFonts w:ascii="Times New Roman" w:hAnsi="Times New Roman" w:cs="Times New Roman"/>
        </w:rPr>
      </w:pPr>
    </w:p>
    <w:p w14:paraId="110D048D" w14:textId="3A2DE96A" w:rsidR="00B967F5" w:rsidRPr="00CC1579" w:rsidRDefault="00B967F5"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Раздел 130-23-ЭН. Цех №8. Наружное освещение.</w:t>
      </w:r>
    </w:p>
    <w:p w14:paraId="3B74610D" w14:textId="4EEE7ED3" w:rsidR="00B967F5"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Раздел ИД 130-23-ЭН включает работы по устройству гильзовых проходов в стенах, прокладку кабельных трасс и монтаж светодиодных прожекторов VARTON. Для автоматизации управления сетью установлены ящики управления серии ЯУО9601-3474, укомплектованные электронными таймерами и фотореле.</w:t>
      </w:r>
    </w:p>
    <w:p w14:paraId="7ABC02AA" w14:textId="77777777" w:rsidR="00B967F5" w:rsidRPr="00CC1579" w:rsidRDefault="00B967F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19BF36E3" w14:textId="77777777" w:rsidR="00B967F5" w:rsidRPr="00CC1579" w:rsidRDefault="00B967F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57A95125" w14:textId="7B17ED54" w:rsidR="00B967F5" w:rsidRPr="00CC1579" w:rsidRDefault="00B967F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также включены результаты электротехнических испытаний, а также итоговый акт приёмки системы наружного освещения в эксплуатацию, фиксирующий успешное завершение пусконаладочных работ. </w:t>
      </w:r>
    </w:p>
    <w:p w14:paraId="159AD881" w14:textId="0BB69F20" w:rsidR="00B967F5" w:rsidRPr="00CC1579" w:rsidRDefault="00B967F5"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50A41A09" w14:textId="77777777" w:rsidR="00415806" w:rsidRPr="00CC1579" w:rsidRDefault="00415806" w:rsidP="00875F59">
      <w:pPr>
        <w:pStyle w:val="a7"/>
        <w:keepLines/>
        <w:spacing w:after="120" w:line="240" w:lineRule="auto"/>
        <w:ind w:left="284"/>
        <w:contextualSpacing w:val="0"/>
        <w:jc w:val="both"/>
        <w:rPr>
          <w:rFonts w:ascii="Times New Roman" w:hAnsi="Times New Roman" w:cs="Times New Roman"/>
          <w:b/>
          <w:bCs/>
        </w:rPr>
      </w:pPr>
    </w:p>
    <w:p w14:paraId="3F904600" w14:textId="6194B02E" w:rsidR="00415806" w:rsidRPr="00CC1579" w:rsidRDefault="00415806"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130-23-ЭО1. Цех №8. Электрическое освещение.</w:t>
      </w:r>
    </w:p>
    <w:p w14:paraId="1CDA4E6F" w14:textId="06F03AF0" w:rsidR="00415806"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130-23-ЭО1 включает работы по демонтажу 217 старых светильников и монтажа новых </w:t>
      </w:r>
      <w:proofErr w:type="spellStart"/>
      <w:r>
        <w:rPr>
          <w:rFonts w:ascii="Times New Roman" w:hAnsi="Times New Roman" w:cs="Times New Roman"/>
        </w:rPr>
        <w:t>кабеленесущих</w:t>
      </w:r>
      <w:proofErr w:type="spellEnd"/>
      <w:r>
        <w:rPr>
          <w:rFonts w:ascii="Times New Roman" w:hAnsi="Times New Roman" w:cs="Times New Roman"/>
        </w:rPr>
        <w:t xml:space="preserve"> конструкций, состоящих из перфорированных лотков и профилей с прокладкой огнестойкого кабеля, установку распределительных коробок и монтаж светодиодных светильников RVH-07. Для управления системой освещения был выполнен монтаж щитового оборудования (ЩО-2, ППУ)</w:t>
      </w:r>
    </w:p>
    <w:p w14:paraId="7DFFC965" w14:textId="77777777" w:rsidR="00415806" w:rsidRPr="00CC1579" w:rsidRDefault="0041580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07F319D7" w14:textId="2FEA0ECA" w:rsidR="00E02DA2" w:rsidRPr="00CC1579" w:rsidRDefault="00E02DA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составе комплекта ИД имеется паспорт качества № 000112756 датированный 05.04.2024 (стр. 33), в то время как работы по прокладке кабеля согласно АОСР № 2-ЭО1 были завершены 20.01.2024 (стр. 29), что является критическим несоответствием, поскольку паспорт на партию материала не может быть выпущен позже даты монтажа этого материала.</w:t>
      </w:r>
    </w:p>
    <w:p w14:paraId="5B012CB7" w14:textId="5FCF8C61" w:rsidR="00415806" w:rsidRPr="00CC1579" w:rsidRDefault="0041580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также включены результаты электротехнических испытаний, а также итоговым актом приёмки систем освещения в эксплуатацию, фиксирующим успешное завершение пусконаладочных работ. </w:t>
      </w:r>
    </w:p>
    <w:p w14:paraId="571D5E91" w14:textId="369439AA" w:rsidR="00415806" w:rsidRDefault="00415806"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текущий паспорт от апреля 2024 года юридически не подтверждает качество кабеля, смонтированного в январе 2024.</w:t>
      </w:r>
    </w:p>
    <w:p w14:paraId="5F32339C" w14:textId="77777777" w:rsidR="00875F59" w:rsidRDefault="00875F59" w:rsidP="00875F59">
      <w:pPr>
        <w:pStyle w:val="a7"/>
        <w:keepLines/>
        <w:spacing w:after="120" w:line="240" w:lineRule="auto"/>
        <w:ind w:left="0"/>
        <w:contextualSpacing w:val="0"/>
        <w:jc w:val="both"/>
        <w:rPr>
          <w:rFonts w:ascii="Times New Roman" w:hAnsi="Times New Roman" w:cs="Times New Roman"/>
        </w:rPr>
      </w:pPr>
    </w:p>
    <w:p w14:paraId="594C001D" w14:textId="77777777" w:rsidR="000B4F1B" w:rsidRPr="00CC1579" w:rsidRDefault="000B4F1B" w:rsidP="00875F59">
      <w:pPr>
        <w:pStyle w:val="a7"/>
        <w:keepLines/>
        <w:spacing w:after="120" w:line="240" w:lineRule="auto"/>
        <w:ind w:left="0"/>
        <w:contextualSpacing w:val="0"/>
        <w:jc w:val="both"/>
        <w:rPr>
          <w:rFonts w:ascii="Times New Roman" w:hAnsi="Times New Roman" w:cs="Times New Roman"/>
        </w:rPr>
      </w:pPr>
    </w:p>
    <w:p w14:paraId="17CBB8CA" w14:textId="76B1AD93" w:rsidR="00E02DA2" w:rsidRPr="00CC1579" w:rsidRDefault="00E02DA2"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Раздел 130-23-ЭО2. АБК. Электрическое освещение.</w:t>
      </w:r>
    </w:p>
    <w:p w14:paraId="7D7CD61A" w14:textId="2F7EC0FD" w:rsidR="00E02DA2"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130-23-ЭО2 включает работы по монтажу </w:t>
      </w:r>
      <w:proofErr w:type="spellStart"/>
      <w:r>
        <w:rPr>
          <w:rFonts w:ascii="Times New Roman" w:hAnsi="Times New Roman" w:cs="Times New Roman"/>
        </w:rPr>
        <w:t>кабеленесущих</w:t>
      </w:r>
      <w:proofErr w:type="spellEnd"/>
      <w:r>
        <w:rPr>
          <w:rFonts w:ascii="Times New Roman" w:hAnsi="Times New Roman" w:cs="Times New Roman"/>
        </w:rPr>
        <w:t xml:space="preserve"> конструкций из перфорированных лотков и профилей на различных отметках, а также прокладку кабельных линий для освещения и розеточной сети. Выполнен монтаж силовых розеток, выключателей и монтаж светодиодных светильников VARTON различных модификаций, включая модели со встроенными блоками аварийного питания. Для обеспечения управления системой был смонтирован распределительный щит ЩО.</w:t>
      </w:r>
    </w:p>
    <w:p w14:paraId="392E908B" w14:textId="77777777" w:rsidR="00E02DA2" w:rsidRPr="00CC1579" w:rsidRDefault="00E02DA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7A8BEFDB" w14:textId="77777777" w:rsidR="008440DA" w:rsidRPr="00CC1579" w:rsidRDefault="008440D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28FB1E18" w14:textId="4B4A2E1F" w:rsidR="00E02DA2" w:rsidRPr="00CC1579" w:rsidRDefault="00E02DA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также включены результаты электротехнических испытаний, а также итоговым актом приёмки систем освещения в эксплуатацию, фиксирующим успешное завершение пусконаладочных работ. </w:t>
      </w:r>
    </w:p>
    <w:p w14:paraId="44BE3A23" w14:textId="4355E9C8" w:rsidR="00E02DA2" w:rsidRPr="00CC1579" w:rsidRDefault="00E02DA2"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46DC30B4" w14:textId="77777777" w:rsidR="004824E4" w:rsidRPr="00CC1579" w:rsidRDefault="004824E4" w:rsidP="00875F59">
      <w:pPr>
        <w:pStyle w:val="a7"/>
        <w:keepLines/>
        <w:spacing w:after="120" w:line="240" w:lineRule="auto"/>
        <w:ind w:left="0" w:firstLine="567"/>
        <w:contextualSpacing w:val="0"/>
        <w:jc w:val="both"/>
        <w:rPr>
          <w:rFonts w:ascii="Times New Roman" w:hAnsi="Times New Roman" w:cs="Times New Roman"/>
          <w:b/>
          <w:bCs/>
        </w:rPr>
      </w:pPr>
    </w:p>
    <w:p w14:paraId="34B1D079" w14:textId="6C02EA1C" w:rsidR="00E059C6" w:rsidRPr="00CC1579" w:rsidRDefault="00E059C6"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130-23-ЭМ1. АБК. Силовое электрооборудование.</w:t>
      </w:r>
    </w:p>
    <w:p w14:paraId="249782F5" w14:textId="531347DA" w:rsidR="00E059C6"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130-23-ЭМ1 включает работы по монтажу </w:t>
      </w:r>
      <w:proofErr w:type="spellStart"/>
      <w:r>
        <w:rPr>
          <w:rFonts w:ascii="Times New Roman" w:hAnsi="Times New Roman" w:cs="Times New Roman"/>
        </w:rPr>
        <w:t>кабеленесущих</w:t>
      </w:r>
      <w:proofErr w:type="spellEnd"/>
      <w:r>
        <w:rPr>
          <w:rFonts w:ascii="Times New Roman" w:hAnsi="Times New Roman" w:cs="Times New Roman"/>
        </w:rPr>
        <w:t xml:space="preserve"> систем из перфорированных лотков и прокладку различных типов силовых кабелей, включая огнестойкие марки для питания систем вентиляции и противопожарной защиты. Выполнен монтаж распределительных щитов и панелей управления, таких как ППУ с АВР, ЩУВ-АБК и ЩР-АБК, которые обеспечивают распределение энергии и автоматизацию систем.</w:t>
      </w:r>
    </w:p>
    <w:p w14:paraId="6387C90B" w14:textId="77777777" w:rsidR="00E059C6" w:rsidRPr="00CC1579" w:rsidRDefault="00E059C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6B38953E" w14:textId="77777777" w:rsidR="00E059C6" w:rsidRPr="00CC1579" w:rsidRDefault="00E059C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74C25B17" w14:textId="7003BF88" w:rsidR="00E059C6" w:rsidRPr="00CC1579" w:rsidRDefault="00E059C6"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также включены результаты электротехнических испытаний, а также итоговый акт технической готовности электромонтажных работ, фиксирующий успешное завершение пусконаладочных работ. </w:t>
      </w:r>
    </w:p>
    <w:p w14:paraId="5F2D6D07" w14:textId="1954AAA7" w:rsidR="00E059C6" w:rsidRPr="00CC1579" w:rsidRDefault="00E059C6"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6C6EF13C" w14:textId="77777777" w:rsidR="004824E4" w:rsidRDefault="004824E4" w:rsidP="00875F59">
      <w:pPr>
        <w:pStyle w:val="a7"/>
        <w:keepLines/>
        <w:spacing w:after="120" w:line="240" w:lineRule="auto"/>
        <w:ind w:left="0" w:firstLine="567"/>
        <w:contextualSpacing w:val="0"/>
        <w:jc w:val="both"/>
        <w:rPr>
          <w:rFonts w:ascii="Times New Roman" w:hAnsi="Times New Roman" w:cs="Times New Roman"/>
          <w:b/>
          <w:bCs/>
        </w:rPr>
      </w:pPr>
    </w:p>
    <w:p w14:paraId="35DA0567"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b/>
          <w:bCs/>
        </w:rPr>
      </w:pPr>
    </w:p>
    <w:p w14:paraId="1E3D9CBB"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b/>
          <w:bCs/>
        </w:rPr>
      </w:pPr>
    </w:p>
    <w:p w14:paraId="25C63DD7" w14:textId="77777777" w:rsidR="000B4F1B" w:rsidRPr="00CC1579" w:rsidRDefault="000B4F1B" w:rsidP="00875F59">
      <w:pPr>
        <w:pStyle w:val="a7"/>
        <w:keepLines/>
        <w:spacing w:after="120" w:line="240" w:lineRule="auto"/>
        <w:ind w:left="0" w:firstLine="567"/>
        <w:contextualSpacing w:val="0"/>
        <w:jc w:val="both"/>
        <w:rPr>
          <w:rFonts w:ascii="Times New Roman" w:hAnsi="Times New Roman" w:cs="Times New Roman"/>
          <w:b/>
          <w:bCs/>
        </w:rPr>
      </w:pPr>
    </w:p>
    <w:p w14:paraId="4653805C" w14:textId="7FBE71F1" w:rsidR="004824E4" w:rsidRPr="00CC1579" w:rsidRDefault="004824E4"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Раздел 130-23-ЭМ2. Цех №8. Силовое электрооборудование.</w:t>
      </w:r>
    </w:p>
    <w:p w14:paraId="0C70128E" w14:textId="6730E536" w:rsidR="004824E4"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Раздел ИД 130-23-ЭМ2 включает работы по демонтажу 36 старых силовых щитов и сопутствующих кабельных линий в трубах ВГП общей протяженностью около 200 метров. В рамках раздела установлены кабельные лотки и проложены новые кабельные линии для обеспечения питания систем вентиляции и автоматизированных ворот, периметру объекта смонтирована стальная полоса заземления (40х5) и выполнен монтаж главного щита вентиляции (ЩВ), панелей управления тепловыми завесами.</w:t>
      </w:r>
    </w:p>
    <w:p w14:paraId="42848FDA" w14:textId="77777777" w:rsidR="004824E4" w:rsidRPr="00CC1579" w:rsidRDefault="004824E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728F75DC" w14:textId="77777777" w:rsidR="004824E4" w:rsidRPr="00CC1579" w:rsidRDefault="004824E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04A966B2" w14:textId="30AED282" w:rsidR="004824E4" w:rsidRPr="00CC1579" w:rsidRDefault="004824E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составе тома отсутствуют результаты электротехнических испытаний итоговый акт технической готовности электромонтажных работ. </w:t>
      </w:r>
    </w:p>
    <w:p w14:paraId="71D5722F" w14:textId="5068ED0C" w:rsidR="004824E4" w:rsidRPr="00CC1579" w:rsidRDefault="004824E4"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в полной мере соответствует установленным нормативным требованиям, поскольку необходимы Акты испытания технических устройств согласно требованиям к составу ИД (Приказ Минстроя от 16 мая 2023 г. N 344/</w:t>
      </w:r>
      <w:proofErr w:type="spellStart"/>
      <w:r>
        <w:rPr>
          <w:rFonts w:ascii="Times New Roman" w:hAnsi="Times New Roman" w:cs="Times New Roman"/>
        </w:rPr>
        <w:t>пр</w:t>
      </w:r>
      <w:proofErr w:type="spellEnd"/>
      <w:r>
        <w:rPr>
          <w:rFonts w:ascii="Times New Roman" w:hAnsi="Times New Roman" w:cs="Times New Roman"/>
        </w:rPr>
        <w:t>, Приложение №1, п.10).</w:t>
      </w:r>
    </w:p>
    <w:p w14:paraId="48FFF072" w14:textId="77777777" w:rsidR="00EF674F" w:rsidRPr="00CC1579" w:rsidRDefault="00EF674F" w:rsidP="00875F59">
      <w:pPr>
        <w:pStyle w:val="a7"/>
        <w:keepLines/>
        <w:spacing w:after="120" w:line="240" w:lineRule="auto"/>
        <w:ind w:left="0" w:firstLine="567"/>
        <w:contextualSpacing w:val="0"/>
        <w:jc w:val="both"/>
        <w:rPr>
          <w:rFonts w:ascii="Times New Roman" w:hAnsi="Times New Roman" w:cs="Times New Roman"/>
          <w:b/>
          <w:bCs/>
        </w:rPr>
      </w:pPr>
    </w:p>
    <w:p w14:paraId="6EDC1AFA" w14:textId="07841A90" w:rsidR="00EF674F" w:rsidRPr="00CC1579" w:rsidRDefault="00EF674F"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Раздел 130-23-ЭМ3. АБК. Силовое электрооборудование.</w:t>
      </w:r>
    </w:p>
    <w:p w14:paraId="0D03EAD3" w14:textId="2918192E" w:rsidR="00EF674F" w:rsidRPr="00CC1579" w:rsidRDefault="002F634B"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Раздел ИД 130-23-ЭМ3 включает работы по монтажу распределительного щита ШПВ-АБК и прокладку сети питающих кабельных линий, выполнен подвод электропитания к наружным и внутренним блокам климатического оборудования. </w:t>
      </w:r>
    </w:p>
    <w:p w14:paraId="6A5459D2" w14:textId="77777777" w:rsidR="00EF674F" w:rsidRPr="00CC1579" w:rsidRDefault="00EF674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Акты содержат необходимые сведения: сведения об объекте, участниках строительства, ссылки на проектную документацию, перечень примененных материалов/оборудования с указанием сертификатов/паспортов, даты начала и окончания работ. Все акты подписаны представителями застройщика (техзаказчика), лица, осуществляющего строительство, лица, выполнившего работы, лица, осуществившего подготовку проектной документации.</w:t>
      </w:r>
    </w:p>
    <w:p w14:paraId="4106BDD5" w14:textId="77777777" w:rsidR="00EF674F" w:rsidRPr="00CC1579" w:rsidRDefault="00EF674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Все паспорта и сертификаты соответствия являются актуальными, их сроки действия перекрывают период проведения строительно-монтажных работ. </w:t>
      </w:r>
    </w:p>
    <w:p w14:paraId="20D3A1AB" w14:textId="7CBD40B1" w:rsidR="001B366F" w:rsidRPr="00CC1579" w:rsidRDefault="001B366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 тома включены результаты электротехнических испытаний и итоговый акт технической готовности электромонтажных работ, фиксирующим успешное завершение пусконаладочных работ. </w:t>
      </w:r>
    </w:p>
    <w:p w14:paraId="71EDDF94" w14:textId="003AF383" w:rsidR="001B366F" w:rsidRPr="00CC1579" w:rsidRDefault="001B366F"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в полной мере соответствует установленным нормативным требованиям.</w:t>
      </w:r>
    </w:p>
    <w:p w14:paraId="5846615B" w14:textId="77777777" w:rsidR="00B92423" w:rsidRDefault="00B92423" w:rsidP="00875F59">
      <w:pPr>
        <w:keepLines/>
        <w:spacing w:before="120" w:after="120" w:line="240" w:lineRule="auto"/>
        <w:jc w:val="both"/>
        <w:rPr>
          <w:rFonts w:ascii="Times New Roman" w:hAnsi="Times New Roman" w:cs="Times New Roman"/>
        </w:rPr>
      </w:pPr>
    </w:p>
    <w:p w14:paraId="335B42BD" w14:textId="77777777" w:rsidR="00875F59" w:rsidRDefault="00875F59" w:rsidP="00875F59">
      <w:pPr>
        <w:keepLines/>
        <w:spacing w:before="120" w:after="120" w:line="240" w:lineRule="auto"/>
        <w:jc w:val="both"/>
        <w:rPr>
          <w:rFonts w:ascii="Times New Roman" w:hAnsi="Times New Roman" w:cs="Times New Roman"/>
        </w:rPr>
      </w:pPr>
    </w:p>
    <w:p w14:paraId="05F24EB1" w14:textId="77777777" w:rsidR="00875F59" w:rsidRDefault="00875F59" w:rsidP="00875F59">
      <w:pPr>
        <w:keepLines/>
        <w:spacing w:before="120" w:after="120" w:line="240" w:lineRule="auto"/>
        <w:jc w:val="both"/>
        <w:rPr>
          <w:rFonts w:ascii="Times New Roman" w:hAnsi="Times New Roman" w:cs="Times New Roman"/>
        </w:rPr>
      </w:pPr>
    </w:p>
    <w:p w14:paraId="0E1CBB4B" w14:textId="77777777" w:rsidR="00875F59" w:rsidRDefault="00875F59" w:rsidP="00875F59">
      <w:pPr>
        <w:keepLines/>
        <w:spacing w:before="120" w:after="120" w:line="240" w:lineRule="auto"/>
        <w:jc w:val="both"/>
        <w:rPr>
          <w:rFonts w:ascii="Times New Roman" w:hAnsi="Times New Roman" w:cs="Times New Roman"/>
        </w:rPr>
      </w:pPr>
    </w:p>
    <w:p w14:paraId="0B3BD6AF" w14:textId="77777777" w:rsidR="00ED7003" w:rsidRPr="000B4F1B" w:rsidRDefault="00ED7003" w:rsidP="000B4F1B">
      <w:pPr>
        <w:keepLines/>
        <w:spacing w:before="120" w:after="120" w:line="240" w:lineRule="auto"/>
        <w:jc w:val="both"/>
        <w:rPr>
          <w:rFonts w:ascii="Times New Roman" w:hAnsi="Times New Roman" w:cs="Times New Roman"/>
        </w:rPr>
      </w:pPr>
    </w:p>
    <w:p w14:paraId="21369B78" w14:textId="13E8DC92" w:rsidR="00E51A83" w:rsidRPr="00CC1579" w:rsidRDefault="00E51A83" w:rsidP="00875F59">
      <w:pPr>
        <w:pStyle w:val="1"/>
        <w:spacing w:after="120" w:line="240" w:lineRule="auto"/>
        <w:ind w:left="0"/>
        <w:rPr>
          <w:rFonts w:cs="Times New Roman"/>
        </w:rPr>
      </w:pPr>
      <w:bookmarkStart w:id="25" w:name="_Toc224237588"/>
      <w:r>
        <w:rPr>
          <w:rFonts w:cs="Times New Roman"/>
        </w:rPr>
        <w:lastRenderedPageBreak/>
        <w:t>ПРОВЕРКА ИСПОЛНИТЕЛЬНОЙ ДОКУМЕНТАЦИИ НА СООТВЕТСТВИЕ ПРОЕКТНЫМ РЕШЕНИЯМ</w:t>
      </w:r>
      <w:bookmarkEnd w:id="25"/>
    </w:p>
    <w:p w14:paraId="69DA689A" w14:textId="3D9607D3" w:rsidR="00054E0A" w:rsidRPr="00CC1579" w:rsidRDefault="00971D2A" w:rsidP="00875F59">
      <w:pPr>
        <w:pStyle w:val="2"/>
        <w:spacing w:after="120" w:line="240" w:lineRule="auto"/>
        <w:ind w:left="0" w:hanging="432"/>
        <w:rPr>
          <w:rFonts w:cs="Times New Roman"/>
        </w:rPr>
      </w:pPr>
      <w:bookmarkStart w:id="26" w:name="_Toc224237589"/>
      <w:r>
        <w:rPr>
          <w:rFonts w:cs="Times New Roman"/>
        </w:rPr>
        <w:t>Исходные данные и материалы</w:t>
      </w:r>
      <w:bookmarkEnd w:id="26"/>
    </w:p>
    <w:p w14:paraId="40CC8947" w14:textId="1383E52D" w:rsidR="00054E0A" w:rsidRPr="00CC1579" w:rsidRDefault="00795F4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Исходными данными для проверки исполнительной документации на соответствие проектным решениям Исполнителю направлена Рабочая Документация (Далее – РД) в формате PDF без штампа «В производство работ» в составе 24 томов на 636 листах, реестр полученной рабочей документации представлен ниже </w:t>
      </w:r>
    </w:p>
    <w:p w14:paraId="01BB4D93" w14:textId="3EDF983B" w:rsidR="00054E0A" w:rsidRPr="00CC1579" w:rsidRDefault="007B4FE7" w:rsidP="00875F59">
      <w:pPr>
        <w:pStyle w:val="af"/>
        <w:keepLines/>
        <w:spacing w:after="0"/>
        <w:rPr>
          <w:rFonts w:ascii="Times New Roman" w:hAnsi="Times New Roman" w:cs="Times New Roman"/>
          <w:color w:val="auto"/>
        </w:rPr>
      </w:pPr>
      <w:r>
        <w:rPr>
          <w:rFonts w:ascii="Times New Roman" w:hAnsi="Times New Roman" w:cs="Times New Roman"/>
          <w:color w:val="auto"/>
        </w:rPr>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4</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1</w:t>
      </w:r>
      <w:r w:rsidR="0066541E">
        <w:rPr>
          <w:rFonts w:ascii="Times New Roman" w:hAnsi="Times New Roman" w:cs="Times New Roman"/>
          <w:color w:val="auto"/>
        </w:rPr>
        <w:fldChar w:fldCharType="end"/>
      </w:r>
      <w:r>
        <w:rPr>
          <w:rFonts w:ascii="Times New Roman" w:hAnsi="Times New Roman" w:cs="Times New Roman"/>
          <w:color w:val="auto"/>
        </w:rPr>
        <w:t>.Реестр полученной Рабочей Документации.</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
        <w:gridCol w:w="1418"/>
        <w:gridCol w:w="5670"/>
        <w:gridCol w:w="1843"/>
      </w:tblGrid>
      <w:tr w:rsidR="00795F40" w:rsidRPr="00CC1579" w14:paraId="3CDF94E5" w14:textId="77777777" w:rsidTr="007B4FE7">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425" w:type="dxa"/>
            <w:shd w:val="clear" w:color="auto" w:fill="A6A6A6" w:themeFill="background1" w:themeFillShade="A6"/>
            <w:vAlign w:val="center"/>
          </w:tcPr>
          <w:p w14:paraId="2FD06F6F" w14:textId="77777777" w:rsidR="00795F40" w:rsidRPr="00CC1579" w:rsidRDefault="00795F40"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1418" w:type="dxa"/>
            <w:shd w:val="clear" w:color="auto" w:fill="A6A6A6" w:themeFill="background1" w:themeFillShade="A6"/>
            <w:vAlign w:val="center"/>
          </w:tcPr>
          <w:p w14:paraId="6A4FB0AA" w14:textId="77777777" w:rsidR="00795F40" w:rsidRPr="00CC1579" w:rsidRDefault="00795F40"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Обозначение</w:t>
            </w:r>
          </w:p>
        </w:tc>
        <w:tc>
          <w:tcPr>
            <w:tcW w:w="5670" w:type="dxa"/>
            <w:shd w:val="clear" w:color="auto" w:fill="A6A6A6" w:themeFill="background1" w:themeFillShade="A6"/>
            <w:vAlign w:val="center"/>
          </w:tcPr>
          <w:p w14:paraId="0E396492" w14:textId="77777777" w:rsidR="00795F40" w:rsidRPr="00CC1579" w:rsidRDefault="00795F40"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w:t>
            </w:r>
          </w:p>
        </w:tc>
        <w:tc>
          <w:tcPr>
            <w:tcW w:w="1843" w:type="dxa"/>
            <w:shd w:val="clear" w:color="auto" w:fill="A6A6A6" w:themeFill="background1" w:themeFillShade="A6"/>
            <w:vAlign w:val="center"/>
          </w:tcPr>
          <w:p w14:paraId="4AD3DD5A" w14:textId="77777777" w:rsidR="00795F40" w:rsidRPr="00CC1579" w:rsidRDefault="00795F40"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Кол-во страниц</w:t>
            </w:r>
          </w:p>
        </w:tc>
      </w:tr>
      <w:tr w:rsidR="00795F40" w:rsidRPr="00CC1579" w14:paraId="00F02620"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685FEECE" w14:textId="77777777" w:rsidR="00795F40" w:rsidRPr="00CC1579" w:rsidRDefault="00795F40"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w:t>
            </w:r>
          </w:p>
        </w:tc>
        <w:tc>
          <w:tcPr>
            <w:tcW w:w="1418" w:type="dxa"/>
            <w:shd w:val="clear" w:color="auto" w:fill="auto"/>
            <w:vAlign w:val="center"/>
          </w:tcPr>
          <w:p w14:paraId="435937F7" w14:textId="77777777" w:rsidR="00795F40" w:rsidRPr="00CC1579" w:rsidRDefault="00795F40"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130-23-ВПК</w:t>
            </w:r>
          </w:p>
        </w:tc>
        <w:tc>
          <w:tcPr>
            <w:tcW w:w="5670" w:type="dxa"/>
            <w:shd w:val="clear" w:color="auto" w:fill="auto"/>
            <w:vAlign w:val="center"/>
          </w:tcPr>
          <w:p w14:paraId="50C4E47B" w14:textId="77777777" w:rsidR="00795F40" w:rsidRPr="00CC1579" w:rsidRDefault="00795F40"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Ведомость основных комплектов рабочих чертежей</w:t>
            </w:r>
          </w:p>
        </w:tc>
        <w:tc>
          <w:tcPr>
            <w:tcW w:w="1843" w:type="dxa"/>
            <w:shd w:val="clear" w:color="auto" w:fill="auto"/>
            <w:vAlign w:val="center"/>
          </w:tcPr>
          <w:p w14:paraId="2C7E3626" w14:textId="77777777" w:rsidR="00795F40" w:rsidRPr="00CC1579" w:rsidRDefault="00795F40"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r>
      <w:tr w:rsidR="00795F40" w:rsidRPr="00CC1579" w14:paraId="21E43441"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17F356B2" w14:textId="77777777" w:rsidR="00795F40" w:rsidRPr="00CC1579" w:rsidRDefault="00795F40"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w:t>
            </w:r>
          </w:p>
        </w:tc>
        <w:tc>
          <w:tcPr>
            <w:tcW w:w="1418" w:type="dxa"/>
            <w:vAlign w:val="center"/>
          </w:tcPr>
          <w:p w14:paraId="6D519F90" w14:textId="77777777" w:rsidR="00795F40" w:rsidRPr="00CC1579" w:rsidRDefault="00795F40"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130-23-УА1</w:t>
            </w:r>
          </w:p>
        </w:tc>
        <w:tc>
          <w:tcPr>
            <w:tcW w:w="5670" w:type="dxa"/>
            <w:vAlign w:val="center"/>
          </w:tcPr>
          <w:p w14:paraId="6F6345CB" w14:textId="77777777" w:rsidR="00795F40" w:rsidRPr="00CC1579" w:rsidRDefault="00795F40"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843" w:type="dxa"/>
            <w:vAlign w:val="center"/>
          </w:tcPr>
          <w:p w14:paraId="4E796353" w14:textId="77777777" w:rsidR="00795F40" w:rsidRPr="00CC1579" w:rsidRDefault="00795F40"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31</w:t>
            </w:r>
          </w:p>
        </w:tc>
      </w:tr>
      <w:tr w:rsidR="00795F40" w:rsidRPr="00CC1579" w14:paraId="74223A0E"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AB577EE" w14:textId="77777777" w:rsidR="00795F40" w:rsidRPr="00CC1579" w:rsidRDefault="00795F40"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3</w:t>
            </w:r>
          </w:p>
        </w:tc>
        <w:tc>
          <w:tcPr>
            <w:tcW w:w="1418" w:type="dxa"/>
            <w:shd w:val="clear" w:color="auto" w:fill="auto"/>
            <w:vAlign w:val="center"/>
          </w:tcPr>
          <w:p w14:paraId="2EC6C8E4" w14:textId="77777777" w:rsidR="00795F40" w:rsidRPr="00CC1579" w:rsidRDefault="00795F40"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130-23-АС1</w:t>
            </w:r>
          </w:p>
        </w:tc>
        <w:tc>
          <w:tcPr>
            <w:tcW w:w="5670" w:type="dxa"/>
            <w:shd w:val="clear" w:color="auto" w:fill="auto"/>
            <w:vAlign w:val="center"/>
          </w:tcPr>
          <w:p w14:paraId="1B15AE18" w14:textId="77777777" w:rsidR="00795F40" w:rsidRPr="00CC1579" w:rsidRDefault="00795F40"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Архитектурно-строительные решения</w:t>
            </w:r>
          </w:p>
        </w:tc>
        <w:tc>
          <w:tcPr>
            <w:tcW w:w="1843" w:type="dxa"/>
            <w:shd w:val="clear" w:color="auto" w:fill="auto"/>
            <w:vAlign w:val="center"/>
          </w:tcPr>
          <w:p w14:paraId="29C48B56" w14:textId="77777777" w:rsidR="00795F40" w:rsidRPr="00CC1579" w:rsidRDefault="00795F40"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w:t>
            </w:r>
          </w:p>
        </w:tc>
      </w:tr>
      <w:tr w:rsidR="00795F40" w:rsidRPr="00CC1579" w14:paraId="10F6422E"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01A26CA" w14:textId="77777777" w:rsidR="00795F40" w:rsidRPr="00CC1579" w:rsidRDefault="00795F40"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4</w:t>
            </w:r>
          </w:p>
        </w:tc>
        <w:tc>
          <w:tcPr>
            <w:tcW w:w="1418" w:type="dxa"/>
            <w:vAlign w:val="center"/>
          </w:tcPr>
          <w:p w14:paraId="664F0F63" w14:textId="77777777" w:rsidR="00795F40" w:rsidRPr="00CC1579" w:rsidRDefault="00795F40"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130-23-АС2</w:t>
            </w:r>
          </w:p>
        </w:tc>
        <w:tc>
          <w:tcPr>
            <w:tcW w:w="5670" w:type="dxa"/>
            <w:vAlign w:val="center"/>
          </w:tcPr>
          <w:p w14:paraId="020E3A69" w14:textId="77777777" w:rsidR="00795F40" w:rsidRPr="00CC1579" w:rsidRDefault="00795F40" w:rsidP="00875F59">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Полы. Архитектурно-строительные решения</w:t>
            </w:r>
          </w:p>
        </w:tc>
        <w:tc>
          <w:tcPr>
            <w:tcW w:w="1843" w:type="dxa"/>
            <w:vAlign w:val="center"/>
          </w:tcPr>
          <w:p w14:paraId="76E381C4" w14:textId="77777777" w:rsidR="00795F40" w:rsidRPr="00CC1579" w:rsidRDefault="00795F40"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13</w:t>
            </w:r>
          </w:p>
        </w:tc>
      </w:tr>
      <w:tr w:rsidR="00795F40" w:rsidRPr="00CC1579" w14:paraId="1CA37EBC"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5255A092" w14:textId="77777777" w:rsidR="00795F40" w:rsidRPr="00CC1579" w:rsidRDefault="00795F40"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5</w:t>
            </w:r>
          </w:p>
        </w:tc>
        <w:tc>
          <w:tcPr>
            <w:tcW w:w="1418" w:type="dxa"/>
            <w:shd w:val="clear" w:color="auto" w:fill="auto"/>
            <w:vAlign w:val="center"/>
          </w:tcPr>
          <w:p w14:paraId="39FDF448" w14:textId="77777777" w:rsidR="00795F40" w:rsidRPr="00CC1579" w:rsidRDefault="00795F40"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130-23-АС3</w:t>
            </w:r>
          </w:p>
        </w:tc>
        <w:tc>
          <w:tcPr>
            <w:tcW w:w="5670" w:type="dxa"/>
            <w:shd w:val="clear" w:color="auto" w:fill="auto"/>
            <w:vAlign w:val="center"/>
          </w:tcPr>
          <w:p w14:paraId="5E912F91" w14:textId="77777777" w:rsidR="00795F40" w:rsidRPr="00CC1579" w:rsidRDefault="00795F40" w:rsidP="00875F59">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Архитектурно-строительные решения</w:t>
            </w:r>
          </w:p>
        </w:tc>
        <w:tc>
          <w:tcPr>
            <w:tcW w:w="1843" w:type="dxa"/>
            <w:shd w:val="clear" w:color="auto" w:fill="auto"/>
            <w:vAlign w:val="center"/>
          </w:tcPr>
          <w:p w14:paraId="02DABD79" w14:textId="77777777" w:rsidR="00795F40" w:rsidRPr="00CC1579" w:rsidRDefault="00795F40"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31</w:t>
            </w:r>
          </w:p>
        </w:tc>
      </w:tr>
      <w:tr w:rsidR="00795F40" w:rsidRPr="00CC1579" w14:paraId="2620BFA5"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4741B97B"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6</w:t>
            </w:r>
          </w:p>
        </w:tc>
        <w:tc>
          <w:tcPr>
            <w:tcW w:w="1418" w:type="dxa"/>
            <w:vAlign w:val="center"/>
          </w:tcPr>
          <w:p w14:paraId="3F758398"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130-23-АС4</w:t>
            </w:r>
          </w:p>
        </w:tc>
        <w:tc>
          <w:tcPr>
            <w:tcW w:w="5670" w:type="dxa"/>
            <w:vAlign w:val="center"/>
          </w:tcPr>
          <w:p w14:paraId="1A4624E1"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Помещение компрессорной. Архитектурно-строительные решения</w:t>
            </w:r>
          </w:p>
        </w:tc>
        <w:tc>
          <w:tcPr>
            <w:tcW w:w="1843" w:type="dxa"/>
            <w:vAlign w:val="center"/>
          </w:tcPr>
          <w:p w14:paraId="10018A3B"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21</w:t>
            </w:r>
          </w:p>
        </w:tc>
      </w:tr>
      <w:tr w:rsidR="00795F40" w:rsidRPr="00CC1579" w14:paraId="0BD27B53"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5164D7FC"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7</w:t>
            </w:r>
          </w:p>
        </w:tc>
        <w:tc>
          <w:tcPr>
            <w:tcW w:w="1418" w:type="dxa"/>
            <w:shd w:val="clear" w:color="auto" w:fill="auto"/>
            <w:vAlign w:val="center"/>
          </w:tcPr>
          <w:p w14:paraId="24BEBD7C"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130-23-НК</w:t>
            </w:r>
          </w:p>
        </w:tc>
        <w:tc>
          <w:tcPr>
            <w:tcW w:w="5670" w:type="dxa"/>
            <w:shd w:val="clear" w:color="auto" w:fill="auto"/>
            <w:vAlign w:val="center"/>
          </w:tcPr>
          <w:p w14:paraId="4477F6D8"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Наружные сети канализации</w:t>
            </w:r>
          </w:p>
        </w:tc>
        <w:tc>
          <w:tcPr>
            <w:tcW w:w="1843" w:type="dxa"/>
            <w:shd w:val="clear" w:color="auto" w:fill="auto"/>
            <w:vAlign w:val="center"/>
          </w:tcPr>
          <w:p w14:paraId="49458A2B"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w:t>
            </w:r>
          </w:p>
        </w:tc>
      </w:tr>
      <w:tr w:rsidR="00795F40" w:rsidRPr="00CC1579" w14:paraId="05A84CF1"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24D1E19E"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8</w:t>
            </w:r>
          </w:p>
        </w:tc>
        <w:tc>
          <w:tcPr>
            <w:tcW w:w="1418" w:type="dxa"/>
            <w:vAlign w:val="center"/>
          </w:tcPr>
          <w:p w14:paraId="22C9224C"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130-23-ОВ1</w:t>
            </w:r>
          </w:p>
        </w:tc>
        <w:tc>
          <w:tcPr>
            <w:tcW w:w="5670" w:type="dxa"/>
            <w:vAlign w:val="center"/>
          </w:tcPr>
          <w:p w14:paraId="1935846B"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Отопление, вентиляция и кондиционирование</w:t>
            </w:r>
          </w:p>
        </w:tc>
        <w:tc>
          <w:tcPr>
            <w:tcW w:w="1843" w:type="dxa"/>
            <w:vAlign w:val="center"/>
          </w:tcPr>
          <w:p w14:paraId="3525C94D"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48</w:t>
            </w:r>
          </w:p>
        </w:tc>
      </w:tr>
      <w:tr w:rsidR="00795F40" w:rsidRPr="00CC1579" w14:paraId="20048460"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249C7558"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9</w:t>
            </w:r>
          </w:p>
        </w:tc>
        <w:tc>
          <w:tcPr>
            <w:tcW w:w="1418" w:type="dxa"/>
            <w:shd w:val="clear" w:color="auto" w:fill="auto"/>
            <w:vAlign w:val="center"/>
          </w:tcPr>
          <w:p w14:paraId="214E88DD"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130-23-ОВ2</w:t>
            </w:r>
          </w:p>
        </w:tc>
        <w:tc>
          <w:tcPr>
            <w:tcW w:w="5670" w:type="dxa"/>
            <w:shd w:val="clear" w:color="auto" w:fill="auto"/>
            <w:vAlign w:val="center"/>
          </w:tcPr>
          <w:p w14:paraId="5CE53C3B"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Отопление и вентиляция</w:t>
            </w:r>
          </w:p>
        </w:tc>
        <w:tc>
          <w:tcPr>
            <w:tcW w:w="1843" w:type="dxa"/>
            <w:shd w:val="clear" w:color="auto" w:fill="auto"/>
            <w:vAlign w:val="center"/>
          </w:tcPr>
          <w:p w14:paraId="61449B3E"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87</w:t>
            </w:r>
          </w:p>
        </w:tc>
      </w:tr>
      <w:tr w:rsidR="00795F40" w:rsidRPr="00CC1579" w14:paraId="7F1941BB"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68570B19"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10</w:t>
            </w:r>
          </w:p>
        </w:tc>
        <w:tc>
          <w:tcPr>
            <w:tcW w:w="1418" w:type="dxa"/>
            <w:vAlign w:val="center"/>
          </w:tcPr>
          <w:p w14:paraId="6E51AF12"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130-23-ПЖ</w:t>
            </w:r>
          </w:p>
        </w:tc>
        <w:tc>
          <w:tcPr>
            <w:tcW w:w="5670" w:type="dxa"/>
            <w:vAlign w:val="center"/>
          </w:tcPr>
          <w:p w14:paraId="4EB64272"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Железнодорожные пути</w:t>
            </w:r>
          </w:p>
        </w:tc>
        <w:tc>
          <w:tcPr>
            <w:tcW w:w="1843" w:type="dxa"/>
            <w:vAlign w:val="center"/>
          </w:tcPr>
          <w:p w14:paraId="411FE176"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21</w:t>
            </w:r>
          </w:p>
        </w:tc>
      </w:tr>
      <w:tr w:rsidR="00795F40" w:rsidRPr="00CC1579" w14:paraId="7318DFBB"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06FBA949"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11</w:t>
            </w:r>
          </w:p>
        </w:tc>
        <w:tc>
          <w:tcPr>
            <w:tcW w:w="1418" w:type="dxa"/>
            <w:shd w:val="clear" w:color="auto" w:fill="auto"/>
            <w:vAlign w:val="center"/>
          </w:tcPr>
          <w:p w14:paraId="7F99FCDA"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130-23-СКС</w:t>
            </w:r>
          </w:p>
        </w:tc>
        <w:tc>
          <w:tcPr>
            <w:tcW w:w="5670" w:type="dxa"/>
            <w:shd w:val="clear" w:color="auto" w:fill="auto"/>
            <w:vAlign w:val="center"/>
          </w:tcPr>
          <w:p w14:paraId="51864542"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Структурированная кабельная сеть</w:t>
            </w:r>
          </w:p>
        </w:tc>
        <w:tc>
          <w:tcPr>
            <w:tcW w:w="1843" w:type="dxa"/>
            <w:shd w:val="clear" w:color="auto" w:fill="auto"/>
            <w:vAlign w:val="center"/>
          </w:tcPr>
          <w:p w14:paraId="271BDDCE"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35</w:t>
            </w:r>
          </w:p>
        </w:tc>
      </w:tr>
      <w:tr w:rsidR="00795F40" w:rsidRPr="00CC1579" w14:paraId="3FAB79C0"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1C4BF61B"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12</w:t>
            </w:r>
          </w:p>
        </w:tc>
        <w:tc>
          <w:tcPr>
            <w:tcW w:w="1418" w:type="dxa"/>
            <w:vAlign w:val="center"/>
          </w:tcPr>
          <w:p w14:paraId="292D3650"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130-23-СОТ</w:t>
            </w:r>
          </w:p>
        </w:tc>
        <w:tc>
          <w:tcPr>
            <w:tcW w:w="5670" w:type="dxa"/>
            <w:vAlign w:val="center"/>
          </w:tcPr>
          <w:p w14:paraId="46895FFF"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Система охранного телевидения</w:t>
            </w:r>
          </w:p>
        </w:tc>
        <w:tc>
          <w:tcPr>
            <w:tcW w:w="1843" w:type="dxa"/>
            <w:vAlign w:val="center"/>
          </w:tcPr>
          <w:p w14:paraId="1F3497AD"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19</w:t>
            </w:r>
          </w:p>
        </w:tc>
      </w:tr>
      <w:tr w:rsidR="00795F40" w:rsidRPr="00CC1579" w14:paraId="32B497CF"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306A938B"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13</w:t>
            </w:r>
          </w:p>
        </w:tc>
        <w:tc>
          <w:tcPr>
            <w:tcW w:w="1418" w:type="dxa"/>
            <w:shd w:val="clear" w:color="auto" w:fill="auto"/>
            <w:vAlign w:val="center"/>
          </w:tcPr>
          <w:p w14:paraId="03AAF858"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130-23-ЭО1</w:t>
            </w:r>
          </w:p>
        </w:tc>
        <w:tc>
          <w:tcPr>
            <w:tcW w:w="5670" w:type="dxa"/>
            <w:shd w:val="clear" w:color="auto" w:fill="auto"/>
            <w:vAlign w:val="center"/>
          </w:tcPr>
          <w:p w14:paraId="5105E7F6"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Электрическое освещение</w:t>
            </w:r>
          </w:p>
        </w:tc>
        <w:tc>
          <w:tcPr>
            <w:tcW w:w="1843" w:type="dxa"/>
            <w:shd w:val="clear" w:color="auto" w:fill="auto"/>
            <w:vAlign w:val="center"/>
          </w:tcPr>
          <w:p w14:paraId="6AA0B7B5"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w:t>
            </w:r>
          </w:p>
        </w:tc>
      </w:tr>
      <w:tr w:rsidR="00795F40" w:rsidRPr="00CC1579" w14:paraId="171A5BC1"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5530C01B"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14</w:t>
            </w:r>
          </w:p>
        </w:tc>
        <w:tc>
          <w:tcPr>
            <w:tcW w:w="1418" w:type="dxa"/>
            <w:vAlign w:val="center"/>
          </w:tcPr>
          <w:p w14:paraId="4A46B8D4"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130-23-ЭО2</w:t>
            </w:r>
          </w:p>
        </w:tc>
        <w:tc>
          <w:tcPr>
            <w:tcW w:w="5670" w:type="dxa"/>
            <w:vAlign w:val="center"/>
          </w:tcPr>
          <w:p w14:paraId="162D81DF"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Электрическое освещение</w:t>
            </w:r>
          </w:p>
        </w:tc>
        <w:tc>
          <w:tcPr>
            <w:tcW w:w="1843" w:type="dxa"/>
            <w:vAlign w:val="center"/>
          </w:tcPr>
          <w:p w14:paraId="6ADC0E38"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w:t>
            </w:r>
          </w:p>
        </w:tc>
      </w:tr>
      <w:tr w:rsidR="00795F40" w:rsidRPr="00CC1579" w14:paraId="4DD8CE11"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693EB3AF"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15</w:t>
            </w:r>
          </w:p>
        </w:tc>
        <w:tc>
          <w:tcPr>
            <w:tcW w:w="1418" w:type="dxa"/>
            <w:shd w:val="clear" w:color="auto" w:fill="auto"/>
            <w:vAlign w:val="center"/>
          </w:tcPr>
          <w:p w14:paraId="25801FBC"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130-23-ЭН</w:t>
            </w:r>
          </w:p>
        </w:tc>
        <w:tc>
          <w:tcPr>
            <w:tcW w:w="5670" w:type="dxa"/>
            <w:shd w:val="clear" w:color="auto" w:fill="auto"/>
            <w:vAlign w:val="center"/>
          </w:tcPr>
          <w:p w14:paraId="3F4E3CFF"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Наружное освещение</w:t>
            </w:r>
          </w:p>
        </w:tc>
        <w:tc>
          <w:tcPr>
            <w:tcW w:w="1843" w:type="dxa"/>
            <w:shd w:val="clear" w:color="auto" w:fill="auto"/>
            <w:vAlign w:val="center"/>
          </w:tcPr>
          <w:p w14:paraId="3786EA57"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w:t>
            </w:r>
          </w:p>
        </w:tc>
      </w:tr>
      <w:tr w:rsidR="00795F40" w:rsidRPr="00CC1579" w14:paraId="60828CBC"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11664070"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16</w:t>
            </w:r>
          </w:p>
        </w:tc>
        <w:tc>
          <w:tcPr>
            <w:tcW w:w="1418" w:type="dxa"/>
            <w:vAlign w:val="center"/>
          </w:tcPr>
          <w:p w14:paraId="1AC2CF7F"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130-23-ЭМ1</w:t>
            </w:r>
          </w:p>
        </w:tc>
        <w:tc>
          <w:tcPr>
            <w:tcW w:w="5670" w:type="dxa"/>
            <w:vAlign w:val="center"/>
          </w:tcPr>
          <w:p w14:paraId="3E9F0790"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843" w:type="dxa"/>
            <w:vAlign w:val="center"/>
          </w:tcPr>
          <w:p w14:paraId="75F203A3"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16</w:t>
            </w:r>
          </w:p>
        </w:tc>
      </w:tr>
      <w:tr w:rsidR="00795F40" w:rsidRPr="00CC1579" w14:paraId="2CC1D16B"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0B5DE057"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17</w:t>
            </w:r>
          </w:p>
        </w:tc>
        <w:tc>
          <w:tcPr>
            <w:tcW w:w="1418" w:type="dxa"/>
            <w:shd w:val="clear" w:color="auto" w:fill="auto"/>
            <w:vAlign w:val="center"/>
          </w:tcPr>
          <w:p w14:paraId="2B742D7E"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130-23-ЭМ2</w:t>
            </w:r>
          </w:p>
        </w:tc>
        <w:tc>
          <w:tcPr>
            <w:tcW w:w="5670" w:type="dxa"/>
            <w:shd w:val="clear" w:color="auto" w:fill="auto"/>
            <w:vAlign w:val="center"/>
          </w:tcPr>
          <w:p w14:paraId="230203FB"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Силовое электрооборудование</w:t>
            </w:r>
          </w:p>
        </w:tc>
        <w:tc>
          <w:tcPr>
            <w:tcW w:w="1843" w:type="dxa"/>
            <w:shd w:val="clear" w:color="auto" w:fill="auto"/>
            <w:vAlign w:val="center"/>
          </w:tcPr>
          <w:p w14:paraId="1F5F796B"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68</w:t>
            </w:r>
          </w:p>
        </w:tc>
      </w:tr>
      <w:tr w:rsidR="00795F40" w:rsidRPr="00CC1579" w14:paraId="39605C5B"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228BBDA8"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18</w:t>
            </w:r>
          </w:p>
        </w:tc>
        <w:tc>
          <w:tcPr>
            <w:tcW w:w="1418" w:type="dxa"/>
            <w:vAlign w:val="center"/>
          </w:tcPr>
          <w:p w14:paraId="65F789F4"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130-23-ВС</w:t>
            </w:r>
          </w:p>
        </w:tc>
        <w:tc>
          <w:tcPr>
            <w:tcW w:w="5670" w:type="dxa"/>
            <w:vAlign w:val="center"/>
          </w:tcPr>
          <w:p w14:paraId="6474511F"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Воздухоснабжение</w:t>
            </w:r>
          </w:p>
        </w:tc>
        <w:tc>
          <w:tcPr>
            <w:tcW w:w="1843" w:type="dxa"/>
            <w:vAlign w:val="center"/>
          </w:tcPr>
          <w:p w14:paraId="5D58F949"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w:t>
            </w:r>
          </w:p>
        </w:tc>
      </w:tr>
      <w:tr w:rsidR="00795F40" w:rsidRPr="00CC1579" w14:paraId="091D51F9"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0C3EC0B"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19</w:t>
            </w:r>
          </w:p>
        </w:tc>
        <w:tc>
          <w:tcPr>
            <w:tcW w:w="1418" w:type="dxa"/>
            <w:shd w:val="clear" w:color="auto" w:fill="auto"/>
            <w:vAlign w:val="center"/>
          </w:tcPr>
          <w:p w14:paraId="37434BCC"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130-23-ВК</w:t>
            </w:r>
          </w:p>
        </w:tc>
        <w:tc>
          <w:tcPr>
            <w:tcW w:w="5670" w:type="dxa"/>
            <w:shd w:val="clear" w:color="auto" w:fill="auto"/>
            <w:vAlign w:val="center"/>
          </w:tcPr>
          <w:p w14:paraId="2BBF96DF"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Внутренние системы водоснабжения и канализации</w:t>
            </w:r>
          </w:p>
        </w:tc>
        <w:tc>
          <w:tcPr>
            <w:tcW w:w="1843" w:type="dxa"/>
            <w:shd w:val="clear" w:color="auto" w:fill="auto"/>
            <w:vAlign w:val="center"/>
          </w:tcPr>
          <w:p w14:paraId="700BA09B"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17</w:t>
            </w:r>
          </w:p>
        </w:tc>
      </w:tr>
      <w:tr w:rsidR="00795F40" w:rsidRPr="00CC1579" w14:paraId="6D220050"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44DE7414"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20</w:t>
            </w:r>
          </w:p>
        </w:tc>
        <w:tc>
          <w:tcPr>
            <w:tcW w:w="1418" w:type="dxa"/>
            <w:vAlign w:val="center"/>
          </w:tcPr>
          <w:p w14:paraId="25180D11"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130-23-ПС</w:t>
            </w:r>
          </w:p>
        </w:tc>
        <w:tc>
          <w:tcPr>
            <w:tcW w:w="5670" w:type="dxa"/>
            <w:vAlign w:val="center"/>
          </w:tcPr>
          <w:p w14:paraId="26BA0AF0"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Пожарная сигнализация</w:t>
            </w:r>
          </w:p>
        </w:tc>
        <w:tc>
          <w:tcPr>
            <w:tcW w:w="1843" w:type="dxa"/>
            <w:vAlign w:val="center"/>
          </w:tcPr>
          <w:p w14:paraId="4A4250C9"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38</w:t>
            </w:r>
          </w:p>
        </w:tc>
      </w:tr>
      <w:tr w:rsidR="00795F40" w:rsidRPr="00CC1579" w14:paraId="0863AD16"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4C730056"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21</w:t>
            </w:r>
          </w:p>
        </w:tc>
        <w:tc>
          <w:tcPr>
            <w:tcW w:w="1418" w:type="dxa"/>
            <w:shd w:val="clear" w:color="auto" w:fill="auto"/>
            <w:vAlign w:val="center"/>
          </w:tcPr>
          <w:p w14:paraId="72E0C612"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130-23-УА2</w:t>
            </w:r>
          </w:p>
        </w:tc>
        <w:tc>
          <w:tcPr>
            <w:tcW w:w="5670" w:type="dxa"/>
            <w:shd w:val="clear" w:color="auto" w:fill="auto"/>
            <w:vAlign w:val="center"/>
          </w:tcPr>
          <w:p w14:paraId="341B90C8"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Цех №8. Устройства автоматики</w:t>
            </w:r>
          </w:p>
        </w:tc>
        <w:tc>
          <w:tcPr>
            <w:tcW w:w="1843" w:type="dxa"/>
            <w:shd w:val="clear" w:color="auto" w:fill="auto"/>
            <w:vAlign w:val="center"/>
          </w:tcPr>
          <w:p w14:paraId="208E2665"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49</w:t>
            </w:r>
          </w:p>
        </w:tc>
      </w:tr>
      <w:tr w:rsidR="00795F40" w:rsidRPr="00CC1579" w14:paraId="75ED9EAD"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72F3E7E6"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22</w:t>
            </w:r>
          </w:p>
        </w:tc>
        <w:tc>
          <w:tcPr>
            <w:tcW w:w="1418" w:type="dxa"/>
            <w:vAlign w:val="center"/>
          </w:tcPr>
          <w:p w14:paraId="12146AA1"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130-23-УА3</w:t>
            </w:r>
          </w:p>
        </w:tc>
        <w:tc>
          <w:tcPr>
            <w:tcW w:w="5670" w:type="dxa"/>
            <w:vAlign w:val="center"/>
          </w:tcPr>
          <w:p w14:paraId="344B5092"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Устройства автоматики</w:t>
            </w:r>
          </w:p>
        </w:tc>
        <w:tc>
          <w:tcPr>
            <w:tcW w:w="1843" w:type="dxa"/>
            <w:vAlign w:val="center"/>
          </w:tcPr>
          <w:p w14:paraId="485EBFB7"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23</w:t>
            </w:r>
          </w:p>
        </w:tc>
      </w:tr>
      <w:tr w:rsidR="00795F40" w:rsidRPr="00CC1579" w14:paraId="51BCD134"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5" w:type="dxa"/>
            <w:shd w:val="clear" w:color="auto" w:fill="auto"/>
            <w:vAlign w:val="bottom"/>
          </w:tcPr>
          <w:p w14:paraId="37ED52D3"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23</w:t>
            </w:r>
          </w:p>
        </w:tc>
        <w:tc>
          <w:tcPr>
            <w:tcW w:w="1418" w:type="dxa"/>
            <w:shd w:val="clear" w:color="auto" w:fill="auto"/>
            <w:vAlign w:val="center"/>
          </w:tcPr>
          <w:p w14:paraId="268F4BC9"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130-23-ЭМ3</w:t>
            </w:r>
          </w:p>
        </w:tc>
        <w:tc>
          <w:tcPr>
            <w:tcW w:w="5670" w:type="dxa"/>
            <w:shd w:val="clear" w:color="auto" w:fill="auto"/>
            <w:vAlign w:val="center"/>
          </w:tcPr>
          <w:p w14:paraId="625B1D68" w14:textId="77777777" w:rsidR="00795F40" w:rsidRPr="00CC1579" w:rsidRDefault="00795F40" w:rsidP="00875F59">
            <w:pPr>
              <w:pStyle w:val="a7"/>
              <w:keepLines/>
              <w:ind w:left="0"/>
              <w:contextualSpacing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Силовое электрооборудование</w:t>
            </w:r>
          </w:p>
        </w:tc>
        <w:tc>
          <w:tcPr>
            <w:tcW w:w="1843" w:type="dxa"/>
            <w:shd w:val="clear" w:color="auto" w:fill="auto"/>
            <w:vAlign w:val="center"/>
          </w:tcPr>
          <w:p w14:paraId="5C84123F" w14:textId="77777777" w:rsidR="00795F40" w:rsidRPr="00CC1579" w:rsidRDefault="00795F40"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19</w:t>
            </w:r>
          </w:p>
        </w:tc>
      </w:tr>
      <w:tr w:rsidR="00795F40" w:rsidRPr="00CC1579" w14:paraId="3B0B3499"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425" w:type="dxa"/>
            <w:vAlign w:val="bottom"/>
          </w:tcPr>
          <w:p w14:paraId="53B29B52" w14:textId="77777777" w:rsidR="00795F40" w:rsidRPr="00CC1579" w:rsidRDefault="00795F40"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24</w:t>
            </w:r>
          </w:p>
        </w:tc>
        <w:tc>
          <w:tcPr>
            <w:tcW w:w="1418" w:type="dxa"/>
            <w:vAlign w:val="center"/>
          </w:tcPr>
          <w:p w14:paraId="05FD740E"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130-23-ОВ3</w:t>
            </w:r>
          </w:p>
        </w:tc>
        <w:tc>
          <w:tcPr>
            <w:tcW w:w="5670" w:type="dxa"/>
            <w:vAlign w:val="center"/>
          </w:tcPr>
          <w:p w14:paraId="6759F9B3" w14:textId="77777777" w:rsidR="00795F40" w:rsidRPr="00CC1579" w:rsidRDefault="00795F40" w:rsidP="00875F59">
            <w:pPr>
              <w:pStyle w:val="a7"/>
              <w:keepLines/>
              <w:ind w:left="0"/>
              <w:contextualSpacing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АБК. Вентиляция и кондиционирование</w:t>
            </w:r>
          </w:p>
        </w:tc>
        <w:tc>
          <w:tcPr>
            <w:tcW w:w="1843" w:type="dxa"/>
            <w:vAlign w:val="center"/>
          </w:tcPr>
          <w:p w14:paraId="01CD4636" w14:textId="77777777" w:rsidR="00795F40" w:rsidRPr="00CC1579" w:rsidRDefault="00795F40"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36</w:t>
            </w:r>
          </w:p>
        </w:tc>
      </w:tr>
    </w:tbl>
    <w:p w14:paraId="17D940B5" w14:textId="77777777" w:rsidR="00795F40" w:rsidRPr="00CC1579" w:rsidRDefault="00795F40" w:rsidP="00875F59">
      <w:pPr>
        <w:pStyle w:val="a7"/>
        <w:keepLines/>
        <w:spacing w:after="120" w:line="240" w:lineRule="auto"/>
        <w:ind w:left="284"/>
        <w:contextualSpacing w:val="0"/>
        <w:jc w:val="both"/>
        <w:rPr>
          <w:rFonts w:ascii="Times New Roman" w:hAnsi="Times New Roman" w:cs="Times New Roman"/>
        </w:rPr>
      </w:pPr>
    </w:p>
    <w:p w14:paraId="3542C3E6" w14:textId="78145A16" w:rsidR="00795F40" w:rsidRPr="00CC1579" w:rsidRDefault="00795F40"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Также представлена ИД в формате PDF в составе 76 комплектов на 4 927 листах (см. Приложение №3), реестр указан в Таблице №</w:t>
      </w:r>
      <w:r w:rsidR="00603BD1">
        <w:rPr>
          <w:rFonts w:ascii="Times New Roman" w:hAnsi="Times New Roman" w:cs="Times New Roman"/>
        </w:rPr>
        <w:t>3.1</w:t>
      </w:r>
      <w:r>
        <w:rPr>
          <w:rFonts w:ascii="Times New Roman" w:hAnsi="Times New Roman" w:cs="Times New Roman"/>
        </w:rPr>
        <w:t>.</w:t>
      </w:r>
    </w:p>
    <w:p w14:paraId="1C680B17" w14:textId="77777777" w:rsidR="00054E0A" w:rsidRPr="00CC1579" w:rsidRDefault="00054E0A" w:rsidP="00875F59">
      <w:pPr>
        <w:pStyle w:val="a7"/>
        <w:keepLines/>
        <w:spacing w:before="120" w:after="120" w:line="240" w:lineRule="auto"/>
        <w:ind w:left="792"/>
        <w:contextualSpacing w:val="0"/>
        <w:jc w:val="both"/>
        <w:rPr>
          <w:rFonts w:ascii="Times New Roman" w:hAnsi="Times New Roman" w:cs="Times New Roman"/>
          <w:sz w:val="26"/>
          <w:szCs w:val="26"/>
        </w:rPr>
      </w:pPr>
    </w:p>
    <w:p w14:paraId="451E382B" w14:textId="77777777" w:rsidR="00795F40" w:rsidRPr="00CC1579" w:rsidRDefault="00971D2A" w:rsidP="00875F59">
      <w:pPr>
        <w:pStyle w:val="2"/>
        <w:spacing w:after="120" w:line="240" w:lineRule="auto"/>
        <w:ind w:left="0" w:hanging="426"/>
        <w:rPr>
          <w:rFonts w:cs="Times New Roman"/>
        </w:rPr>
      </w:pPr>
      <w:bookmarkStart w:id="27" w:name="_Toc224237590"/>
      <w:r>
        <w:rPr>
          <w:rFonts w:cs="Times New Roman"/>
        </w:rPr>
        <w:t>Методика оценки</w:t>
      </w:r>
      <w:bookmarkEnd w:id="27"/>
    </w:p>
    <w:p w14:paraId="0E142FB9" w14:textId="2550D94E" w:rsidR="00971D2A" w:rsidRPr="00CC1579" w:rsidRDefault="004257E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Методика проверки ИД на соответствие проектным решениям заключается в сопоставлении фактически выполненных работ с утвержденной РД. Далее проводится анализ исполнительных схем и актов с целью подтверждения соответствия фактических геометрических параметров, объемов работ, примененных материалов и конструктивных решений РД. Особое внимание уделяется проверке отклонений от проекта и наличию согласованных изменений, оформленных в установленном порядке.</w:t>
      </w:r>
    </w:p>
    <w:p w14:paraId="14F0F29C" w14:textId="77777777" w:rsidR="004257E2" w:rsidRDefault="004257E2" w:rsidP="00875F59">
      <w:pPr>
        <w:pStyle w:val="a7"/>
        <w:keepLines/>
        <w:spacing w:before="120" w:after="120" w:line="240" w:lineRule="auto"/>
        <w:ind w:left="284"/>
        <w:contextualSpacing w:val="0"/>
        <w:jc w:val="both"/>
        <w:rPr>
          <w:rFonts w:ascii="Times New Roman" w:hAnsi="Times New Roman" w:cs="Times New Roman"/>
        </w:rPr>
      </w:pPr>
    </w:p>
    <w:p w14:paraId="0C465C5A" w14:textId="77777777" w:rsidR="00875F59" w:rsidRDefault="00875F59" w:rsidP="00875F59">
      <w:pPr>
        <w:pStyle w:val="a7"/>
        <w:keepLines/>
        <w:spacing w:before="120" w:after="120" w:line="240" w:lineRule="auto"/>
        <w:ind w:left="284"/>
        <w:contextualSpacing w:val="0"/>
        <w:jc w:val="both"/>
        <w:rPr>
          <w:rFonts w:ascii="Times New Roman" w:hAnsi="Times New Roman" w:cs="Times New Roman"/>
        </w:rPr>
      </w:pPr>
    </w:p>
    <w:p w14:paraId="0DE72C6C" w14:textId="77777777" w:rsidR="00875F59" w:rsidRDefault="00875F59" w:rsidP="00875F59">
      <w:pPr>
        <w:pStyle w:val="a7"/>
        <w:keepLines/>
        <w:spacing w:before="120" w:after="120" w:line="240" w:lineRule="auto"/>
        <w:ind w:left="284"/>
        <w:contextualSpacing w:val="0"/>
        <w:jc w:val="both"/>
        <w:rPr>
          <w:rFonts w:ascii="Times New Roman" w:hAnsi="Times New Roman" w:cs="Times New Roman"/>
        </w:rPr>
      </w:pPr>
    </w:p>
    <w:p w14:paraId="2C118580" w14:textId="77777777" w:rsidR="00875F59" w:rsidRDefault="00875F59" w:rsidP="00875F59">
      <w:pPr>
        <w:pStyle w:val="a7"/>
        <w:keepLines/>
        <w:spacing w:before="120" w:after="120" w:line="240" w:lineRule="auto"/>
        <w:ind w:left="284"/>
        <w:contextualSpacing w:val="0"/>
        <w:jc w:val="both"/>
        <w:rPr>
          <w:rFonts w:ascii="Times New Roman" w:hAnsi="Times New Roman" w:cs="Times New Roman"/>
        </w:rPr>
      </w:pPr>
    </w:p>
    <w:p w14:paraId="12DC0279" w14:textId="77777777" w:rsidR="00875F59" w:rsidRPr="00CC1579" w:rsidRDefault="00875F59" w:rsidP="00875F59">
      <w:pPr>
        <w:pStyle w:val="a7"/>
        <w:keepLines/>
        <w:spacing w:before="120" w:after="120" w:line="240" w:lineRule="auto"/>
        <w:ind w:left="284"/>
        <w:contextualSpacing w:val="0"/>
        <w:jc w:val="both"/>
        <w:rPr>
          <w:rFonts w:ascii="Times New Roman" w:hAnsi="Times New Roman" w:cs="Times New Roman"/>
        </w:rPr>
      </w:pPr>
    </w:p>
    <w:p w14:paraId="6C374B85" w14:textId="37777232" w:rsidR="00971D2A" w:rsidRPr="00CC1579" w:rsidRDefault="00971D2A" w:rsidP="00875F59">
      <w:pPr>
        <w:pStyle w:val="2"/>
        <w:spacing w:after="120" w:line="240" w:lineRule="auto"/>
        <w:ind w:left="0" w:hanging="426"/>
        <w:rPr>
          <w:rFonts w:cs="Times New Roman"/>
        </w:rPr>
      </w:pPr>
      <w:bookmarkStart w:id="28" w:name="_Toc224237591"/>
      <w:r>
        <w:rPr>
          <w:rFonts w:cs="Times New Roman"/>
        </w:rPr>
        <w:lastRenderedPageBreak/>
        <w:t>Результаты оценки</w:t>
      </w:r>
      <w:bookmarkEnd w:id="28"/>
    </w:p>
    <w:p w14:paraId="16D01958" w14:textId="280B2CF4" w:rsidR="004257E2" w:rsidRPr="00CC1579" w:rsidRDefault="004257E2"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130-23-АС1. Архитектурно-строительные решения.</w:t>
      </w:r>
    </w:p>
    <w:p w14:paraId="1C5DFD60" w14:textId="321FB29D" w:rsidR="005569AA" w:rsidRPr="00CC1579" w:rsidRDefault="005569A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Примененные материалы соответствуют проектным решениям, предусмотренным в РД. В РД предусмотрено применение сэндвич-панелей толщиной 100 мм с минераловатным утеплителем. В составе ИД представлены паспорта на панели типа МВП-С толщиной 100 мм, что подтверждает их соответствие проекту. Для обеспечения огнезащиты в рабочей документации указано применение огнезащитной краски «</w:t>
      </w:r>
      <w:proofErr w:type="spellStart"/>
      <w:r>
        <w:rPr>
          <w:rFonts w:ascii="Times New Roman" w:hAnsi="Times New Roman" w:cs="Times New Roman"/>
        </w:rPr>
        <w:t>Крауз</w:t>
      </w:r>
      <w:proofErr w:type="spellEnd"/>
      <w:r>
        <w:rPr>
          <w:rFonts w:ascii="Times New Roman" w:hAnsi="Times New Roman" w:cs="Times New Roman"/>
        </w:rPr>
        <w:t>». В исполнительной документации (АОСР № 2-АС1) зафиксировано применение состава «КРАУЗ-Ультра» с приложением соответствующих сертификатов качества. Примененный металлопрокат, включая швеллеры 200×6 и 100×4, а также уголки 75×6, соответствует решениям РД и подтвержден документами о качестве на поставленные изделия.</w:t>
      </w:r>
    </w:p>
    <w:p w14:paraId="6975E713" w14:textId="37116E91" w:rsidR="005569AA" w:rsidRPr="00CC1579" w:rsidRDefault="005569A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объемов не выявила превышений </w:t>
      </w:r>
      <w:proofErr w:type="gramStart"/>
      <w:r>
        <w:rPr>
          <w:rFonts w:ascii="Times New Roman" w:hAnsi="Times New Roman" w:cs="Times New Roman"/>
        </w:rPr>
        <w:t>объемов</w:t>
      </w:r>
      <w:proofErr w:type="gramEnd"/>
      <w:r>
        <w:rPr>
          <w:rFonts w:ascii="Times New Roman" w:hAnsi="Times New Roman" w:cs="Times New Roman"/>
        </w:rPr>
        <w:t xml:space="preserve"> указанных в РД.</w:t>
      </w:r>
    </w:p>
    <w:p w14:paraId="1C351CBB" w14:textId="505B4E69" w:rsidR="005569AA" w:rsidRPr="00CC1579" w:rsidRDefault="005569A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отклонений от проектных решений показала отсутствие несогласованных изменений. В представленных актах освидетельствования скрытых работ (АОСР № 1–5) указано, что работы выполнены в соответствии с проектной документацией 130-23-АС1. В актах и исполнительных схемах отсутствуют сведения о несогласованных отступлениях от проектных решений. На исполнительных схемах нанесены отметки о соответствии выполненных работ проектной документации. </w:t>
      </w:r>
    </w:p>
    <w:p w14:paraId="4BD708DB" w14:textId="2C0DE842" w:rsidR="005569AA" w:rsidRPr="00CC1579" w:rsidRDefault="005569AA"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соответствует проектным решениям рабочей документации.</w:t>
      </w:r>
    </w:p>
    <w:p w14:paraId="6800C1C1" w14:textId="77777777" w:rsidR="004257E2" w:rsidRPr="00CC1579" w:rsidRDefault="004257E2" w:rsidP="00875F59">
      <w:pPr>
        <w:pStyle w:val="a7"/>
        <w:keepLines/>
        <w:spacing w:before="120" w:after="120" w:line="240" w:lineRule="auto"/>
        <w:ind w:left="0" w:firstLine="567"/>
        <w:contextualSpacing w:val="0"/>
        <w:jc w:val="both"/>
        <w:rPr>
          <w:rFonts w:ascii="Times New Roman" w:hAnsi="Times New Roman" w:cs="Times New Roman"/>
          <w:b/>
          <w:bCs/>
        </w:rPr>
      </w:pPr>
    </w:p>
    <w:p w14:paraId="48690987" w14:textId="432EF929" w:rsidR="004257E2" w:rsidRPr="00CC1579" w:rsidRDefault="004257E2"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130-23-АС2. Полы. Архитектурно-строительные решения.</w:t>
      </w:r>
    </w:p>
    <w:p w14:paraId="546398BB" w14:textId="3DDB6422" w:rsidR="002A460D" w:rsidRPr="00CC1579" w:rsidRDefault="002A460D"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ИД содержит акты освидетельствования скрытых работ на все технологические этапы</w:t>
      </w:r>
      <w:r w:rsidR="00603BD1">
        <w:rPr>
          <w:rFonts w:ascii="Times New Roman" w:hAnsi="Times New Roman" w:cs="Times New Roman"/>
        </w:rPr>
        <w:t xml:space="preserve"> (очистка, грунтовка, шпаклевка, грунтовка, покраска)</w:t>
      </w:r>
      <w:r>
        <w:rPr>
          <w:rFonts w:ascii="Times New Roman" w:hAnsi="Times New Roman" w:cs="Times New Roman"/>
        </w:rPr>
        <w:t xml:space="preserve"> с указанием примененных материалов марок </w:t>
      </w:r>
      <w:proofErr w:type="spellStart"/>
      <w:r>
        <w:rPr>
          <w:rFonts w:ascii="Times New Roman" w:hAnsi="Times New Roman" w:cs="Times New Roman"/>
        </w:rPr>
        <w:t>Profilux</w:t>
      </w:r>
      <w:proofErr w:type="spellEnd"/>
      <w:r>
        <w:rPr>
          <w:rFonts w:ascii="Times New Roman" w:hAnsi="Times New Roman" w:cs="Times New Roman"/>
        </w:rPr>
        <w:t xml:space="preserve"> и </w:t>
      </w:r>
      <w:proofErr w:type="spellStart"/>
      <w:r>
        <w:rPr>
          <w:rFonts w:ascii="Times New Roman" w:hAnsi="Times New Roman" w:cs="Times New Roman"/>
        </w:rPr>
        <w:t>Axton</w:t>
      </w:r>
      <w:proofErr w:type="spellEnd"/>
      <w:r>
        <w:rPr>
          <w:rFonts w:ascii="Times New Roman" w:hAnsi="Times New Roman" w:cs="Times New Roman"/>
        </w:rPr>
        <w:t xml:space="preserve">, что соответствует проектным </w:t>
      </w:r>
      <w:r w:rsidR="00603BD1">
        <w:rPr>
          <w:rFonts w:ascii="Times New Roman" w:hAnsi="Times New Roman" w:cs="Times New Roman"/>
        </w:rPr>
        <w:t>решениям</w:t>
      </w:r>
      <w:r>
        <w:rPr>
          <w:rFonts w:ascii="Times New Roman" w:hAnsi="Times New Roman" w:cs="Times New Roman"/>
        </w:rPr>
        <w:t>.</w:t>
      </w:r>
    </w:p>
    <w:p w14:paraId="0144D250" w14:textId="79C73238" w:rsidR="00537675" w:rsidRPr="00CC1579" w:rsidRDefault="0053767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Требования РД по заполнению проемов также подтверждены ИД. В проекте предусмотрена установка противопожарных дверей размерами 2100×1500 мм и 2100×1200 мм, а также откатных ворот размерами 8000×5000 мм. В томах 22, 29 и 30 исполнительной документации представлены акты монтажа и паспорта на соответствующие изделия, включая продукцию </w:t>
      </w:r>
      <w:proofErr w:type="spellStart"/>
      <w:r>
        <w:rPr>
          <w:rFonts w:ascii="Times New Roman" w:hAnsi="Times New Roman" w:cs="Times New Roman"/>
        </w:rPr>
        <w:t>DoorHan</w:t>
      </w:r>
      <w:proofErr w:type="spellEnd"/>
      <w:r>
        <w:rPr>
          <w:rFonts w:ascii="Times New Roman" w:hAnsi="Times New Roman" w:cs="Times New Roman"/>
        </w:rPr>
        <w:t xml:space="preserve"> и других производителей.</w:t>
      </w:r>
    </w:p>
    <w:p w14:paraId="0F78045F" w14:textId="662D2771" w:rsidR="00716F8A" w:rsidRPr="00CC1579" w:rsidRDefault="002A460D"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конструктивных решений в РД предусмотрено устройство монолитных железобетонных фундаментов Ф1 под домкраты из бетона класса В25 с показателями водонепроницаемости W4 и морозостойкости F50</w:t>
      </w:r>
      <w:r w:rsidR="00603BD1">
        <w:rPr>
          <w:rFonts w:ascii="Times New Roman" w:hAnsi="Times New Roman" w:cs="Times New Roman"/>
        </w:rPr>
        <w:t>.</w:t>
      </w:r>
      <w:r>
        <w:rPr>
          <w:rFonts w:ascii="Times New Roman" w:hAnsi="Times New Roman" w:cs="Times New Roman"/>
        </w:rPr>
        <w:t xml:space="preserve"> В ИД представлены документы о качестве бетонных смесей, подтверждающие применение бетона именно указанных классов и характеристик. При этом, в РД для фундаментов Ф1 предусмотрено устройство забивных свай С30.20-3, но в ИД отсутствует данный вид работ, также в разделе 130-23-АС2 отсутствует детализированные чертежи по смотровой канаве СК1 и фундаментам ФМ2. </w:t>
      </w:r>
    </w:p>
    <w:p w14:paraId="61B2B909" w14:textId="52870B05" w:rsidR="00444DDD" w:rsidRPr="00CC1579" w:rsidRDefault="00603BD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Также выполнен монтаж ж/б лотков в соответствии с РД, но п</w:t>
      </w:r>
      <w:r w:rsidR="00444DDD">
        <w:rPr>
          <w:rFonts w:ascii="Times New Roman" w:hAnsi="Times New Roman" w:cs="Times New Roman"/>
        </w:rPr>
        <w:t xml:space="preserve">ри проверке объемов работ обнаружены разночтения в длине лотков, в ИД 964 </w:t>
      </w:r>
      <w:proofErr w:type="spellStart"/>
      <w:r w:rsidR="00444DDD">
        <w:rPr>
          <w:rFonts w:ascii="Times New Roman" w:hAnsi="Times New Roman" w:cs="Times New Roman"/>
        </w:rPr>
        <w:t>п.м</w:t>
      </w:r>
      <w:proofErr w:type="spellEnd"/>
      <w:r w:rsidR="00444DDD">
        <w:rPr>
          <w:rFonts w:ascii="Times New Roman" w:hAnsi="Times New Roman" w:cs="Times New Roman"/>
        </w:rPr>
        <w:t xml:space="preserve">. в РД 915 </w:t>
      </w:r>
      <w:proofErr w:type="spellStart"/>
      <w:r w:rsidR="00444DDD">
        <w:rPr>
          <w:rFonts w:ascii="Times New Roman" w:hAnsi="Times New Roman" w:cs="Times New Roman"/>
        </w:rPr>
        <w:t>п.м</w:t>
      </w:r>
      <w:proofErr w:type="spellEnd"/>
      <w:r w:rsidR="00444DDD">
        <w:rPr>
          <w:rFonts w:ascii="Times New Roman" w:hAnsi="Times New Roman" w:cs="Times New Roman"/>
        </w:rPr>
        <w:t>.</w:t>
      </w:r>
    </w:p>
    <w:p w14:paraId="257DD186" w14:textId="1202736F" w:rsidR="002A460D" w:rsidRPr="00CC1579" w:rsidRDefault="002A460D"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определенные работы, указанные в ИД, отсутствуют в РД. Отсутствующие работы в РД: устройство смотровой канавы СК1 с фундаментами ФМ2; устройство ж/путей №1,2,3,4; локальный ремонт пола; демонтажные работы; замена стеклопакетов с фурнитурой по оси А; изготовление, монтаж, окрашивание опорных стоек под электрические шкафы ЯВЗШ; установка модульных зданий в/о 1-2/А-Б и 18-20/А-Б; устройство проемов</w:t>
      </w:r>
      <w:r w:rsidR="00603BD1">
        <w:rPr>
          <w:rFonts w:ascii="Times New Roman" w:hAnsi="Times New Roman" w:cs="Times New Roman"/>
        </w:rPr>
        <w:t>; разночтение в объемах работ по устройству ж/б лотков</w:t>
      </w:r>
      <w:r>
        <w:rPr>
          <w:rFonts w:ascii="Times New Roman" w:hAnsi="Times New Roman" w:cs="Times New Roman"/>
        </w:rPr>
        <w:t>.</w:t>
      </w:r>
    </w:p>
    <w:p w14:paraId="50D49CDD" w14:textId="055DE6C6" w:rsidR="00537675" w:rsidRPr="00CC1579" w:rsidRDefault="004257E2"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130-23-АС3. АБК. Архитектурно-строительные решения.</w:t>
      </w:r>
    </w:p>
    <w:p w14:paraId="6A7E6030" w14:textId="78AAC8AA" w:rsidR="0013039F" w:rsidRPr="00CC1579" w:rsidRDefault="0013039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части устройства конструкций полов в РД предусмотрено выполнение монолитного бетонного </w:t>
      </w:r>
      <w:r w:rsidR="003A10C5">
        <w:rPr>
          <w:rFonts w:ascii="Times New Roman" w:hAnsi="Times New Roman" w:cs="Times New Roman"/>
        </w:rPr>
        <w:t xml:space="preserve">перекрытия </w:t>
      </w:r>
      <w:r>
        <w:rPr>
          <w:rFonts w:ascii="Times New Roman" w:hAnsi="Times New Roman" w:cs="Times New Roman"/>
        </w:rPr>
        <w:t>из бетона класса В25. ИД содержит акты освидетельствования скрытых работ на бетонирование, а также документы о качестве бетонных смесей класса В25, поставленных заводами «Атлас-Бетон» и «</w:t>
      </w:r>
      <w:proofErr w:type="spellStart"/>
      <w:r>
        <w:rPr>
          <w:rFonts w:ascii="Times New Roman" w:hAnsi="Times New Roman" w:cs="Times New Roman"/>
        </w:rPr>
        <w:t>Астерлит</w:t>
      </w:r>
      <w:proofErr w:type="spellEnd"/>
      <w:r>
        <w:rPr>
          <w:rFonts w:ascii="Times New Roman" w:hAnsi="Times New Roman" w:cs="Times New Roman"/>
        </w:rPr>
        <w:t>», что подтверждает соответствие примененных материалов проектным требованиям.</w:t>
      </w:r>
    </w:p>
    <w:p w14:paraId="78A44BB9" w14:textId="69FDF59F" w:rsidR="0013039F" w:rsidRPr="00CC1579" w:rsidRDefault="0013039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Проектные решения по заполнению проемов также подтверждаются материалами исполнительной документации. Рабочей документацией предусмотрена установка 11 противопожарных окон типа ОК-1 размером 1960×1450 мм и 6 внутренних окон типа ОК-2 размером 1460×1050 мм. В ИД представлены акт освидетельствования скрытых работ № 130-23-АС3-ПОБ и исполнительная схема № 1, которые подтверждают монтаж указанного количества изделий с соответствующими характеристиками.</w:t>
      </w:r>
    </w:p>
    <w:p w14:paraId="4E02F5E5" w14:textId="768B3D4F" w:rsidR="0013039F" w:rsidRPr="00CC1579" w:rsidRDefault="0013039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отношении отделки стен, полов и потолков ИД не противоречит проектным решениям. Также выполнено устройство лестницы с площадками в соответствии с РД.</w:t>
      </w:r>
    </w:p>
    <w:p w14:paraId="348E5FBD" w14:textId="6A2EC543" w:rsidR="0013039F" w:rsidRPr="00CC1579" w:rsidRDefault="0013039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Проверка отклонений от проектных решений показала, что в актах освидетельствования скрытых работ отклонени</w:t>
      </w:r>
      <w:r w:rsidR="003A10C5">
        <w:rPr>
          <w:rFonts w:ascii="Times New Roman" w:hAnsi="Times New Roman" w:cs="Times New Roman"/>
        </w:rPr>
        <w:t>я отсутствуют</w:t>
      </w:r>
      <w:r>
        <w:rPr>
          <w:rFonts w:ascii="Times New Roman" w:hAnsi="Times New Roman" w:cs="Times New Roman"/>
        </w:rPr>
        <w:t xml:space="preserve">. Также при проверке объемов работ превышений от проектных значений не обнаружено. </w:t>
      </w:r>
    </w:p>
    <w:p w14:paraId="0DB2707F" w14:textId="2868906B" w:rsidR="0013039F" w:rsidRPr="00CC1579" w:rsidRDefault="0013039F"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соответствует проектным решениям рабочей документации.</w:t>
      </w:r>
    </w:p>
    <w:p w14:paraId="2275315B" w14:textId="77777777" w:rsidR="00537675" w:rsidRPr="006A4512" w:rsidRDefault="00537675" w:rsidP="00875F59">
      <w:pPr>
        <w:keepLines/>
        <w:spacing w:before="120" w:after="120" w:line="240" w:lineRule="auto"/>
        <w:jc w:val="both"/>
        <w:rPr>
          <w:rFonts w:ascii="Times New Roman" w:hAnsi="Times New Roman" w:cs="Times New Roman"/>
          <w:b/>
          <w:bCs/>
        </w:rPr>
      </w:pPr>
    </w:p>
    <w:p w14:paraId="7D701773" w14:textId="1213CEA3" w:rsidR="004257E2" w:rsidRPr="00CC1579" w:rsidRDefault="004257E2"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130-23-АС4. Помещение компрессорной. Архитектурно-строительные решения</w:t>
      </w:r>
    </w:p>
    <w:p w14:paraId="3359E609" w14:textId="095838E4" w:rsidR="00873CCE" w:rsidRPr="00CC1579" w:rsidRDefault="00BF404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Состав работ, представленный в ИД, охватывает перечень работ, предусмотренный РД. В ИД отражены работы по монтажу металлоконструкций, включая устройство каркаса из колонн К1–К6, балок Б1 и прогонов. Также предусмотрено выполнение антикоррозионной защиты металлоконструкций с применением грунта ГФ-021 и эмали ПФ-115. В составе работ зафиксировано устройство фундаментной плиты наружной установки ФП-1, включая выполнение земляных работ, устройство подготовительного слоя, армирование и последующее бетонирование. Кроме того, исполнительная документация содержит сведения о монтаже ограждающих конструкций из стеновых и кровельных сэндвич-панелей толщиной 100 мм. В части заполнения проемов предусмотрена установка противопожарных дверей и закладка одного оконного проема кирпичной кладкой. Также отражены работы по монтажу вспомогательных конструкций, включая устройство навеса и ограждения компрессорного оборудования.</w:t>
      </w:r>
    </w:p>
    <w:p w14:paraId="1ADAB92B" w14:textId="188B4990" w:rsidR="00873CCE" w:rsidRPr="00CC1579" w:rsidRDefault="00873C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исполнительных схем и актов освидетельствования скрытых работ подтверждает соответствие фактических параметров проектным решениям. Проверка объемов работ также показала их соответствие проектным значениям, за исключением объема разработки грунта ручным способом (Отклонение по ручной разработке грунта с проектом лист 20 130-23-АС4 п 76 0,55 </w:t>
      </w:r>
      <w:proofErr w:type="spellStart"/>
      <w:r>
        <w:rPr>
          <w:rFonts w:ascii="Times New Roman" w:hAnsi="Times New Roman" w:cs="Times New Roman"/>
        </w:rPr>
        <w:t>куб.м</w:t>
      </w:r>
      <w:proofErr w:type="spellEnd"/>
      <w:r>
        <w:rPr>
          <w:rFonts w:ascii="Times New Roman" w:hAnsi="Times New Roman" w:cs="Times New Roman"/>
        </w:rPr>
        <w:t xml:space="preserve">., факт в ИД 13,950 </w:t>
      </w:r>
      <w:proofErr w:type="spellStart"/>
      <w:r>
        <w:rPr>
          <w:rFonts w:ascii="Times New Roman" w:hAnsi="Times New Roman" w:cs="Times New Roman"/>
        </w:rPr>
        <w:t>куб.м</w:t>
      </w:r>
      <w:proofErr w:type="spellEnd"/>
      <w:r>
        <w:rPr>
          <w:rFonts w:ascii="Times New Roman" w:hAnsi="Times New Roman" w:cs="Times New Roman"/>
        </w:rPr>
        <w:t xml:space="preserve">. (АС4т1). </w:t>
      </w:r>
    </w:p>
    <w:p w14:paraId="62E3FF72" w14:textId="6C2AB73F" w:rsidR="00873CCE" w:rsidRPr="00CC1579" w:rsidRDefault="00873C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примененных материалов также подтверждает их соответствие проектным требованиям. При монтаже металлоконструкций использованы двутавры 20Б1 из стали С355, швеллеры 24П и трубы 120×4, что подтверждено сертификатами качества заводов «Евраз» и «Королевский трубный завод». Для устройства фундаментной плиты применен бетон класса В25, а для бетонной подготовки — бетон класса В12.5. Для ограждающих конструкций применены сэндвич-панели типа МВП-С толщиной 100 мм с наполнителем из минеральной ваты плотностью 100 кг/м³, что соответствует решениям рабочей документации. </w:t>
      </w:r>
    </w:p>
    <w:p w14:paraId="5132EF65" w14:textId="1A4B9EC4" w:rsidR="008F60A0" w:rsidRPr="00CC1579" w:rsidRDefault="008F60A0"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lastRenderedPageBreak/>
        <w:t>Заключение:</w:t>
      </w:r>
      <w:r>
        <w:rPr>
          <w:rFonts w:ascii="Times New Roman" w:hAnsi="Times New Roman" w:cs="Times New Roman"/>
        </w:rPr>
        <w:t xml:space="preserve"> По результатам проверки рассматриваемый раздел ИД соответствует проектным решениям рабочей документации, за исключением превышения объемов ИД относительно РД (ручная разработка грунта). </w:t>
      </w:r>
    </w:p>
    <w:p w14:paraId="1900FC72" w14:textId="77777777" w:rsidR="006A4512" w:rsidRPr="00CC1579" w:rsidRDefault="006A4512" w:rsidP="00875F59">
      <w:pPr>
        <w:pStyle w:val="a7"/>
        <w:keepLines/>
        <w:spacing w:after="120" w:line="240" w:lineRule="auto"/>
        <w:ind w:left="0" w:firstLine="567"/>
        <w:contextualSpacing w:val="0"/>
        <w:jc w:val="both"/>
        <w:rPr>
          <w:rFonts w:ascii="Times New Roman" w:hAnsi="Times New Roman" w:cs="Times New Roman"/>
        </w:rPr>
      </w:pPr>
    </w:p>
    <w:p w14:paraId="00E53942" w14:textId="77777777" w:rsidR="00444DDD" w:rsidRPr="00CC1579" w:rsidRDefault="00444DDD"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130-23-ВК. Внутренние системы водоснабжения и канализации.</w:t>
      </w:r>
    </w:p>
    <w:p w14:paraId="763C601F" w14:textId="3C5E26FA" w:rsidR="00444DDD" w:rsidRPr="00CC1579" w:rsidRDefault="002B5A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Состав ИД, представленный в четырех томах, соответствует перечню систем и видов работ, предусмотренных рабочей документацией. В томах 1 и 2 представлена ИД по системе бытовой канализации К1, включающая акты освидетельствования скрытых работ, исполнительные схемы и сертификаты на примененные полипропиленовые трубы. В томе 3 отражены работы по системам хозяйственно-питьевого водоснабжения В1 и горячего водоснабжения Т3 и Т4. Данный том содержит акты на монтаж трубопроводов, схемы трассировки сетей, а также документы о качестве на примененные стальные и полимерные трубы. </w:t>
      </w:r>
      <w:r w:rsidR="00DF5BAD">
        <w:rPr>
          <w:rFonts w:ascii="Times New Roman" w:hAnsi="Times New Roman" w:cs="Times New Roman"/>
        </w:rPr>
        <w:t>ИД</w:t>
      </w:r>
      <w:r>
        <w:rPr>
          <w:rFonts w:ascii="Times New Roman" w:hAnsi="Times New Roman" w:cs="Times New Roman"/>
        </w:rPr>
        <w:t xml:space="preserve"> по противопожарному водопроводу В2 представлена в томе 4 и включает акты освидетельствования скрытых работ на монтаж трубопроводной сети и пожарных шкафов, исполнительные схемы расположения пожарных кранов и сертификаты на стальные электросварные трубы.</w:t>
      </w:r>
    </w:p>
    <w:p w14:paraId="49D45D2A" w14:textId="030A27F4" w:rsidR="002B5A03" w:rsidRPr="00CC1579" w:rsidRDefault="00444DDD"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Анализ графической части и актов освидетельствования скрытых работ подтверждает соответствие фактически выполненных работ проектным решениям. Фактическая трассировка стояков и магистральных трубопроводов соответствует решениям, принятым в рабочей документации. Конструктивные решения также выполнены в соответствии с требованиями проекта. В частности, соблюдено требование РД об устройстве гильзовых проходов трубопроводов через стены и перекрытия, а также об установке противопожарных муфт на полипропиленовых стояках системы К1.</w:t>
      </w:r>
    </w:p>
    <w:p w14:paraId="0540737C" w14:textId="57A6637D" w:rsidR="00444DDD" w:rsidRPr="00CC1579" w:rsidRDefault="002B5A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При проверке объемов работ обнаружено что нельзя проверить объем труб между ИД и РД по водопроводу, поскольку в проекте указано «До заказа оборудования и материалов подрядчик должен произвести замеры по месту и составить монтажную спецификацию. Фасонные изделия, расходные материалы должны закупаться в соответствии с монтажной спецификацией.»</w:t>
      </w:r>
    </w:p>
    <w:p w14:paraId="149B1705" w14:textId="25E9F6BE" w:rsidR="00444DDD" w:rsidRPr="00CC1579" w:rsidRDefault="00444DDD"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Проверка соответствия примененных материалов показала их соответствие проектным спецификациям. Для системы канализации использованы полипропиленовые трубы по ТУ 4926-002-88742502-00. Для систем водоснабжения применены стальные трубы по ГОСТ 3262-75 и электросварные трубы по ГОСТ 10704-91. В РД предусмотрена установка дополнительных пожарных кранов в связи с появлением новой противопожарной стены. Существенных отклонений от проектных решений, геометрических параметров или примененных материалов в ходе анализа не выявлено.</w:t>
      </w:r>
    </w:p>
    <w:p w14:paraId="2993509A" w14:textId="209B3A59" w:rsidR="002B5A03" w:rsidRDefault="002B5A03"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Рассмотренный раздел ИД соответствует проектным решениям РД, при этом проверка объемов по водопроводу невозможна поскольку в РД присутствует запись «До заказа оборудования и материалов подрядчик должен произвести замеры по месту и составить монтажную спецификацию. Фасонные изделия, расходные материалы должны закупаться в соответствии с монтажной спецификацией». </w:t>
      </w:r>
    </w:p>
    <w:p w14:paraId="3F858BE2" w14:textId="77777777" w:rsidR="006A4512" w:rsidRDefault="006A4512" w:rsidP="00875F59">
      <w:pPr>
        <w:pStyle w:val="a7"/>
        <w:keepLines/>
        <w:spacing w:after="120" w:line="240" w:lineRule="auto"/>
        <w:ind w:left="0"/>
        <w:contextualSpacing w:val="0"/>
        <w:jc w:val="both"/>
        <w:rPr>
          <w:rFonts w:ascii="Times New Roman" w:hAnsi="Times New Roman" w:cs="Times New Roman"/>
        </w:rPr>
      </w:pPr>
    </w:p>
    <w:p w14:paraId="54E12EB0" w14:textId="77777777" w:rsidR="00875F59" w:rsidRDefault="00875F59" w:rsidP="00875F59">
      <w:pPr>
        <w:pStyle w:val="a7"/>
        <w:keepLines/>
        <w:spacing w:after="120" w:line="240" w:lineRule="auto"/>
        <w:ind w:left="0"/>
        <w:contextualSpacing w:val="0"/>
        <w:jc w:val="both"/>
        <w:rPr>
          <w:rFonts w:ascii="Times New Roman" w:hAnsi="Times New Roman" w:cs="Times New Roman"/>
        </w:rPr>
      </w:pPr>
    </w:p>
    <w:p w14:paraId="02BCFEC9" w14:textId="77777777" w:rsidR="00875F59" w:rsidRDefault="00875F59" w:rsidP="00875F59">
      <w:pPr>
        <w:pStyle w:val="a7"/>
        <w:keepLines/>
        <w:spacing w:after="120" w:line="240" w:lineRule="auto"/>
        <w:ind w:left="0"/>
        <w:contextualSpacing w:val="0"/>
        <w:jc w:val="both"/>
        <w:rPr>
          <w:rFonts w:ascii="Times New Roman" w:hAnsi="Times New Roman" w:cs="Times New Roman"/>
        </w:rPr>
      </w:pPr>
    </w:p>
    <w:p w14:paraId="0430F869" w14:textId="77777777" w:rsidR="00875F59" w:rsidRDefault="00875F59" w:rsidP="00875F59">
      <w:pPr>
        <w:pStyle w:val="a7"/>
        <w:keepLines/>
        <w:spacing w:after="120" w:line="240" w:lineRule="auto"/>
        <w:ind w:left="0"/>
        <w:contextualSpacing w:val="0"/>
        <w:jc w:val="both"/>
        <w:rPr>
          <w:rFonts w:ascii="Times New Roman" w:hAnsi="Times New Roman" w:cs="Times New Roman"/>
        </w:rPr>
      </w:pPr>
    </w:p>
    <w:p w14:paraId="26DF6C0A" w14:textId="77777777" w:rsidR="00875F59" w:rsidRDefault="00875F59" w:rsidP="00875F59">
      <w:pPr>
        <w:pStyle w:val="a7"/>
        <w:keepLines/>
        <w:spacing w:after="120" w:line="240" w:lineRule="auto"/>
        <w:ind w:left="0"/>
        <w:contextualSpacing w:val="0"/>
        <w:jc w:val="both"/>
        <w:rPr>
          <w:rFonts w:ascii="Times New Roman" w:hAnsi="Times New Roman" w:cs="Times New Roman"/>
        </w:rPr>
      </w:pPr>
    </w:p>
    <w:p w14:paraId="18E1C09A" w14:textId="77777777" w:rsidR="00875F59" w:rsidRPr="00CC1579" w:rsidRDefault="00875F59" w:rsidP="00875F59">
      <w:pPr>
        <w:pStyle w:val="a7"/>
        <w:keepLines/>
        <w:spacing w:after="120" w:line="240" w:lineRule="auto"/>
        <w:ind w:left="0"/>
        <w:contextualSpacing w:val="0"/>
        <w:jc w:val="both"/>
        <w:rPr>
          <w:rFonts w:ascii="Times New Roman" w:hAnsi="Times New Roman" w:cs="Times New Roman"/>
        </w:rPr>
      </w:pPr>
    </w:p>
    <w:p w14:paraId="06983E3B" w14:textId="77777777" w:rsidR="002B5A03" w:rsidRPr="00CC1579" w:rsidRDefault="002B5A03"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130-23-ВС. Воздухоснабжение.</w:t>
      </w:r>
    </w:p>
    <w:p w14:paraId="26EC33CB" w14:textId="37AB7B08" w:rsidR="00C66477" w:rsidRPr="00CC1579" w:rsidRDefault="00C6647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Состав работ, представленный в ИД томах 1 и 2, полностью охватывает перечень мероприятий, предусмотренных РД. В проекте предусмотрена установка новых компрессоров ДЭН-75Ш и адсорбционных осушителей ОВА-0870, а также подключение ранее установленного оборудования </w:t>
      </w:r>
      <w:proofErr w:type="spellStart"/>
      <w:r>
        <w:rPr>
          <w:rFonts w:ascii="Times New Roman" w:hAnsi="Times New Roman" w:cs="Times New Roman"/>
        </w:rPr>
        <w:t>Optima</w:t>
      </w:r>
      <w:proofErr w:type="spellEnd"/>
      <w:r>
        <w:rPr>
          <w:rFonts w:ascii="Times New Roman" w:hAnsi="Times New Roman" w:cs="Times New Roman"/>
        </w:rPr>
        <w:t xml:space="preserve"> 60 и MD-150. ИД подтверждает монтаж указанных единиц оборудования с указанием их заводских номеров, в том числе компрессоров № 13179 и № 13178. Рабочей документацией также предусмотрено устройство трубопроводов системы сжатого воздуха, включая магистральные линии и разводку к потребителям. В исполнительной документации представлены акты освидетельствования скрытых работ на устройство трубопроводной системы как в помещении компрессорной (оси А–А2/31–33), так и по всему цеху (оси А–Б/1–33). </w:t>
      </w:r>
    </w:p>
    <w:p w14:paraId="636E1116" w14:textId="576B5887" w:rsidR="00C66477" w:rsidRPr="00CC1579" w:rsidRDefault="00C6647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исполнительных схем и спецификаций подтверждает соответствие фактически выполненных работ проектным решениям. В рамках проверки объемов ИД и РД превышений не обнаружено. </w:t>
      </w:r>
    </w:p>
    <w:p w14:paraId="10926232" w14:textId="77777777" w:rsidR="00C66477" w:rsidRPr="00CC1579" w:rsidRDefault="00C6647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примененных материалов показала их соответствие проектным требованиям. Рабочей документацией предусмотрено применение бесшовных труб из </w:t>
      </w:r>
      <w:proofErr w:type="gramStart"/>
      <w:r>
        <w:rPr>
          <w:rFonts w:ascii="Times New Roman" w:hAnsi="Times New Roman" w:cs="Times New Roman"/>
        </w:rPr>
        <w:t>коррозионно-стойкой</w:t>
      </w:r>
      <w:proofErr w:type="gramEnd"/>
      <w:r>
        <w:rPr>
          <w:rFonts w:ascii="Times New Roman" w:hAnsi="Times New Roman" w:cs="Times New Roman"/>
        </w:rPr>
        <w:t xml:space="preserve"> стали марки 12Х18Н10Т. В составе исполнительной документации представлены сертификаты качества № 3008, выданные АО «ВТЗ», а также паспорта на детали трубопроводов, подтверждающие использование изделий именно </w:t>
      </w:r>
      <w:proofErr w:type="gramStart"/>
      <w:r>
        <w:rPr>
          <w:rFonts w:ascii="Times New Roman" w:hAnsi="Times New Roman" w:cs="Times New Roman"/>
        </w:rPr>
        <w:t>из указанной марки</w:t>
      </w:r>
      <w:proofErr w:type="gramEnd"/>
      <w:r>
        <w:rPr>
          <w:rFonts w:ascii="Times New Roman" w:hAnsi="Times New Roman" w:cs="Times New Roman"/>
        </w:rPr>
        <w:t xml:space="preserve"> стали.</w:t>
      </w:r>
    </w:p>
    <w:p w14:paraId="242CA2B3" w14:textId="489BAF02" w:rsidR="00C66477" w:rsidRPr="00CC1579" w:rsidRDefault="00C6647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возможных отклонений от проектных решений показал, что все изменения носят согласованный характер и отражены в документации. В рабочей документации зафиксировано изменение схемы подключения </w:t>
      </w:r>
      <w:proofErr w:type="spellStart"/>
      <w:r>
        <w:rPr>
          <w:rFonts w:ascii="Times New Roman" w:hAnsi="Times New Roman" w:cs="Times New Roman"/>
        </w:rPr>
        <w:t>воздухоосушителей</w:t>
      </w:r>
      <w:proofErr w:type="spellEnd"/>
      <w:r>
        <w:rPr>
          <w:rFonts w:ascii="Times New Roman" w:hAnsi="Times New Roman" w:cs="Times New Roman"/>
        </w:rPr>
        <w:t xml:space="preserve">, выполненное по требованию заказчика. Осушители были подключены после воздухосборников, что отражено в итоговой аксонометрической схеме проекта. Исполнительная схема № 1 подтверждает реализацию данного решения при монтаже системы. Кроме того, в соответствии с общими данными проекта применены системы крепления фирмы </w:t>
      </w:r>
      <w:proofErr w:type="spellStart"/>
      <w:r>
        <w:rPr>
          <w:rFonts w:ascii="Times New Roman" w:hAnsi="Times New Roman" w:cs="Times New Roman"/>
        </w:rPr>
        <w:t>Hilti</w:t>
      </w:r>
      <w:proofErr w:type="spellEnd"/>
      <w:r>
        <w:rPr>
          <w:rFonts w:ascii="Times New Roman" w:hAnsi="Times New Roman" w:cs="Times New Roman"/>
        </w:rPr>
        <w:t>, включая хомуты MP-HI, резьбовые шпильки и дюбели, что подтверждается паспортами на крепежные изделия, представленными в исполнительной документации. Также выполнено требование проекта об установке гильз при проходе трубопроводов через строительные конструкции. Для этих целей применены сварные гильзы диаметром 133 мм, что зафиксировано в актах освидетельствования скрытых работ и ведомостях примененных материалов.</w:t>
      </w:r>
    </w:p>
    <w:p w14:paraId="32F9BF99" w14:textId="2C8FE7A3" w:rsidR="00F32F65" w:rsidRPr="00CC1579" w:rsidRDefault="00F32F65"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соответствует проектным решениям рабочей документации.</w:t>
      </w:r>
    </w:p>
    <w:p w14:paraId="3FA6F406" w14:textId="77777777" w:rsidR="00444DDD" w:rsidRPr="00CC1579" w:rsidRDefault="00444DDD" w:rsidP="00875F59">
      <w:pPr>
        <w:pStyle w:val="a7"/>
        <w:keepLines/>
        <w:spacing w:after="120" w:line="240" w:lineRule="auto"/>
        <w:ind w:left="0" w:firstLine="567"/>
        <w:contextualSpacing w:val="0"/>
        <w:jc w:val="both"/>
        <w:rPr>
          <w:rFonts w:ascii="Times New Roman" w:hAnsi="Times New Roman" w:cs="Times New Roman"/>
        </w:rPr>
      </w:pPr>
    </w:p>
    <w:p w14:paraId="44DDC0EE" w14:textId="77777777" w:rsidR="00F32F65" w:rsidRPr="00CC1579" w:rsidRDefault="00F32F65"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130-23-НК. Наружные сети канализации.</w:t>
      </w:r>
    </w:p>
    <w:p w14:paraId="1F4240DC" w14:textId="68F53789" w:rsidR="00F32F65" w:rsidRPr="00CC1579" w:rsidRDefault="00F32F6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(ведомость объемов работ 130-23-НК) и исполнительной документации (реестр № 1) зафиксированы основные виды работ по устройству наружной канализации. В части земляных работ проектом предусмотрено устройство основания из песка и щебня. В ИД данные работы подтверждены актами освидетельствования скрытых работ: АОСР № 1 на устройство траншеи, АОСР № 2 на устройство песчаного основания под колодцы и АОСР № 6 на устройство песчаного основания в траншее.</w:t>
      </w:r>
    </w:p>
    <w:p w14:paraId="4BBEED32" w14:textId="2260618E" w:rsidR="00F32F65" w:rsidRPr="00CC1579" w:rsidRDefault="00F32F6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Кроме того, в ИД отражены демонтажные работы, оформленные актом освидетельствования скрытых работ № 3 на демонтаж существующего коллектора. Данный вид работ не был отдельно выделен в ведомости объемов работ РД по разделу НК. Рабочей документацией также предусмотрена прокладка труб диаметром 160 мм и устройство стальных футляров диаметром 325×6,0 мм. В ИД выполнение этих работ подтверждено актом освидетельствования скрытых работ № 8 и исполнительной схемой № 8. Проектом предусмотрена установка трех канализационных колодцев диаметром 1000 мм (К1-1, К1-2 и К1-3). Однако в исполнительной документации оформлены работы только по двум колодцам — К1-1 и К1-3, что подтверждается актом освидетельствования скрытых работ № 4. Изоляционные работы, включающие обработку железобетонных элементов праймером и мастикой, предусмотрены проектом и подтверждены в ИД актами № 5 и № 7.</w:t>
      </w:r>
    </w:p>
    <w:p w14:paraId="769E769F" w14:textId="2B7B05B0" w:rsidR="00F32F65" w:rsidRPr="00CC1579" w:rsidRDefault="00C25CD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При сопоставлении объемов ИД с объемами работ РД превышений не обнаружено.</w:t>
      </w:r>
    </w:p>
    <w:p w14:paraId="15090989" w14:textId="77777777" w:rsidR="00F32F65" w:rsidRPr="00CC1579" w:rsidRDefault="00F32F65"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Проверка примененных материалов показала, что в целом они соответствуют проектным требованиям. Для устройства канализационной сети применена труба НПВХ диаметром 160 мм, что соответствует проекту и подтверждается декларацией соответствия. Однако для устройства стальных футляров вместо предусмотренной проектом трубы диаметром 325×6,0 мм фактически применена труба диаметром 325×5,0 мм, что подтверждается исполнительной схемой № 8 и сертификатом завода-изготовителя. Данное решение является отступлением от проектной толщины стенки футляра. Люки канализационных колодцев выполнены из тяжелого чугуна типа Т (класс нагрузки С250), что полностью соответствует спецификации рабочей документации и подтверждено паспортами качества. При устройстве колодцев использованы сборные железобетонные элементы (кольца, плиты днища и перекрытия), соответствующие требованиям ГОСТ 8020-90, что соответствует решениям рабочей документации. Для изоляции применены материалы, предусмотренные проектом, — праймер № 1 и мастика № 24 производства компании «</w:t>
      </w:r>
      <w:proofErr w:type="spellStart"/>
      <w:r>
        <w:rPr>
          <w:rFonts w:ascii="Times New Roman" w:hAnsi="Times New Roman" w:cs="Times New Roman"/>
        </w:rPr>
        <w:t>Технониколь</w:t>
      </w:r>
      <w:proofErr w:type="spellEnd"/>
      <w:r>
        <w:rPr>
          <w:rFonts w:ascii="Times New Roman" w:hAnsi="Times New Roman" w:cs="Times New Roman"/>
        </w:rPr>
        <w:t>».</w:t>
      </w:r>
    </w:p>
    <w:p w14:paraId="3E539B34" w14:textId="682A78EB" w:rsidR="00F32F65" w:rsidRPr="00CC1579" w:rsidRDefault="00F32F65"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w:t>
      </w:r>
      <w:r w:rsidR="00F874FA">
        <w:rPr>
          <w:rFonts w:ascii="Times New Roman" w:hAnsi="Times New Roman" w:cs="Times New Roman"/>
        </w:rPr>
        <w:t xml:space="preserve">частично </w:t>
      </w:r>
      <w:r>
        <w:rPr>
          <w:rFonts w:ascii="Times New Roman" w:hAnsi="Times New Roman" w:cs="Times New Roman"/>
        </w:rPr>
        <w:t>соответствует проектным решениям</w:t>
      </w:r>
      <w:r w:rsidR="00F874FA">
        <w:rPr>
          <w:rFonts w:ascii="Times New Roman" w:hAnsi="Times New Roman" w:cs="Times New Roman"/>
        </w:rPr>
        <w:t>, т.к. изменена</w:t>
      </w:r>
      <w:r w:rsidR="00F874FA" w:rsidRPr="00F874FA">
        <w:rPr>
          <w:rFonts w:ascii="Times New Roman" w:hAnsi="Times New Roman" w:cs="Times New Roman"/>
        </w:rPr>
        <w:t xml:space="preserve"> толщин</w:t>
      </w:r>
      <w:r w:rsidR="00F874FA">
        <w:rPr>
          <w:rFonts w:ascii="Times New Roman" w:hAnsi="Times New Roman" w:cs="Times New Roman"/>
        </w:rPr>
        <w:t>а</w:t>
      </w:r>
      <w:r w:rsidR="00F874FA" w:rsidRPr="00F874FA">
        <w:rPr>
          <w:rFonts w:ascii="Times New Roman" w:hAnsi="Times New Roman" w:cs="Times New Roman"/>
        </w:rPr>
        <w:t xml:space="preserve"> стенки футляра</w:t>
      </w:r>
      <w:r w:rsidR="00F874FA">
        <w:rPr>
          <w:rFonts w:ascii="Times New Roman" w:hAnsi="Times New Roman" w:cs="Times New Roman"/>
        </w:rPr>
        <w:t xml:space="preserve"> 5мм относительно проектной толщины 6мм.</w:t>
      </w:r>
    </w:p>
    <w:p w14:paraId="1D095D4E" w14:textId="77777777" w:rsidR="00C25CD5" w:rsidRPr="00CC1579" w:rsidRDefault="00C25CD5" w:rsidP="00875F59">
      <w:pPr>
        <w:pStyle w:val="a7"/>
        <w:keepLines/>
        <w:spacing w:after="120" w:line="240" w:lineRule="auto"/>
        <w:ind w:left="0" w:firstLine="567"/>
        <w:contextualSpacing w:val="0"/>
        <w:jc w:val="both"/>
        <w:rPr>
          <w:rFonts w:ascii="Times New Roman" w:hAnsi="Times New Roman" w:cs="Times New Roman"/>
        </w:rPr>
      </w:pPr>
    </w:p>
    <w:p w14:paraId="5BC709D4" w14:textId="77777777" w:rsidR="00C25CD5" w:rsidRPr="00CC1579" w:rsidRDefault="00C25CD5"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130-23-ОВ1. АБК. Отопление, вентиляция и кондиционирование.</w:t>
      </w:r>
    </w:p>
    <w:p w14:paraId="25BA73BC" w14:textId="6149DF3E" w:rsidR="00667C1A" w:rsidRPr="00CC1579" w:rsidRDefault="00667C1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рабочей документации (130-23-ОВ1) и томах ИД (том 1 и том 2) зафиксировано выполнение работ по системам отопления, вентиляции, противодымной вентиляции и кондиционирования.</w:t>
      </w:r>
    </w:p>
    <w:p w14:paraId="7CF6B561" w14:textId="7CD929B0" w:rsidR="00667C1A" w:rsidRPr="00CC1579" w:rsidRDefault="00667C1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системы отопления в РД предусмотрен монтаж стальных и полипропиленовых трубопроводов, отопительных приборов и насосного оборудования. В ИД выполнение этих работ подтверждено актами освидетельствования скрытых работ № 130-23-ОВ1-07 на монтаж стальных трубопроводов и № 130-23-ОВ1-07.1 на монтаж полипропиленовых трубопроводов.</w:t>
      </w:r>
    </w:p>
    <w:p w14:paraId="1F995263" w14:textId="2AA5D764" w:rsidR="00667C1A" w:rsidRPr="00CC1579" w:rsidRDefault="00667C1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Рабочей документацией также предусмотрено устройство системы вентиляции, включающей приточную установку П1 и шесть вытяжных систем В1–В6. В исполнительной документации данные работы подтверждены актами освидетельствования скрытых работ: № 01 на монтаж вытяжных систем В1–В3, № 02 на системы В4–В5, № 11 на систему В6, а также актами № 03, № 06 и № 13 на монтаж приточной системы П1. Кроме того, проектом предусмотрены ПД1 и ВД1. Их монтаж подтвержден актами освидетельствования скрытых работ № 09 (ПД1) и № 10 (ВД1). В части системы кондиционирования рабочей документацией предусмотрена установка VRV-системы; в составе ИД представлен акт освидетельствования скрытых работ № 04, подтверждающий выполнение данных работ.</w:t>
      </w:r>
    </w:p>
    <w:p w14:paraId="399F24E1" w14:textId="0501B48B" w:rsidR="00667C1A" w:rsidRPr="00CC1579" w:rsidRDefault="00667C1A"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Сравнение фактических объемов работ с проектными показателями не выявило превышений. Проверка примененных материалов и оборудования показала наличие замен марок оборудования относительно решений рабочей документации. В проекте предусмотрено применение биметаллических радиаторов </w:t>
      </w:r>
      <w:proofErr w:type="spellStart"/>
      <w:r>
        <w:rPr>
          <w:rFonts w:ascii="Times New Roman" w:hAnsi="Times New Roman" w:cs="Times New Roman"/>
        </w:rPr>
        <w:t>Radena</w:t>
      </w:r>
      <w:proofErr w:type="spellEnd"/>
      <w:r>
        <w:rPr>
          <w:rFonts w:ascii="Times New Roman" w:hAnsi="Times New Roman" w:cs="Times New Roman"/>
        </w:rPr>
        <w:t xml:space="preserve"> </w:t>
      </w:r>
      <w:proofErr w:type="spellStart"/>
      <w:r>
        <w:rPr>
          <w:rFonts w:ascii="Times New Roman" w:hAnsi="Times New Roman" w:cs="Times New Roman"/>
        </w:rPr>
        <w:t>Bimetall</w:t>
      </w:r>
      <w:proofErr w:type="spellEnd"/>
      <w:r>
        <w:rPr>
          <w:rFonts w:ascii="Times New Roman" w:hAnsi="Times New Roman" w:cs="Times New Roman"/>
        </w:rPr>
        <w:t xml:space="preserve">, однако фактически в исполнительной документации представлены паспорта на радиаторы марки BILUX PLUS-R. В части системы кондиционирования проектом предусмотрено оборудование марки </w:t>
      </w:r>
      <w:proofErr w:type="spellStart"/>
      <w:r>
        <w:rPr>
          <w:rFonts w:ascii="Times New Roman" w:hAnsi="Times New Roman" w:cs="Times New Roman"/>
        </w:rPr>
        <w:t>Daikin</w:t>
      </w:r>
      <w:proofErr w:type="spellEnd"/>
      <w:r>
        <w:rPr>
          <w:rFonts w:ascii="Times New Roman" w:hAnsi="Times New Roman" w:cs="Times New Roman"/>
        </w:rPr>
        <w:t xml:space="preserve"> (внутренние блоки серии FTXM и наружные блоки серии RXYSCQ), тогда как фактически смонтировано оборудование бренда MDV серии ATOM. Аналогичная ситуация выявлена и по вентиляционному оборудованию: вместо вентиляторов производства ООО «ВЕЗА» (серии Канал-ПКВ и Канал-ВЕНТ), указанных в рабочей документации, применены канальные вентиляторы производства ООО «ВКТ» (серии VKVR и VKV). Кроме того, проектом предусмотрено применение балансировочных клапанов </w:t>
      </w:r>
      <w:proofErr w:type="spellStart"/>
      <w:r>
        <w:rPr>
          <w:rFonts w:ascii="Times New Roman" w:hAnsi="Times New Roman" w:cs="Times New Roman"/>
        </w:rPr>
        <w:t>Danfoss</w:t>
      </w:r>
      <w:proofErr w:type="spellEnd"/>
      <w:r>
        <w:rPr>
          <w:rFonts w:ascii="Times New Roman" w:hAnsi="Times New Roman" w:cs="Times New Roman"/>
        </w:rPr>
        <w:t>, однако в исполнительной документации отсутствуют паспорта на данные изделия; в реестре представлены паспорта на шаровые краны и терморегуляторы других производителей.</w:t>
      </w:r>
    </w:p>
    <w:p w14:paraId="29569731" w14:textId="58A4F80C" w:rsidR="00667C1A" w:rsidRPr="00CC1579" w:rsidRDefault="003A382E"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обнаружены изменения марок примененного оборудования и материалов, а также в корректировке отдельных геометрических параметров трубопроводов и воздуховодов. В частности, произведена замена радиаторов </w:t>
      </w:r>
      <w:proofErr w:type="spellStart"/>
      <w:r>
        <w:rPr>
          <w:rFonts w:ascii="Times New Roman" w:hAnsi="Times New Roman" w:cs="Times New Roman"/>
        </w:rPr>
        <w:t>Radena</w:t>
      </w:r>
      <w:proofErr w:type="spellEnd"/>
      <w:r>
        <w:rPr>
          <w:rFonts w:ascii="Times New Roman" w:hAnsi="Times New Roman" w:cs="Times New Roman"/>
        </w:rPr>
        <w:t xml:space="preserve"> на </w:t>
      </w:r>
      <w:proofErr w:type="spellStart"/>
      <w:r>
        <w:rPr>
          <w:rFonts w:ascii="Times New Roman" w:hAnsi="Times New Roman" w:cs="Times New Roman"/>
        </w:rPr>
        <w:t>Bilux</w:t>
      </w:r>
      <w:proofErr w:type="spellEnd"/>
      <w:r>
        <w:rPr>
          <w:rFonts w:ascii="Times New Roman" w:hAnsi="Times New Roman" w:cs="Times New Roman"/>
        </w:rPr>
        <w:t xml:space="preserve">, оборудования кондиционирования </w:t>
      </w:r>
      <w:proofErr w:type="spellStart"/>
      <w:r>
        <w:rPr>
          <w:rFonts w:ascii="Times New Roman" w:hAnsi="Times New Roman" w:cs="Times New Roman"/>
        </w:rPr>
        <w:t>Daikin</w:t>
      </w:r>
      <w:proofErr w:type="spellEnd"/>
      <w:r>
        <w:rPr>
          <w:rFonts w:ascii="Times New Roman" w:hAnsi="Times New Roman" w:cs="Times New Roman"/>
        </w:rPr>
        <w:t xml:space="preserve"> на MDV и вентиляционного оборудования производства «ВЕЗА» на оборудование «ВКТ». Необходимо подтверждение указанных выше замен от разработчика РД и заказчика.</w:t>
      </w:r>
    </w:p>
    <w:p w14:paraId="56FE3A03" w14:textId="77777777" w:rsidR="00C25CD5" w:rsidRPr="00CC1579" w:rsidRDefault="00C25CD5" w:rsidP="00875F59">
      <w:pPr>
        <w:pStyle w:val="a7"/>
        <w:keepLines/>
        <w:spacing w:before="120" w:after="120" w:line="240" w:lineRule="auto"/>
        <w:ind w:left="0" w:firstLine="567"/>
        <w:contextualSpacing w:val="0"/>
        <w:jc w:val="both"/>
        <w:rPr>
          <w:rFonts w:ascii="Times New Roman" w:hAnsi="Times New Roman" w:cs="Times New Roman"/>
          <w:b/>
          <w:bCs/>
        </w:rPr>
      </w:pPr>
    </w:p>
    <w:p w14:paraId="7DD10292" w14:textId="19C447B4" w:rsidR="00C25CD5" w:rsidRPr="00CC1579" w:rsidRDefault="00C25CD5"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130-23-ОВ2. Цех №8. Отопление и вентиляция.</w:t>
      </w:r>
    </w:p>
    <w:p w14:paraId="4860EFF7" w14:textId="47DAE095"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130-23-ОВ2 предусмотрено выполнение работ по монтажу систем приточной и вытяжной вентиляции, фильтровентиляционных установок, воздушных завес и систем теплоснабжения. В четырех томах ИД подтверждено выполнение всех указанных видов работ.</w:t>
      </w:r>
    </w:p>
    <w:p w14:paraId="49E2B238" w14:textId="77777777"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приточной вентиляции (системы П1–П6) выполнен монтаж приточных установок типа VKC-S-20. Данные работы подтверждены актом освидетельствования скрытых работ № 130-23-ОВ2-08 и исполнительной схемой № 8. Обвязка приточных установок воздуховодами, а также монтаж узлов терморегулирования отражены в исполнительной документации томов 2, 3 и 4.</w:t>
      </w:r>
    </w:p>
    <w:p w14:paraId="18DBDFDE" w14:textId="77777777"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Монтаж вытяжной вентиляции (системы В1–В4.1) подтвержден актами освидетельствования скрытых работ № 01, № 02, № 03, а также № 16, № 17 и № 18. Установка крышных вентиляторов систем В1, В2, В3, В3.1, В4 и В4.1 оформлена актом освидетельствования скрытых работ № 29.</w:t>
      </w:r>
    </w:p>
    <w:p w14:paraId="4628131A" w14:textId="77777777"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Рабочей документацией также предусмотрена установка фильтровентиляционных установок (системы ПВ1–ПВ12). В исполнительной документации подтвержден монтаж 12 самоочищающихся фильтров серии MDV-SE, что отражено в акте освидетельствования скрытых работ № 14 и исполнительной схеме № 14.</w:t>
      </w:r>
    </w:p>
    <w:p w14:paraId="0A71A2EB" w14:textId="77777777"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Кроме того, выполнен монтаж воздушных тепловых завес (У1–У14). Установка 14 завес в осях 1–2/А–Б и 32–33/А–Б подтверждена актом освидетельствования скрытых работ № 36. В части системы теплоснабжения выполнен монтаж трубопроводов и смесительных узлов приточных установок П1–П6, а также трубопроводов теплоснабжения воздушных завес, что зафиксировано актами № 35 и № 36.</w:t>
      </w:r>
    </w:p>
    <w:p w14:paraId="4483B603" w14:textId="77777777"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Анализ исполнительных схем и актов освидетельствования скрытых работ подтверждает соответствие фактических параметров и объемов работ проектным решениям с учетом уточнений, выполненных по месту монтажа. Так, приточные установки П1–П6 соответствуют проектному типу VKC-S-20 производства ООО «</w:t>
      </w:r>
      <w:proofErr w:type="spellStart"/>
      <w:r>
        <w:rPr>
          <w:rFonts w:ascii="Times New Roman" w:hAnsi="Times New Roman" w:cs="Times New Roman"/>
        </w:rPr>
        <w:t>ВКТехнология</w:t>
      </w:r>
      <w:proofErr w:type="spellEnd"/>
      <w:r>
        <w:rPr>
          <w:rFonts w:ascii="Times New Roman" w:hAnsi="Times New Roman" w:cs="Times New Roman"/>
        </w:rPr>
        <w:t>» и имеют заводские номера, в том числе № 1873-14. Фильтровентиляционные установки ПВ1–ПВ12 выполнены на базе фильтров серии MDV-SE-8 производства АО «</w:t>
      </w:r>
      <w:proofErr w:type="spellStart"/>
      <w:r>
        <w:rPr>
          <w:rFonts w:ascii="Times New Roman" w:hAnsi="Times New Roman" w:cs="Times New Roman"/>
        </w:rPr>
        <w:t>СовПлим</w:t>
      </w:r>
      <w:proofErr w:type="spellEnd"/>
      <w:r>
        <w:rPr>
          <w:rFonts w:ascii="Times New Roman" w:hAnsi="Times New Roman" w:cs="Times New Roman"/>
        </w:rPr>
        <w:t>», что соответствует проектной спецификации. Воздушные завесы установлены марки КЭВ-230П7021W производства НПО «</w:t>
      </w:r>
      <w:proofErr w:type="spellStart"/>
      <w:r>
        <w:rPr>
          <w:rFonts w:ascii="Times New Roman" w:hAnsi="Times New Roman" w:cs="Times New Roman"/>
        </w:rPr>
        <w:t>Тепломаш</w:t>
      </w:r>
      <w:proofErr w:type="spellEnd"/>
      <w:r>
        <w:rPr>
          <w:rFonts w:ascii="Times New Roman" w:hAnsi="Times New Roman" w:cs="Times New Roman"/>
        </w:rPr>
        <w:t>» в количестве 14 единиц, что полностью соответствует проектным решениям.</w:t>
      </w:r>
    </w:p>
    <w:p w14:paraId="3A0F69E7" w14:textId="2491C122"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Исполнительные схемы подтверждают фактические объемы воздуховодов и трубопроводов и не превышают проектных значений. Проверка примененных материалов и оборудования показала их соответствие проектным требованиям. В составе исполнительной документации представлены паспорта и сертификаты на оборудование производства ООО «</w:t>
      </w:r>
      <w:proofErr w:type="spellStart"/>
      <w:r>
        <w:rPr>
          <w:rFonts w:ascii="Times New Roman" w:hAnsi="Times New Roman" w:cs="Times New Roman"/>
        </w:rPr>
        <w:t>ВКТехнология</w:t>
      </w:r>
      <w:proofErr w:type="spellEnd"/>
      <w:r>
        <w:rPr>
          <w:rFonts w:ascii="Times New Roman" w:hAnsi="Times New Roman" w:cs="Times New Roman"/>
        </w:rPr>
        <w:t>» (приточные установки П1–П6), АО «</w:t>
      </w:r>
      <w:proofErr w:type="spellStart"/>
      <w:r>
        <w:rPr>
          <w:rFonts w:ascii="Times New Roman" w:hAnsi="Times New Roman" w:cs="Times New Roman"/>
        </w:rPr>
        <w:t>СовПлим</w:t>
      </w:r>
      <w:proofErr w:type="spellEnd"/>
      <w:r>
        <w:rPr>
          <w:rFonts w:ascii="Times New Roman" w:hAnsi="Times New Roman" w:cs="Times New Roman"/>
        </w:rPr>
        <w:t>» (фильтровентиляционные установки ПВ1–ПВ12) и НПО «</w:t>
      </w:r>
      <w:proofErr w:type="spellStart"/>
      <w:r>
        <w:rPr>
          <w:rFonts w:ascii="Times New Roman" w:hAnsi="Times New Roman" w:cs="Times New Roman"/>
        </w:rPr>
        <w:t>Тепломаш</w:t>
      </w:r>
      <w:proofErr w:type="spellEnd"/>
      <w:r>
        <w:rPr>
          <w:rFonts w:ascii="Times New Roman" w:hAnsi="Times New Roman" w:cs="Times New Roman"/>
        </w:rPr>
        <w:t xml:space="preserve">» (воздушные завесы У1–У14). В системе теплоснабжения применены стальные трубы с сертификатами Выксунского металлургического завода, шаровые краны LD, а также приборы контроля и регулирования, включая </w:t>
      </w:r>
      <w:proofErr w:type="spellStart"/>
      <w:r>
        <w:rPr>
          <w:rFonts w:ascii="Times New Roman" w:hAnsi="Times New Roman" w:cs="Times New Roman"/>
        </w:rPr>
        <w:t>термоманометры</w:t>
      </w:r>
      <w:proofErr w:type="spellEnd"/>
      <w:r>
        <w:rPr>
          <w:rFonts w:ascii="Times New Roman" w:hAnsi="Times New Roman" w:cs="Times New Roman"/>
        </w:rPr>
        <w:t xml:space="preserve"> и автоматические </w:t>
      </w:r>
      <w:proofErr w:type="spellStart"/>
      <w:r>
        <w:rPr>
          <w:rFonts w:ascii="Times New Roman" w:hAnsi="Times New Roman" w:cs="Times New Roman"/>
        </w:rPr>
        <w:t>воздухоотводчики</w:t>
      </w:r>
      <w:proofErr w:type="spellEnd"/>
      <w:r>
        <w:rPr>
          <w:rFonts w:ascii="Times New Roman" w:hAnsi="Times New Roman" w:cs="Times New Roman"/>
        </w:rPr>
        <w:t xml:space="preserve"> ICMA. </w:t>
      </w:r>
    </w:p>
    <w:p w14:paraId="158D6890" w14:textId="799D9602" w:rsidR="00CD3DF7" w:rsidRPr="00CC1579" w:rsidRDefault="00CD3DF7"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соответствует проектным решениям рабочей документации.</w:t>
      </w:r>
    </w:p>
    <w:p w14:paraId="77346D4D" w14:textId="77777777" w:rsidR="003A382E" w:rsidRPr="00CC1579" w:rsidRDefault="003A382E" w:rsidP="00875F59">
      <w:pPr>
        <w:pStyle w:val="a7"/>
        <w:keepLines/>
        <w:spacing w:before="120" w:after="120" w:line="240" w:lineRule="auto"/>
        <w:ind w:left="0" w:firstLine="567"/>
        <w:contextualSpacing w:val="0"/>
        <w:jc w:val="both"/>
        <w:rPr>
          <w:rFonts w:ascii="Times New Roman" w:hAnsi="Times New Roman" w:cs="Times New Roman"/>
          <w:b/>
          <w:bCs/>
        </w:rPr>
      </w:pPr>
    </w:p>
    <w:p w14:paraId="565CA535" w14:textId="77777777" w:rsidR="00C25CD5" w:rsidRPr="00CC1579" w:rsidRDefault="00C25CD5"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130-23-ОВ3. АБК. Вентиляция и кондиционирование.</w:t>
      </w:r>
    </w:p>
    <w:p w14:paraId="31580BA5" w14:textId="332DE9F6" w:rsidR="00CD3DF7" w:rsidRPr="00CC1579" w:rsidRDefault="0017643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в ИД отражено выполнение работ по системам приточной и вытяжной вентиляции, кондиционирования, теплоснабжения и огнезащитной обработки воздуховодов. В части приточной вентиляции (система П1) проектом предусмотрен монтаж вентилятора, фильтра, нагревателя и системы воздуховодов. В ИД выполнение данных работ подтверждено актом освидетельствования скрытых работ № 130-23-ОВ3-01 и исполнительной схемой № 1.</w:t>
      </w:r>
    </w:p>
    <w:p w14:paraId="19C39901" w14:textId="08BD31C5"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Рабочей документацией также предусмотрено устройство вытяжной вентиляции (системы В1 и В2), включающей монтаж канальных вентиляторов и противопожарных клапанов. В ИД выполнение этих работ подтверждено актами освидетельствования скрытых работ № 02 и № 03 с соответствующими исполнительными схемами.</w:t>
      </w:r>
    </w:p>
    <w:p w14:paraId="7FD16997" w14:textId="4C32ACDD"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системы кондиционирования (К1–К5) проектом предусмотрен монтаж VRV-систем, включая установку внутренних и наружных блоков, прокладку медных трубопроводов хладагента и устройство дренажных трубопроводов. В ИД данные работы подтверждены актами освидетельствования скрытых работ № 04 и № 05.</w:t>
      </w:r>
    </w:p>
    <w:p w14:paraId="1FCCC8D5" w14:textId="77777777"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Кроме того, проектом предусмотрено выполнение изоляционных работ, включающих нанесение огнезащитного покрытия на воздуховоды систем П1, В1 и В2. В исполнительной документации данные работы подтверждены актами освидетельствования скрытых работ № 01.1, № 02.1 и № 03.1. В части системы теплоснабжения предусмотрен монтаж узла регулирования и трубопровода для приточной установки П1, что подтверждено актом освидетельствования скрытых работ № 06 и исполнительной схемой № 6.</w:t>
      </w:r>
    </w:p>
    <w:p w14:paraId="3EAD2CB4" w14:textId="0A174EE9" w:rsidR="008125B9"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Сравнение фактических параметров, объемов работ и примененного оборудования показало наличие как соответствий, так и отдельных отклонений. Проектом предусмотрено применение вентиляционного оборудования производства ООО «ВЕЗА» (серии «Канал-КВАРК» и «ПКВ»), тогда как фактически в исполнительной документации представлены паспорта на вентиляторы производства ООО «ВКТ» серии VKV-</w:t>
      </w:r>
      <w:proofErr w:type="spellStart"/>
      <w:r>
        <w:rPr>
          <w:rFonts w:ascii="Times New Roman" w:hAnsi="Times New Roman" w:cs="Times New Roman"/>
        </w:rPr>
        <w:t>Vb</w:t>
      </w:r>
      <w:proofErr w:type="spellEnd"/>
      <w:r>
        <w:rPr>
          <w:rFonts w:ascii="Times New Roman" w:hAnsi="Times New Roman" w:cs="Times New Roman"/>
        </w:rPr>
        <w:t xml:space="preserve">. Аналогично противопожарные клапаны, предусмотренные проектом типа КПУ-1Н производства «ВЕЗА», фактически заменены на клапаны типа КПС-1м производства ООО «ВКТ». Также выявлена замена проектного огнезащитного покрытия «ОГНЕМАТ Вент» на рулонный материал «OCM Air </w:t>
      </w:r>
      <w:proofErr w:type="spellStart"/>
      <w:r>
        <w:rPr>
          <w:rFonts w:ascii="Times New Roman" w:hAnsi="Times New Roman" w:cs="Times New Roman"/>
        </w:rPr>
        <w:t>duct</w:t>
      </w:r>
      <w:proofErr w:type="spellEnd"/>
      <w:r>
        <w:rPr>
          <w:rFonts w:ascii="Times New Roman" w:hAnsi="Times New Roman" w:cs="Times New Roman"/>
        </w:rPr>
        <w:t xml:space="preserve"> 60» производства ВЗТМ, более того, обнаружены превышения объема по огнезащитному покрытию по системам П1, В1, В2 (П1: АОСР №1.1 - 453 кв.м., в спецификации РД - 290 кв.м.; В1: АОСР №2.1 – 262 кв.м. в спецификации РД - 200 </w:t>
      </w:r>
      <w:proofErr w:type="spellStart"/>
      <w:r>
        <w:rPr>
          <w:rFonts w:ascii="Times New Roman" w:hAnsi="Times New Roman" w:cs="Times New Roman"/>
        </w:rPr>
        <w:t>кв.м</w:t>
      </w:r>
      <w:proofErr w:type="spellEnd"/>
      <w:r>
        <w:rPr>
          <w:rFonts w:ascii="Times New Roman" w:hAnsi="Times New Roman" w:cs="Times New Roman"/>
        </w:rPr>
        <w:t>; В2: АОСР №3.1 – 330 кв.м., в спецификации РД – 270 кв.м.), также обнаружено изменение сечений систем П1, В1, В2 с прямоугольного на круглое.</w:t>
      </w:r>
    </w:p>
    <w:p w14:paraId="20D12AAD" w14:textId="2BE4B646" w:rsidR="00CD3DF7" w:rsidRPr="00CC1579" w:rsidRDefault="00CD3DF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примененных материалов и конструктивных решений показал, что воздуховоды выполнены из оцинкованной стали толщиной 0,8 мм для магистральных участков и 0,5 мм для ответвлений, что соответствует требованиям проектной документации и ГОСТ 14918-2020. В актах освидетельствования скрытых работ № 04 и № 05 указано использование оборудования кондиционирования марки </w:t>
      </w:r>
      <w:proofErr w:type="spellStart"/>
      <w:r>
        <w:rPr>
          <w:rFonts w:ascii="Times New Roman" w:hAnsi="Times New Roman" w:cs="Times New Roman"/>
        </w:rPr>
        <w:t>Daikin</w:t>
      </w:r>
      <w:proofErr w:type="spellEnd"/>
      <w:r>
        <w:rPr>
          <w:rFonts w:ascii="Times New Roman" w:hAnsi="Times New Roman" w:cs="Times New Roman"/>
        </w:rPr>
        <w:t xml:space="preserve">, что соответствует проектным решениям, однако в представленных материалах отсутствуют сертификаты на данное оборудование — представлены только паспорта на вентиляторы и клапаны других систем. </w:t>
      </w:r>
    </w:p>
    <w:p w14:paraId="135EE04E" w14:textId="365C2A39" w:rsidR="00CD3DF7" w:rsidRPr="00CC1579" w:rsidRDefault="008125B9"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выявлены отклонения от решений РД, включая замену вентиляционного оборудования и противопожарных клапанов с продукции «ВЕЗА» на аналоги производства «ВКТ», а также замену огнезащитного материала «ОГНЕМАТ Вент» на «OCM Air </w:t>
      </w:r>
      <w:proofErr w:type="spellStart"/>
      <w:r>
        <w:rPr>
          <w:rFonts w:ascii="Times New Roman" w:hAnsi="Times New Roman" w:cs="Times New Roman"/>
        </w:rPr>
        <w:t>duct</w:t>
      </w:r>
      <w:proofErr w:type="spellEnd"/>
      <w:r>
        <w:rPr>
          <w:rFonts w:ascii="Times New Roman" w:hAnsi="Times New Roman" w:cs="Times New Roman"/>
        </w:rPr>
        <w:t xml:space="preserve"> 60» и замена сечений относительного РД по системам В1, В2, П1. Дополнительно выявлены значительные расхождения (%45) +в объемах огнезащитного покрытия.</w:t>
      </w:r>
    </w:p>
    <w:p w14:paraId="23D6CD9A" w14:textId="77777777" w:rsidR="008125B9" w:rsidRPr="00CC1579" w:rsidRDefault="008125B9" w:rsidP="00875F59">
      <w:pPr>
        <w:pStyle w:val="a7"/>
        <w:keepLines/>
        <w:spacing w:before="120" w:after="120" w:line="240" w:lineRule="auto"/>
        <w:ind w:left="0" w:firstLine="567"/>
        <w:contextualSpacing w:val="0"/>
        <w:jc w:val="both"/>
        <w:rPr>
          <w:rFonts w:ascii="Times New Roman" w:hAnsi="Times New Roman" w:cs="Times New Roman"/>
          <w:b/>
          <w:bCs/>
        </w:rPr>
      </w:pPr>
    </w:p>
    <w:p w14:paraId="2CF5C07E" w14:textId="6AE665A8" w:rsidR="008125B9" w:rsidRPr="00CC1579" w:rsidRDefault="008125B9"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130-23-ПЖ. Железнодорожные пути.</w:t>
      </w:r>
    </w:p>
    <w:p w14:paraId="7740A543" w14:textId="3D15068B" w:rsidR="00F33DCE" w:rsidRPr="00CC1579" w:rsidRDefault="00F33D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определен перечень скрытых работ, подлежащих освидетельствованию, и в ИД (тома 2–5) подтверждено выполнение всех основных этапов работ, предусмотренных проектом.</w:t>
      </w:r>
    </w:p>
    <w:p w14:paraId="4092E7F9" w14:textId="77777777" w:rsidR="00F33DCE" w:rsidRPr="00CC1579" w:rsidRDefault="00F33D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В части земляных работ разработка грунта под траншеи подтверждена актами освидетельствования скрытых работ № 130-23-</w:t>
      </w:r>
      <w:proofErr w:type="gramStart"/>
      <w:r>
        <w:rPr>
          <w:rFonts w:ascii="Times New Roman" w:hAnsi="Times New Roman" w:cs="Times New Roman"/>
        </w:rPr>
        <w:t>ПЖ(</w:t>
      </w:r>
      <w:proofErr w:type="gramEnd"/>
      <w:r>
        <w:rPr>
          <w:rFonts w:ascii="Times New Roman" w:hAnsi="Times New Roman" w:cs="Times New Roman"/>
        </w:rPr>
        <w:t xml:space="preserve">1–4)-01 и соответствующими исполнительными схемами. Подготовка основания выполнена с устройством разделяющего слоя из геотекстиля плотностью 500 г/м² и слоя песчано-гравийной смеси толщиной 200 мм, что подтверждено актами освидетельствования скрытых работ № 02 и № 03. Устройство балластного слоя из щебня фракции 25–60 мм толщиной 200 мм оформлено актом освидетельствования скрытых работ № 04. Монтаж верхнего строения пути, включая укладку </w:t>
      </w:r>
      <w:proofErr w:type="spellStart"/>
      <w:r>
        <w:rPr>
          <w:rFonts w:ascii="Times New Roman" w:hAnsi="Times New Roman" w:cs="Times New Roman"/>
        </w:rPr>
        <w:t>рельсо</w:t>
      </w:r>
      <w:proofErr w:type="spellEnd"/>
      <w:r>
        <w:rPr>
          <w:rFonts w:ascii="Times New Roman" w:hAnsi="Times New Roman" w:cs="Times New Roman"/>
        </w:rPr>
        <w:t>-шпальной решетки с промежуточным скреплением типа КБ65 и установку тупиковых упоров РУ1, подтвержден актами освидетельствования скрытых работ № 05 и № 06. Финальная стадия работ, включающая выправку и рихтовку пути, зафиксирована актом освидетельствования скрытых работ № 07.</w:t>
      </w:r>
    </w:p>
    <w:p w14:paraId="1DF4D78B" w14:textId="583492E1" w:rsidR="00F33DCE" w:rsidRPr="00CC1579" w:rsidRDefault="00F33D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Анализ объемов работ ИД с РД не показал превышений проектных значений, при этом, объемы по демонтажным работам в РД не указаны</w:t>
      </w:r>
    </w:p>
    <w:p w14:paraId="54FDBF5E" w14:textId="77777777" w:rsidR="00F33DCE" w:rsidRPr="00CC1579" w:rsidRDefault="00F33DCE"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примененных материалов показала их полное соответствие спецификации рабочей документации. Для устройства путей применены рельсы типа Р65 длиной 12,5 м из стали марки К76Ф производства АО «ЕВРАЗ НТМК», что подтверждено паспортами качества № 50882. В качестве </w:t>
      </w:r>
      <w:proofErr w:type="spellStart"/>
      <w:r>
        <w:rPr>
          <w:rFonts w:ascii="Times New Roman" w:hAnsi="Times New Roman" w:cs="Times New Roman"/>
        </w:rPr>
        <w:t>подрельсового</w:t>
      </w:r>
      <w:proofErr w:type="spellEnd"/>
      <w:r>
        <w:rPr>
          <w:rFonts w:ascii="Times New Roman" w:hAnsi="Times New Roman" w:cs="Times New Roman"/>
        </w:rPr>
        <w:t xml:space="preserve"> основания использованы железобетонные шпалы типа Ш1, соответствующие требованиям ГОСТ 33320-2015, поставленные ОАО «</w:t>
      </w:r>
      <w:proofErr w:type="spellStart"/>
      <w:r>
        <w:rPr>
          <w:rFonts w:ascii="Times New Roman" w:hAnsi="Times New Roman" w:cs="Times New Roman"/>
        </w:rPr>
        <w:t>Дорстроймонтажтрест</w:t>
      </w:r>
      <w:proofErr w:type="spellEnd"/>
      <w:r>
        <w:rPr>
          <w:rFonts w:ascii="Times New Roman" w:hAnsi="Times New Roman" w:cs="Times New Roman"/>
        </w:rPr>
        <w:t>». Для крепления рельсов применено раздельное промежуточное скрепление типа КБ-65, включающее болты М22×75 и М22×175, клеммы и изолирующие втулки ЦП-142, что подтверждено реестрами документов качества. Балластный слой выполнен из гранитного щебня фракции 25–60 мм по ГОСТ 7392-2014 и песчано-гравийной смеси, что подтверждается паспортами качества № 1220 и № 0178/ПГС/2023. В конце путей установлены внутрицеховые тупиковые упоры типа ПС 54.00.000 (РУ1), соответствующие проектным решениям.</w:t>
      </w:r>
    </w:p>
    <w:p w14:paraId="4638CCEC" w14:textId="034BEF6D" w:rsidR="00F33DCE" w:rsidRDefault="00884A58"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соответствует проектным решениям рабочей документации.</w:t>
      </w:r>
    </w:p>
    <w:p w14:paraId="13967236" w14:textId="77777777" w:rsidR="006A4512" w:rsidRPr="00CC1579" w:rsidRDefault="006A4512" w:rsidP="00875F59">
      <w:pPr>
        <w:pStyle w:val="a7"/>
        <w:keepLines/>
        <w:spacing w:after="120" w:line="240" w:lineRule="auto"/>
        <w:ind w:left="0"/>
        <w:contextualSpacing w:val="0"/>
        <w:jc w:val="both"/>
        <w:rPr>
          <w:rFonts w:ascii="Times New Roman" w:hAnsi="Times New Roman" w:cs="Times New Roman"/>
        </w:rPr>
      </w:pPr>
    </w:p>
    <w:p w14:paraId="5ECDF16E" w14:textId="1DB3E20E" w:rsidR="00C01534" w:rsidRPr="00CC1579" w:rsidRDefault="00C01534"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130-23-ПС. Пожарная сигнализация.</w:t>
      </w:r>
    </w:p>
    <w:p w14:paraId="2F7EA0FF" w14:textId="3B7C19F3"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ИД предусмотрено выполнение работ по устройству кабельных трасс, прокладке кабельных линий и монтажу оборудования систем пожарной сигнализации, системы оповещения и управления эвакуацией, а также систем противопожарной автоматики.</w:t>
      </w:r>
    </w:p>
    <w:p w14:paraId="27F3350C" w14:textId="77777777"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части устройства кабельных трасс проектом предусмотрена прокладка металлических перфорированных кабельных лотков размером 100×50 мм, </w:t>
      </w:r>
      <w:proofErr w:type="spellStart"/>
      <w:r>
        <w:rPr>
          <w:rFonts w:ascii="Times New Roman" w:hAnsi="Times New Roman" w:cs="Times New Roman"/>
        </w:rPr>
        <w:t>металлорукава</w:t>
      </w:r>
      <w:proofErr w:type="spellEnd"/>
      <w:r>
        <w:rPr>
          <w:rFonts w:ascii="Times New Roman" w:hAnsi="Times New Roman" w:cs="Times New Roman"/>
        </w:rPr>
        <w:t xml:space="preserve"> в ПВХ-изоляции диаметром 20 мм и труб из ПВХ. В исполнительной документации выполнение данных работ подтверждено актом освидетельствования скрытых работ № 1-АПС от 10.02.2024 и исполнительной схемой № 1.</w:t>
      </w:r>
    </w:p>
    <w:p w14:paraId="3846E21B" w14:textId="77777777"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Рабочей документацией предусмотрена прокладка кабельных линий системы пожарной сигнализации, системы оповещения и управления эвакуацией и систем противопожарной автоматики. Работы по прокладке кабелей оформлены актами освидетельствования скрытых работ № 2-АПС, № 3-АПС и № 4-АПС.</w:t>
      </w:r>
    </w:p>
    <w:p w14:paraId="125CE9FF" w14:textId="77777777"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монтажа оборудования в исполнительной документации отражена установка контроллеров, автоматических пожарных извещателей (дымовых, линейных и ручных), а также световых и звуковых оповещателей. Фактическое расположение оборудования подтверждено исполнительными схемами, приложенными к соответствующим актам освидетельствования скрытых работ.</w:t>
      </w:r>
    </w:p>
    <w:p w14:paraId="11899A5B" w14:textId="73377E67"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Сравнение фактических параметров и объемов работ с проектными решениями показало ряд существенных расхождений. Согласно РД, количество дымовых извещателей составляет 71 единицу, однако в ИД (АОСР № 4-АПС) отражена установка 135 дымовых извещателей. Количество звуковых оповещателей по проекту составляет 13 единиц, тогда как в ИД (АОСР № 4-АПС) указано 54 звуковых оповещателя, а также дополнительно 38 светозвуковых оповещателей, которые в проектной документации не предусмотрены.</w:t>
      </w:r>
    </w:p>
    <w:p w14:paraId="66F349CE" w14:textId="3FC1D728"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кабельной продукции также выявил отклонения от проектных решений. В проекте предусмотрено применение кабеля </w:t>
      </w:r>
      <w:proofErr w:type="spellStart"/>
      <w:r>
        <w:rPr>
          <w:rFonts w:ascii="Times New Roman" w:hAnsi="Times New Roman" w:cs="Times New Roman"/>
        </w:rPr>
        <w:t>КПСЭнг</w:t>
      </w:r>
      <w:proofErr w:type="spellEnd"/>
      <w:r>
        <w:rPr>
          <w:rFonts w:ascii="Times New Roman" w:hAnsi="Times New Roman" w:cs="Times New Roman"/>
        </w:rPr>
        <w:t xml:space="preserve">(А)-FRHF 1×2×2,5, однако в ИД данный кабель отсутствует. Фактически применен кабель </w:t>
      </w:r>
      <w:proofErr w:type="spellStart"/>
      <w:r>
        <w:rPr>
          <w:rFonts w:ascii="Times New Roman" w:hAnsi="Times New Roman" w:cs="Times New Roman"/>
        </w:rPr>
        <w:t>КПСЭнг</w:t>
      </w:r>
      <w:proofErr w:type="spellEnd"/>
      <w:r>
        <w:rPr>
          <w:rFonts w:ascii="Times New Roman" w:hAnsi="Times New Roman" w:cs="Times New Roman"/>
        </w:rPr>
        <w:t xml:space="preserve">(А)-FRHF 1×2×1,0. Кроме того, вместо предусмотренного проектом кабеля </w:t>
      </w:r>
      <w:proofErr w:type="spellStart"/>
      <w:r>
        <w:rPr>
          <w:rFonts w:ascii="Times New Roman" w:hAnsi="Times New Roman" w:cs="Times New Roman"/>
        </w:rPr>
        <w:t>КПСЭнг</w:t>
      </w:r>
      <w:proofErr w:type="spellEnd"/>
      <w:r>
        <w:rPr>
          <w:rFonts w:ascii="Times New Roman" w:hAnsi="Times New Roman" w:cs="Times New Roman"/>
        </w:rPr>
        <w:t xml:space="preserve">(А)-FRHF 2×2×1,0 применен кабель </w:t>
      </w:r>
      <w:proofErr w:type="spellStart"/>
      <w:r>
        <w:rPr>
          <w:rFonts w:ascii="Times New Roman" w:hAnsi="Times New Roman" w:cs="Times New Roman"/>
        </w:rPr>
        <w:t>КПСЭнг</w:t>
      </w:r>
      <w:proofErr w:type="spellEnd"/>
      <w:r>
        <w:rPr>
          <w:rFonts w:ascii="Times New Roman" w:hAnsi="Times New Roman" w:cs="Times New Roman"/>
        </w:rPr>
        <w:t xml:space="preserve">(А)-FRHF 2×2×0,75. </w:t>
      </w:r>
    </w:p>
    <w:p w14:paraId="1E635F3F" w14:textId="2192FFA2"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Дополнительно выявлены изменения в составе оборудования системы. В ИД указано применение аккумуляторных батарей емкостью 40 </w:t>
      </w:r>
      <w:proofErr w:type="spellStart"/>
      <w:r>
        <w:rPr>
          <w:rFonts w:ascii="Times New Roman" w:hAnsi="Times New Roman" w:cs="Times New Roman"/>
        </w:rPr>
        <w:t>А·ч</w:t>
      </w:r>
      <w:proofErr w:type="spellEnd"/>
      <w:r>
        <w:rPr>
          <w:rFonts w:ascii="Times New Roman" w:hAnsi="Times New Roman" w:cs="Times New Roman"/>
        </w:rPr>
        <w:t xml:space="preserve"> и 7 </w:t>
      </w:r>
      <w:proofErr w:type="spellStart"/>
      <w:r>
        <w:rPr>
          <w:rFonts w:ascii="Times New Roman" w:hAnsi="Times New Roman" w:cs="Times New Roman"/>
        </w:rPr>
        <w:t>А·ч</w:t>
      </w:r>
      <w:proofErr w:type="spellEnd"/>
      <w:r>
        <w:rPr>
          <w:rFonts w:ascii="Times New Roman" w:hAnsi="Times New Roman" w:cs="Times New Roman"/>
        </w:rPr>
        <w:t>, которые в РД не предусмотрены.</w:t>
      </w:r>
    </w:p>
    <w:p w14:paraId="569501B9" w14:textId="77777777" w:rsidR="00C01534" w:rsidRPr="00CC1579" w:rsidRDefault="00C01534"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Анализ примененного оборудования показал, что основная часть приборов системы соответствует проектным решениям. В системе использовано оборудование производства НВП «Болид», включая прибор приемно-контрольный и управления пожарный «Сириус», пульт управления «С2000М», контроллеры «С2000-КДЛ-2И» и блоки «С2000-КПБ». В качестве оповещателей применено оборудование производства ООО «Электротехника и Автоматика», включая устройства «Люкс-24» и «Маяк». Качество оборудования подтверждено сертификатами соответствия, представленными в составе исполнительной документации.</w:t>
      </w:r>
    </w:p>
    <w:p w14:paraId="3AC3293F" w14:textId="0BC09BC2" w:rsidR="00C01534" w:rsidRDefault="00C01534"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не соответствует проектным решениям рабочей документации, поскольку имеет существенные расхождения с проектной документацией 130-23-ПС. К основным отклонениям относятся изменение типов и сечений примененных кабелей, увеличение количества пожарных извещателей и оповещателей, а также установка аккумуляторных батарей, не предусмотренных проектом. Для признания ИД полностью соответствующей проектным решениям необходимо предоставить документы, подтверждающие согласование указанных изменений с проектной организацией и заказчиком, а также соответствующие записи в общем журнале работ и актах авторского надзора.</w:t>
      </w:r>
    </w:p>
    <w:p w14:paraId="0D2007D2" w14:textId="77777777" w:rsidR="006A4512" w:rsidRPr="006A4512" w:rsidRDefault="006A4512" w:rsidP="00875F59">
      <w:pPr>
        <w:pStyle w:val="a7"/>
        <w:keepLines/>
        <w:spacing w:after="120" w:line="240" w:lineRule="auto"/>
        <w:ind w:left="0"/>
        <w:contextualSpacing w:val="0"/>
        <w:jc w:val="both"/>
        <w:rPr>
          <w:rFonts w:ascii="Times New Roman" w:hAnsi="Times New Roman" w:cs="Times New Roman"/>
        </w:rPr>
      </w:pPr>
    </w:p>
    <w:p w14:paraId="20F1EC68" w14:textId="514D9DBF" w:rsidR="00490663" w:rsidRPr="00CC1579" w:rsidRDefault="00490663"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130-23-СОТ. Система охранного телевидения.</w:t>
      </w:r>
    </w:p>
    <w:p w14:paraId="67885D71" w14:textId="2CFFEB5F" w:rsidR="00490663" w:rsidRPr="00CC1579" w:rsidRDefault="004906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ИД зафиксировано выполнение работ по монтажу кабельных трасс, установке оборудования системы видеонаблюдения, а также проведению пусконаладочных работ и испытаний.</w:t>
      </w:r>
    </w:p>
    <w:p w14:paraId="3BF197EA" w14:textId="77777777" w:rsidR="00490663" w:rsidRPr="00CC1579" w:rsidRDefault="004906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устройства кабельных трасс рабочей документацией предусмотрена прокладка кабельных линий в кабельных лотках и гофрированных трубах. В исполнительной документации выполнение данных работ подтверждено актом освидетельствования скрытых работ № 1-СОТ от 25.04.2024 и исполнительной схемой № 1 (листы 1–3).</w:t>
      </w:r>
    </w:p>
    <w:p w14:paraId="2AEF905F" w14:textId="5CA061C6" w:rsidR="00490663" w:rsidRPr="00CC1579" w:rsidRDefault="004906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Монтаж оборудования системы видеонаблюдения включал установку видеокамер и монтажных коробок. Согласно исполнительной документации, выполнен монтаж 34 видеокамер, что соответствует объемам РД.</w:t>
      </w:r>
    </w:p>
    <w:p w14:paraId="46C438C6" w14:textId="77777777" w:rsidR="00490663" w:rsidRPr="00CC1579" w:rsidRDefault="004906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 xml:space="preserve">Анализ примененных материалов и оборудования показал, что часть оборудования соответствует проекту, а часть была заменена. Использованные видеокамеры соответствуют проектным моделям </w:t>
      </w:r>
      <w:proofErr w:type="spellStart"/>
      <w:r>
        <w:rPr>
          <w:rFonts w:ascii="Times New Roman" w:hAnsi="Times New Roman" w:cs="Times New Roman"/>
        </w:rPr>
        <w:t>Hikvision</w:t>
      </w:r>
      <w:proofErr w:type="spellEnd"/>
      <w:r>
        <w:rPr>
          <w:rFonts w:ascii="Times New Roman" w:hAnsi="Times New Roman" w:cs="Times New Roman"/>
        </w:rPr>
        <w:t xml:space="preserve"> DS-2CD2123G2-IS и DS-2CD2623G0-IZS. Вместе с тем сетевое оборудование было заменено: вместо предусмотренных проектом коммутаторов </w:t>
      </w:r>
      <w:proofErr w:type="spellStart"/>
      <w:r>
        <w:rPr>
          <w:rFonts w:ascii="Times New Roman" w:hAnsi="Times New Roman" w:cs="Times New Roman"/>
        </w:rPr>
        <w:t>Hikvision</w:t>
      </w:r>
      <w:proofErr w:type="spellEnd"/>
      <w:r>
        <w:rPr>
          <w:rFonts w:ascii="Times New Roman" w:hAnsi="Times New Roman" w:cs="Times New Roman"/>
        </w:rPr>
        <w:t xml:space="preserve"> DS-3E2318P применены управляемые коммутаторы «Болид» SW-216 (версия 3) в количестве четырех штук.</w:t>
      </w:r>
    </w:p>
    <w:p w14:paraId="7CD1569C" w14:textId="77777777" w:rsidR="00490663" w:rsidRPr="00CC1579" w:rsidRDefault="004906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Также произведена замена моделей монтажных коробок. Вместо предусмотренных проектом коробок </w:t>
      </w:r>
      <w:proofErr w:type="spellStart"/>
      <w:r>
        <w:rPr>
          <w:rFonts w:ascii="Times New Roman" w:hAnsi="Times New Roman" w:cs="Times New Roman"/>
        </w:rPr>
        <w:t>Hikvision</w:t>
      </w:r>
      <w:proofErr w:type="spellEnd"/>
      <w:r>
        <w:rPr>
          <w:rFonts w:ascii="Times New Roman" w:hAnsi="Times New Roman" w:cs="Times New Roman"/>
        </w:rPr>
        <w:t xml:space="preserve"> DS-1280ZJ-DM18 применены монтажные коробки JB3-115W. Кроме того, вместо проектной трубы ПЛЛ (артикул 81820) применена гофрированная труба легкой серии D20 (артикул 91920) производства компании ДКС. При этом примененный кабель соответствует проектным требованиям по типу оболочки — LSZH (</w:t>
      </w:r>
      <w:proofErr w:type="spellStart"/>
      <w:r>
        <w:rPr>
          <w:rFonts w:ascii="Times New Roman" w:hAnsi="Times New Roman" w:cs="Times New Roman"/>
        </w:rPr>
        <w:t>нг</w:t>
      </w:r>
      <w:proofErr w:type="spellEnd"/>
      <w:r>
        <w:rPr>
          <w:rFonts w:ascii="Times New Roman" w:hAnsi="Times New Roman" w:cs="Times New Roman"/>
        </w:rPr>
        <w:t xml:space="preserve">(А)-HF) и произведен компанией </w:t>
      </w:r>
      <w:proofErr w:type="spellStart"/>
      <w:r>
        <w:rPr>
          <w:rFonts w:ascii="Times New Roman" w:hAnsi="Times New Roman" w:cs="Times New Roman"/>
        </w:rPr>
        <w:t>Hyperline</w:t>
      </w:r>
      <w:proofErr w:type="spellEnd"/>
      <w:r>
        <w:rPr>
          <w:rFonts w:ascii="Times New Roman" w:hAnsi="Times New Roman" w:cs="Times New Roman"/>
        </w:rPr>
        <w:t>.</w:t>
      </w:r>
    </w:p>
    <w:p w14:paraId="21FD73AA" w14:textId="77777777" w:rsidR="00490663" w:rsidRPr="00CC1579" w:rsidRDefault="0049066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конструктивных решений для крепления видеокамер на металлических фермах применены С-образные монтажные профили DBL и резьбовые шпильки М8, что соответствует решениям, отраженным в исполнительных схемах.</w:t>
      </w:r>
    </w:p>
    <w:p w14:paraId="5DDCAF93" w14:textId="4093E415" w:rsidR="00C01534" w:rsidRPr="00CC1579" w:rsidRDefault="002B1C03"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Рассмотренный раздел ИД частично соответствует проектным решениям РД. К основным отклонениям относятся замена бренда и увеличение количества коммутаторов (четыре устройства «Болид» вместо трех устройств </w:t>
      </w:r>
      <w:proofErr w:type="spellStart"/>
      <w:r>
        <w:rPr>
          <w:rFonts w:ascii="Times New Roman" w:hAnsi="Times New Roman" w:cs="Times New Roman"/>
        </w:rPr>
        <w:t>Hikvision</w:t>
      </w:r>
      <w:proofErr w:type="spellEnd"/>
      <w:r>
        <w:rPr>
          <w:rFonts w:ascii="Times New Roman" w:hAnsi="Times New Roman" w:cs="Times New Roman"/>
        </w:rPr>
        <w:t xml:space="preserve">). Для полноценного признания соответствия ИД и РД необходимо предоставить документы, подтверждающие согласование замены сетевого оборудования и других материалов с проектной организацией и заказчиком. </w:t>
      </w:r>
    </w:p>
    <w:p w14:paraId="3BFA56DA" w14:textId="77777777" w:rsidR="007B4FE7" w:rsidRPr="00CC1579" w:rsidRDefault="007B4FE7" w:rsidP="00875F59">
      <w:pPr>
        <w:keepLines/>
        <w:spacing w:after="120" w:line="240" w:lineRule="auto"/>
        <w:jc w:val="both"/>
        <w:rPr>
          <w:rFonts w:ascii="Times New Roman" w:hAnsi="Times New Roman" w:cs="Times New Roman"/>
          <w:b/>
          <w:bCs/>
          <w:u w:val="single"/>
        </w:rPr>
      </w:pPr>
    </w:p>
    <w:p w14:paraId="525FF9E9" w14:textId="3277E0DD" w:rsidR="004257E2" w:rsidRPr="00CC1579" w:rsidRDefault="004257E2" w:rsidP="00875F59">
      <w:pPr>
        <w:keepLines/>
        <w:spacing w:after="120" w:line="240" w:lineRule="auto"/>
        <w:jc w:val="both"/>
        <w:rPr>
          <w:rFonts w:ascii="Times New Roman" w:hAnsi="Times New Roman" w:cs="Times New Roman"/>
          <w:b/>
          <w:bCs/>
          <w:u w:val="single"/>
        </w:rPr>
      </w:pPr>
      <w:r>
        <w:rPr>
          <w:rFonts w:ascii="Times New Roman" w:hAnsi="Times New Roman" w:cs="Times New Roman"/>
          <w:b/>
          <w:bCs/>
          <w:u w:val="single"/>
        </w:rPr>
        <w:t>130-23-УА1. АБК. Устройства автоматики.</w:t>
      </w:r>
    </w:p>
    <w:p w14:paraId="0E79B66F" w14:textId="7561CAE0" w:rsidR="002B1C03" w:rsidRPr="00CC1579" w:rsidRDefault="002B1C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ИД предусмотрено выполнение работ по автоматизации систем приточной вентиляции П1 и вытяжных вентиляторов В1–В6.</w:t>
      </w:r>
    </w:p>
    <w:p w14:paraId="54D1F4F3" w14:textId="4CE348DE" w:rsidR="002B1C03" w:rsidRPr="00CC1579" w:rsidRDefault="002B1C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монтажа щитового оборудования рабочей документацией предусмотрена установка шкафа управления системой автоматизации. В ИД выполнение данных работ подтверждено актом освидетельствования скрытых работ №130-23-УА1-01, а также паспортом на шкаф управления типа VAK-W-SL.</w:t>
      </w:r>
    </w:p>
    <w:p w14:paraId="7552F2CE" w14:textId="77777777" w:rsidR="002B1C03" w:rsidRPr="00CC1579" w:rsidRDefault="002B1C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Рабочей документацией также предусмотрена прокладка кабельных трасс в гофрированных трубах и по кабельным лоткам. В исполнительной документации выполнение работ по прокладке кабельных линий в лотках подтверждено актом освидетельствования скрытых работ №130-23-УА1-1.1 и исполнительной схемой №1.1. Кроме того, в рамках системы автоматизации предусмотрен монтаж периферийных устройств, включая датчики температуры, датчики давления и кнопочные посты управления.</w:t>
      </w:r>
    </w:p>
    <w:p w14:paraId="63B4AF78" w14:textId="2B4B8849" w:rsidR="002B1C03" w:rsidRPr="00CC1579" w:rsidRDefault="002B1C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Сравнение фактических параметров и объемов работ с проектными решениями выявило расхождения. Рабочей документацией предусмотрено применение контрольного кабеля </w:t>
      </w:r>
      <w:proofErr w:type="spellStart"/>
      <w:r>
        <w:rPr>
          <w:rFonts w:ascii="Times New Roman" w:hAnsi="Times New Roman" w:cs="Times New Roman"/>
        </w:rPr>
        <w:t>КВВГнг</w:t>
      </w:r>
      <w:proofErr w:type="spellEnd"/>
      <w:r>
        <w:rPr>
          <w:rFonts w:ascii="Times New Roman" w:hAnsi="Times New Roman" w:cs="Times New Roman"/>
        </w:rPr>
        <w:t xml:space="preserve">(А)-LS 4×1, а также кабеля </w:t>
      </w:r>
      <w:proofErr w:type="spellStart"/>
      <w:r>
        <w:rPr>
          <w:rFonts w:ascii="Times New Roman" w:hAnsi="Times New Roman" w:cs="Times New Roman"/>
        </w:rPr>
        <w:t>КВВГнг</w:t>
      </w:r>
      <w:proofErr w:type="spellEnd"/>
      <w:r>
        <w:rPr>
          <w:rFonts w:ascii="Times New Roman" w:hAnsi="Times New Roman" w:cs="Times New Roman"/>
        </w:rPr>
        <w:t xml:space="preserve">(А)-LS 4×2,5. Однако в ИД данные типы кабелей отсутствуют. Вместо них применены кабели других марок: кабель </w:t>
      </w:r>
      <w:proofErr w:type="spellStart"/>
      <w:r>
        <w:rPr>
          <w:rFonts w:ascii="Times New Roman" w:hAnsi="Times New Roman" w:cs="Times New Roman"/>
        </w:rPr>
        <w:t>КПСВнг</w:t>
      </w:r>
      <w:proofErr w:type="spellEnd"/>
      <w:r>
        <w:rPr>
          <w:rFonts w:ascii="Times New Roman" w:hAnsi="Times New Roman" w:cs="Times New Roman"/>
        </w:rPr>
        <w:t>(А)-LS различных типов, а также силовой кабель ВВГнг(А)-LS 3×1,5. Таким образом, проектные типы контрольных кабелей фактически заменены.</w:t>
      </w:r>
    </w:p>
    <w:p w14:paraId="480D9B59" w14:textId="3DD388C4" w:rsidR="002B1C03" w:rsidRPr="00CC1579" w:rsidRDefault="002B1C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Также выявлены расхождения по отдельным видам оборудования. Проектом предусмотрена установка 11 кнопочных постов типа ПКУ-15, однако в ИД отсутствует прямое подтверждение монтажа указанного оборудования. </w:t>
      </w:r>
    </w:p>
    <w:p w14:paraId="336F3941" w14:textId="0708CD37" w:rsidR="002B1C03" w:rsidRPr="00CC1579" w:rsidRDefault="002B1C03"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 xml:space="preserve">Дополнительно установлено, что в ведомости смонтированных изделий ИД отсутствуют датчики температуры </w:t>
      </w:r>
      <w:r>
        <w:rPr>
          <w:rFonts w:ascii="Times New Roman" w:hAnsi="Times New Roman" w:cs="Times New Roman"/>
          <w:lang w:val="en-US"/>
        </w:rPr>
        <w:t>NTC</w:t>
      </w:r>
      <w:r>
        <w:rPr>
          <w:rFonts w:ascii="Times New Roman" w:hAnsi="Times New Roman" w:cs="Times New Roman"/>
        </w:rPr>
        <w:t>10</w:t>
      </w:r>
      <w:r>
        <w:rPr>
          <w:rFonts w:ascii="Times New Roman" w:hAnsi="Times New Roman" w:cs="Times New Roman"/>
          <w:lang w:val="en-US"/>
        </w:rPr>
        <w:t>K</w:t>
      </w:r>
      <w:r>
        <w:rPr>
          <w:rFonts w:ascii="Times New Roman" w:hAnsi="Times New Roman" w:cs="Times New Roman"/>
        </w:rPr>
        <w:t xml:space="preserve">, которые предусмотрены РД и отражены в принципиальной схеме шкафа управления. </w:t>
      </w:r>
    </w:p>
    <w:p w14:paraId="03B0F3FA" w14:textId="2653177C" w:rsidR="006F5D9B" w:rsidRPr="00CC1579" w:rsidRDefault="006F5D9B"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имеет ряд расхождений с РД. К основным отклонениям относятся замена типа кабелей и отсутствие оборудования, предусмотренное РД. Для полноценного признания соответствия ИД и РД необходимо предоставить документы, подтверждающие согласование замены кабелей и исключения оборудования проектной организацией и заказчиком. </w:t>
      </w:r>
    </w:p>
    <w:p w14:paraId="26327BD3" w14:textId="77777777" w:rsidR="00AC71B1" w:rsidRPr="00CC1579" w:rsidRDefault="00AC71B1" w:rsidP="00875F59">
      <w:pPr>
        <w:pStyle w:val="a7"/>
        <w:keepLines/>
        <w:spacing w:before="120" w:after="120" w:line="240" w:lineRule="auto"/>
        <w:ind w:left="0" w:firstLine="567"/>
        <w:contextualSpacing w:val="0"/>
        <w:jc w:val="both"/>
        <w:rPr>
          <w:rFonts w:ascii="Times New Roman" w:hAnsi="Times New Roman" w:cs="Times New Roman"/>
          <w:b/>
          <w:bCs/>
        </w:rPr>
      </w:pPr>
    </w:p>
    <w:p w14:paraId="76D3D2E2" w14:textId="49FA6647" w:rsidR="00AC71B1" w:rsidRPr="00CC1579" w:rsidRDefault="00AC71B1"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130-23-УА2. Цех №8. Устройства автоматики.</w:t>
      </w:r>
    </w:p>
    <w:p w14:paraId="3A311E30" w14:textId="573C8B43"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ИД предусмотрено выполнение работ по автоматизации систем приточной вентиляции П1–П6, крышных вентиляторов В1–В4.1, системы компрессорной П7В5 и тепловых завес У1–У14.</w:t>
      </w:r>
    </w:p>
    <w:p w14:paraId="095FF70D" w14:textId="77777777"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монтажа щитового оборудования рабочей документацией предусмотрена установка шкафов автоматики типов ШСАУ-ВЕРСА и ШСАУ-</w:t>
      </w:r>
      <w:proofErr w:type="spellStart"/>
      <w:r>
        <w:rPr>
          <w:rFonts w:ascii="Times New Roman" w:hAnsi="Times New Roman" w:cs="Times New Roman"/>
        </w:rPr>
        <w:t>Aeroblast</w:t>
      </w:r>
      <w:proofErr w:type="spellEnd"/>
      <w:r>
        <w:rPr>
          <w:rFonts w:ascii="Times New Roman" w:hAnsi="Times New Roman" w:cs="Times New Roman"/>
        </w:rPr>
        <w:t>. В исполнительной документации выполнение данных работ подтверждено актами освидетельствования скрытых работ №01, №02 и №03.</w:t>
      </w:r>
    </w:p>
    <w:p w14:paraId="41955882" w14:textId="44532E15"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Рабочей документацией также предусмотрена прокладка кабельных трасс в гофрированных трубах ПВХ диаметром 16, 20 и 25 мм с креплением на держателях. Однако в исполнительной документации зафиксировано применение другого конструктивного решения. Фактически прокладка кабелей выполнена по металлическим кабельным лоткам размером 100×50×3000 мм, что подтверждено актами освидетельствования скрытых работ №1.1 и №2.1.</w:t>
      </w:r>
    </w:p>
    <w:p w14:paraId="19714234" w14:textId="77777777"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Работы по прокладке кабельных линий отражены в кабельных журналах, включенных в состав исполнительной документации, и охватывают все автоматизируемые системы.</w:t>
      </w:r>
    </w:p>
    <w:p w14:paraId="2905899A" w14:textId="37A6E029"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Сравнение фактических параметров и объемов работ с проектными решениями выявило существенные расхождения, прежде всего в части кабельной продукции и способов прокладки кабельных трасс. В рабочей документации предусмотрено применение контрольных кабелей </w:t>
      </w:r>
      <w:proofErr w:type="spellStart"/>
      <w:r>
        <w:rPr>
          <w:rFonts w:ascii="Times New Roman" w:hAnsi="Times New Roman" w:cs="Times New Roman"/>
        </w:rPr>
        <w:t>КВВГнг</w:t>
      </w:r>
      <w:proofErr w:type="spellEnd"/>
      <w:r>
        <w:rPr>
          <w:rFonts w:ascii="Times New Roman" w:hAnsi="Times New Roman" w:cs="Times New Roman"/>
        </w:rPr>
        <w:t xml:space="preserve">(А)-LS 4×1,5, </w:t>
      </w:r>
      <w:proofErr w:type="spellStart"/>
      <w:r>
        <w:rPr>
          <w:rFonts w:ascii="Times New Roman" w:hAnsi="Times New Roman" w:cs="Times New Roman"/>
        </w:rPr>
        <w:t>КВВГЭнг</w:t>
      </w:r>
      <w:proofErr w:type="spellEnd"/>
      <w:r>
        <w:rPr>
          <w:rFonts w:ascii="Times New Roman" w:hAnsi="Times New Roman" w:cs="Times New Roman"/>
        </w:rPr>
        <w:t>(А)-LS 4×1,5. Однако в исполнительной документации данные кабели не применялись.</w:t>
      </w:r>
    </w:p>
    <w:p w14:paraId="547CA213" w14:textId="3DDDA459"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Вместо проектных кабелей фактически использованы кабели для систем сигнализации и управления, включая кабели </w:t>
      </w:r>
      <w:proofErr w:type="spellStart"/>
      <w:r>
        <w:rPr>
          <w:rFonts w:ascii="Times New Roman" w:hAnsi="Times New Roman" w:cs="Times New Roman"/>
        </w:rPr>
        <w:t>КПСВЭнг</w:t>
      </w:r>
      <w:proofErr w:type="spellEnd"/>
      <w:r>
        <w:rPr>
          <w:rFonts w:ascii="Times New Roman" w:hAnsi="Times New Roman" w:cs="Times New Roman"/>
        </w:rPr>
        <w:t xml:space="preserve">(А)-LS и кабели </w:t>
      </w:r>
      <w:proofErr w:type="spellStart"/>
      <w:r>
        <w:rPr>
          <w:rFonts w:ascii="Times New Roman" w:hAnsi="Times New Roman" w:cs="Times New Roman"/>
        </w:rPr>
        <w:t>КПСнг</w:t>
      </w:r>
      <w:proofErr w:type="spellEnd"/>
      <w:r>
        <w:rPr>
          <w:rFonts w:ascii="Times New Roman" w:hAnsi="Times New Roman" w:cs="Times New Roman"/>
        </w:rPr>
        <w:t xml:space="preserve">(А)-FRLS / FRHF. </w:t>
      </w:r>
    </w:p>
    <w:p w14:paraId="7D5C1412" w14:textId="77777777"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примененных материалов и оборудования показала наличие замен относительно проектных решений. Рабочей документацией предусмотрено применение шкафов автоматики типов ШСАУ (ВЕРСА и </w:t>
      </w:r>
      <w:proofErr w:type="spellStart"/>
      <w:r>
        <w:rPr>
          <w:rFonts w:ascii="Times New Roman" w:hAnsi="Times New Roman" w:cs="Times New Roman"/>
        </w:rPr>
        <w:t>Aeroblast</w:t>
      </w:r>
      <w:proofErr w:type="spellEnd"/>
      <w:r>
        <w:rPr>
          <w:rFonts w:ascii="Times New Roman" w:hAnsi="Times New Roman" w:cs="Times New Roman"/>
        </w:rPr>
        <w:t>), однако фактически установлены шкафы производства ООО «ВКТ» серий VAK-W, VAK-</w:t>
      </w:r>
      <w:proofErr w:type="spellStart"/>
      <w:r>
        <w:rPr>
          <w:rFonts w:ascii="Times New Roman" w:hAnsi="Times New Roman" w:cs="Times New Roman"/>
        </w:rPr>
        <w:t>Sh</w:t>
      </w:r>
      <w:proofErr w:type="spellEnd"/>
      <w:r>
        <w:rPr>
          <w:rFonts w:ascii="Times New Roman" w:hAnsi="Times New Roman" w:cs="Times New Roman"/>
        </w:rPr>
        <w:t xml:space="preserve"> и VAK-SL.</w:t>
      </w:r>
    </w:p>
    <w:p w14:paraId="15958896" w14:textId="77777777" w:rsidR="00AC71B1" w:rsidRPr="00CC1579" w:rsidRDefault="00AC71B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Для регулирования работы вентиляционного оборудования установлены частотные преобразователи в количестве 13 единиц, что соответствует проектному количеству. Однако вместо проектных преобразователей серии VF-51 в исполнительной документации представлены паспорта на оборудование производства «ВКТ».</w:t>
      </w:r>
    </w:p>
    <w:p w14:paraId="5528197D" w14:textId="3DF58C22" w:rsidR="00DA784B" w:rsidRPr="00CC1579" w:rsidRDefault="00DA784B"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lastRenderedPageBreak/>
        <w:t>Заключение:</w:t>
      </w:r>
      <w:r>
        <w:rPr>
          <w:rFonts w:ascii="Times New Roman" w:hAnsi="Times New Roman" w:cs="Times New Roman"/>
        </w:rPr>
        <w:t xml:space="preserve"> Рассмотренный раздел ИД частично соответствует проектным решениям РД. К основным отклонениям относятся замена типа кабелей и оборудования. Для полноценного признания соответствия ИД и РД необходимо предоставить документы, подтверждающие согласование замены кабелей и оборудования проектной организацией и заказчиком. </w:t>
      </w:r>
    </w:p>
    <w:p w14:paraId="037D3D0B" w14:textId="77777777" w:rsidR="006A4512" w:rsidRPr="00CC1579" w:rsidRDefault="006A4512" w:rsidP="00875F59">
      <w:pPr>
        <w:pStyle w:val="a7"/>
        <w:keepLines/>
        <w:spacing w:after="120" w:line="240" w:lineRule="auto"/>
        <w:ind w:left="0" w:firstLine="567"/>
        <w:contextualSpacing w:val="0"/>
        <w:jc w:val="both"/>
        <w:rPr>
          <w:rFonts w:ascii="Times New Roman" w:hAnsi="Times New Roman" w:cs="Times New Roman"/>
        </w:rPr>
      </w:pPr>
    </w:p>
    <w:p w14:paraId="374E17F8" w14:textId="77777777" w:rsidR="00AC71B1" w:rsidRPr="00CC1579" w:rsidRDefault="00AC71B1" w:rsidP="00875F59">
      <w:pPr>
        <w:pStyle w:val="a7"/>
        <w:keepLines/>
        <w:spacing w:before="120"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130-23-УА3. АБК. Устройства автоматики.</w:t>
      </w:r>
    </w:p>
    <w:p w14:paraId="7DCE5F37" w14:textId="5284DEEB"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рабочей документации и ИД зафиксировано выполнение работ по автоматизации приточной установки П1 и вытяжных вентиляторов В1 и В2 в здании старого административно-бытового корпуса.</w:t>
      </w:r>
    </w:p>
    <w:p w14:paraId="1C2E0534" w14:textId="461BB3F8"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монтажа щитового оборудования рабочей документацией предусмотрена установка шкафов управления системами вентиляции. В ИД выполнение данных работ подтверждено актом освидетельствования скрытых работ №130-23-УА3-.</w:t>
      </w:r>
    </w:p>
    <w:p w14:paraId="54AB716F" w14:textId="2FD410DA"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Рабочей документацией также предусмотрена прокладка кабельных линий преимущественно в гофрированных трубах из ПВХ. Однако в исполнительной документации зафиксировано иное конструктивное решение. Фактически кабельные трассы частично выполнены по металлическим кабельным лоткам в осях 1–3/Б–В, что подтверждено актом освидетельствования скрытых работ №130-23-УА3-1.1 и исполнительной схемой №1.1.</w:t>
      </w:r>
    </w:p>
    <w:p w14:paraId="34C07953" w14:textId="77777777"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Работы по прокладке кабельных линий и подключению периферийных устройств, включая датчики и исполнительные механизмы, оформлены кабельным журналом и актом освидетельствования скрытых работ №01.</w:t>
      </w:r>
    </w:p>
    <w:p w14:paraId="7B681916" w14:textId="22182184"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Сравнение фактических параметров и объемов работ с проектными решениями выявило расхождения. Рабочей документацией предусмотрено применение кабеля </w:t>
      </w:r>
      <w:proofErr w:type="spellStart"/>
      <w:r>
        <w:rPr>
          <w:rFonts w:ascii="Times New Roman" w:hAnsi="Times New Roman" w:cs="Times New Roman"/>
        </w:rPr>
        <w:t>КВВГЭнг</w:t>
      </w:r>
      <w:proofErr w:type="spellEnd"/>
      <w:r>
        <w:rPr>
          <w:rFonts w:ascii="Times New Roman" w:hAnsi="Times New Roman" w:cs="Times New Roman"/>
        </w:rPr>
        <w:t xml:space="preserve">(А)-LS 4×1,5 и кабеля </w:t>
      </w:r>
      <w:proofErr w:type="spellStart"/>
      <w:r>
        <w:rPr>
          <w:rFonts w:ascii="Times New Roman" w:hAnsi="Times New Roman" w:cs="Times New Roman"/>
        </w:rPr>
        <w:t>КВВГнг</w:t>
      </w:r>
      <w:proofErr w:type="spellEnd"/>
      <w:r>
        <w:rPr>
          <w:rFonts w:ascii="Times New Roman" w:hAnsi="Times New Roman" w:cs="Times New Roman"/>
        </w:rPr>
        <w:t xml:space="preserve">(А)-FRLS 7×2,5. В исполнительной документации данные типы кабелей отсутствуют. Вместо них применены кабели других марок, в том числе кабель </w:t>
      </w:r>
      <w:proofErr w:type="spellStart"/>
      <w:r>
        <w:rPr>
          <w:rFonts w:ascii="Times New Roman" w:hAnsi="Times New Roman" w:cs="Times New Roman"/>
        </w:rPr>
        <w:t>КПСнг</w:t>
      </w:r>
      <w:proofErr w:type="spellEnd"/>
      <w:r>
        <w:rPr>
          <w:rFonts w:ascii="Times New Roman" w:hAnsi="Times New Roman" w:cs="Times New Roman"/>
        </w:rPr>
        <w:t>(А)-FRLS 2×2×0,75 и кабель ВВГнг(А)-LS 4×1,5. При этом кабель ВВГнг(А)-LS 4×1,5 не предусмотрен спецификацией рабочей документации, в которой указан кабель сечением ВВГнг(А)-LS 4×2,5.</w:t>
      </w:r>
    </w:p>
    <w:p w14:paraId="2B56E799" w14:textId="09B59288"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Также установлено, что в ИД отсутствует информация о датчиках </w:t>
      </w:r>
      <w:r>
        <w:rPr>
          <w:rFonts w:ascii="Times New Roman" w:hAnsi="Times New Roman" w:cs="Times New Roman"/>
          <w:lang w:val="en-US"/>
        </w:rPr>
        <w:t>NTC</w:t>
      </w:r>
      <w:r>
        <w:rPr>
          <w:rFonts w:ascii="Times New Roman" w:hAnsi="Times New Roman" w:cs="Times New Roman"/>
        </w:rPr>
        <w:t>10</w:t>
      </w:r>
      <w:r>
        <w:rPr>
          <w:rFonts w:ascii="Times New Roman" w:hAnsi="Times New Roman" w:cs="Times New Roman"/>
          <w:lang w:val="en-US"/>
        </w:rPr>
        <w:t>K</w:t>
      </w:r>
      <w:r>
        <w:rPr>
          <w:rFonts w:ascii="Times New Roman" w:hAnsi="Times New Roman" w:cs="Times New Roman"/>
        </w:rPr>
        <w:t>, которые предусмотрены проектной документацией в количестве двух комплектов.</w:t>
      </w:r>
    </w:p>
    <w:p w14:paraId="4D58E2D5" w14:textId="77777777"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Анализ примененных материалов и оборудования показал наличие замен относительно проектных решений. Рабочей документацией предусмотрено применение шкафов управления типа «Канал-САУ» производства ООО «</w:t>
      </w:r>
      <w:proofErr w:type="spellStart"/>
      <w:r>
        <w:rPr>
          <w:rFonts w:ascii="Times New Roman" w:hAnsi="Times New Roman" w:cs="Times New Roman"/>
        </w:rPr>
        <w:t>Веза</w:t>
      </w:r>
      <w:proofErr w:type="spellEnd"/>
      <w:r>
        <w:rPr>
          <w:rFonts w:ascii="Times New Roman" w:hAnsi="Times New Roman" w:cs="Times New Roman"/>
        </w:rPr>
        <w:t>». Однако фактически установлены шкафы управления типа VAK-W-SL производства ООО «ВКТ» с заводскими номерами 0624226, 0624224 и 0624225.</w:t>
      </w:r>
    </w:p>
    <w:p w14:paraId="166E2233" w14:textId="77777777"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Для регулирования работы вентиляционного оборудования установлены частотные преобразователи в количестве трех единиц, что соответствует проектному количеству для систем П1, В1 и В2.</w:t>
      </w:r>
    </w:p>
    <w:p w14:paraId="5DB8AF54" w14:textId="77777777" w:rsidR="00E41DB8" w:rsidRPr="00CC1579" w:rsidRDefault="00E41DB8"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Анализ выявленных отклонений показал, что в процессе реализации проекта была выполнена полная замена бренда шкафов автоматики — вместо оборудования ООО «</w:t>
      </w:r>
      <w:proofErr w:type="spellStart"/>
      <w:r>
        <w:rPr>
          <w:rFonts w:ascii="Times New Roman" w:hAnsi="Times New Roman" w:cs="Times New Roman"/>
        </w:rPr>
        <w:t>Веза</w:t>
      </w:r>
      <w:proofErr w:type="spellEnd"/>
      <w:r>
        <w:rPr>
          <w:rFonts w:ascii="Times New Roman" w:hAnsi="Times New Roman" w:cs="Times New Roman"/>
        </w:rPr>
        <w:t xml:space="preserve">» применены шкафы производства ООО «ВКТ». Также выполнена замена типов кабельной продукции: вместо контрольных кабелей марок КВВГ и КВВГЭ применены кабели для систем сигнализации марки </w:t>
      </w:r>
      <w:proofErr w:type="spellStart"/>
      <w:r>
        <w:rPr>
          <w:rFonts w:ascii="Times New Roman" w:hAnsi="Times New Roman" w:cs="Times New Roman"/>
        </w:rPr>
        <w:t>КПСнг</w:t>
      </w:r>
      <w:proofErr w:type="spellEnd"/>
      <w:r>
        <w:rPr>
          <w:rFonts w:ascii="Times New Roman" w:hAnsi="Times New Roman" w:cs="Times New Roman"/>
        </w:rPr>
        <w:t>.</w:t>
      </w:r>
    </w:p>
    <w:p w14:paraId="3DBF3FDF" w14:textId="261E1BE7" w:rsidR="00D6124B" w:rsidRDefault="00D6124B"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lastRenderedPageBreak/>
        <w:t>Заключение:</w:t>
      </w:r>
      <w:r>
        <w:rPr>
          <w:rFonts w:ascii="Times New Roman" w:hAnsi="Times New Roman" w:cs="Times New Roman"/>
        </w:rPr>
        <w:t xml:space="preserve"> Рассмотренный раздел ИД частично соответствует проектным решениям РД. К основным отклонениям относятся замена типа кабелей и оборудования. Для полноценного признания соответствия ИД и РД необходимо предоставить документы, подтверждающие согласование замены кабелей и оборудования проектной организацией и заказчиком. </w:t>
      </w:r>
    </w:p>
    <w:p w14:paraId="3D972A06" w14:textId="77777777" w:rsidR="00875F59" w:rsidRPr="00CC1579" w:rsidRDefault="00875F59" w:rsidP="00875F59">
      <w:pPr>
        <w:pStyle w:val="a7"/>
        <w:keepLines/>
        <w:spacing w:after="120" w:line="240" w:lineRule="auto"/>
        <w:ind w:left="0"/>
        <w:contextualSpacing w:val="0"/>
        <w:jc w:val="both"/>
        <w:rPr>
          <w:rFonts w:ascii="Times New Roman" w:hAnsi="Times New Roman" w:cs="Times New Roman"/>
        </w:rPr>
      </w:pPr>
    </w:p>
    <w:p w14:paraId="3719665D" w14:textId="00D84982" w:rsidR="004257E2" w:rsidRPr="00CC1579" w:rsidRDefault="004257E2"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130-23-ЭМ1. АБК. Силовое электрооборудование.</w:t>
      </w:r>
    </w:p>
    <w:p w14:paraId="4183FEC0" w14:textId="1CD8A4A3"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ИД предусмотрено выполнение работ по монтажу щитового оборудования, устройству кабельных трасс, прокладке кабельных линий, а также устройству системы заземления и уравнивания потенциалов.</w:t>
      </w:r>
    </w:p>
    <w:p w14:paraId="0A8654BB" w14:textId="70108E56"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монтажа щитового оборудования рабочей документацией предусмотрена установка щита управления вентиляцией ШУВ АБК. В ИД выполнение данных работ подтверждено актом освидетельствования скрытых работ №4-ЭМ1. При этом фактически смонтированы дополнительные распределительные устройства, включая щиты ППУ, ЩУВ-АБК и ЩР-АБК.</w:t>
      </w:r>
    </w:p>
    <w:p w14:paraId="2171E474" w14:textId="77777777"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Рабочей документацией также предусмотрено устройство кабельных трасс с применением проволочных кабельных лотков размером 50×35 мм. В исполнительной документации данные работы оформлены актом освидетельствования скрытых работ №1-ЭМ1. Однако фактически применены перфорированные кабельные лотки размером 50×200 мм.</w:t>
      </w:r>
    </w:p>
    <w:p w14:paraId="6428F371" w14:textId="77777777"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Прокладка кабельных линий, включающих силовые и контрольные кабели систем вентиляции и кондиционирования, предусмотрена рабочей документацией и подтверждена в исполнительной документации актом освидетельствования скрытых работ №3-ЭМ1, а также кабельным журналом.</w:t>
      </w:r>
    </w:p>
    <w:p w14:paraId="10AE07EE" w14:textId="1E2F2647"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Работы по устройству системы заземления и дополнительной системы уравнивания потенциалов подтверждены актом освидетельствования скрытых работ №2-ЭМ1 и исполнительной схемой.</w:t>
      </w:r>
    </w:p>
    <w:p w14:paraId="770B8919" w14:textId="11DC3921"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Сравнение фактических параметров и объемов работ с проектными решениями выявило расхождения. Так, проектом предусмотрена установка одного щита управления ШУВ АБК, тогда как в исполнительной документации отражен монтаж четырех щитов, включая ППУ, ШУВ и ЩР-АБК.</w:t>
      </w:r>
    </w:p>
    <w:p w14:paraId="1D1FD446" w14:textId="77777777"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Существенные расхождения также выявлены по объемам кабельной продукции. В рабочей документации предусмотрена прокладка кабеля сечением 5×16 мм² длиной 30 м, тогда как фактически смонтировано около 195 м данного кабеля (170 м и 25 м). По кабелю сечением 5×2,5 мм² проектом предусмотрено 30 м, тогда как фактически смонтировано 79 м. При этом объем кабеля сечением 3×2,5 мм² уменьшен с проектных 70 м до фактических 50 м.</w:t>
      </w:r>
    </w:p>
    <w:p w14:paraId="5B593DA9" w14:textId="77777777"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Проверка примененных материалов показала наличие существенных замен относительно проектных решений. Рабочей документацией предусмотрено применение кабеля марки ВВГнг(А)-LS. Однако фактически применен кабель более высокого класса пожарной безопасности — безгалогенный кабель </w:t>
      </w:r>
      <w:proofErr w:type="spellStart"/>
      <w:r>
        <w:rPr>
          <w:rFonts w:ascii="Times New Roman" w:hAnsi="Times New Roman" w:cs="Times New Roman"/>
        </w:rPr>
        <w:t>ППГнг</w:t>
      </w:r>
      <w:proofErr w:type="spellEnd"/>
      <w:r>
        <w:rPr>
          <w:rFonts w:ascii="Times New Roman" w:hAnsi="Times New Roman" w:cs="Times New Roman"/>
        </w:rPr>
        <w:t xml:space="preserve">(А)-HF, а также огнестойкий кабель </w:t>
      </w:r>
      <w:proofErr w:type="spellStart"/>
      <w:r>
        <w:rPr>
          <w:rFonts w:ascii="Times New Roman" w:hAnsi="Times New Roman" w:cs="Times New Roman"/>
        </w:rPr>
        <w:t>ППГнг</w:t>
      </w:r>
      <w:proofErr w:type="spellEnd"/>
      <w:r>
        <w:rPr>
          <w:rFonts w:ascii="Times New Roman" w:hAnsi="Times New Roman" w:cs="Times New Roman"/>
        </w:rPr>
        <w:t>(А)-FRHF.</w:t>
      </w:r>
    </w:p>
    <w:p w14:paraId="3126B293" w14:textId="77777777" w:rsidR="007E0A41" w:rsidRPr="00CC1579" w:rsidRDefault="007E0A41"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При этом в ведомости изменений и отступлений от проекта (приложение 1 к акту технической готовности) указано, что изменения отсутствуют, что противоречит фактическим данным о замене кабельной продукции и изменении конструкций кабельных трасс.</w:t>
      </w:r>
    </w:p>
    <w:p w14:paraId="7BE3D1F2" w14:textId="726A04C0" w:rsidR="006D3213" w:rsidRPr="00CC1579" w:rsidRDefault="006D3213"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lastRenderedPageBreak/>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имеет ряд расхождений с РД. К основным отклонениям относятся замена типа кабелей. Для полноценного признания соответствия ИД и РД необходимо предоставить документы, подтверждающие согласование замены кабелей и оборудования проектной организацией и заказчиком.</w:t>
      </w:r>
    </w:p>
    <w:p w14:paraId="226F4972" w14:textId="77777777" w:rsidR="006A4512" w:rsidRPr="000B4F1B" w:rsidRDefault="006A4512" w:rsidP="000B4F1B">
      <w:pPr>
        <w:keepLines/>
        <w:spacing w:before="120" w:after="120" w:line="240" w:lineRule="auto"/>
        <w:jc w:val="both"/>
        <w:rPr>
          <w:rFonts w:ascii="Times New Roman" w:hAnsi="Times New Roman" w:cs="Times New Roman"/>
          <w:b/>
          <w:bCs/>
        </w:rPr>
      </w:pPr>
    </w:p>
    <w:p w14:paraId="6478E050" w14:textId="4E923C66" w:rsidR="004257E2" w:rsidRPr="00CC1579" w:rsidRDefault="004257E2"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130-23-ЭМ2. Цех №8. Силовое электрооборудование.</w:t>
      </w:r>
    </w:p>
    <w:p w14:paraId="7197A0B3" w14:textId="15B92017" w:rsidR="00141828" w:rsidRPr="00CC1579" w:rsidRDefault="00141828"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В ИД зафиксировано выполнение полного цикла работ, предусмотренного составом чертежей РД.</w:t>
      </w:r>
    </w:p>
    <w:p w14:paraId="41398D8B" w14:textId="35F90B3E" w:rsidR="00141828" w:rsidRPr="00CC1579" w:rsidRDefault="00141828"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Сравнение фактических параметров и объемов работ с проектными решениями показало незначительные расхождения. По кабелю сечением 5×16 мм² проектом предусмотрено 2355 м, тогда как фактически проложено около 2450 м.</w:t>
      </w:r>
    </w:p>
    <w:p w14:paraId="6D3647CC" w14:textId="12A4CC28" w:rsidR="00141828" w:rsidRPr="00CC1579" w:rsidRDefault="00141828"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примененных материалов и оборудования показал, что в ряде случаев использованы материалы с улучшенными характеристиками по сравнению с предусмотренными рабочей документацией. В частности, в проекте предусмотрено применение кабельной продукции исполнения ВВГнг(А)-LS-1, тогда как фактически применены безгалогенные кабели </w:t>
      </w:r>
      <w:proofErr w:type="spellStart"/>
      <w:r>
        <w:rPr>
          <w:rFonts w:ascii="Times New Roman" w:hAnsi="Times New Roman" w:cs="Times New Roman"/>
        </w:rPr>
        <w:t>ППГнг</w:t>
      </w:r>
      <w:proofErr w:type="spellEnd"/>
      <w:r>
        <w:rPr>
          <w:rFonts w:ascii="Times New Roman" w:hAnsi="Times New Roman" w:cs="Times New Roman"/>
        </w:rPr>
        <w:t xml:space="preserve">(А)-HF и огнестойкие кабели </w:t>
      </w:r>
      <w:proofErr w:type="spellStart"/>
      <w:r>
        <w:rPr>
          <w:rFonts w:ascii="Times New Roman" w:hAnsi="Times New Roman" w:cs="Times New Roman"/>
        </w:rPr>
        <w:t>КПСнг</w:t>
      </w:r>
      <w:proofErr w:type="spellEnd"/>
      <w:r>
        <w:rPr>
          <w:rFonts w:ascii="Times New Roman" w:hAnsi="Times New Roman" w:cs="Times New Roman"/>
        </w:rPr>
        <w:t>(А)-FRHF. Качество кабельной продукции подтверждено паспортами и сертификатами заводов-изготовителей «</w:t>
      </w:r>
      <w:proofErr w:type="spellStart"/>
      <w:r>
        <w:rPr>
          <w:rFonts w:ascii="Times New Roman" w:hAnsi="Times New Roman" w:cs="Times New Roman"/>
        </w:rPr>
        <w:t>Цветлит</w:t>
      </w:r>
      <w:proofErr w:type="spellEnd"/>
      <w:r>
        <w:rPr>
          <w:rFonts w:ascii="Times New Roman" w:hAnsi="Times New Roman" w:cs="Times New Roman"/>
        </w:rPr>
        <w:t>» и «</w:t>
      </w:r>
      <w:proofErr w:type="spellStart"/>
      <w:r>
        <w:rPr>
          <w:rFonts w:ascii="Times New Roman" w:hAnsi="Times New Roman" w:cs="Times New Roman"/>
        </w:rPr>
        <w:t>Технокабель</w:t>
      </w:r>
      <w:proofErr w:type="spellEnd"/>
      <w:r>
        <w:rPr>
          <w:rFonts w:ascii="Times New Roman" w:hAnsi="Times New Roman" w:cs="Times New Roman"/>
        </w:rPr>
        <w:t>-НН».</w:t>
      </w:r>
    </w:p>
    <w:p w14:paraId="5DDDD93C" w14:textId="796F6F5F" w:rsidR="008A0F87" w:rsidRPr="00CC1579" w:rsidRDefault="008A0F87"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Дополнительно выявлены изменения в параметрах силовых кабельных линий. Для питания компрессоров </w:t>
      </w:r>
      <w:proofErr w:type="spellStart"/>
      <w:r>
        <w:rPr>
          <w:rFonts w:ascii="Times New Roman" w:hAnsi="Times New Roman" w:cs="Times New Roman"/>
        </w:rPr>
        <w:t>Optima</w:t>
      </w:r>
      <w:proofErr w:type="spellEnd"/>
      <w:r>
        <w:rPr>
          <w:rFonts w:ascii="Times New Roman" w:hAnsi="Times New Roman" w:cs="Times New Roman"/>
        </w:rPr>
        <w:t xml:space="preserve"> 60 сечение кабеля увеличено с проектных 35 мм² до фактических 70 мм² по линиям 1Н-01 и 1Н-02. Также для магистральных линий вместо многожильных кабелей применены пучки одножильных проводников, например конфигурация 4×(1×35) вместо проектного кабеля 4×35 мм².</w:t>
      </w:r>
    </w:p>
    <w:p w14:paraId="3C8A98D8" w14:textId="77777777" w:rsidR="00141828" w:rsidRPr="00CC1579" w:rsidRDefault="00141828"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исполнительной документации также представлены паспорта на щитовое оборудование, включая щиты ЩУВ АБК, ЩР8, ЩР15 и другие, изготовленные ООО «Завод </w:t>
      </w:r>
      <w:proofErr w:type="spellStart"/>
      <w:r>
        <w:rPr>
          <w:rFonts w:ascii="Times New Roman" w:hAnsi="Times New Roman" w:cs="Times New Roman"/>
        </w:rPr>
        <w:t>электрощитового</w:t>
      </w:r>
      <w:proofErr w:type="spellEnd"/>
      <w:r>
        <w:rPr>
          <w:rFonts w:ascii="Times New Roman" w:hAnsi="Times New Roman" w:cs="Times New Roman"/>
        </w:rPr>
        <w:t xml:space="preserve"> оборудования». Данное оборудование соответствует проектным электрическим схемам распределительных щитов ЩВ и ЩР.</w:t>
      </w:r>
    </w:p>
    <w:p w14:paraId="740A766E" w14:textId="4CD4C47B" w:rsidR="00141828" w:rsidRPr="00CC1579" w:rsidRDefault="00141828"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ходе анализа выявлены отдельные отклонения от проектных решений. В частности, зафиксирована замена кабеля исполнения LS на кабель исполнения HF. </w:t>
      </w:r>
    </w:p>
    <w:p w14:paraId="22A266BB" w14:textId="644EA9C8" w:rsidR="00141828" w:rsidRPr="00CC1579" w:rsidRDefault="004A0A33"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Рассмотренный раздел ИД соответствует проектным решениям РД, поскольку фактически примененные материалы обладают более высокими эксплуатационными характеристиками по сравнению с предусмотренными проектом.</w:t>
      </w:r>
    </w:p>
    <w:p w14:paraId="17EE52EF" w14:textId="77777777" w:rsidR="00141828" w:rsidRPr="00CC1579" w:rsidRDefault="00141828" w:rsidP="00875F59">
      <w:pPr>
        <w:pStyle w:val="a7"/>
        <w:keepLines/>
        <w:spacing w:before="120" w:after="120" w:line="240" w:lineRule="auto"/>
        <w:ind w:left="0" w:firstLine="567"/>
        <w:contextualSpacing w:val="0"/>
        <w:jc w:val="both"/>
        <w:rPr>
          <w:rFonts w:ascii="Times New Roman" w:hAnsi="Times New Roman" w:cs="Times New Roman"/>
        </w:rPr>
      </w:pPr>
    </w:p>
    <w:p w14:paraId="765C08A8" w14:textId="6CEC8B10" w:rsidR="004257E2" w:rsidRPr="00CC1579" w:rsidRDefault="004257E2"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130-23-ЭМ3. АБК. Силовое электрооборудование.</w:t>
      </w:r>
    </w:p>
    <w:p w14:paraId="6D0E0DD4" w14:textId="7DBD252F"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ИД предусмотрены работы по электроснабжению систем вентиляции и кондиционирования административно-бытового корпуса.</w:t>
      </w:r>
    </w:p>
    <w:p w14:paraId="4F357800"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Рабочей документацией предусмотрен монтаж щитового оборудования, в частности установка шкафа питания вентиляции и кондиционирования ШПВ АБК. В исполнительной документации выполнение данных работ подтверждено паспортом на распределительный щит типа ШПВ АБК (заводской №0741-03-17), а также соответствующей исполнительной схемой.</w:t>
      </w:r>
    </w:p>
    <w:p w14:paraId="514966C0" w14:textId="7A718421"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Согласно РД, основные кабельные магистрали должны прокладываться в проволочных кабельных лотках размером 200×35 мм, а спуски к оборудованию — в гофрированных трубах. В исполнительной документации (АОСР №1-ЭМ3) зафиксирована прокладка кабельных линий в гофрированных трубах и кабельных лотках, однако в перечне примененных материалов отсутствуют сведения о монтаже проволочных лотков. Вместо них фактически широко применены гофрированные трубы ПВХ диаметром 20 мм.</w:t>
      </w:r>
    </w:p>
    <w:p w14:paraId="07F7A9EC"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Работы по прокладке и затяжке кабельных линий подтверждены исполнительным кабельным журналом и исполнительной схемой №1, что свидетельствует о выполнении монтажа кабельных линий и подключении оборудования.</w:t>
      </w:r>
    </w:p>
    <w:p w14:paraId="4DA30ECA" w14:textId="088412B1"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По кабельной продукции выявлены следующие изменения. Кабель сечением 5×25 мм² проложен в полном соответствии с проектом — 70 м. Кабель сечением 3×6 мм² фактически проложен в объеме 310 м вместо предусмотренных проектом 350 м.</w:t>
      </w:r>
    </w:p>
    <w:p w14:paraId="037B3D9E"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то же время по кабелю сечением 5×4 мм² наблюдается значительное расхождение: при проектной длине 15 м фактически проложено 125 м, что превышает проектный объем более чем в восемь раз.</w:t>
      </w:r>
    </w:p>
    <w:p w14:paraId="29F78EE5"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Также выявлено изменение сечения кабеля. Проектом предусмотрена прокладка кабеля 3×2,5 мм² общей длиной 210 м, однако фактически применен кабель 3×1,5 мм² длиной 310 м, что свидетельствует о замене сечения и увеличении протяженности линии.</w:t>
      </w:r>
    </w:p>
    <w:p w14:paraId="2487E46D"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примененных материалов показал, что в рабочей документации предусмотрено применение кабеля типа ВВГнг(А)-LS с пониженным </w:t>
      </w:r>
      <w:proofErr w:type="spellStart"/>
      <w:r>
        <w:rPr>
          <w:rFonts w:ascii="Times New Roman" w:hAnsi="Times New Roman" w:cs="Times New Roman"/>
        </w:rPr>
        <w:t>дымо</w:t>
      </w:r>
      <w:proofErr w:type="spellEnd"/>
      <w:r>
        <w:rPr>
          <w:rFonts w:ascii="Times New Roman" w:hAnsi="Times New Roman" w:cs="Times New Roman"/>
        </w:rPr>
        <w:t xml:space="preserve">- и газовыделением. Фактически применен безгалогенный кабель </w:t>
      </w:r>
      <w:proofErr w:type="spellStart"/>
      <w:r>
        <w:rPr>
          <w:rFonts w:ascii="Times New Roman" w:hAnsi="Times New Roman" w:cs="Times New Roman"/>
        </w:rPr>
        <w:t>ППГнг</w:t>
      </w:r>
      <w:proofErr w:type="spellEnd"/>
      <w:r>
        <w:rPr>
          <w:rFonts w:ascii="Times New Roman" w:hAnsi="Times New Roman" w:cs="Times New Roman"/>
        </w:rPr>
        <w:t>(А)-HF, обладающий более высокими характеристиками пожарной безопасности. Несмотря на улучшение эксплуатационных характеристик, данная замена требует документального согласования с проектной организацией.</w:t>
      </w:r>
    </w:p>
    <w:p w14:paraId="0C52EA90"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Щитовое оборудование изготовлено ООО «Завод </w:t>
      </w:r>
      <w:proofErr w:type="spellStart"/>
      <w:r>
        <w:rPr>
          <w:rFonts w:ascii="Times New Roman" w:hAnsi="Times New Roman" w:cs="Times New Roman"/>
        </w:rPr>
        <w:t>электрощитового</w:t>
      </w:r>
      <w:proofErr w:type="spellEnd"/>
      <w:r>
        <w:rPr>
          <w:rFonts w:ascii="Times New Roman" w:hAnsi="Times New Roman" w:cs="Times New Roman"/>
        </w:rPr>
        <w:t xml:space="preserve"> оборудования» (г. Подольск). Однако выявлено изменение комплектации распределительного щита. Вместо предусмотренных проектом автоматических выключателей КЭАЗ (100 А — 1 шт., 10 А — 5 шт., 40 А — 1 шт., 32 А — 4 шт.) фактически установлены выключатели с номиналами 100 А (1 шт.), 63 А (9 шт.), 32 А (2 шт.), 16 А (6 шт.) и 10 А (15 шт.), что свидетельствует о переработке схемы распределения и защиты.</w:t>
      </w:r>
    </w:p>
    <w:p w14:paraId="63FD5C4B"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Кроме того, изменен конструктив кабельных трасс. Произведен полный отказ от применения проектных проволочных лотков и </w:t>
      </w:r>
      <w:proofErr w:type="spellStart"/>
      <w:r>
        <w:rPr>
          <w:rFonts w:ascii="Times New Roman" w:hAnsi="Times New Roman" w:cs="Times New Roman"/>
        </w:rPr>
        <w:t>металлорукавов</w:t>
      </w:r>
      <w:proofErr w:type="spellEnd"/>
      <w:r>
        <w:rPr>
          <w:rFonts w:ascii="Times New Roman" w:hAnsi="Times New Roman" w:cs="Times New Roman"/>
        </w:rPr>
        <w:t>, вместо которых кабели проложены преимущественно в гофрированных трубах ПВХ диаметром 20 мм.</w:t>
      </w:r>
    </w:p>
    <w:p w14:paraId="09CA9C1D" w14:textId="77777777" w:rsidR="008A0F87" w:rsidRPr="00CC1579" w:rsidRDefault="008A0F87"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ходе анализа выявлены следующие отклонения от проектных решений: замена кабеля исполнения LS на кабель исполнения HF; изменение сечения кабеля для ряда линий системы кондиционирования с 2,5 мм² на 1,5 мм²; изменение комплектации и номиналов защитных аппаратов в распределительном щите ШПВ АБК; а также изменение способа прокладки кабельных трасс — вместо открытой прокладки в кабельных лотках работы выполнены в гофрированных трубах.</w:t>
      </w:r>
    </w:p>
    <w:p w14:paraId="23E4DEA1" w14:textId="67E6729A" w:rsidR="008A0F87" w:rsidRPr="00CC1579" w:rsidRDefault="00A3005F"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не полностью соответствует проектным решениям рабочей документации по объемам выполненных работ, примененным материалам и комплектации оборудования. Основным риском является замена кабеля сечением 3×2,5 мм² на 3×1,5 мм², поскольку данное изменение может не соответствовать расчетным электрическим нагрузкам систем кондиционирования.</w:t>
      </w:r>
      <w:r w:rsidR="00644484" w:rsidRPr="00644484">
        <w:t xml:space="preserve"> </w:t>
      </w:r>
      <w:r w:rsidR="00644484" w:rsidRPr="00644484">
        <w:rPr>
          <w:rFonts w:ascii="Times New Roman" w:hAnsi="Times New Roman" w:cs="Times New Roman"/>
        </w:rPr>
        <w:t>Для полноценного признания соответствия ИД и РД необходимо предоставить документы, подтверждающие согласование замены кабелей проектной организацией и заказчиком.</w:t>
      </w:r>
    </w:p>
    <w:p w14:paraId="01C600C2" w14:textId="77777777" w:rsidR="00A3005F" w:rsidRPr="00CC1579" w:rsidRDefault="00A3005F"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130-23-ЭО1. Цех №8. Электрическое освещение.</w:t>
      </w:r>
    </w:p>
    <w:p w14:paraId="3E360DCF" w14:textId="0BDC141B"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ИД </w:t>
      </w:r>
      <w:r w:rsidR="008E2F07">
        <w:rPr>
          <w:rFonts w:ascii="Times New Roman" w:hAnsi="Times New Roman" w:cs="Times New Roman"/>
        </w:rPr>
        <w:t>и РД предусмотрены</w:t>
      </w:r>
      <w:r>
        <w:rPr>
          <w:rFonts w:ascii="Times New Roman" w:hAnsi="Times New Roman" w:cs="Times New Roman"/>
        </w:rPr>
        <w:t xml:space="preserve"> работы по капитальному ремонту системы освещения.</w:t>
      </w:r>
    </w:p>
    <w:p w14:paraId="3ABC91E6" w14:textId="049D465D"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составе выполненных работ отражены демонтажные мероприятия. В ИД представлены акты №3-ЭО1 и акты приема-передачи, подтверждающие демонтаж существующего оборудования. Всего демонтировано 113 светильников типа ЛСПО и 20 светильников </w:t>
      </w:r>
      <w:proofErr w:type="spellStart"/>
      <w:r>
        <w:rPr>
          <w:rFonts w:ascii="Times New Roman" w:hAnsi="Times New Roman" w:cs="Times New Roman"/>
        </w:rPr>
        <w:t>Viled</w:t>
      </w:r>
      <w:proofErr w:type="spellEnd"/>
      <w:r>
        <w:rPr>
          <w:rFonts w:ascii="Times New Roman" w:hAnsi="Times New Roman" w:cs="Times New Roman"/>
        </w:rPr>
        <w:t>, что соответствует подготовительному этапу реализации проектных решений.</w:t>
      </w:r>
    </w:p>
    <w:p w14:paraId="6F35EAE9" w14:textId="21848820"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Также выполнен монтаж кабельных трасс. Рабочей документацией предусмотрена прокладка кабельных линий в гофрированных трубах и проволочных кабельных лотках. В ИД выполнение работ подтверждено актом освидетельствования скрытых работ №1-ЭО1 на монтаж лотков и исполнительной схемой №1.</w:t>
      </w:r>
    </w:p>
    <w:p w14:paraId="4AE14FC0" w14:textId="77777777"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Сравнение фактических параметров и объемов работ с проектными решениями показало, что общее количество установленных светильников соответствует проектному и составляет 217 единиц. Вместе с тем выявлено изменение их технических характеристик: вместо предусмотренных проектом светильников мощностью 250 Вт фактически установлены светильники мощностью 180 Вт.</w:t>
      </w:r>
    </w:p>
    <w:p w14:paraId="40BD6699" w14:textId="77777777"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Количество блоков аварийного питания составляет 12 единиц, что полностью соответствует проектному значению.</w:t>
      </w:r>
    </w:p>
    <w:p w14:paraId="3D15D100" w14:textId="1D7B8C8C"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По кабельной продукции выявлены изменения. Рабочей документацией предусмотрена прокладка кабеля ВВГнг-FRLS сечением 3×2,5 мм</w:t>
      </w:r>
      <w:proofErr w:type="gramStart"/>
      <w:r>
        <w:rPr>
          <w:rFonts w:ascii="Times New Roman" w:hAnsi="Times New Roman" w:cs="Times New Roman"/>
        </w:rPr>
        <w:t>² ,</w:t>
      </w:r>
      <w:proofErr w:type="gramEnd"/>
      <w:r>
        <w:rPr>
          <w:rFonts w:ascii="Times New Roman" w:hAnsi="Times New Roman" w:cs="Times New Roman"/>
        </w:rPr>
        <w:t xml:space="preserve"> тогда как фактически проложен кабель марки ППГ-FRHF.</w:t>
      </w:r>
    </w:p>
    <w:p w14:paraId="08FFC98A" w14:textId="77777777"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Изменения также коснулись способа прокладки кабельных линий. Проектом предусмотрена прокладка в гофрированных трубах общей длиной около 350 м, тогда как фактически основная часть трасс выполнена в металлических перфорированных лотках размером 50×50 мм общей длиной около 144 м.</w:t>
      </w:r>
    </w:p>
    <w:p w14:paraId="4BC44ABF" w14:textId="77777777"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примененных материалов и оборудования показал наличие значительных замен относительно проектных решений. Рабочей документацией предусмотрено применение светильников </w:t>
      </w:r>
      <w:proofErr w:type="spellStart"/>
      <w:r>
        <w:rPr>
          <w:rFonts w:ascii="Times New Roman" w:hAnsi="Times New Roman" w:cs="Times New Roman"/>
        </w:rPr>
        <w:t>Varton</w:t>
      </w:r>
      <w:proofErr w:type="spellEnd"/>
      <w:r>
        <w:rPr>
          <w:rFonts w:ascii="Times New Roman" w:hAnsi="Times New Roman" w:cs="Times New Roman"/>
        </w:rPr>
        <w:t xml:space="preserve"> </w:t>
      </w:r>
      <w:proofErr w:type="spellStart"/>
      <w:r>
        <w:rPr>
          <w:rFonts w:ascii="Times New Roman" w:hAnsi="Times New Roman" w:cs="Times New Roman"/>
        </w:rPr>
        <w:t>Olymp</w:t>
      </w:r>
      <w:proofErr w:type="spellEnd"/>
      <w:r>
        <w:rPr>
          <w:rFonts w:ascii="Times New Roman" w:hAnsi="Times New Roman" w:cs="Times New Roman"/>
        </w:rPr>
        <w:t xml:space="preserve"> 2.0, однако фактически установлены светильники типа RVH-07 производства ООО «РУСЭКОСВЕТ», что подтверждается паспортом изделия РСВБ 156.00.00-01 ПС.</w:t>
      </w:r>
    </w:p>
    <w:p w14:paraId="44745D19" w14:textId="7BECCAC2" w:rsidR="00A3005F" w:rsidRPr="00CC1579" w:rsidRDefault="00A3005F"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части кабельной продукции вместо проектного исполнения FRLS с ПВХ-изоляцией применен безгалогенный кабель ППГ-</w:t>
      </w:r>
      <w:proofErr w:type="spellStart"/>
      <w:r>
        <w:rPr>
          <w:rFonts w:ascii="Times New Roman" w:hAnsi="Times New Roman" w:cs="Times New Roman"/>
        </w:rPr>
        <w:t>Пнг</w:t>
      </w:r>
      <w:proofErr w:type="spellEnd"/>
      <w:r>
        <w:rPr>
          <w:rFonts w:ascii="Times New Roman" w:hAnsi="Times New Roman" w:cs="Times New Roman"/>
        </w:rPr>
        <w:t>(А)-FRHF, что подтверждается паспортом качества №000112756.</w:t>
      </w:r>
    </w:p>
    <w:p w14:paraId="6DFC2759" w14:textId="6CE9EDDF" w:rsidR="00A3005F" w:rsidRPr="00CC1579" w:rsidRDefault="000412E5"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выявлены следующие отклонения от проектных решений: полная замена бренда и технических характеристик светильников с уменьшением их мощности с 250 до 180 Вт; замена кабеля ВВГнг-FRLS на кабель ППГ-FRHF. Для признания исполнительной документации полностью соответствующей проекту необходимо актуализировать ведомость изменений и предоставить документы, подтверждающие согласование выполненных замен, в частности изменение типа светильников и снижение их мощности, с проектной организацией и заказчиком.</w:t>
      </w:r>
    </w:p>
    <w:p w14:paraId="6BFB9975" w14:textId="77777777" w:rsidR="00A3005F" w:rsidRPr="00CC1579" w:rsidRDefault="00A3005F" w:rsidP="00875F59">
      <w:pPr>
        <w:pStyle w:val="a7"/>
        <w:keepLines/>
        <w:spacing w:before="120" w:after="120" w:line="240" w:lineRule="auto"/>
        <w:ind w:left="0" w:firstLine="567"/>
        <w:contextualSpacing w:val="0"/>
        <w:jc w:val="both"/>
        <w:rPr>
          <w:rFonts w:ascii="Times New Roman" w:hAnsi="Times New Roman" w:cs="Times New Roman"/>
          <w:b/>
          <w:bCs/>
        </w:rPr>
      </w:pPr>
    </w:p>
    <w:p w14:paraId="2417BA7E" w14:textId="77777777" w:rsidR="00A3005F" w:rsidRPr="00CC1579" w:rsidRDefault="00A3005F"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130-23-ЭО2. АБК. Электрическое освещение.</w:t>
      </w:r>
    </w:p>
    <w:p w14:paraId="06A50B91" w14:textId="7361AE71"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РД и ИД предусмотрены и зафиксированы работы по устройству систем рабочего и аварийного освещения в помещениях первого и второго этажей административно-бытового корпуса.</w:t>
      </w:r>
    </w:p>
    <w:p w14:paraId="04B96849"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В рамках реализации проекта выполнен монтаж кабельных трасс, включая прокладку кабельных лотков и гофрированных труб. В исполнительной документации выполнение данных работ подтверждено актом освидетельствования скрытых работ №1-ЭО2 от 10.02.2024 и исполнительной схемой №1.</w:t>
      </w:r>
    </w:p>
    <w:p w14:paraId="57E26B3F"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Работы по прокладке силовых и осветительных кабелей подтверждены актом освидетельствования скрытых работ №2-ЭО2 от 20.02.2024, а также исполнительными схемами №1 и №2.</w:t>
      </w:r>
    </w:p>
    <w:p w14:paraId="2439289B"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Монтаж электрооборудования, включая установку светильников, распределительных щитов (ЩО и ЩАО), выключателей и розеток, подтвержден ведомостью смонтированного оборудования и актами проверки осветительной сети.</w:t>
      </w:r>
    </w:p>
    <w:p w14:paraId="3FD7782F"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Кроме того, выполнены работы по устройству системы заземления и уравнивания потенциалов. В исполнительной документации представлена исполнительная схема №3, отражающая расположение проводников уравнивания потенциалов.</w:t>
      </w:r>
    </w:p>
    <w:p w14:paraId="482A6D8E"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Сравнение фактических параметров и объемов работ с проектными решениями показало наличие ряда расхождений. Так, количество светильников типа A070 2.0 составляет 77 единиц при проектном значении 78, что представляет собой незначительное отклонение.</w:t>
      </w:r>
    </w:p>
    <w:p w14:paraId="1EB9A932"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Количество светильников с блоками аварийного питания также отличается от проектного: вместо 15 светильников марки </w:t>
      </w:r>
      <w:proofErr w:type="spellStart"/>
      <w:r>
        <w:rPr>
          <w:rFonts w:ascii="Times New Roman" w:hAnsi="Times New Roman" w:cs="Times New Roman"/>
        </w:rPr>
        <w:t>Varton</w:t>
      </w:r>
      <w:proofErr w:type="spellEnd"/>
      <w:r>
        <w:rPr>
          <w:rFonts w:ascii="Times New Roman" w:hAnsi="Times New Roman" w:cs="Times New Roman"/>
        </w:rPr>
        <w:t xml:space="preserve"> фактически установлено 14 светильников производства «Русский свет».</w:t>
      </w:r>
    </w:p>
    <w:p w14:paraId="539C9703"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то же время количество светильников типа DL-01 увеличено с проектных 41 до фактических 42 единиц.</w:t>
      </w:r>
    </w:p>
    <w:p w14:paraId="395A429B"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Существенные изменения выявлены по кабельной продукции. Проектом предусмотрена прокладка кабеля сечением 3×2,5 мм² общей длиной около 1060 м (исполнение LS и FRLS), однако фактически проложено около 358 м такого кабеля. Вместе с тем в исполнительной документации зафиксирована прокладка около 1220 м кабеля сечением 3×1,5 мм², который в проектной спецификации отсутствует.</w:t>
      </w:r>
    </w:p>
    <w:p w14:paraId="56B9F917"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Таким образом, для большинства групп освещения произошло массовое изменение проектного сечения кабеля с 2,5 мм² на 1,5 мм².</w:t>
      </w:r>
    </w:p>
    <w:p w14:paraId="356B295E" w14:textId="056E1C31"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Анализ примененных материалов и оборудования показал наличие замен относительно проектных решений. Рабочей документацией предусмотрено применение кабелей марок ВВГнг(А)-LS и FRLS. Фактически применены безгалогенные кабели </w:t>
      </w:r>
      <w:proofErr w:type="spellStart"/>
      <w:r>
        <w:rPr>
          <w:rFonts w:ascii="Times New Roman" w:hAnsi="Times New Roman" w:cs="Times New Roman"/>
        </w:rPr>
        <w:t>ППГнг</w:t>
      </w:r>
      <w:proofErr w:type="spellEnd"/>
      <w:r>
        <w:rPr>
          <w:rFonts w:ascii="Times New Roman" w:hAnsi="Times New Roman" w:cs="Times New Roman"/>
        </w:rPr>
        <w:t xml:space="preserve">(А)-HF и огнестойкие кабели </w:t>
      </w:r>
      <w:proofErr w:type="spellStart"/>
      <w:r>
        <w:rPr>
          <w:rFonts w:ascii="Times New Roman" w:hAnsi="Times New Roman" w:cs="Times New Roman"/>
        </w:rPr>
        <w:t>ППГнг</w:t>
      </w:r>
      <w:proofErr w:type="spellEnd"/>
      <w:r>
        <w:rPr>
          <w:rFonts w:ascii="Times New Roman" w:hAnsi="Times New Roman" w:cs="Times New Roman"/>
        </w:rPr>
        <w:t>(А)-FRHF, обладающие более высокими характеристиками пожарной безопасности.</w:t>
      </w:r>
    </w:p>
    <w:p w14:paraId="6B1EBF08" w14:textId="0C7CA945"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Также произведена замена светильников с блоками аварийного питания: вместо проектных изделий </w:t>
      </w:r>
      <w:proofErr w:type="spellStart"/>
      <w:r>
        <w:rPr>
          <w:rFonts w:ascii="Times New Roman" w:hAnsi="Times New Roman" w:cs="Times New Roman"/>
        </w:rPr>
        <w:t>Varton</w:t>
      </w:r>
      <w:proofErr w:type="spellEnd"/>
      <w:r>
        <w:rPr>
          <w:rFonts w:ascii="Times New Roman" w:hAnsi="Times New Roman" w:cs="Times New Roman"/>
        </w:rPr>
        <w:t xml:space="preserve"> применены светильники серии CP10REL производства компании «Русский свет».</w:t>
      </w:r>
    </w:p>
    <w:p w14:paraId="57745EA1"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В части щитового оборудования установлен щит освещения ЩО (заводской №0741-03-19), изготовленный «Заводом </w:t>
      </w:r>
      <w:proofErr w:type="spellStart"/>
      <w:r>
        <w:rPr>
          <w:rFonts w:ascii="Times New Roman" w:hAnsi="Times New Roman" w:cs="Times New Roman"/>
        </w:rPr>
        <w:t>электрощитового</w:t>
      </w:r>
      <w:proofErr w:type="spellEnd"/>
      <w:r>
        <w:rPr>
          <w:rFonts w:ascii="Times New Roman" w:hAnsi="Times New Roman" w:cs="Times New Roman"/>
        </w:rPr>
        <w:t xml:space="preserve"> оборудования». При этом схема щита, представленная в исполнительной документации, содержит 19 групп отходящих линий, тогда как в рабочей документации предусмотрено 11 групп.</w:t>
      </w:r>
    </w:p>
    <w:p w14:paraId="5C899F6C" w14:textId="72A2BE9F" w:rsidR="008A4F2C" w:rsidRPr="00CC1579" w:rsidRDefault="008A4F2C"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lastRenderedPageBreak/>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выявлены следующие отклонения от проектных решений: замена типов и сечений кабелей с исполнения LS/FRLS на HF/FRHF и уменьшение сечения кабеля с 2,5 мм² до 1,5 мм² для большинства линий освещения; замена аварийных светильников марки </w:t>
      </w:r>
      <w:proofErr w:type="spellStart"/>
      <w:r>
        <w:rPr>
          <w:rFonts w:ascii="Times New Roman" w:hAnsi="Times New Roman" w:cs="Times New Roman"/>
        </w:rPr>
        <w:t>Varton</w:t>
      </w:r>
      <w:proofErr w:type="spellEnd"/>
      <w:r>
        <w:rPr>
          <w:rFonts w:ascii="Times New Roman" w:hAnsi="Times New Roman" w:cs="Times New Roman"/>
        </w:rPr>
        <w:t xml:space="preserve"> на оборудование производства «Русский свет»; а также увеличение количества отходящих линий в щите освещения ЩО практически в два раза по сравнению с проектом.</w:t>
      </w:r>
      <w:r w:rsidR="0053663E">
        <w:rPr>
          <w:rFonts w:ascii="Times New Roman" w:hAnsi="Times New Roman" w:cs="Times New Roman"/>
        </w:rPr>
        <w:t xml:space="preserve"> </w:t>
      </w:r>
      <w:r>
        <w:rPr>
          <w:rFonts w:ascii="Times New Roman" w:hAnsi="Times New Roman" w:cs="Times New Roman"/>
        </w:rPr>
        <w:t>При этом в ведомости изменений и отступлений от проекта, включенной в состав исполнительной документации, указано, что изменения отсутствуют, что не соответствует фактическому состоянию работ и является существенным нарушением оформления исполнительной документации. Для признания исполнительной документации полностью соответствующей проекту необходимо актуализировать ведомость изменений и предоставить документы, подтверждающие согласование выполненных замен, в частности изменение типа светильников и снижение их мощности, с проектной организацией и заказчиком.</w:t>
      </w:r>
    </w:p>
    <w:p w14:paraId="0CFE1296" w14:textId="77777777" w:rsidR="006A4512" w:rsidRPr="000B4F1B" w:rsidRDefault="006A4512" w:rsidP="000B4F1B">
      <w:pPr>
        <w:keepLines/>
        <w:spacing w:before="120" w:after="120" w:line="240" w:lineRule="auto"/>
        <w:jc w:val="both"/>
        <w:rPr>
          <w:rFonts w:ascii="Times New Roman" w:hAnsi="Times New Roman" w:cs="Times New Roman"/>
          <w:b/>
          <w:bCs/>
          <w:u w:val="single"/>
        </w:rPr>
      </w:pPr>
    </w:p>
    <w:p w14:paraId="3D5A271A" w14:textId="77777777" w:rsidR="00A3005F" w:rsidRPr="00CC1579" w:rsidRDefault="00A3005F"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130-23-ЭН. Цех №8. Наружное освещение.</w:t>
      </w:r>
    </w:p>
    <w:p w14:paraId="4E12C161" w14:textId="3454ECA0"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составе выполненных работ отражено устройство гильзовых проходов. В ИД выполнение данных работ подтверждено актом освидетельствования скрытых работ №1-ЭН и исполнительной схемой №1 (листы 1–2). При этом в ведомости объемов работ рабочей документации данный этап не был выделен отдельной позицией.</w:t>
      </w:r>
    </w:p>
    <w:p w14:paraId="409177D6"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Также выполнены работы по прокладке кабельных трасс. Рабочей документацией предусмотрена прокладка кабеля в </w:t>
      </w:r>
      <w:proofErr w:type="spellStart"/>
      <w:r>
        <w:rPr>
          <w:rFonts w:ascii="Times New Roman" w:hAnsi="Times New Roman" w:cs="Times New Roman"/>
        </w:rPr>
        <w:t>металлорукаве</w:t>
      </w:r>
      <w:proofErr w:type="spellEnd"/>
      <w:r>
        <w:rPr>
          <w:rFonts w:ascii="Times New Roman" w:hAnsi="Times New Roman" w:cs="Times New Roman"/>
        </w:rPr>
        <w:t xml:space="preserve"> с креплением скобами. Однако фактически в исполнительной документации зафиксирована прокладка кабеля в гофрированных ПВХ-трубах, что подтверждено актом освидетельствования скрытых работ №2-ЭН и исполнительной схемой №1.</w:t>
      </w:r>
    </w:p>
    <w:p w14:paraId="27AF1F2A" w14:textId="63C219BC"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Монтаж оборудования, включая установку прожекторов наружного освещения и ящиков управления, отражен как в </w:t>
      </w:r>
      <w:proofErr w:type="gramStart"/>
      <w:r>
        <w:rPr>
          <w:rFonts w:ascii="Times New Roman" w:hAnsi="Times New Roman" w:cs="Times New Roman"/>
        </w:rPr>
        <w:t>РД</w:t>
      </w:r>
      <w:proofErr w:type="gramEnd"/>
      <w:r>
        <w:rPr>
          <w:rFonts w:ascii="Times New Roman" w:hAnsi="Times New Roman" w:cs="Times New Roman"/>
        </w:rPr>
        <w:t xml:space="preserve"> так и в ИД. Всего установлено 23 прожектора на фасадах здания и два ящика управления освещением типа ЯУО.</w:t>
      </w:r>
    </w:p>
    <w:p w14:paraId="044B609C"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Сравнение фактических параметров и объемов работ с проектными решениями выявило ряд расхождений. Количество установленных светильников полностью соответствует проекту и составляет 23 единицы. При этом мощность светильников увеличена с проектных 50 Вт до фактических 100 Вт при сохранении бренда VARTON.</w:t>
      </w:r>
    </w:p>
    <w:p w14:paraId="5AC5E5AF"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Тип кабельной продукции также изменен. В рабочей документации предусмотрено применение кабеля марки ВВГнг(А)-LS сечением 3×2,5 мм². В исполнительной документации зафиксировано применение безгалогенного кабеля </w:t>
      </w:r>
      <w:proofErr w:type="spellStart"/>
      <w:r>
        <w:rPr>
          <w:rFonts w:ascii="Times New Roman" w:hAnsi="Times New Roman" w:cs="Times New Roman"/>
        </w:rPr>
        <w:t>ППГнг</w:t>
      </w:r>
      <w:proofErr w:type="spellEnd"/>
      <w:r>
        <w:rPr>
          <w:rFonts w:ascii="Times New Roman" w:hAnsi="Times New Roman" w:cs="Times New Roman"/>
        </w:rPr>
        <w:t>(А)-HF с различными сечениями — 3×1,5 мм² и 5×2,5 мм².</w:t>
      </w:r>
    </w:p>
    <w:p w14:paraId="7509606F"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Общая длина кабельных линий также отличается от проектной. Проектом предусмотрено около 350 м кабеля, тогда как фактически проложено около 416 м (136 м и 280 м по различным участкам трасс).</w:t>
      </w:r>
    </w:p>
    <w:p w14:paraId="03C577D1"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Изменения коснулись и защиты кабельных линий. Рабочей документацией предусмотрено применение </w:t>
      </w:r>
      <w:proofErr w:type="spellStart"/>
      <w:r>
        <w:rPr>
          <w:rFonts w:ascii="Times New Roman" w:hAnsi="Times New Roman" w:cs="Times New Roman"/>
        </w:rPr>
        <w:t>металлорукава</w:t>
      </w:r>
      <w:proofErr w:type="spellEnd"/>
      <w:r>
        <w:rPr>
          <w:rFonts w:ascii="Times New Roman" w:hAnsi="Times New Roman" w:cs="Times New Roman"/>
        </w:rPr>
        <w:t xml:space="preserve"> диаметром 25 мм, однако фактически использована гофрированная труба из ПВХ диаметром 20 мм.</w:t>
      </w:r>
    </w:p>
    <w:p w14:paraId="49923935"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Высота установки светильников соответствует проектным решениям и составляет 11 м. Количество распределительных коробок уменьшено с проектных 23 штук (размером 80×51 мм) до фактических 21 штуки, при этом изменены их габариты на 80×80 мм.</w:t>
      </w:r>
    </w:p>
    <w:p w14:paraId="09A98D82" w14:textId="77777777" w:rsidR="008A4F2C" w:rsidRPr="00CC1579" w:rsidRDefault="008A4F2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lastRenderedPageBreak/>
        <w:t>Анализ примененных материалов и оборудования показал, что оборудование управления системой освещения соответствует проекту. В исполнительной документации представлены паспорта и сертификаты на ящики управления ЯУО9601-3474 производства IEK (МФК «</w:t>
      </w:r>
      <w:proofErr w:type="spellStart"/>
      <w:r>
        <w:rPr>
          <w:rFonts w:ascii="Times New Roman" w:hAnsi="Times New Roman" w:cs="Times New Roman"/>
        </w:rPr>
        <w:t>Техэнерго</w:t>
      </w:r>
      <w:proofErr w:type="spellEnd"/>
      <w:r>
        <w:rPr>
          <w:rFonts w:ascii="Times New Roman" w:hAnsi="Times New Roman" w:cs="Times New Roman"/>
        </w:rPr>
        <w:t>»). Внутренняя схема управления, включающая фотореле и таймер, соответствует проектному решению.</w:t>
      </w:r>
    </w:p>
    <w:p w14:paraId="27B62158" w14:textId="3832A2EA" w:rsidR="008A4F2C" w:rsidRPr="00CC1579" w:rsidRDefault="00D44C4C" w:rsidP="00875F59">
      <w:pPr>
        <w:pStyle w:val="a7"/>
        <w:keepLines/>
        <w:spacing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По результатам проверки рассматриваемый раздел ИД частично соответствует проектным решениям рабочей документации, поскольку выявлены следующие отклонения от проектных решений: установка светильников мощностью 100 Вт вместо проектных 50 Вт; замена кабеля исполнения ВВГнг(А)-LS на безгалогенный кабель исполнения </w:t>
      </w:r>
      <w:proofErr w:type="spellStart"/>
      <w:r>
        <w:rPr>
          <w:rFonts w:ascii="Times New Roman" w:hAnsi="Times New Roman" w:cs="Times New Roman"/>
        </w:rPr>
        <w:t>ППГнг</w:t>
      </w:r>
      <w:proofErr w:type="spellEnd"/>
      <w:r>
        <w:rPr>
          <w:rFonts w:ascii="Times New Roman" w:hAnsi="Times New Roman" w:cs="Times New Roman"/>
        </w:rPr>
        <w:t>(А)-HF; а также изменение сечений кабелей — вместо единого сечения 3×2,5 мм² применены кабели 3×1,5 мм² для спусков к светильникам и 5×2,5 мм² для магистральных линий. Для признания исполнительной документации полностью соответствующей проекту необходимо официально согласовать выявленные изменения с проектной организацией и заказчиком.</w:t>
      </w:r>
    </w:p>
    <w:p w14:paraId="7EB5151F" w14:textId="77777777" w:rsidR="004A0A33" w:rsidRPr="00CC1579" w:rsidRDefault="004A0A33" w:rsidP="00875F59">
      <w:pPr>
        <w:pStyle w:val="a7"/>
        <w:keepLines/>
        <w:spacing w:before="120" w:after="120" w:line="240" w:lineRule="auto"/>
        <w:ind w:left="0" w:firstLine="567"/>
        <w:contextualSpacing w:val="0"/>
        <w:jc w:val="both"/>
        <w:rPr>
          <w:rFonts w:ascii="Times New Roman" w:hAnsi="Times New Roman" w:cs="Times New Roman"/>
          <w:b/>
          <w:bCs/>
        </w:rPr>
      </w:pPr>
    </w:p>
    <w:p w14:paraId="6834A535" w14:textId="77777777" w:rsidR="007E0A41" w:rsidRPr="00CC1579" w:rsidRDefault="007E0A41"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130-23-СКС. Структурированная кабельная сеть.</w:t>
      </w:r>
    </w:p>
    <w:p w14:paraId="765679E4" w14:textId="79EBDA3F" w:rsidR="00D44C4C" w:rsidRDefault="00D44C4C"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Исполнительная документация по данному разделу не представлена.</w:t>
      </w:r>
    </w:p>
    <w:p w14:paraId="445855D6" w14:textId="77777777" w:rsidR="00875F59" w:rsidRDefault="00875F59" w:rsidP="00875F59">
      <w:pPr>
        <w:pStyle w:val="a7"/>
        <w:keepLines/>
        <w:spacing w:after="120" w:line="240" w:lineRule="auto"/>
        <w:ind w:left="0" w:firstLine="567"/>
        <w:contextualSpacing w:val="0"/>
        <w:jc w:val="both"/>
        <w:rPr>
          <w:rFonts w:ascii="Times New Roman" w:hAnsi="Times New Roman" w:cs="Times New Roman"/>
        </w:rPr>
      </w:pPr>
    </w:p>
    <w:p w14:paraId="6E10DD37" w14:textId="77777777" w:rsidR="00875F59" w:rsidRDefault="00875F59" w:rsidP="00875F59">
      <w:pPr>
        <w:pStyle w:val="a7"/>
        <w:keepLines/>
        <w:spacing w:after="120" w:line="240" w:lineRule="auto"/>
        <w:ind w:left="0" w:firstLine="567"/>
        <w:contextualSpacing w:val="0"/>
        <w:jc w:val="both"/>
        <w:rPr>
          <w:rFonts w:ascii="Times New Roman" w:hAnsi="Times New Roman" w:cs="Times New Roman"/>
        </w:rPr>
      </w:pPr>
    </w:p>
    <w:p w14:paraId="669F4241" w14:textId="77777777" w:rsidR="00875F59" w:rsidRDefault="00875F59" w:rsidP="00875F59">
      <w:pPr>
        <w:pStyle w:val="a7"/>
        <w:keepLines/>
        <w:spacing w:after="120" w:line="240" w:lineRule="auto"/>
        <w:ind w:left="0" w:firstLine="567"/>
        <w:contextualSpacing w:val="0"/>
        <w:jc w:val="both"/>
        <w:rPr>
          <w:rFonts w:ascii="Times New Roman" w:hAnsi="Times New Roman" w:cs="Times New Roman"/>
        </w:rPr>
      </w:pPr>
    </w:p>
    <w:p w14:paraId="2AFDB26D" w14:textId="77777777" w:rsidR="00875F59" w:rsidRDefault="00875F59" w:rsidP="00875F59">
      <w:pPr>
        <w:pStyle w:val="a7"/>
        <w:keepLines/>
        <w:spacing w:after="120" w:line="240" w:lineRule="auto"/>
        <w:ind w:left="0" w:firstLine="567"/>
        <w:contextualSpacing w:val="0"/>
        <w:jc w:val="both"/>
        <w:rPr>
          <w:rFonts w:ascii="Times New Roman" w:hAnsi="Times New Roman" w:cs="Times New Roman"/>
        </w:rPr>
      </w:pPr>
    </w:p>
    <w:p w14:paraId="04A79463" w14:textId="77777777" w:rsidR="00875F59" w:rsidRDefault="00875F59" w:rsidP="00875F59">
      <w:pPr>
        <w:pStyle w:val="a7"/>
        <w:keepLines/>
        <w:spacing w:after="120" w:line="240" w:lineRule="auto"/>
        <w:ind w:left="0" w:firstLine="567"/>
        <w:contextualSpacing w:val="0"/>
        <w:jc w:val="both"/>
        <w:rPr>
          <w:rFonts w:ascii="Times New Roman" w:hAnsi="Times New Roman" w:cs="Times New Roman"/>
        </w:rPr>
      </w:pPr>
    </w:p>
    <w:p w14:paraId="1B388094" w14:textId="77777777" w:rsidR="00875F59" w:rsidRDefault="00875F59" w:rsidP="00875F59">
      <w:pPr>
        <w:pStyle w:val="a7"/>
        <w:keepLines/>
        <w:spacing w:after="120" w:line="240" w:lineRule="auto"/>
        <w:ind w:left="0" w:firstLine="567"/>
        <w:contextualSpacing w:val="0"/>
        <w:jc w:val="both"/>
        <w:rPr>
          <w:rFonts w:ascii="Times New Roman" w:hAnsi="Times New Roman" w:cs="Times New Roman"/>
        </w:rPr>
      </w:pPr>
    </w:p>
    <w:p w14:paraId="0F3BA834"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5866F00E"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07CF7267"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3652D5F1"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675ABCC6"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128CB630"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4A5F60AF"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35CFACF3"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065B1079"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2BAF6901"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19CCF2AA"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1611B508" w14:textId="77777777" w:rsidR="000B4F1B" w:rsidRDefault="000B4F1B" w:rsidP="00875F59">
      <w:pPr>
        <w:pStyle w:val="a7"/>
        <w:keepLines/>
        <w:spacing w:after="120" w:line="240" w:lineRule="auto"/>
        <w:ind w:left="0" w:firstLine="567"/>
        <w:contextualSpacing w:val="0"/>
        <w:jc w:val="both"/>
        <w:rPr>
          <w:rFonts w:ascii="Times New Roman" w:hAnsi="Times New Roman" w:cs="Times New Roman"/>
        </w:rPr>
      </w:pPr>
    </w:p>
    <w:p w14:paraId="06A6A233" w14:textId="77777777" w:rsidR="000B4F1B" w:rsidRPr="00CC1579" w:rsidRDefault="000B4F1B" w:rsidP="00875F59">
      <w:pPr>
        <w:pStyle w:val="a7"/>
        <w:keepLines/>
        <w:spacing w:after="120" w:line="240" w:lineRule="auto"/>
        <w:ind w:left="0" w:firstLine="567"/>
        <w:contextualSpacing w:val="0"/>
        <w:jc w:val="both"/>
        <w:rPr>
          <w:rFonts w:ascii="Times New Roman" w:hAnsi="Times New Roman" w:cs="Times New Roman"/>
        </w:rPr>
      </w:pPr>
    </w:p>
    <w:p w14:paraId="48D4FA88" w14:textId="0C1A61D0" w:rsidR="00E51A83" w:rsidRPr="00CC1579" w:rsidRDefault="00E51A83" w:rsidP="00875F59">
      <w:pPr>
        <w:pStyle w:val="1"/>
        <w:spacing w:after="120" w:line="240" w:lineRule="auto"/>
        <w:ind w:left="0"/>
        <w:rPr>
          <w:rFonts w:cs="Times New Roman"/>
        </w:rPr>
      </w:pPr>
      <w:bookmarkStart w:id="29" w:name="_Toc224237592"/>
      <w:r>
        <w:rPr>
          <w:rFonts w:cs="Times New Roman"/>
        </w:rPr>
        <w:lastRenderedPageBreak/>
        <w:t>АНАЛИЗ СООТВЕТСТВИЯ ОБЪЕМОВ РАБОТ</w:t>
      </w:r>
      <w:bookmarkEnd w:id="29"/>
      <w:r>
        <w:rPr>
          <w:rFonts w:cs="Times New Roman"/>
        </w:rPr>
        <w:t xml:space="preserve"> </w:t>
      </w:r>
    </w:p>
    <w:p w14:paraId="6965C145" w14:textId="77777777" w:rsidR="00971D2A" w:rsidRPr="00CC1579" w:rsidRDefault="00971D2A" w:rsidP="00875F59">
      <w:pPr>
        <w:pStyle w:val="2"/>
        <w:spacing w:after="120" w:line="240" w:lineRule="auto"/>
        <w:ind w:left="0" w:hanging="426"/>
        <w:rPr>
          <w:rFonts w:cs="Times New Roman"/>
        </w:rPr>
      </w:pPr>
      <w:bookmarkStart w:id="30" w:name="_Toc224237593"/>
      <w:r>
        <w:rPr>
          <w:rFonts w:cs="Times New Roman"/>
        </w:rPr>
        <w:t>Исходные данные и материалы</w:t>
      </w:r>
      <w:bookmarkEnd w:id="30"/>
    </w:p>
    <w:p w14:paraId="2124BE7C" w14:textId="369F6610" w:rsidR="00417E08" w:rsidRPr="00CC1579" w:rsidRDefault="000E6EC2" w:rsidP="00875F59">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Для проверки соответствия объемов работ представлена исполнительная документация (см. Таблицу №</w:t>
      </w:r>
      <w:r w:rsidR="001E64FE">
        <w:rPr>
          <w:rFonts w:ascii="Times New Roman" w:hAnsi="Times New Roman" w:cs="Times New Roman"/>
        </w:rPr>
        <w:t>3.1</w:t>
      </w:r>
      <w:r>
        <w:rPr>
          <w:rFonts w:ascii="Times New Roman" w:hAnsi="Times New Roman" w:cs="Times New Roman"/>
        </w:rPr>
        <w:t>), Договор</w:t>
      </w:r>
      <w:r w:rsidR="0053663E">
        <w:rPr>
          <w:rFonts w:ascii="Times New Roman" w:hAnsi="Times New Roman" w:cs="Times New Roman"/>
        </w:rPr>
        <w:t>,</w:t>
      </w:r>
      <w:r>
        <w:rPr>
          <w:rFonts w:ascii="Times New Roman" w:hAnsi="Times New Roman" w:cs="Times New Roman"/>
        </w:rPr>
        <w:t xml:space="preserve"> приложения к нему и акты выполненных работ по форме КС-2</w:t>
      </w:r>
      <w:r w:rsidR="0053663E">
        <w:rPr>
          <w:rFonts w:ascii="Times New Roman" w:hAnsi="Times New Roman" w:cs="Times New Roman"/>
        </w:rPr>
        <w:t xml:space="preserve"> (</w:t>
      </w:r>
      <w:r>
        <w:rPr>
          <w:rFonts w:ascii="Times New Roman" w:hAnsi="Times New Roman" w:cs="Times New Roman"/>
        </w:rPr>
        <w:t>ниже в таблице указан реестр</w:t>
      </w:r>
      <w:r w:rsidR="0053663E">
        <w:rPr>
          <w:rFonts w:ascii="Times New Roman" w:hAnsi="Times New Roman" w:cs="Times New Roman"/>
        </w:rPr>
        <w:t>):</w:t>
      </w:r>
    </w:p>
    <w:p w14:paraId="448DD423" w14:textId="4E37E570" w:rsidR="00417E08" w:rsidRPr="00CC1579" w:rsidRDefault="007B4FE7" w:rsidP="00875F59">
      <w:pPr>
        <w:pStyle w:val="af"/>
        <w:keepLines/>
        <w:spacing w:after="0"/>
        <w:rPr>
          <w:rFonts w:ascii="Times New Roman" w:hAnsi="Times New Roman" w:cs="Times New Roman"/>
          <w:color w:val="auto"/>
        </w:rPr>
      </w:pPr>
      <w:r>
        <w:rPr>
          <w:rFonts w:ascii="Times New Roman" w:hAnsi="Times New Roman" w:cs="Times New Roman"/>
          <w:color w:val="auto"/>
        </w:rPr>
        <w:t xml:space="preserve">Таблица </w:t>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STYLEREF 1 \s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5</w:t>
      </w:r>
      <w:r w:rsidR="0066541E">
        <w:rPr>
          <w:rFonts w:ascii="Times New Roman" w:hAnsi="Times New Roman" w:cs="Times New Roman"/>
          <w:color w:val="auto"/>
        </w:rPr>
        <w:fldChar w:fldCharType="end"/>
      </w:r>
      <w:r w:rsidR="0066541E">
        <w:rPr>
          <w:rFonts w:ascii="Times New Roman" w:hAnsi="Times New Roman" w:cs="Times New Roman"/>
          <w:color w:val="auto"/>
        </w:rPr>
        <w:noBreakHyphen/>
      </w:r>
      <w:r w:rsidR="0066541E">
        <w:rPr>
          <w:rFonts w:ascii="Times New Roman" w:hAnsi="Times New Roman" w:cs="Times New Roman"/>
          <w:color w:val="auto"/>
        </w:rPr>
        <w:fldChar w:fldCharType="begin"/>
      </w:r>
      <w:r w:rsidR="0066541E">
        <w:rPr>
          <w:rFonts w:ascii="Times New Roman" w:hAnsi="Times New Roman" w:cs="Times New Roman"/>
          <w:color w:val="auto"/>
        </w:rPr>
        <w:instrText xml:space="preserve"> SEQ Таблица \* ARABIC \s 1 </w:instrText>
      </w:r>
      <w:r w:rsidR="0066541E">
        <w:rPr>
          <w:rFonts w:ascii="Times New Roman" w:hAnsi="Times New Roman" w:cs="Times New Roman"/>
          <w:color w:val="auto"/>
        </w:rPr>
        <w:fldChar w:fldCharType="separate"/>
      </w:r>
      <w:r w:rsidR="00F6625F">
        <w:rPr>
          <w:rFonts w:ascii="Times New Roman" w:hAnsi="Times New Roman" w:cs="Times New Roman"/>
          <w:noProof/>
          <w:color w:val="auto"/>
        </w:rPr>
        <w:t>1</w:t>
      </w:r>
      <w:r w:rsidR="0066541E">
        <w:rPr>
          <w:rFonts w:ascii="Times New Roman" w:hAnsi="Times New Roman" w:cs="Times New Roman"/>
          <w:color w:val="auto"/>
        </w:rPr>
        <w:fldChar w:fldCharType="end"/>
      </w:r>
      <w:r>
        <w:rPr>
          <w:rFonts w:ascii="Times New Roman" w:hAnsi="Times New Roman" w:cs="Times New Roman"/>
          <w:color w:val="auto"/>
        </w:rPr>
        <w:t>.Реестр полученной Рабочей Документации.</w:t>
      </w:r>
    </w:p>
    <w:tbl>
      <w:tblPr>
        <w:tblStyle w:val="-6"/>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3" w:type="dxa"/>
        </w:tblCellMar>
        <w:tblLook w:val="04A0" w:firstRow="1" w:lastRow="0" w:firstColumn="1" w:lastColumn="0" w:noHBand="0" w:noVBand="1"/>
      </w:tblPr>
      <w:tblGrid>
        <w:gridCol w:w="417"/>
        <w:gridCol w:w="2844"/>
        <w:gridCol w:w="2976"/>
        <w:gridCol w:w="2835"/>
      </w:tblGrid>
      <w:tr w:rsidR="0053663E" w:rsidRPr="00CC1579" w14:paraId="54E7DD4A" w14:textId="77777777" w:rsidTr="0053663E">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17" w:type="dxa"/>
            <w:shd w:val="clear" w:color="auto" w:fill="A6A6A6" w:themeFill="background1" w:themeFillShade="A6"/>
            <w:vAlign w:val="center"/>
          </w:tcPr>
          <w:p w14:paraId="101020C1" w14:textId="77777777" w:rsidR="00417E08" w:rsidRPr="00CC1579" w:rsidRDefault="00417E08" w:rsidP="00875F59">
            <w:pPr>
              <w:pStyle w:val="a7"/>
              <w:keepLines/>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2844" w:type="dxa"/>
            <w:shd w:val="clear" w:color="auto" w:fill="A6A6A6" w:themeFill="background1" w:themeFillShade="A6"/>
            <w:vAlign w:val="center"/>
          </w:tcPr>
          <w:p w14:paraId="55C53E04" w14:textId="627B848E" w:rsidR="00417E08" w:rsidRPr="00CC1579" w:rsidRDefault="00417E08"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Месяц</w:t>
            </w:r>
          </w:p>
        </w:tc>
        <w:tc>
          <w:tcPr>
            <w:tcW w:w="2976" w:type="dxa"/>
            <w:shd w:val="clear" w:color="auto" w:fill="A6A6A6" w:themeFill="background1" w:themeFillShade="A6"/>
            <w:vAlign w:val="center"/>
          </w:tcPr>
          <w:p w14:paraId="0AE8F83F" w14:textId="4783AD6B" w:rsidR="00417E08" w:rsidRPr="00CC1579" w:rsidRDefault="00417E08" w:rsidP="00875F59">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Период</w:t>
            </w:r>
          </w:p>
        </w:tc>
        <w:tc>
          <w:tcPr>
            <w:tcW w:w="2835" w:type="dxa"/>
            <w:shd w:val="clear" w:color="auto" w:fill="A6A6A6" w:themeFill="background1" w:themeFillShade="A6"/>
            <w:vAlign w:val="center"/>
          </w:tcPr>
          <w:p w14:paraId="268845BB" w14:textId="12C2FC4B" w:rsidR="00417E08" w:rsidRPr="00CC1579" w:rsidRDefault="00417E08" w:rsidP="00875F59">
            <w:pPr>
              <w:pStyle w:val="a7"/>
              <w:keepLines/>
              <w:ind w:left="0"/>
              <w:contextualSpacing w:val="0"/>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(руб. с НДС)</w:t>
            </w:r>
          </w:p>
        </w:tc>
      </w:tr>
      <w:tr w:rsidR="0053663E" w:rsidRPr="00CC1579" w14:paraId="319F50A3" w14:textId="77777777" w:rsidTr="005366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5E214F3A" w14:textId="77777777" w:rsidR="00417E08" w:rsidRPr="00CC1579" w:rsidRDefault="00417E0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1</w:t>
            </w:r>
          </w:p>
        </w:tc>
        <w:tc>
          <w:tcPr>
            <w:tcW w:w="2844" w:type="dxa"/>
            <w:vAlign w:val="center"/>
          </w:tcPr>
          <w:p w14:paraId="3EE93AC3" w14:textId="753013F0" w:rsidR="00417E08" w:rsidRPr="00CC1579" w:rsidRDefault="00417E0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Март 2024</w:t>
            </w:r>
          </w:p>
        </w:tc>
        <w:tc>
          <w:tcPr>
            <w:tcW w:w="2976" w:type="dxa"/>
            <w:vAlign w:val="bottom"/>
          </w:tcPr>
          <w:p w14:paraId="14802AC0" w14:textId="41F58B3C" w:rsidR="00417E08" w:rsidRPr="00CC1579" w:rsidRDefault="00417E0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до 20.03.2024</w:t>
            </w:r>
          </w:p>
        </w:tc>
        <w:tc>
          <w:tcPr>
            <w:tcW w:w="2835" w:type="dxa"/>
            <w:vAlign w:val="bottom"/>
          </w:tcPr>
          <w:p w14:paraId="13F4CE69" w14:textId="7AA25A3C" w:rsidR="00417E08" w:rsidRPr="00CC1579" w:rsidRDefault="00417E08"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162 031 847,33</w:t>
            </w:r>
          </w:p>
        </w:tc>
      </w:tr>
      <w:tr w:rsidR="00417E08" w:rsidRPr="00CC1579" w14:paraId="08BA989B" w14:textId="77777777" w:rsidTr="002B60FB">
        <w:trPr>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47E5436C" w14:textId="77777777" w:rsidR="00417E08" w:rsidRPr="00CC1579" w:rsidRDefault="00417E0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2</w:t>
            </w:r>
          </w:p>
        </w:tc>
        <w:tc>
          <w:tcPr>
            <w:tcW w:w="2844" w:type="dxa"/>
            <w:vAlign w:val="center"/>
          </w:tcPr>
          <w:p w14:paraId="415867A4" w14:textId="6316021B" w:rsidR="00417E08" w:rsidRPr="00CC1579" w:rsidRDefault="00417E0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Май 2024</w:t>
            </w:r>
          </w:p>
        </w:tc>
        <w:tc>
          <w:tcPr>
            <w:tcW w:w="2976" w:type="dxa"/>
            <w:vAlign w:val="bottom"/>
          </w:tcPr>
          <w:p w14:paraId="778CDD82" w14:textId="76D1D819" w:rsidR="00417E08" w:rsidRPr="00CC1579" w:rsidRDefault="00417E0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до 07.05.2024</w:t>
            </w:r>
          </w:p>
        </w:tc>
        <w:tc>
          <w:tcPr>
            <w:tcW w:w="2835" w:type="dxa"/>
            <w:vAlign w:val="bottom"/>
          </w:tcPr>
          <w:p w14:paraId="721AC9BF" w14:textId="7EEB614C" w:rsidR="00417E08" w:rsidRPr="00CC1579" w:rsidRDefault="00417E08"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38 725 655,50</w:t>
            </w:r>
          </w:p>
        </w:tc>
      </w:tr>
      <w:tr w:rsidR="0053663E" w:rsidRPr="00CC1579" w14:paraId="5BEB1311" w14:textId="77777777" w:rsidTr="005366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797D1B4B" w14:textId="77777777" w:rsidR="00417E08" w:rsidRPr="00CC1579" w:rsidRDefault="00417E0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3</w:t>
            </w:r>
          </w:p>
        </w:tc>
        <w:tc>
          <w:tcPr>
            <w:tcW w:w="2844" w:type="dxa"/>
            <w:vAlign w:val="center"/>
          </w:tcPr>
          <w:p w14:paraId="4F8CF3CC" w14:textId="6D5C4C01" w:rsidR="00417E08" w:rsidRPr="00CC1579" w:rsidRDefault="00417E0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Май 2024</w:t>
            </w:r>
          </w:p>
        </w:tc>
        <w:tc>
          <w:tcPr>
            <w:tcW w:w="2976" w:type="dxa"/>
            <w:vAlign w:val="bottom"/>
          </w:tcPr>
          <w:p w14:paraId="6D71B425" w14:textId="4BD5DC70" w:rsidR="00417E08" w:rsidRPr="00CC1579" w:rsidRDefault="00417E0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03–23.05.2024</w:t>
            </w:r>
          </w:p>
        </w:tc>
        <w:tc>
          <w:tcPr>
            <w:tcW w:w="2835" w:type="dxa"/>
            <w:vAlign w:val="bottom"/>
          </w:tcPr>
          <w:p w14:paraId="3E18E3E1" w14:textId="6056A42A" w:rsidR="00417E08" w:rsidRPr="00CC1579" w:rsidRDefault="00417E08"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169 396 138,74</w:t>
            </w:r>
          </w:p>
        </w:tc>
      </w:tr>
      <w:tr w:rsidR="00417E08" w:rsidRPr="00CC1579" w14:paraId="10C42CED" w14:textId="77777777" w:rsidTr="002B60FB">
        <w:trPr>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64475554" w14:textId="77777777" w:rsidR="00417E08" w:rsidRPr="00CC1579" w:rsidRDefault="00417E0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4</w:t>
            </w:r>
          </w:p>
        </w:tc>
        <w:tc>
          <w:tcPr>
            <w:tcW w:w="2844" w:type="dxa"/>
            <w:vAlign w:val="center"/>
          </w:tcPr>
          <w:p w14:paraId="1FA175C6" w14:textId="4BAA1B80" w:rsidR="00417E08" w:rsidRPr="00CC1579" w:rsidRDefault="00417E0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Июнь 2024</w:t>
            </w:r>
          </w:p>
        </w:tc>
        <w:tc>
          <w:tcPr>
            <w:tcW w:w="2976" w:type="dxa"/>
            <w:vAlign w:val="bottom"/>
          </w:tcPr>
          <w:p w14:paraId="102FE2E2" w14:textId="6AFC3D18" w:rsidR="00417E08" w:rsidRPr="00CC1579" w:rsidRDefault="00417E08" w:rsidP="00875F59">
            <w:pPr>
              <w:keepLine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24.05–26.06.2024</w:t>
            </w:r>
          </w:p>
        </w:tc>
        <w:tc>
          <w:tcPr>
            <w:tcW w:w="2835" w:type="dxa"/>
            <w:vAlign w:val="bottom"/>
          </w:tcPr>
          <w:p w14:paraId="181FA330" w14:textId="41F0CAFC" w:rsidR="00417E08" w:rsidRPr="00CC1579" w:rsidRDefault="00417E08" w:rsidP="00875F59">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30 718 223,82</w:t>
            </w:r>
          </w:p>
        </w:tc>
      </w:tr>
      <w:tr w:rsidR="0053663E" w:rsidRPr="00CC1579" w14:paraId="7D25D844" w14:textId="77777777" w:rsidTr="005366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50FC3452" w14:textId="77777777" w:rsidR="00417E08" w:rsidRPr="00CC1579" w:rsidRDefault="00417E08" w:rsidP="00875F59">
            <w:pPr>
              <w:keepLines/>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5</w:t>
            </w:r>
          </w:p>
        </w:tc>
        <w:tc>
          <w:tcPr>
            <w:tcW w:w="2844" w:type="dxa"/>
            <w:vAlign w:val="center"/>
          </w:tcPr>
          <w:p w14:paraId="76701EC7" w14:textId="58880C01" w:rsidR="00417E08" w:rsidRPr="00CC1579" w:rsidRDefault="00417E0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Июнь 2024</w:t>
            </w:r>
          </w:p>
        </w:tc>
        <w:tc>
          <w:tcPr>
            <w:tcW w:w="2976" w:type="dxa"/>
            <w:vAlign w:val="bottom"/>
          </w:tcPr>
          <w:p w14:paraId="4659B533" w14:textId="224C92F3" w:rsidR="00417E08" w:rsidRPr="00CC1579" w:rsidRDefault="00417E08" w:rsidP="00875F59">
            <w:pPr>
              <w:keepLine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21–25.06.2024</w:t>
            </w:r>
          </w:p>
        </w:tc>
        <w:tc>
          <w:tcPr>
            <w:tcW w:w="2835" w:type="dxa"/>
            <w:vAlign w:val="bottom"/>
          </w:tcPr>
          <w:p w14:paraId="7A893792" w14:textId="3F931AEF" w:rsidR="00417E08" w:rsidRPr="00CC1579" w:rsidRDefault="00417E08" w:rsidP="00875F59">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13 205 438,98</w:t>
            </w:r>
          </w:p>
        </w:tc>
      </w:tr>
      <w:tr w:rsidR="00417E08" w:rsidRPr="00CC1579" w14:paraId="0AAC8762" w14:textId="77777777" w:rsidTr="002B60FB">
        <w:trPr>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2FE6AF33" w14:textId="77777777" w:rsidR="00417E08" w:rsidRPr="00CC1579" w:rsidRDefault="00417E0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6</w:t>
            </w:r>
          </w:p>
        </w:tc>
        <w:tc>
          <w:tcPr>
            <w:tcW w:w="2844" w:type="dxa"/>
            <w:vAlign w:val="center"/>
          </w:tcPr>
          <w:p w14:paraId="3FDC132A" w14:textId="44AEC63C" w:rsidR="00417E08" w:rsidRPr="00CC1579" w:rsidRDefault="00417E0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Август 2024</w:t>
            </w:r>
          </w:p>
        </w:tc>
        <w:tc>
          <w:tcPr>
            <w:tcW w:w="2976" w:type="dxa"/>
            <w:vAlign w:val="bottom"/>
          </w:tcPr>
          <w:p w14:paraId="78D811B7" w14:textId="2D5424F7" w:rsidR="00417E08" w:rsidRPr="00CC1579" w:rsidRDefault="00417E0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26.06–20.08.2024</w:t>
            </w:r>
          </w:p>
        </w:tc>
        <w:tc>
          <w:tcPr>
            <w:tcW w:w="2835" w:type="dxa"/>
            <w:vAlign w:val="bottom"/>
          </w:tcPr>
          <w:p w14:paraId="142C830F" w14:textId="1D0416FD" w:rsidR="00417E08" w:rsidRPr="00CC1579" w:rsidRDefault="00417E08" w:rsidP="00875F59">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19 882 838,95</w:t>
            </w:r>
          </w:p>
        </w:tc>
      </w:tr>
      <w:tr w:rsidR="0053663E" w:rsidRPr="00CC1579" w14:paraId="42E88E56" w14:textId="77777777" w:rsidTr="005366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17D25F2B" w14:textId="77777777" w:rsidR="00417E08" w:rsidRPr="00CC1579" w:rsidRDefault="00417E0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7</w:t>
            </w:r>
          </w:p>
        </w:tc>
        <w:tc>
          <w:tcPr>
            <w:tcW w:w="2844" w:type="dxa"/>
            <w:vAlign w:val="center"/>
          </w:tcPr>
          <w:p w14:paraId="7C99C0AC" w14:textId="5FB64C44" w:rsidR="00417E08" w:rsidRPr="00CC1579" w:rsidRDefault="00417E0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Сентябрь 2024</w:t>
            </w:r>
          </w:p>
        </w:tc>
        <w:tc>
          <w:tcPr>
            <w:tcW w:w="2976" w:type="dxa"/>
            <w:vAlign w:val="bottom"/>
          </w:tcPr>
          <w:p w14:paraId="31816E56" w14:textId="704B7267" w:rsidR="00417E08" w:rsidRPr="00CC1579" w:rsidRDefault="00417E0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01.09–01.10.2024</w:t>
            </w:r>
          </w:p>
        </w:tc>
        <w:tc>
          <w:tcPr>
            <w:tcW w:w="2835" w:type="dxa"/>
            <w:vAlign w:val="bottom"/>
          </w:tcPr>
          <w:p w14:paraId="4D72A9CA" w14:textId="37652972" w:rsidR="00417E08" w:rsidRPr="00CC1579" w:rsidRDefault="00417E08" w:rsidP="00875F59">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50 907 605,34</w:t>
            </w:r>
          </w:p>
        </w:tc>
      </w:tr>
      <w:tr w:rsidR="00417E08" w:rsidRPr="00CC1579" w14:paraId="15666204" w14:textId="77777777" w:rsidTr="002B60FB">
        <w:trPr>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6EA95EEB" w14:textId="77777777" w:rsidR="00417E08" w:rsidRPr="00CC1579" w:rsidRDefault="00417E0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8</w:t>
            </w:r>
          </w:p>
        </w:tc>
        <w:tc>
          <w:tcPr>
            <w:tcW w:w="2844" w:type="dxa"/>
            <w:vAlign w:val="center"/>
          </w:tcPr>
          <w:p w14:paraId="72AB49DD" w14:textId="4E22F534" w:rsidR="00417E08" w:rsidRPr="00CC1579" w:rsidRDefault="00417E0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Октябрь 2024</w:t>
            </w:r>
          </w:p>
        </w:tc>
        <w:tc>
          <w:tcPr>
            <w:tcW w:w="2976" w:type="dxa"/>
            <w:vAlign w:val="bottom"/>
          </w:tcPr>
          <w:p w14:paraId="303DA417" w14:textId="19E9340B" w:rsidR="00417E08" w:rsidRPr="00CC1579" w:rsidRDefault="00417E0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02–16.10.2024</w:t>
            </w:r>
          </w:p>
        </w:tc>
        <w:tc>
          <w:tcPr>
            <w:tcW w:w="2835" w:type="dxa"/>
            <w:vAlign w:val="bottom"/>
          </w:tcPr>
          <w:p w14:paraId="47CCC31F" w14:textId="2B509138" w:rsidR="00417E08" w:rsidRPr="00CC1579" w:rsidRDefault="00417E08" w:rsidP="00875F59">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13 537 527,71</w:t>
            </w:r>
          </w:p>
        </w:tc>
      </w:tr>
      <w:tr w:rsidR="0053663E" w:rsidRPr="00CC1579" w14:paraId="6B873124" w14:textId="77777777" w:rsidTr="0053663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13CB008F" w14:textId="77777777" w:rsidR="00417E08" w:rsidRPr="00CC1579" w:rsidRDefault="00417E08" w:rsidP="00875F59">
            <w:pPr>
              <w:pStyle w:val="a7"/>
              <w:keepLines/>
              <w:ind w:left="0"/>
              <w:contextualSpacing w:val="0"/>
              <w:jc w:val="center"/>
              <w:rPr>
                <w:rFonts w:ascii="Times New Roman" w:hAnsi="Times New Roman" w:cs="Times New Roman"/>
                <w:b w:val="0"/>
                <w:bCs w:val="0"/>
                <w:sz w:val="18"/>
                <w:szCs w:val="18"/>
              </w:rPr>
            </w:pPr>
            <w:r>
              <w:rPr>
                <w:rFonts w:ascii="Times New Roman" w:hAnsi="Times New Roman" w:cs="Times New Roman"/>
                <w:b w:val="0"/>
                <w:bCs w:val="0"/>
                <w:color w:val="000000"/>
                <w:sz w:val="18"/>
                <w:szCs w:val="18"/>
              </w:rPr>
              <w:t>9</w:t>
            </w:r>
          </w:p>
        </w:tc>
        <w:tc>
          <w:tcPr>
            <w:tcW w:w="2844" w:type="dxa"/>
            <w:vAlign w:val="center"/>
          </w:tcPr>
          <w:p w14:paraId="6DE11DE7" w14:textId="18A58156" w:rsidR="00417E08" w:rsidRPr="00CC1579" w:rsidRDefault="00417E0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color w:val="000000"/>
                <w:sz w:val="18"/>
                <w:szCs w:val="18"/>
              </w:rPr>
              <w:t>Ноябрь 2024</w:t>
            </w:r>
          </w:p>
        </w:tc>
        <w:tc>
          <w:tcPr>
            <w:tcW w:w="2976" w:type="dxa"/>
            <w:vAlign w:val="bottom"/>
          </w:tcPr>
          <w:p w14:paraId="70450A58" w14:textId="64A0C7BC" w:rsidR="00417E08" w:rsidRPr="00CC1579" w:rsidRDefault="00417E08" w:rsidP="00875F59">
            <w:pPr>
              <w:pStyle w:val="a7"/>
              <w:keepLines/>
              <w:ind w:left="0"/>
              <w:contextualSpacing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16.10–20.11.2024</w:t>
            </w:r>
          </w:p>
        </w:tc>
        <w:tc>
          <w:tcPr>
            <w:tcW w:w="2835" w:type="dxa"/>
            <w:vAlign w:val="bottom"/>
          </w:tcPr>
          <w:p w14:paraId="23AAD3AC" w14:textId="411B2C1D" w:rsidR="00417E08" w:rsidRPr="00CC1579" w:rsidRDefault="00417E08" w:rsidP="00875F59">
            <w:pPr>
              <w:pStyle w:val="a7"/>
              <w:keepLines/>
              <w:ind w:left="0"/>
              <w:contextualSpacing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color w:val="000000"/>
                <w:kern w:val="0"/>
                <w:sz w:val="18"/>
                <w:szCs w:val="18"/>
                <w14:ligatures w14:val="none"/>
              </w:rPr>
              <w:t>4 797 690,50</w:t>
            </w:r>
          </w:p>
        </w:tc>
      </w:tr>
      <w:tr w:rsidR="00417E08" w:rsidRPr="00CC1579" w14:paraId="1FC4F4C3" w14:textId="77777777" w:rsidTr="002B60FB">
        <w:trPr>
          <w:trHeight w:val="20"/>
        </w:trPr>
        <w:tc>
          <w:tcPr>
            <w:cnfStyle w:val="001000000000" w:firstRow="0" w:lastRow="0" w:firstColumn="1" w:lastColumn="0" w:oddVBand="0" w:evenVBand="0" w:oddHBand="0" w:evenHBand="0" w:firstRowFirstColumn="0" w:firstRowLastColumn="0" w:lastRowFirstColumn="0" w:lastRowLastColumn="0"/>
            <w:tcW w:w="417" w:type="dxa"/>
            <w:vAlign w:val="bottom"/>
          </w:tcPr>
          <w:p w14:paraId="3C75331B" w14:textId="1A3105DF" w:rsidR="00417E08" w:rsidRPr="00CC1579" w:rsidRDefault="00417E08" w:rsidP="00875F59">
            <w:pPr>
              <w:pStyle w:val="a7"/>
              <w:keepLines/>
              <w:ind w:left="0"/>
              <w:contextualSpacing w:val="0"/>
              <w:jc w:val="center"/>
              <w:rPr>
                <w:rFonts w:ascii="Times New Roman" w:hAnsi="Times New Roman" w:cs="Times New Roman"/>
                <w:b w:val="0"/>
                <w:bCs w:val="0"/>
                <w:sz w:val="18"/>
                <w:szCs w:val="18"/>
              </w:rPr>
            </w:pPr>
          </w:p>
        </w:tc>
        <w:tc>
          <w:tcPr>
            <w:tcW w:w="2844" w:type="dxa"/>
            <w:vAlign w:val="center"/>
          </w:tcPr>
          <w:p w14:paraId="7736648D" w14:textId="075D1D13" w:rsidR="00417E08" w:rsidRPr="00CC1579" w:rsidRDefault="00417E08" w:rsidP="00875F59">
            <w:pPr>
              <w:pStyle w:val="a7"/>
              <w:keepLines/>
              <w:ind w:left="0"/>
              <w:contextualSpacing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2976" w:type="dxa"/>
            <w:vAlign w:val="center"/>
          </w:tcPr>
          <w:p w14:paraId="7CBC7BF1" w14:textId="39349448" w:rsidR="00417E08" w:rsidRPr="00CC1579" w:rsidRDefault="00417E08" w:rsidP="00875F59">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ИТОГО</w:t>
            </w:r>
          </w:p>
        </w:tc>
        <w:tc>
          <w:tcPr>
            <w:tcW w:w="2835" w:type="dxa"/>
            <w:vAlign w:val="bottom"/>
          </w:tcPr>
          <w:p w14:paraId="65EBBD2B" w14:textId="15465B28" w:rsidR="00417E08" w:rsidRPr="00CC1579" w:rsidRDefault="00417E08" w:rsidP="00875F59">
            <w:pPr>
              <w:pStyle w:val="a7"/>
              <w:keepLines/>
              <w:ind w:left="0"/>
              <w:contextualSpacing w:val="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eastAsia="Times New Roman" w:hAnsi="Times New Roman" w:cs="Times New Roman"/>
                <w:b/>
                <w:bCs/>
                <w:color w:val="000000"/>
                <w:kern w:val="0"/>
                <w:sz w:val="18"/>
                <w:szCs w:val="18"/>
                <w14:ligatures w14:val="none"/>
              </w:rPr>
              <w:t xml:space="preserve">       503 202 966,87</w:t>
            </w:r>
          </w:p>
        </w:tc>
      </w:tr>
    </w:tbl>
    <w:p w14:paraId="5B5770C3" w14:textId="77777777" w:rsidR="00417E08" w:rsidRPr="00CC1579" w:rsidRDefault="00417E08" w:rsidP="00875F59">
      <w:pPr>
        <w:pStyle w:val="a7"/>
        <w:keepLines/>
        <w:spacing w:before="120" w:after="120" w:line="240" w:lineRule="auto"/>
        <w:ind w:left="284"/>
        <w:contextualSpacing w:val="0"/>
        <w:jc w:val="both"/>
        <w:rPr>
          <w:rFonts w:ascii="Times New Roman" w:hAnsi="Times New Roman" w:cs="Times New Roman"/>
        </w:rPr>
      </w:pPr>
    </w:p>
    <w:p w14:paraId="7FB45D56" w14:textId="77777777" w:rsidR="00971D2A" w:rsidRPr="00CC1579" w:rsidRDefault="00971D2A" w:rsidP="00875F59">
      <w:pPr>
        <w:pStyle w:val="2"/>
        <w:spacing w:after="120" w:line="240" w:lineRule="auto"/>
        <w:ind w:left="0" w:hanging="426"/>
        <w:rPr>
          <w:rFonts w:cs="Times New Roman"/>
        </w:rPr>
      </w:pPr>
      <w:bookmarkStart w:id="31" w:name="_Toc224237594"/>
      <w:r>
        <w:rPr>
          <w:rFonts w:cs="Times New Roman"/>
        </w:rPr>
        <w:t>Методика анализа</w:t>
      </w:r>
      <w:bookmarkEnd w:id="31"/>
    </w:p>
    <w:p w14:paraId="4BF60FF4" w14:textId="1619171D" w:rsidR="004B1E59" w:rsidRPr="00CC1579" w:rsidRDefault="004B1E59" w:rsidP="00875F59">
      <w:pPr>
        <w:keepLines/>
        <w:spacing w:after="120" w:line="240" w:lineRule="auto"/>
        <w:ind w:firstLine="567"/>
        <w:jc w:val="both"/>
        <w:rPr>
          <w:rFonts w:ascii="Times New Roman" w:hAnsi="Times New Roman" w:cs="Times New Roman"/>
        </w:rPr>
      </w:pPr>
      <w:r>
        <w:rPr>
          <w:rFonts w:ascii="Times New Roman" w:hAnsi="Times New Roman" w:cs="Times New Roman"/>
        </w:rPr>
        <w:t>Проверка объемов выполненных работ проводится путем сопоставления данных актов выполненных работ, договорной документации и исполнительной документации и делится на основные этапы:</w:t>
      </w:r>
    </w:p>
    <w:p w14:paraId="353A3CE1" w14:textId="33CEE15E" w:rsidR="004B1E59" w:rsidRPr="00CC1579" w:rsidRDefault="004B1E59" w:rsidP="00875F59">
      <w:pPr>
        <w:pStyle w:val="a7"/>
        <w:keepLines/>
        <w:numPr>
          <w:ilvl w:val="0"/>
          <w:numId w:val="9"/>
        </w:numPr>
        <w:spacing w:after="120" w:line="240" w:lineRule="auto"/>
        <w:contextualSpacing w:val="0"/>
        <w:jc w:val="both"/>
        <w:rPr>
          <w:rFonts w:ascii="Times New Roman" w:hAnsi="Times New Roman" w:cs="Times New Roman"/>
        </w:rPr>
      </w:pPr>
      <w:r>
        <w:rPr>
          <w:rFonts w:ascii="Times New Roman" w:hAnsi="Times New Roman" w:cs="Times New Roman"/>
        </w:rPr>
        <w:t xml:space="preserve">Анализируется договор подряда и его приложения, включая </w:t>
      </w:r>
      <w:r w:rsidR="00875F59">
        <w:rPr>
          <w:rFonts w:ascii="Times New Roman" w:hAnsi="Times New Roman" w:cs="Times New Roman"/>
        </w:rPr>
        <w:t>ведомость договорной цены</w:t>
      </w:r>
      <w:r>
        <w:rPr>
          <w:rFonts w:ascii="Times New Roman" w:hAnsi="Times New Roman" w:cs="Times New Roman"/>
        </w:rPr>
        <w:t xml:space="preserve">, ведомости объемов работ и иные документы, определяющие состав работ, единицы измерения и порядок их подтверждения; </w:t>
      </w:r>
    </w:p>
    <w:p w14:paraId="176DEB5A" w14:textId="77777777" w:rsidR="004B1E59" w:rsidRPr="00CC1579" w:rsidRDefault="004B1E59" w:rsidP="00875F59">
      <w:pPr>
        <w:pStyle w:val="a7"/>
        <w:keepLines/>
        <w:numPr>
          <w:ilvl w:val="0"/>
          <w:numId w:val="9"/>
        </w:numPr>
        <w:spacing w:after="120" w:line="240" w:lineRule="auto"/>
        <w:contextualSpacing w:val="0"/>
        <w:jc w:val="both"/>
        <w:rPr>
          <w:rFonts w:ascii="Times New Roman" w:hAnsi="Times New Roman" w:cs="Times New Roman"/>
        </w:rPr>
      </w:pPr>
      <w:r>
        <w:rPr>
          <w:rFonts w:ascii="Times New Roman" w:hAnsi="Times New Roman" w:cs="Times New Roman"/>
        </w:rPr>
        <w:t>Изучаются акты выполненных работ формы КС-2 и справки о стоимости работ формы КС-3 с целью определения заявленных подрядчиком объемов и стоимости работ за проверяемый период;</w:t>
      </w:r>
    </w:p>
    <w:p w14:paraId="49F1C743" w14:textId="77777777" w:rsidR="004B1E59" w:rsidRPr="00CC1579" w:rsidRDefault="004B1E59" w:rsidP="00875F59">
      <w:pPr>
        <w:pStyle w:val="a7"/>
        <w:keepLines/>
        <w:numPr>
          <w:ilvl w:val="0"/>
          <w:numId w:val="9"/>
        </w:numPr>
        <w:spacing w:after="120" w:line="240" w:lineRule="auto"/>
        <w:contextualSpacing w:val="0"/>
        <w:jc w:val="both"/>
        <w:rPr>
          <w:rFonts w:ascii="Times New Roman" w:hAnsi="Times New Roman" w:cs="Times New Roman"/>
        </w:rPr>
      </w:pPr>
      <w:r>
        <w:rPr>
          <w:rFonts w:ascii="Times New Roman" w:hAnsi="Times New Roman" w:cs="Times New Roman"/>
        </w:rPr>
        <w:t>Выполняется сопоставление объемов работ, указанных в актах КС-2, с объемами, предусмотренными сметной или договорной документацией, для выявления возможных превышений, дублирования или включения дополнительных работ;</w:t>
      </w:r>
    </w:p>
    <w:p w14:paraId="5849F5CE" w14:textId="416E925D" w:rsidR="004B1E59" w:rsidRPr="00CC1579" w:rsidRDefault="004B1E59" w:rsidP="00875F59">
      <w:pPr>
        <w:pStyle w:val="a7"/>
        <w:keepLines/>
        <w:numPr>
          <w:ilvl w:val="0"/>
          <w:numId w:val="9"/>
        </w:numPr>
        <w:spacing w:after="120" w:line="240" w:lineRule="auto"/>
        <w:contextualSpacing w:val="0"/>
        <w:jc w:val="both"/>
        <w:rPr>
          <w:rFonts w:ascii="Times New Roman" w:hAnsi="Times New Roman" w:cs="Times New Roman"/>
        </w:rPr>
      </w:pPr>
      <w:r>
        <w:rPr>
          <w:rFonts w:ascii="Times New Roman" w:hAnsi="Times New Roman" w:cs="Times New Roman"/>
        </w:rPr>
        <w:t xml:space="preserve">Заявленные в актах КС-2 объемы работ сверяются с данными исполнительных схем и актов, в которых отражены фактические размеры, протяженность, количество элементов и другие параметры выполненных работ. </w:t>
      </w:r>
    </w:p>
    <w:p w14:paraId="749F2A09" w14:textId="64DAFD6B" w:rsidR="00417E08" w:rsidRPr="00CC1579" w:rsidRDefault="004B1E59" w:rsidP="00875F59">
      <w:pPr>
        <w:keepLines/>
        <w:spacing w:after="120" w:line="240" w:lineRule="auto"/>
        <w:ind w:firstLine="567"/>
        <w:jc w:val="both"/>
        <w:rPr>
          <w:rFonts w:ascii="Times New Roman" w:hAnsi="Times New Roman" w:cs="Times New Roman"/>
        </w:rPr>
      </w:pPr>
      <w:r>
        <w:rPr>
          <w:rFonts w:ascii="Times New Roman" w:hAnsi="Times New Roman" w:cs="Times New Roman"/>
        </w:rPr>
        <w:t xml:space="preserve">При выявлении расхождений между актами КС, договорной документацией и исполнительной документацией проводится детализированная проверка спорных позиций. По результатам проверки формируется вывод о подтверждении либо неподтверждении заявленных объемов выполненных работ.  </w:t>
      </w:r>
    </w:p>
    <w:p w14:paraId="1E9FAE9C" w14:textId="081A133D" w:rsidR="00417E08" w:rsidRPr="00CC1579" w:rsidRDefault="00417E08" w:rsidP="00875F59">
      <w:pPr>
        <w:keepLines/>
        <w:spacing w:before="120" w:after="120" w:line="240" w:lineRule="auto"/>
        <w:jc w:val="both"/>
        <w:rPr>
          <w:rFonts w:ascii="Times New Roman" w:hAnsi="Times New Roman" w:cs="Times New Roman"/>
          <w:color w:val="C00000"/>
        </w:rPr>
      </w:pPr>
    </w:p>
    <w:p w14:paraId="5318E25F" w14:textId="311B8716" w:rsidR="00971D2A" w:rsidRPr="00CC1579" w:rsidRDefault="00971D2A" w:rsidP="00875F59">
      <w:pPr>
        <w:pStyle w:val="2"/>
        <w:spacing w:after="120" w:line="240" w:lineRule="auto"/>
        <w:ind w:left="0" w:hanging="426"/>
        <w:rPr>
          <w:rFonts w:cs="Times New Roman"/>
        </w:rPr>
      </w:pPr>
      <w:bookmarkStart w:id="32" w:name="_Toc224237595"/>
      <w:r>
        <w:rPr>
          <w:rFonts w:cs="Times New Roman"/>
        </w:rPr>
        <w:t>Результаты анализа</w:t>
      </w:r>
      <w:bookmarkEnd w:id="32"/>
    </w:p>
    <w:p w14:paraId="6F308AE6" w14:textId="7C08F771" w:rsidR="00971D2A" w:rsidRDefault="00ED2F75" w:rsidP="00875F59">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В рамках проверки выполнено сопоставление данных договорной стоимости и объемов работ, актов выполненных работ (Далее – АВР) по форме КС-2 и фактических объемов, подтверждаемых исполнительной документацией. Проверка проводилась путем сопоставления заявленных объемов работ с условиями договора, сметной документацией и данными исполнительной документации.</w:t>
      </w:r>
    </w:p>
    <w:p w14:paraId="32B32B69" w14:textId="77777777" w:rsidR="00875F59" w:rsidRDefault="00875F59" w:rsidP="00875F59">
      <w:pPr>
        <w:pStyle w:val="a7"/>
        <w:keepLines/>
        <w:spacing w:before="120" w:after="120" w:line="240" w:lineRule="auto"/>
        <w:ind w:left="0" w:firstLine="567"/>
        <w:contextualSpacing w:val="0"/>
        <w:jc w:val="both"/>
        <w:rPr>
          <w:rFonts w:ascii="Times New Roman" w:hAnsi="Times New Roman" w:cs="Times New Roman"/>
        </w:rPr>
      </w:pPr>
    </w:p>
    <w:p w14:paraId="1749492B" w14:textId="3092BF65" w:rsidR="00094F78" w:rsidRPr="00CC1579" w:rsidRDefault="00094F78"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130-23-АС1. Архитектурно-строительные решения.</w:t>
      </w:r>
    </w:p>
    <w:p w14:paraId="7C964DAB" w14:textId="1778B77F" w:rsidR="00ED2F75" w:rsidRPr="00CC1579" w:rsidRDefault="00E44802"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75F59">
        <w:rPr>
          <w:rFonts w:ascii="Times New Roman" w:hAnsi="Times New Roman" w:cs="Times New Roman"/>
        </w:rPr>
        <w:t>несоответствия</w:t>
      </w:r>
      <w:r>
        <w:rPr>
          <w:rFonts w:ascii="Times New Roman" w:hAnsi="Times New Roman" w:cs="Times New Roman"/>
        </w:rPr>
        <w:t xml:space="preserve"> не </w:t>
      </w:r>
      <w:r w:rsidR="00875F59">
        <w:rPr>
          <w:rFonts w:ascii="Times New Roman" w:hAnsi="Times New Roman" w:cs="Times New Roman"/>
        </w:rPr>
        <w:t>обнаружены</w:t>
      </w:r>
      <w:r>
        <w:rPr>
          <w:rFonts w:ascii="Times New Roman" w:hAnsi="Times New Roman" w:cs="Times New Roman"/>
        </w:rPr>
        <w:t>, работы по разделу, указанные в АВР по форме КС-2 соответствуют ИД и Договору.</w:t>
      </w:r>
    </w:p>
    <w:p w14:paraId="1E4103F5" w14:textId="77777777" w:rsidR="00E44802" w:rsidRPr="00CC1579" w:rsidRDefault="00E44802" w:rsidP="00875F59">
      <w:pPr>
        <w:pStyle w:val="a7"/>
        <w:keepLines/>
        <w:spacing w:after="120" w:line="240" w:lineRule="auto"/>
        <w:ind w:left="0"/>
        <w:contextualSpacing w:val="0"/>
        <w:jc w:val="both"/>
        <w:rPr>
          <w:rFonts w:ascii="Times New Roman" w:hAnsi="Times New Roman" w:cs="Times New Roman"/>
          <w:b/>
          <w:bCs/>
          <w:u w:val="single"/>
        </w:rPr>
      </w:pPr>
    </w:p>
    <w:p w14:paraId="42F4BF1A" w14:textId="5AA24514" w:rsidR="00094F78" w:rsidRPr="00CC1579" w:rsidRDefault="00094F78"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130-23-АС2. Полы. Архитектурно-строительные решения.</w:t>
      </w:r>
    </w:p>
    <w:p w14:paraId="0ACCC2E1" w14:textId="5815A01A" w:rsidR="00094F78" w:rsidRPr="00CC1579" w:rsidRDefault="00094F78"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3606D9BB" w14:textId="16B660C7" w:rsidR="00094F78" w:rsidRPr="00CC1579" w:rsidRDefault="00F42E0D" w:rsidP="00875F59">
      <w:pPr>
        <w:pStyle w:val="af"/>
        <w:keepLines/>
        <w:spacing w:after="120"/>
        <w:rPr>
          <w:rFonts w:ascii="Times New Roman" w:hAnsi="Times New Roman" w:cs="Times New Roman"/>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2</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w:t>
      </w:r>
      <w:r>
        <w:rPr>
          <w:rFonts w:ascii="Times New Roman" w:hAnsi="Times New Roman" w:cs="Times New Roman"/>
        </w:rPr>
        <w:t xml:space="preserve"> </w:t>
      </w:r>
      <w:r>
        <w:rPr>
          <w:rFonts w:ascii="Times New Roman" w:hAnsi="Times New Roman" w:cs="Times New Roman"/>
          <w:color w:val="000000" w:themeColor="text1"/>
        </w:rPr>
        <w:t>130-23-АС2</w:t>
      </w:r>
      <w:r>
        <w:rPr>
          <w:rFonts w:ascii="Times New Roman" w:hAnsi="Times New Roman" w:cs="Times New Roman"/>
          <w:i w:val="0"/>
          <w:iCs w:val="0"/>
          <w:color w:val="000000" w:themeColor="text1"/>
        </w:rPr>
        <w:t>.</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E44802" w:rsidRPr="00CC1579" w14:paraId="7B0072F0" w14:textId="04E2F677" w:rsidTr="007B4FE7">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1B772B0C" w14:textId="77777777" w:rsidR="00E44802" w:rsidRPr="00CC1579" w:rsidRDefault="00E44802"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3045054B" w14:textId="39CC9DCC" w:rsidR="00E44802" w:rsidRPr="00CC1579" w:rsidRDefault="00E44802"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47EF9D51" w14:textId="2520157A" w:rsidR="00E44802" w:rsidRPr="00CC1579" w:rsidRDefault="00E44802"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45BB1C10" w14:textId="6273BDA9" w:rsidR="00E44802" w:rsidRPr="00CC1579" w:rsidRDefault="00E44802"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36306E33" w14:textId="0DC1C21D" w:rsidR="00E44802" w:rsidRPr="00CC1579" w:rsidRDefault="00E44802"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1215D447" w14:textId="0CFD89E6" w:rsidR="00E44802" w:rsidRPr="00CC1579" w:rsidRDefault="00E44802"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E44802" w:rsidRPr="00CC1579" w14:paraId="359B8F52" w14:textId="6A7D5F3D"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5B466E47" w14:textId="77777777" w:rsidR="00E44802" w:rsidRPr="00CC1579" w:rsidRDefault="00E44802"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w:t>
            </w:r>
          </w:p>
        </w:tc>
        <w:tc>
          <w:tcPr>
            <w:tcW w:w="770" w:type="dxa"/>
            <w:shd w:val="clear" w:color="auto" w:fill="auto"/>
            <w:vAlign w:val="center"/>
          </w:tcPr>
          <w:p w14:paraId="1BEE67BC" w14:textId="5144B3E4"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1.13.7.5</w:t>
            </w:r>
          </w:p>
        </w:tc>
        <w:tc>
          <w:tcPr>
            <w:tcW w:w="2374" w:type="dxa"/>
            <w:shd w:val="clear" w:color="auto" w:fill="auto"/>
            <w:vAlign w:val="center"/>
          </w:tcPr>
          <w:p w14:paraId="2D42D632" w14:textId="53B60A18" w:rsidR="00E44802" w:rsidRPr="00CC1579" w:rsidRDefault="00E44802"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Устройство ж/б фундаментов ФМ-1</w:t>
            </w:r>
          </w:p>
        </w:tc>
        <w:tc>
          <w:tcPr>
            <w:tcW w:w="1417" w:type="dxa"/>
            <w:shd w:val="clear" w:color="auto" w:fill="auto"/>
            <w:vAlign w:val="center"/>
          </w:tcPr>
          <w:p w14:paraId="380174D5" w14:textId="09AE1383"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w:t>
            </w:r>
          </w:p>
        </w:tc>
        <w:tc>
          <w:tcPr>
            <w:tcW w:w="1418" w:type="dxa"/>
            <w:shd w:val="clear" w:color="auto" w:fill="auto"/>
            <w:vAlign w:val="center"/>
          </w:tcPr>
          <w:p w14:paraId="2AEBDD75" w14:textId="762F456E" w:rsidR="00E44802" w:rsidRPr="00CC1579" w:rsidRDefault="00E44802"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670 399 руб.</w:t>
            </w:r>
          </w:p>
        </w:tc>
        <w:tc>
          <w:tcPr>
            <w:tcW w:w="3119" w:type="dxa"/>
            <w:shd w:val="clear" w:color="auto" w:fill="auto"/>
            <w:vAlign w:val="center"/>
          </w:tcPr>
          <w:p w14:paraId="66BB90E2" w14:textId="2B075E7F" w:rsidR="00E44802" w:rsidRPr="00CC1579" w:rsidRDefault="00E44802"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Объём по ИД (том АС2т7, лист 30) меньше принятого по КС</w:t>
            </w:r>
          </w:p>
        </w:tc>
      </w:tr>
      <w:tr w:rsidR="00E44802" w:rsidRPr="00CC1579" w14:paraId="2E60F58A" w14:textId="44B21341" w:rsidTr="007B4FE7">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2BD61103" w14:textId="77777777" w:rsidR="00E44802" w:rsidRPr="00CC1579" w:rsidRDefault="00E44802"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2</w:t>
            </w:r>
          </w:p>
        </w:tc>
        <w:tc>
          <w:tcPr>
            <w:tcW w:w="770" w:type="dxa"/>
            <w:vAlign w:val="center"/>
          </w:tcPr>
          <w:p w14:paraId="5767F0C9" w14:textId="7E53F7A0" w:rsidR="00E44802" w:rsidRPr="00CC1579" w:rsidRDefault="00E44802"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1.13.12.1</w:t>
            </w:r>
          </w:p>
        </w:tc>
        <w:tc>
          <w:tcPr>
            <w:tcW w:w="2374" w:type="dxa"/>
            <w:vAlign w:val="center"/>
          </w:tcPr>
          <w:p w14:paraId="00F361CF" w14:textId="641DEA05" w:rsidR="00E44802" w:rsidRPr="00CC1579" w:rsidRDefault="00E44802"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Зачистка поверхности</w:t>
            </w:r>
          </w:p>
        </w:tc>
        <w:tc>
          <w:tcPr>
            <w:tcW w:w="1417" w:type="dxa"/>
            <w:vAlign w:val="center"/>
          </w:tcPr>
          <w:p w14:paraId="4E5759DC" w14:textId="6B7EC2BD" w:rsidR="00E44802" w:rsidRPr="00CC1579" w:rsidRDefault="00E44802"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w:t>
            </w:r>
          </w:p>
        </w:tc>
        <w:tc>
          <w:tcPr>
            <w:tcW w:w="1418" w:type="dxa"/>
            <w:vAlign w:val="center"/>
          </w:tcPr>
          <w:p w14:paraId="081F287D" w14:textId="7901C810" w:rsidR="00E44802" w:rsidRPr="00CC1579" w:rsidRDefault="00E44802"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452 415 руб.</w:t>
            </w:r>
          </w:p>
        </w:tc>
        <w:tc>
          <w:tcPr>
            <w:tcW w:w="3119" w:type="dxa"/>
            <w:vAlign w:val="center"/>
          </w:tcPr>
          <w:p w14:paraId="7E9986B1" w14:textId="1AE2ACB7" w:rsidR="00E44802" w:rsidRPr="00CC1579" w:rsidRDefault="00E44802"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Объём по ИД (АС2т1,2), меньше принятого по КС</w:t>
            </w:r>
          </w:p>
        </w:tc>
      </w:tr>
      <w:tr w:rsidR="00E44802" w:rsidRPr="00CC1579" w14:paraId="1F640E62" w14:textId="62D12B96"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58B87677" w14:textId="77777777" w:rsidR="00E44802" w:rsidRPr="00CC1579" w:rsidRDefault="00E44802"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3</w:t>
            </w:r>
          </w:p>
        </w:tc>
        <w:tc>
          <w:tcPr>
            <w:tcW w:w="770" w:type="dxa"/>
            <w:shd w:val="clear" w:color="auto" w:fill="auto"/>
            <w:vAlign w:val="center"/>
          </w:tcPr>
          <w:p w14:paraId="47FACADE" w14:textId="44C8F656"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1.13.12.2</w:t>
            </w:r>
          </w:p>
        </w:tc>
        <w:tc>
          <w:tcPr>
            <w:tcW w:w="2374" w:type="dxa"/>
            <w:shd w:val="clear" w:color="auto" w:fill="auto"/>
            <w:vAlign w:val="center"/>
          </w:tcPr>
          <w:p w14:paraId="42B3CF0A" w14:textId="6C9F20B3" w:rsidR="00E44802" w:rsidRPr="00CC1579" w:rsidRDefault="00E44802"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Грунтовка стен</w:t>
            </w:r>
          </w:p>
        </w:tc>
        <w:tc>
          <w:tcPr>
            <w:tcW w:w="1417" w:type="dxa"/>
            <w:shd w:val="clear" w:color="auto" w:fill="auto"/>
            <w:vAlign w:val="center"/>
          </w:tcPr>
          <w:p w14:paraId="37A58A13" w14:textId="2FB65C9A"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w:t>
            </w:r>
          </w:p>
        </w:tc>
        <w:tc>
          <w:tcPr>
            <w:tcW w:w="1418" w:type="dxa"/>
            <w:shd w:val="clear" w:color="auto" w:fill="auto"/>
            <w:vAlign w:val="center"/>
          </w:tcPr>
          <w:p w14:paraId="64AEC262" w14:textId="020B573E" w:rsidR="00E44802" w:rsidRPr="00CC1579" w:rsidRDefault="00E44802"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121 935 руб.</w:t>
            </w:r>
          </w:p>
        </w:tc>
        <w:tc>
          <w:tcPr>
            <w:tcW w:w="3119" w:type="dxa"/>
            <w:shd w:val="clear" w:color="auto" w:fill="auto"/>
            <w:vAlign w:val="center"/>
          </w:tcPr>
          <w:p w14:paraId="0D81F9EE" w14:textId="39D78F33" w:rsidR="00E44802" w:rsidRPr="00CC1579" w:rsidRDefault="00E44802"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Объём по ИД (АС2т1,2), меньше принятого по КС</w:t>
            </w:r>
          </w:p>
        </w:tc>
      </w:tr>
      <w:tr w:rsidR="00E44802" w:rsidRPr="00CC1579" w14:paraId="04B868FB" w14:textId="4E5DCA2B" w:rsidTr="007B4FE7">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5C8884D7" w14:textId="77777777" w:rsidR="00E44802" w:rsidRPr="00CC1579" w:rsidRDefault="00E44802"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4</w:t>
            </w:r>
          </w:p>
        </w:tc>
        <w:tc>
          <w:tcPr>
            <w:tcW w:w="770" w:type="dxa"/>
            <w:vAlign w:val="center"/>
          </w:tcPr>
          <w:p w14:paraId="36AF3271" w14:textId="16A4606A" w:rsidR="00E44802" w:rsidRPr="00CC1579" w:rsidRDefault="00E44802"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1.13.12.3</w:t>
            </w:r>
          </w:p>
        </w:tc>
        <w:tc>
          <w:tcPr>
            <w:tcW w:w="2374" w:type="dxa"/>
            <w:vAlign w:val="center"/>
          </w:tcPr>
          <w:p w14:paraId="2192D3D6" w14:textId="3B1374A0" w:rsidR="00E44802" w:rsidRPr="00CC1579" w:rsidRDefault="00E44802"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Штукатурка цементная стен</w:t>
            </w:r>
          </w:p>
        </w:tc>
        <w:tc>
          <w:tcPr>
            <w:tcW w:w="1417" w:type="dxa"/>
            <w:vAlign w:val="center"/>
          </w:tcPr>
          <w:p w14:paraId="7C5D11A1" w14:textId="746DFC92" w:rsidR="00E44802" w:rsidRPr="00CC1579" w:rsidRDefault="00E44802"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w:t>
            </w:r>
          </w:p>
        </w:tc>
        <w:tc>
          <w:tcPr>
            <w:tcW w:w="1418" w:type="dxa"/>
            <w:vAlign w:val="center"/>
          </w:tcPr>
          <w:p w14:paraId="197A526A" w14:textId="3A7F587D" w:rsidR="00E44802" w:rsidRPr="00CC1579" w:rsidRDefault="00E44802"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1 512 893 руб.</w:t>
            </w:r>
          </w:p>
        </w:tc>
        <w:tc>
          <w:tcPr>
            <w:tcW w:w="3119" w:type="dxa"/>
            <w:vAlign w:val="center"/>
          </w:tcPr>
          <w:p w14:paraId="7F21C1FD" w14:textId="386CBEDA" w:rsidR="00E44802" w:rsidRPr="00CC1579" w:rsidRDefault="00E44802"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Объём по ИД (АС2т1,2), меньше принятого по КС</w:t>
            </w:r>
          </w:p>
        </w:tc>
      </w:tr>
      <w:tr w:rsidR="00E44802" w:rsidRPr="00CC1579" w14:paraId="625E03B6" w14:textId="4D1BF61A"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31A008B3" w14:textId="77777777" w:rsidR="00E44802" w:rsidRPr="00CC1579" w:rsidRDefault="00E44802"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5</w:t>
            </w:r>
          </w:p>
        </w:tc>
        <w:tc>
          <w:tcPr>
            <w:tcW w:w="770" w:type="dxa"/>
            <w:shd w:val="clear" w:color="auto" w:fill="auto"/>
            <w:vAlign w:val="center"/>
          </w:tcPr>
          <w:p w14:paraId="7559EFCF" w14:textId="3C9F4495"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1.13.12.4</w:t>
            </w:r>
          </w:p>
        </w:tc>
        <w:tc>
          <w:tcPr>
            <w:tcW w:w="2374" w:type="dxa"/>
            <w:shd w:val="clear" w:color="auto" w:fill="auto"/>
            <w:vAlign w:val="center"/>
          </w:tcPr>
          <w:p w14:paraId="50156176" w14:textId="4516D96D" w:rsidR="00E44802" w:rsidRPr="00CC1579" w:rsidRDefault="00E44802"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Грунтовка финишная</w:t>
            </w:r>
          </w:p>
        </w:tc>
        <w:tc>
          <w:tcPr>
            <w:tcW w:w="1417" w:type="dxa"/>
            <w:shd w:val="clear" w:color="auto" w:fill="auto"/>
            <w:vAlign w:val="center"/>
          </w:tcPr>
          <w:p w14:paraId="637A989C" w14:textId="18A00783"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w:t>
            </w:r>
          </w:p>
        </w:tc>
        <w:tc>
          <w:tcPr>
            <w:tcW w:w="1418" w:type="dxa"/>
            <w:shd w:val="clear" w:color="auto" w:fill="auto"/>
            <w:vAlign w:val="center"/>
          </w:tcPr>
          <w:p w14:paraId="713D93DA" w14:textId="4E4CE90E" w:rsidR="00E44802" w:rsidRPr="00CC1579" w:rsidRDefault="00E44802"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143 016 руб.</w:t>
            </w:r>
          </w:p>
        </w:tc>
        <w:tc>
          <w:tcPr>
            <w:tcW w:w="3119" w:type="dxa"/>
            <w:shd w:val="clear" w:color="auto" w:fill="auto"/>
            <w:vAlign w:val="center"/>
          </w:tcPr>
          <w:p w14:paraId="44BD3290" w14:textId="136A108A" w:rsidR="00E44802" w:rsidRPr="00CC1579" w:rsidRDefault="00E44802"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Объём по ИД (АС2т1,2), меньше принятого по КС</w:t>
            </w:r>
          </w:p>
        </w:tc>
      </w:tr>
      <w:tr w:rsidR="00E44802" w:rsidRPr="00CC1579" w14:paraId="0F0CB252" w14:textId="77777777" w:rsidTr="007B4FE7">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6E1B4D70" w14:textId="4138EBDC" w:rsidR="00E44802" w:rsidRPr="00CC1579" w:rsidRDefault="00E44802"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6</w:t>
            </w:r>
          </w:p>
        </w:tc>
        <w:tc>
          <w:tcPr>
            <w:tcW w:w="770" w:type="dxa"/>
            <w:vAlign w:val="center"/>
          </w:tcPr>
          <w:p w14:paraId="2876B501" w14:textId="444DAA1A" w:rsidR="00E44802" w:rsidRPr="00CC1579" w:rsidRDefault="00E44802"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1.13.12.5</w:t>
            </w:r>
          </w:p>
        </w:tc>
        <w:tc>
          <w:tcPr>
            <w:tcW w:w="2374" w:type="dxa"/>
            <w:vAlign w:val="center"/>
          </w:tcPr>
          <w:p w14:paraId="073432A7" w14:textId="72837C56" w:rsidR="00E44802" w:rsidRPr="00CC1579" w:rsidRDefault="00E44802"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Акриловая краска в 2 слоя</w:t>
            </w:r>
          </w:p>
        </w:tc>
        <w:tc>
          <w:tcPr>
            <w:tcW w:w="1417" w:type="dxa"/>
            <w:vAlign w:val="center"/>
          </w:tcPr>
          <w:p w14:paraId="6D0AAFD1" w14:textId="3945E7BA" w:rsidR="00E44802" w:rsidRPr="00CC1579" w:rsidRDefault="00E44802"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w:t>
            </w:r>
          </w:p>
        </w:tc>
        <w:tc>
          <w:tcPr>
            <w:tcW w:w="1418" w:type="dxa"/>
            <w:vAlign w:val="center"/>
          </w:tcPr>
          <w:p w14:paraId="4E07D791" w14:textId="49D7A768" w:rsidR="00E44802" w:rsidRPr="00CC1579" w:rsidRDefault="00E44802"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863 478 руб.</w:t>
            </w:r>
          </w:p>
        </w:tc>
        <w:tc>
          <w:tcPr>
            <w:tcW w:w="3119" w:type="dxa"/>
            <w:vAlign w:val="center"/>
          </w:tcPr>
          <w:p w14:paraId="1DE5AC38" w14:textId="6970006F" w:rsidR="00E44802" w:rsidRPr="00CC1579" w:rsidRDefault="00E44802"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Объём по ИД (АС2т1,2), меньше принятого по КС</w:t>
            </w:r>
          </w:p>
        </w:tc>
      </w:tr>
      <w:tr w:rsidR="00E44802" w:rsidRPr="00CC1579" w14:paraId="6A4DAED4" w14:textId="77777777" w:rsidTr="007B4FE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2E3F969E" w14:textId="3FBD1F87" w:rsidR="00E44802" w:rsidRPr="00CC1579" w:rsidRDefault="00E44802"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7</w:t>
            </w:r>
          </w:p>
        </w:tc>
        <w:tc>
          <w:tcPr>
            <w:tcW w:w="770" w:type="dxa"/>
            <w:shd w:val="clear" w:color="auto" w:fill="auto"/>
            <w:vAlign w:val="center"/>
          </w:tcPr>
          <w:p w14:paraId="58820756" w14:textId="76DDB3F0"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1.13.23.1</w:t>
            </w:r>
          </w:p>
        </w:tc>
        <w:tc>
          <w:tcPr>
            <w:tcW w:w="2374" w:type="dxa"/>
            <w:shd w:val="clear" w:color="auto" w:fill="auto"/>
            <w:vAlign w:val="center"/>
          </w:tcPr>
          <w:p w14:paraId="0F9BB8E0" w14:textId="324D01D6" w:rsidR="00E44802" w:rsidRPr="00CC1579" w:rsidRDefault="00E44802"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Устройство смотровой канавы</w:t>
            </w:r>
          </w:p>
        </w:tc>
        <w:tc>
          <w:tcPr>
            <w:tcW w:w="1417" w:type="dxa"/>
            <w:shd w:val="clear" w:color="auto" w:fill="auto"/>
            <w:vAlign w:val="center"/>
          </w:tcPr>
          <w:p w14:paraId="0F604337" w14:textId="4F4C4E20" w:rsidR="00E44802" w:rsidRPr="00CC1579" w:rsidRDefault="00E44802"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Несоответствие объёмов</w:t>
            </w:r>
          </w:p>
        </w:tc>
        <w:tc>
          <w:tcPr>
            <w:tcW w:w="1418" w:type="dxa"/>
            <w:shd w:val="clear" w:color="auto" w:fill="auto"/>
            <w:vAlign w:val="center"/>
          </w:tcPr>
          <w:p w14:paraId="7AFF47B4" w14:textId="3D5E043B" w:rsidR="00E44802" w:rsidRPr="00CC1579" w:rsidRDefault="00E44802"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980 541 руб.</w:t>
            </w:r>
          </w:p>
        </w:tc>
        <w:tc>
          <w:tcPr>
            <w:tcW w:w="3119" w:type="dxa"/>
            <w:shd w:val="clear" w:color="auto" w:fill="auto"/>
            <w:vAlign w:val="center"/>
          </w:tcPr>
          <w:p w14:paraId="2E6EC378" w14:textId="4FEFF41C" w:rsidR="00E44802" w:rsidRPr="00CC1579" w:rsidRDefault="00E44802"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Объём по ИД (АС2т1,2), меньше принятого по КС</w:t>
            </w:r>
          </w:p>
        </w:tc>
      </w:tr>
    </w:tbl>
    <w:p w14:paraId="32730565" w14:textId="355C9CC5" w:rsidR="00E44802" w:rsidRPr="00CC1579" w:rsidRDefault="00E44802"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все 7 </w:t>
      </w:r>
      <w:r w:rsidR="00875F59">
        <w:rPr>
          <w:rFonts w:ascii="Times New Roman" w:hAnsi="Times New Roman" w:cs="Times New Roman"/>
        </w:rPr>
        <w:t>несоответствий</w:t>
      </w:r>
      <w:r>
        <w:rPr>
          <w:rFonts w:ascii="Times New Roman" w:hAnsi="Times New Roman" w:cs="Times New Roman"/>
        </w:rPr>
        <w:t xml:space="preserve"> относятся к несоответствию объёмов в ИД. Сумма несоответстви</w:t>
      </w:r>
      <w:r w:rsidR="00875F59">
        <w:rPr>
          <w:rFonts w:ascii="Times New Roman" w:hAnsi="Times New Roman" w:cs="Times New Roman"/>
        </w:rPr>
        <w:t>й</w:t>
      </w:r>
      <w:r>
        <w:rPr>
          <w:rFonts w:ascii="Times New Roman" w:hAnsi="Times New Roman" w:cs="Times New Roman"/>
        </w:rPr>
        <w:t>: 4 744 677 руб. с НДС.</w:t>
      </w:r>
    </w:p>
    <w:p w14:paraId="61CAA172" w14:textId="77777777" w:rsidR="00663739" w:rsidRPr="00CC1579" w:rsidRDefault="00663739" w:rsidP="00875F59">
      <w:pPr>
        <w:keepLines/>
        <w:spacing w:after="120" w:line="240" w:lineRule="auto"/>
        <w:rPr>
          <w:rFonts w:ascii="Times New Roman" w:hAnsi="Times New Roman" w:cs="Times New Roman"/>
        </w:rPr>
      </w:pPr>
    </w:p>
    <w:p w14:paraId="33F2AC94" w14:textId="6D2A112C" w:rsidR="00663739" w:rsidRPr="00CC1579" w:rsidRDefault="00663739"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130-23-АС3. АБК. Архитектурно-строительные решения.</w:t>
      </w:r>
    </w:p>
    <w:p w14:paraId="6BCDB794" w14:textId="669FDB3B" w:rsidR="00663739" w:rsidRPr="00CC1579" w:rsidRDefault="00663739"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4E0893FD" w14:textId="3A119765" w:rsidR="00663739" w:rsidRPr="00CC1579" w:rsidRDefault="00A10304" w:rsidP="00875F59">
      <w:pPr>
        <w:pStyle w:val="af"/>
        <w:keepLines/>
        <w:spacing w:after="120"/>
        <w:rPr>
          <w:rFonts w:ascii="Times New Roman" w:hAnsi="Times New Roman" w:cs="Times New Roman"/>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3</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w:t>
      </w:r>
      <w:r>
        <w:rPr>
          <w:rFonts w:ascii="Times New Roman" w:hAnsi="Times New Roman" w:cs="Times New Roman"/>
        </w:rPr>
        <w:t xml:space="preserve"> </w:t>
      </w:r>
      <w:r>
        <w:rPr>
          <w:rFonts w:ascii="Times New Roman" w:hAnsi="Times New Roman" w:cs="Times New Roman"/>
          <w:color w:val="000000" w:themeColor="text1"/>
        </w:rPr>
        <w:t>130-23-АС3</w:t>
      </w:r>
      <w:r>
        <w:rPr>
          <w:rFonts w:ascii="Times New Roman" w:hAnsi="Times New Roman" w:cs="Times New Roman"/>
          <w:i w:val="0"/>
          <w:iCs w:val="0"/>
          <w:color w:val="000000" w:themeColor="text1"/>
        </w:rPr>
        <w:t>.</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663739" w:rsidRPr="00CC1579" w14:paraId="02BD0F4F"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3A22280D" w14:textId="77777777" w:rsidR="00663739" w:rsidRPr="00CC1579" w:rsidRDefault="00663739"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4B675E14" w14:textId="77777777" w:rsidR="00663739" w:rsidRPr="00CC1579" w:rsidRDefault="0066373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5790F98F" w14:textId="77777777" w:rsidR="00663739" w:rsidRPr="00CC1579" w:rsidRDefault="0066373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6FC2CA0C" w14:textId="3BE4345C" w:rsidR="00663739" w:rsidRPr="00CC1579" w:rsidRDefault="0066373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1ECE2C2B" w14:textId="77777777" w:rsidR="00663739" w:rsidRPr="00CC1579" w:rsidRDefault="0066373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66812032" w14:textId="77777777" w:rsidR="00663739" w:rsidRPr="00CC1579" w:rsidRDefault="0066373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663739" w:rsidRPr="00CC1579" w14:paraId="1EAC97BF"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2A0107D1" w14:textId="77777777" w:rsidR="00663739" w:rsidRPr="00CC1579" w:rsidRDefault="00663739"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w:t>
            </w:r>
          </w:p>
        </w:tc>
        <w:tc>
          <w:tcPr>
            <w:tcW w:w="770" w:type="dxa"/>
            <w:shd w:val="clear" w:color="auto" w:fill="auto"/>
            <w:vAlign w:val="center"/>
          </w:tcPr>
          <w:p w14:paraId="0495A6A9" w14:textId="642C3764" w:rsidR="00663739" w:rsidRPr="00CC1579" w:rsidRDefault="0066373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1.1.6.1</w:t>
            </w:r>
          </w:p>
        </w:tc>
        <w:tc>
          <w:tcPr>
            <w:tcW w:w="2374" w:type="dxa"/>
            <w:shd w:val="clear" w:color="auto" w:fill="auto"/>
            <w:vAlign w:val="center"/>
          </w:tcPr>
          <w:p w14:paraId="7C2761AE" w14:textId="6DCCC7AF" w:rsidR="00663739" w:rsidRPr="00CC1579" w:rsidRDefault="00663739"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Очистка поверхности от грязи и мусора</w:t>
            </w:r>
          </w:p>
        </w:tc>
        <w:tc>
          <w:tcPr>
            <w:tcW w:w="1417" w:type="dxa"/>
            <w:shd w:val="clear" w:color="auto" w:fill="auto"/>
            <w:vAlign w:val="center"/>
          </w:tcPr>
          <w:p w14:paraId="0DDB4A92" w14:textId="244F4930" w:rsidR="00663739" w:rsidRPr="00CC1579" w:rsidRDefault="0066373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Несоответствие объёмов</w:t>
            </w:r>
          </w:p>
        </w:tc>
        <w:tc>
          <w:tcPr>
            <w:tcW w:w="1418" w:type="dxa"/>
            <w:shd w:val="clear" w:color="auto" w:fill="auto"/>
            <w:vAlign w:val="center"/>
          </w:tcPr>
          <w:p w14:paraId="30C88E58" w14:textId="6758A853" w:rsidR="00663739" w:rsidRPr="00CC1579" w:rsidRDefault="00663739"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135 279 руб.</w:t>
            </w:r>
          </w:p>
        </w:tc>
        <w:tc>
          <w:tcPr>
            <w:tcW w:w="3119" w:type="dxa"/>
            <w:shd w:val="clear" w:color="auto" w:fill="auto"/>
            <w:vAlign w:val="center"/>
          </w:tcPr>
          <w:p w14:paraId="19098E81" w14:textId="27E18C29" w:rsidR="00663739" w:rsidRPr="00CC1579" w:rsidRDefault="00663739"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Объём по ИД (том АС3т2, стр. 58) меньше принятого в КС</w:t>
            </w:r>
          </w:p>
        </w:tc>
      </w:tr>
      <w:tr w:rsidR="00663739" w:rsidRPr="00CC1579" w14:paraId="7018520C"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5E464CA8" w14:textId="77777777" w:rsidR="00663739" w:rsidRPr="00CC1579" w:rsidRDefault="00663739"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2</w:t>
            </w:r>
          </w:p>
        </w:tc>
        <w:tc>
          <w:tcPr>
            <w:tcW w:w="770" w:type="dxa"/>
            <w:vAlign w:val="center"/>
          </w:tcPr>
          <w:p w14:paraId="49F7B3CE" w14:textId="05FD8C1C" w:rsidR="00663739" w:rsidRPr="00CC1579" w:rsidRDefault="00663739"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1.1.6.7</w:t>
            </w:r>
          </w:p>
        </w:tc>
        <w:tc>
          <w:tcPr>
            <w:tcW w:w="2374" w:type="dxa"/>
            <w:vAlign w:val="center"/>
          </w:tcPr>
          <w:p w14:paraId="3EB9B975" w14:textId="4A5CB2FC" w:rsidR="00663739" w:rsidRPr="00CC1579" w:rsidRDefault="00663739"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Наливной пол толщиной до 50 мм</w:t>
            </w:r>
          </w:p>
        </w:tc>
        <w:tc>
          <w:tcPr>
            <w:tcW w:w="1417" w:type="dxa"/>
            <w:vAlign w:val="center"/>
          </w:tcPr>
          <w:p w14:paraId="760C8C40" w14:textId="21D5DD6E" w:rsidR="00663739" w:rsidRPr="00CC1579" w:rsidRDefault="00663739"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Несоответствие объёмов</w:t>
            </w:r>
          </w:p>
        </w:tc>
        <w:tc>
          <w:tcPr>
            <w:tcW w:w="1418" w:type="dxa"/>
            <w:vAlign w:val="center"/>
          </w:tcPr>
          <w:p w14:paraId="5A6D6FC8" w14:textId="23E759CA" w:rsidR="00663739" w:rsidRPr="00CC1579" w:rsidRDefault="00663739"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329 748 руб.</w:t>
            </w:r>
          </w:p>
        </w:tc>
        <w:tc>
          <w:tcPr>
            <w:tcW w:w="3119" w:type="dxa"/>
            <w:vAlign w:val="center"/>
          </w:tcPr>
          <w:p w14:paraId="3366214D" w14:textId="7DA1E13D" w:rsidR="00663739" w:rsidRPr="00CC1579" w:rsidRDefault="00663739"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 xml:space="preserve">Объём по </w:t>
            </w:r>
            <w:r w:rsidR="002D70FD">
              <w:rPr>
                <w:rFonts w:ascii="Times New Roman" w:eastAsia="Arial" w:hAnsi="Times New Roman" w:cs="Times New Roman"/>
                <w:color w:val="auto"/>
                <w:sz w:val="18"/>
                <w:szCs w:val="18"/>
              </w:rPr>
              <w:t>ИД (АС3т2, стр. 155),</w:t>
            </w:r>
            <w:r>
              <w:rPr>
                <w:rFonts w:ascii="Times New Roman" w:eastAsia="Arial" w:hAnsi="Times New Roman" w:cs="Times New Roman"/>
                <w:color w:val="auto"/>
                <w:sz w:val="18"/>
                <w:szCs w:val="18"/>
              </w:rPr>
              <w:t xml:space="preserve"> меньше принятого в КС</w:t>
            </w:r>
          </w:p>
        </w:tc>
      </w:tr>
      <w:tr w:rsidR="00663739" w:rsidRPr="00CC1579" w14:paraId="55C756E4"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701096B5" w14:textId="77777777" w:rsidR="00663739" w:rsidRPr="00CC1579" w:rsidRDefault="00663739"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3</w:t>
            </w:r>
          </w:p>
        </w:tc>
        <w:tc>
          <w:tcPr>
            <w:tcW w:w="770" w:type="dxa"/>
            <w:shd w:val="clear" w:color="auto" w:fill="auto"/>
            <w:vAlign w:val="center"/>
          </w:tcPr>
          <w:p w14:paraId="4772A3CD" w14:textId="32B51CA9" w:rsidR="00663739" w:rsidRPr="00CC1579" w:rsidRDefault="0066373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1.1.6.11</w:t>
            </w:r>
          </w:p>
        </w:tc>
        <w:tc>
          <w:tcPr>
            <w:tcW w:w="2374" w:type="dxa"/>
            <w:shd w:val="clear" w:color="auto" w:fill="auto"/>
            <w:vAlign w:val="center"/>
          </w:tcPr>
          <w:p w14:paraId="1402C7AB" w14:textId="082B9664" w:rsidR="00663739" w:rsidRPr="00CC1579" w:rsidRDefault="00663739"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Душевые перегородки</w:t>
            </w:r>
          </w:p>
        </w:tc>
        <w:tc>
          <w:tcPr>
            <w:tcW w:w="1417" w:type="dxa"/>
            <w:shd w:val="clear" w:color="auto" w:fill="auto"/>
            <w:vAlign w:val="center"/>
          </w:tcPr>
          <w:p w14:paraId="49B29694" w14:textId="14C5EB82" w:rsidR="00663739" w:rsidRPr="00CC1579" w:rsidRDefault="0066373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63479317" w14:textId="7FF2BFA9" w:rsidR="00663739" w:rsidRPr="00CC1579" w:rsidRDefault="00663739"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144 030 руб.</w:t>
            </w:r>
          </w:p>
        </w:tc>
        <w:tc>
          <w:tcPr>
            <w:tcW w:w="3119" w:type="dxa"/>
            <w:shd w:val="clear" w:color="auto" w:fill="auto"/>
            <w:vAlign w:val="center"/>
          </w:tcPr>
          <w:p w14:paraId="4BE2C5B4" w14:textId="57EB4715" w:rsidR="00663739" w:rsidRPr="00CC1579" w:rsidRDefault="00663739"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 подтверждено исполнительной документацией. Требуется уточнение по месту.</w:t>
            </w:r>
          </w:p>
        </w:tc>
      </w:tr>
      <w:tr w:rsidR="00663739" w:rsidRPr="00CC1579" w14:paraId="4AD35F02"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5B5D5420" w14:textId="77777777" w:rsidR="00663739" w:rsidRPr="00CC1579" w:rsidRDefault="00663739"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4</w:t>
            </w:r>
          </w:p>
        </w:tc>
        <w:tc>
          <w:tcPr>
            <w:tcW w:w="770" w:type="dxa"/>
            <w:vAlign w:val="center"/>
          </w:tcPr>
          <w:p w14:paraId="26712DA9" w14:textId="07EAA15C" w:rsidR="00663739" w:rsidRPr="00CC1579" w:rsidRDefault="00663739"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1.1.6.12</w:t>
            </w:r>
          </w:p>
        </w:tc>
        <w:tc>
          <w:tcPr>
            <w:tcW w:w="2374" w:type="dxa"/>
            <w:vAlign w:val="center"/>
          </w:tcPr>
          <w:p w14:paraId="5EF184A9" w14:textId="707707CB" w:rsidR="00663739" w:rsidRPr="00CC1579" w:rsidRDefault="00663739"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Сантехнические перегородки</w:t>
            </w:r>
          </w:p>
        </w:tc>
        <w:tc>
          <w:tcPr>
            <w:tcW w:w="1417" w:type="dxa"/>
            <w:vAlign w:val="center"/>
          </w:tcPr>
          <w:p w14:paraId="727B202F" w14:textId="521C9E29" w:rsidR="00663739" w:rsidRPr="00CC1579" w:rsidRDefault="00663739"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788E8E47" w14:textId="415F49C0" w:rsidR="00663739" w:rsidRPr="00CC1579" w:rsidRDefault="00663739"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193 886 руб.</w:t>
            </w:r>
          </w:p>
        </w:tc>
        <w:tc>
          <w:tcPr>
            <w:tcW w:w="3119" w:type="dxa"/>
            <w:vAlign w:val="center"/>
          </w:tcPr>
          <w:p w14:paraId="0FF52684" w14:textId="48278255" w:rsidR="00663739" w:rsidRPr="00CC1579" w:rsidRDefault="00663739"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 подтверждено исполнительной документацией. Требуется уточнение по месту.</w:t>
            </w:r>
          </w:p>
        </w:tc>
      </w:tr>
      <w:tr w:rsidR="00663739" w:rsidRPr="00CC1579" w14:paraId="7790AF48"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29F0AD63" w14:textId="77777777" w:rsidR="00663739" w:rsidRPr="00CC1579" w:rsidRDefault="00663739"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5</w:t>
            </w:r>
          </w:p>
        </w:tc>
        <w:tc>
          <w:tcPr>
            <w:tcW w:w="770" w:type="dxa"/>
            <w:shd w:val="clear" w:color="auto" w:fill="auto"/>
            <w:vAlign w:val="center"/>
          </w:tcPr>
          <w:p w14:paraId="11388AC1" w14:textId="10356ED4" w:rsidR="00663739" w:rsidRPr="00CC1579" w:rsidRDefault="0066373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1.1.6.13</w:t>
            </w:r>
          </w:p>
        </w:tc>
        <w:tc>
          <w:tcPr>
            <w:tcW w:w="2374" w:type="dxa"/>
            <w:shd w:val="clear" w:color="auto" w:fill="auto"/>
            <w:vAlign w:val="center"/>
          </w:tcPr>
          <w:p w14:paraId="412FD525" w14:textId="53C1D81D" w:rsidR="00663739" w:rsidRPr="00CC1579" w:rsidRDefault="00663739"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 xml:space="preserve">Шлифовка поверхности с порошковым </w:t>
            </w:r>
            <w:proofErr w:type="spellStart"/>
            <w:r>
              <w:rPr>
                <w:rFonts w:ascii="Times New Roman" w:eastAsia="Arial" w:hAnsi="Times New Roman" w:cs="Times New Roman"/>
                <w:color w:val="auto"/>
                <w:sz w:val="18"/>
                <w:szCs w:val="18"/>
              </w:rPr>
              <w:t>упрочнителем</w:t>
            </w:r>
            <w:proofErr w:type="spellEnd"/>
          </w:p>
        </w:tc>
        <w:tc>
          <w:tcPr>
            <w:tcW w:w="1417" w:type="dxa"/>
            <w:shd w:val="clear" w:color="auto" w:fill="auto"/>
            <w:vAlign w:val="center"/>
          </w:tcPr>
          <w:p w14:paraId="6310CDC5" w14:textId="08DACF3C" w:rsidR="00663739" w:rsidRPr="00CC1579" w:rsidRDefault="0066373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16B2FCE6" w14:textId="1BC6CD1E" w:rsidR="00663739" w:rsidRPr="00CC1579" w:rsidRDefault="00663739"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120 152 руб.</w:t>
            </w:r>
          </w:p>
        </w:tc>
        <w:tc>
          <w:tcPr>
            <w:tcW w:w="3119" w:type="dxa"/>
            <w:shd w:val="clear" w:color="auto" w:fill="auto"/>
            <w:vAlign w:val="center"/>
          </w:tcPr>
          <w:p w14:paraId="6B9CC078" w14:textId="0963A371" w:rsidR="00663739" w:rsidRPr="00CC1579" w:rsidRDefault="00663739"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 подтверждено исполнительной документацией. Требуется уточнение по месту.</w:t>
            </w:r>
          </w:p>
        </w:tc>
      </w:tr>
    </w:tbl>
    <w:p w14:paraId="24A18EB7" w14:textId="6A557F48" w:rsidR="00663739" w:rsidRPr="00CC1579" w:rsidRDefault="00663739"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2 позиции — несоответствие объёмов (пересчёт по ИД), 3 позиции — отсутствие ИД (требуется уточнение по месту). Сумма несоответстви</w:t>
      </w:r>
      <w:r w:rsidR="00875F59">
        <w:rPr>
          <w:rFonts w:ascii="Times New Roman" w:hAnsi="Times New Roman" w:cs="Times New Roman"/>
        </w:rPr>
        <w:t>й</w:t>
      </w:r>
      <w:r>
        <w:rPr>
          <w:rFonts w:ascii="Times New Roman" w:hAnsi="Times New Roman" w:cs="Times New Roman"/>
        </w:rPr>
        <w:t>: 923 095 руб. с НДС.</w:t>
      </w:r>
    </w:p>
    <w:p w14:paraId="1F2BAF7C" w14:textId="6556A206" w:rsidR="00A10304" w:rsidRPr="00CC1579" w:rsidRDefault="00A10304"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130-23-АС4. Помещение компрессорной. Архитектурно-строительные решения.</w:t>
      </w:r>
    </w:p>
    <w:p w14:paraId="1C76CA00" w14:textId="08BAF414" w:rsidR="00A10304" w:rsidRPr="00CC1579" w:rsidRDefault="00A10304"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023A4D15" w14:textId="77777777" w:rsidR="005C14C6" w:rsidRPr="00CC1579" w:rsidRDefault="005C14C6" w:rsidP="00875F59">
      <w:pPr>
        <w:pStyle w:val="a7"/>
        <w:keepLines/>
        <w:spacing w:before="120" w:after="120" w:line="240" w:lineRule="auto"/>
        <w:ind w:left="0"/>
        <w:contextualSpacing w:val="0"/>
        <w:jc w:val="both"/>
        <w:rPr>
          <w:rFonts w:ascii="Times New Roman" w:hAnsi="Times New Roman" w:cs="Times New Roman"/>
        </w:rPr>
      </w:pPr>
    </w:p>
    <w:p w14:paraId="09E9B0D8" w14:textId="5F79F8B5" w:rsidR="0086079D" w:rsidRPr="00CC1579" w:rsidRDefault="0086079D"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130-23-ВК. Внутренние системы водоснабжения и канализации.</w:t>
      </w:r>
    </w:p>
    <w:p w14:paraId="1CDF4719" w14:textId="490CBC9F" w:rsidR="0086079D" w:rsidRPr="00CC1579" w:rsidRDefault="0086079D"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ввиду отсутствия детального расчета и каких-либо объемов работ по данному разделу работ, проведение анализа не представляется возможным. </w:t>
      </w:r>
    </w:p>
    <w:p w14:paraId="6D8ED68C" w14:textId="77777777" w:rsidR="00F42E0D" w:rsidRPr="00CC1579" w:rsidRDefault="00F42E0D" w:rsidP="00875F59">
      <w:pPr>
        <w:pStyle w:val="a7"/>
        <w:keepLines/>
        <w:spacing w:after="120" w:line="240" w:lineRule="auto"/>
        <w:ind w:left="0"/>
        <w:contextualSpacing w:val="0"/>
        <w:jc w:val="both"/>
        <w:rPr>
          <w:rFonts w:ascii="Times New Roman" w:hAnsi="Times New Roman" w:cs="Times New Roman"/>
          <w:b/>
          <w:bCs/>
          <w:u w:val="single"/>
        </w:rPr>
      </w:pPr>
    </w:p>
    <w:p w14:paraId="3A65D9D4" w14:textId="326526D0" w:rsidR="0086079D" w:rsidRPr="00CC1579" w:rsidRDefault="0086079D"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130-23-ВС. Воздухоснабжение.</w:t>
      </w:r>
    </w:p>
    <w:p w14:paraId="77F1554B" w14:textId="34EB827C" w:rsidR="00E23F59" w:rsidRPr="00CC1579" w:rsidRDefault="00E23F59"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00622665" w14:textId="481E248E" w:rsidR="00E23F59" w:rsidRPr="00CC1579" w:rsidRDefault="00E23F59"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4</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130-23-ВС.</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E23F59" w:rsidRPr="00CC1579" w14:paraId="5618EA8F"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5067A5D1" w14:textId="77777777" w:rsidR="00E23F59" w:rsidRPr="00CC1579" w:rsidRDefault="00E23F59"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33511473" w14:textId="77777777" w:rsidR="00E23F59" w:rsidRPr="00CC1579" w:rsidRDefault="00E23F5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488A599E" w14:textId="77777777" w:rsidR="00E23F59" w:rsidRPr="00CC1579" w:rsidRDefault="00E23F5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7E9CD411" w14:textId="2CF887C2" w:rsidR="00E23F59" w:rsidRPr="00CC1579" w:rsidRDefault="00E23F5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61808FED" w14:textId="77777777" w:rsidR="00E23F59" w:rsidRPr="00CC1579" w:rsidRDefault="00E23F5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1C1E6BC3" w14:textId="77777777" w:rsidR="00E23F59" w:rsidRPr="00CC1579" w:rsidRDefault="00E23F59"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E23F59" w:rsidRPr="00CC1579" w14:paraId="76BF8722"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14EB5E2C" w14:textId="77777777" w:rsidR="00E23F59" w:rsidRPr="00CC1579" w:rsidRDefault="00E23F59"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w:t>
            </w:r>
          </w:p>
        </w:tc>
        <w:tc>
          <w:tcPr>
            <w:tcW w:w="770" w:type="dxa"/>
            <w:shd w:val="clear" w:color="auto" w:fill="auto"/>
            <w:vAlign w:val="center"/>
          </w:tcPr>
          <w:p w14:paraId="248878E1" w14:textId="3B50EA56" w:rsidR="00E23F59" w:rsidRPr="00CC1579" w:rsidRDefault="00E23F5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1.15.25</w:t>
            </w:r>
          </w:p>
        </w:tc>
        <w:tc>
          <w:tcPr>
            <w:tcW w:w="2374" w:type="dxa"/>
            <w:shd w:val="clear" w:color="auto" w:fill="auto"/>
            <w:vAlign w:val="center"/>
          </w:tcPr>
          <w:p w14:paraId="229220BD" w14:textId="28BED174" w:rsidR="00E23F59" w:rsidRPr="00CC1579" w:rsidRDefault="00E23F59"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Гидростатические испытания трубопроводов</w:t>
            </w:r>
          </w:p>
        </w:tc>
        <w:tc>
          <w:tcPr>
            <w:tcW w:w="1417" w:type="dxa"/>
            <w:shd w:val="clear" w:color="auto" w:fill="auto"/>
            <w:vAlign w:val="center"/>
          </w:tcPr>
          <w:p w14:paraId="5AFEB3B2" w14:textId="3A8E4AB7" w:rsidR="00E23F59" w:rsidRPr="00CC1579" w:rsidRDefault="00E23F59"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акта ПНР</w:t>
            </w:r>
          </w:p>
        </w:tc>
        <w:tc>
          <w:tcPr>
            <w:tcW w:w="1418" w:type="dxa"/>
            <w:shd w:val="clear" w:color="auto" w:fill="auto"/>
            <w:vAlign w:val="center"/>
          </w:tcPr>
          <w:p w14:paraId="7840A6FA" w14:textId="2FD77F32" w:rsidR="00E23F59" w:rsidRPr="00CC1579" w:rsidRDefault="00E23F59"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149 340 руб.</w:t>
            </w:r>
          </w:p>
        </w:tc>
        <w:tc>
          <w:tcPr>
            <w:tcW w:w="3119" w:type="dxa"/>
            <w:shd w:val="clear" w:color="auto" w:fill="auto"/>
            <w:vAlign w:val="center"/>
          </w:tcPr>
          <w:p w14:paraId="6352B390" w14:textId="5D464BC3" w:rsidR="00E23F59" w:rsidRPr="00CC1579" w:rsidRDefault="00E23F59"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В составе ИД отсутствует подписанный акт ПНР</w:t>
            </w:r>
          </w:p>
        </w:tc>
      </w:tr>
      <w:tr w:rsidR="00E23F59" w:rsidRPr="00CC1579" w14:paraId="7563165E"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2CB00BCE" w14:textId="77777777" w:rsidR="00E23F59" w:rsidRPr="00CC1579" w:rsidRDefault="00E23F59"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2</w:t>
            </w:r>
          </w:p>
        </w:tc>
        <w:tc>
          <w:tcPr>
            <w:tcW w:w="770" w:type="dxa"/>
            <w:vAlign w:val="center"/>
          </w:tcPr>
          <w:p w14:paraId="78C19967" w14:textId="518B30C6" w:rsidR="00E23F59" w:rsidRPr="00CC1579" w:rsidRDefault="00E23F59"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1.15.32</w:t>
            </w:r>
          </w:p>
        </w:tc>
        <w:tc>
          <w:tcPr>
            <w:tcW w:w="2374" w:type="dxa"/>
            <w:vAlign w:val="center"/>
          </w:tcPr>
          <w:p w14:paraId="3626EDC5" w14:textId="64E7B7A5" w:rsidR="00E23F59" w:rsidRPr="00CC1579" w:rsidRDefault="00E23F59"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Пуско-наладочные работы</w:t>
            </w:r>
          </w:p>
        </w:tc>
        <w:tc>
          <w:tcPr>
            <w:tcW w:w="1417" w:type="dxa"/>
            <w:vAlign w:val="center"/>
          </w:tcPr>
          <w:p w14:paraId="0E7C6108" w14:textId="65F3E38B" w:rsidR="00E23F59" w:rsidRPr="00CC1579" w:rsidRDefault="00E23F59"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акта ПНР</w:t>
            </w:r>
          </w:p>
        </w:tc>
        <w:tc>
          <w:tcPr>
            <w:tcW w:w="1418" w:type="dxa"/>
            <w:vAlign w:val="center"/>
          </w:tcPr>
          <w:p w14:paraId="54A327CD" w14:textId="711E04CE" w:rsidR="00E23F59" w:rsidRPr="00CC1579" w:rsidRDefault="00E23F59"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301 300 руб.</w:t>
            </w:r>
          </w:p>
        </w:tc>
        <w:tc>
          <w:tcPr>
            <w:tcW w:w="3119" w:type="dxa"/>
            <w:vAlign w:val="center"/>
          </w:tcPr>
          <w:p w14:paraId="123AD0A5" w14:textId="6FAC5A43" w:rsidR="00E23F59" w:rsidRPr="00CC1579" w:rsidRDefault="00E23F59"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В составе ИД отсутствует подписанный акт ПНР</w:t>
            </w:r>
          </w:p>
        </w:tc>
      </w:tr>
    </w:tbl>
    <w:p w14:paraId="028725C1" w14:textId="46D880DF" w:rsidR="00E23F59" w:rsidRPr="00CC1579" w:rsidRDefault="00E23F59"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2 позиций ПНР на сумму 450 640 руб. не подтверждаются подписанными актами пуско-наладочных работ. Сумма несоответстви</w:t>
      </w:r>
      <w:r w:rsidR="00875F59">
        <w:rPr>
          <w:rFonts w:ascii="Times New Roman" w:hAnsi="Times New Roman" w:cs="Times New Roman"/>
        </w:rPr>
        <w:t>й</w:t>
      </w:r>
      <w:r>
        <w:rPr>
          <w:rFonts w:ascii="Times New Roman" w:hAnsi="Times New Roman" w:cs="Times New Roman"/>
        </w:rPr>
        <w:t>: 450 640 руб. с НДС.</w:t>
      </w:r>
    </w:p>
    <w:p w14:paraId="06C29599" w14:textId="77777777" w:rsidR="00E23F59" w:rsidRPr="00CC1579" w:rsidRDefault="00E23F59" w:rsidP="00875F59">
      <w:pPr>
        <w:pStyle w:val="a7"/>
        <w:keepLines/>
        <w:spacing w:after="120" w:line="240" w:lineRule="auto"/>
        <w:ind w:left="0"/>
        <w:contextualSpacing w:val="0"/>
        <w:jc w:val="both"/>
        <w:rPr>
          <w:rFonts w:ascii="Times New Roman" w:hAnsi="Times New Roman" w:cs="Times New Roman"/>
          <w:u w:val="single"/>
        </w:rPr>
      </w:pPr>
    </w:p>
    <w:p w14:paraId="3CA6A2AC" w14:textId="1BC9A2A9" w:rsidR="00E23F59" w:rsidRPr="00CC1579" w:rsidRDefault="00E23F59"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130-23-НК. Наружные сети канализации.</w:t>
      </w:r>
    </w:p>
    <w:p w14:paraId="61C878B7" w14:textId="1D1B0D4B" w:rsidR="00E23F59" w:rsidRPr="00CC1579" w:rsidRDefault="00E23F59"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12A2648E" w14:textId="77777777" w:rsidR="00CD7CBE" w:rsidRPr="00CC1579" w:rsidRDefault="00CD7CBE" w:rsidP="00875F59">
      <w:pPr>
        <w:pStyle w:val="a7"/>
        <w:keepLines/>
        <w:spacing w:before="120" w:after="120" w:line="240" w:lineRule="auto"/>
        <w:ind w:left="0"/>
        <w:contextualSpacing w:val="0"/>
        <w:jc w:val="both"/>
        <w:rPr>
          <w:rFonts w:ascii="Times New Roman" w:hAnsi="Times New Roman" w:cs="Times New Roman"/>
          <w:u w:val="single"/>
        </w:rPr>
      </w:pPr>
    </w:p>
    <w:p w14:paraId="51A67BF7" w14:textId="2B89FD21" w:rsidR="00445FB0" w:rsidRPr="00CC1579" w:rsidRDefault="00445FB0"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130-23-ОВ1. АБК. Отопление, вентиляция и кондиционирование.</w:t>
      </w:r>
    </w:p>
    <w:p w14:paraId="78FE31FA" w14:textId="358A9736" w:rsidR="00445FB0" w:rsidRPr="00CC1579" w:rsidRDefault="00445FB0"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4AD0430C" w14:textId="4BA51C35" w:rsidR="00445FB0" w:rsidRPr="00CC1579" w:rsidRDefault="007008D3"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130-23-ОВ1.</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445FB0" w:rsidRPr="00CC1579" w14:paraId="61615434"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32A90DAF" w14:textId="77777777" w:rsidR="00445FB0" w:rsidRPr="00CC1579" w:rsidRDefault="00445FB0"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1A7EC2C0" w14:textId="77777777" w:rsidR="00445FB0" w:rsidRPr="00CC1579" w:rsidRDefault="00445FB0"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0C0200DE" w14:textId="77777777" w:rsidR="00445FB0" w:rsidRPr="00CC1579" w:rsidRDefault="00445FB0"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43E7F234" w14:textId="63C20723" w:rsidR="00445FB0" w:rsidRPr="00CC1579" w:rsidRDefault="00445FB0"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34439F84" w14:textId="77777777" w:rsidR="00445FB0" w:rsidRPr="00CC1579" w:rsidRDefault="00445FB0"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214B50A3" w14:textId="77777777" w:rsidR="00445FB0" w:rsidRPr="00CC1579" w:rsidRDefault="00445FB0"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445FB0" w:rsidRPr="00CC1579" w14:paraId="0816CFD9"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6DE84AAB" w14:textId="77777777" w:rsidR="00445FB0" w:rsidRPr="00CC1579" w:rsidRDefault="00445FB0"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w:t>
            </w:r>
          </w:p>
        </w:tc>
        <w:tc>
          <w:tcPr>
            <w:tcW w:w="770" w:type="dxa"/>
            <w:shd w:val="clear" w:color="auto" w:fill="auto"/>
            <w:vAlign w:val="center"/>
          </w:tcPr>
          <w:p w14:paraId="03858506" w14:textId="1684E970" w:rsidR="00445FB0" w:rsidRPr="00CC1579" w:rsidRDefault="00806BBC"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1.6.6.6</w:t>
            </w:r>
          </w:p>
        </w:tc>
        <w:tc>
          <w:tcPr>
            <w:tcW w:w="2374" w:type="dxa"/>
            <w:shd w:val="clear" w:color="auto" w:fill="auto"/>
            <w:vAlign w:val="center"/>
          </w:tcPr>
          <w:p w14:paraId="344CF73F" w14:textId="0DD9456B" w:rsidR="00445FB0" w:rsidRPr="00CC1579" w:rsidRDefault="00806BBC"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Пуско-наладочные работы</w:t>
            </w:r>
          </w:p>
        </w:tc>
        <w:tc>
          <w:tcPr>
            <w:tcW w:w="1417" w:type="dxa"/>
            <w:shd w:val="clear" w:color="auto" w:fill="auto"/>
            <w:vAlign w:val="center"/>
          </w:tcPr>
          <w:p w14:paraId="07B5EAFB" w14:textId="77777777" w:rsidR="00445FB0" w:rsidRPr="00CC1579" w:rsidRDefault="00445FB0"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акта ПНР</w:t>
            </w:r>
          </w:p>
        </w:tc>
        <w:tc>
          <w:tcPr>
            <w:tcW w:w="1418" w:type="dxa"/>
            <w:shd w:val="clear" w:color="auto" w:fill="auto"/>
            <w:vAlign w:val="center"/>
          </w:tcPr>
          <w:p w14:paraId="69045069" w14:textId="5D54CE69" w:rsidR="00445FB0" w:rsidRPr="00CC1579" w:rsidRDefault="00806BBC"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691 680 руб.</w:t>
            </w:r>
          </w:p>
        </w:tc>
        <w:tc>
          <w:tcPr>
            <w:tcW w:w="3119" w:type="dxa"/>
            <w:shd w:val="clear" w:color="auto" w:fill="auto"/>
            <w:vAlign w:val="center"/>
          </w:tcPr>
          <w:p w14:paraId="658DB2F2" w14:textId="77777777" w:rsidR="00445FB0" w:rsidRPr="00CC1579" w:rsidRDefault="00445FB0"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В составе ИД отсутствует подписанный акт ПНР</w:t>
            </w:r>
          </w:p>
        </w:tc>
      </w:tr>
    </w:tbl>
    <w:p w14:paraId="1D9971F4" w14:textId="2D488D8C" w:rsidR="00445FB0" w:rsidRPr="00CC1579" w:rsidRDefault="00445FB0"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1 позиция ПНР на сумму 691 680 руб. не подтверждается подписанным актом пуско-наладочных работ. Сумма несоответстви</w:t>
      </w:r>
      <w:r w:rsidR="00875F59">
        <w:rPr>
          <w:rFonts w:ascii="Times New Roman" w:hAnsi="Times New Roman" w:cs="Times New Roman"/>
        </w:rPr>
        <w:t>й</w:t>
      </w:r>
      <w:r>
        <w:rPr>
          <w:rFonts w:ascii="Times New Roman" w:hAnsi="Times New Roman" w:cs="Times New Roman"/>
        </w:rPr>
        <w:t>: 691 680 руб. с НДС.</w:t>
      </w:r>
    </w:p>
    <w:p w14:paraId="2FC6D935" w14:textId="77777777" w:rsidR="007008D3" w:rsidRPr="00CC1579" w:rsidRDefault="007008D3" w:rsidP="00875F59">
      <w:pPr>
        <w:pStyle w:val="a7"/>
        <w:keepLines/>
        <w:spacing w:after="120" w:line="240" w:lineRule="auto"/>
        <w:ind w:left="0"/>
        <w:contextualSpacing w:val="0"/>
        <w:jc w:val="both"/>
        <w:rPr>
          <w:rFonts w:ascii="Times New Roman" w:hAnsi="Times New Roman" w:cs="Times New Roman"/>
          <w:b/>
          <w:bCs/>
          <w:u w:val="single"/>
        </w:rPr>
      </w:pPr>
    </w:p>
    <w:p w14:paraId="600E97D4" w14:textId="25D5D69A" w:rsidR="00806BBC" w:rsidRPr="00CC1579" w:rsidRDefault="00806BBC"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130-23-ОВ2. Цех №8. Отопление и вентиляция.</w:t>
      </w:r>
    </w:p>
    <w:p w14:paraId="15CC7D28" w14:textId="6EA72F26" w:rsidR="00806BBC" w:rsidRPr="00CC1579" w:rsidRDefault="00806BBC"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7336AF3A" w14:textId="77777777" w:rsidR="009C5266" w:rsidRDefault="009C5266" w:rsidP="00875F59">
      <w:pPr>
        <w:pStyle w:val="af"/>
        <w:keepLines/>
        <w:spacing w:after="120"/>
        <w:rPr>
          <w:rFonts w:ascii="Times New Roman" w:hAnsi="Times New Roman" w:cs="Times New Roman"/>
          <w:color w:val="000000" w:themeColor="text1"/>
        </w:rPr>
      </w:pPr>
    </w:p>
    <w:p w14:paraId="60EA14A3" w14:textId="248B1352" w:rsidR="00806BBC" w:rsidRPr="00CC1579" w:rsidRDefault="00806BBC"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6</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130-23-ОВ2.</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806BBC" w:rsidRPr="00CC1579" w14:paraId="7245981A"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0F269865" w14:textId="77777777" w:rsidR="00806BBC" w:rsidRPr="00CC1579" w:rsidRDefault="00806BBC"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lastRenderedPageBreak/>
              <w:t>№</w:t>
            </w:r>
          </w:p>
        </w:tc>
        <w:tc>
          <w:tcPr>
            <w:tcW w:w="770" w:type="dxa"/>
            <w:shd w:val="clear" w:color="auto" w:fill="A6A6A6" w:themeFill="background1" w:themeFillShade="A6"/>
            <w:vAlign w:val="center"/>
          </w:tcPr>
          <w:p w14:paraId="56B112BD"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6228B167"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4E2AA6F7" w14:textId="50D4F968"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555436CF"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1AC77E51"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806BBC" w:rsidRPr="00CC1579" w14:paraId="7E5FC7BC"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72E923DD" w14:textId="77777777" w:rsidR="00806BBC" w:rsidRPr="00CC1579" w:rsidRDefault="00806BBC"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w:t>
            </w:r>
          </w:p>
        </w:tc>
        <w:tc>
          <w:tcPr>
            <w:tcW w:w="770" w:type="dxa"/>
            <w:shd w:val="clear" w:color="auto" w:fill="auto"/>
            <w:vAlign w:val="center"/>
          </w:tcPr>
          <w:p w14:paraId="7511D064" w14:textId="6C26C79F" w:rsidR="00806BBC" w:rsidRPr="00CC1579" w:rsidRDefault="00806BBC"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1.5.13</w:t>
            </w:r>
          </w:p>
        </w:tc>
        <w:tc>
          <w:tcPr>
            <w:tcW w:w="2374" w:type="dxa"/>
            <w:shd w:val="clear" w:color="auto" w:fill="auto"/>
            <w:vAlign w:val="center"/>
          </w:tcPr>
          <w:p w14:paraId="477476F3" w14:textId="6ECC8EE4" w:rsidR="00806BBC" w:rsidRPr="00CC1579" w:rsidRDefault="00806BBC"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Пуско-наладочные работы</w:t>
            </w:r>
          </w:p>
        </w:tc>
        <w:tc>
          <w:tcPr>
            <w:tcW w:w="1417" w:type="dxa"/>
            <w:shd w:val="clear" w:color="auto" w:fill="auto"/>
            <w:vAlign w:val="center"/>
          </w:tcPr>
          <w:p w14:paraId="5A043466" w14:textId="710141DB" w:rsidR="00806BBC" w:rsidRPr="00CC1579" w:rsidRDefault="00806BBC"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Нет акта ПНР</w:t>
            </w:r>
          </w:p>
        </w:tc>
        <w:tc>
          <w:tcPr>
            <w:tcW w:w="1418" w:type="dxa"/>
            <w:shd w:val="clear" w:color="auto" w:fill="auto"/>
            <w:vAlign w:val="center"/>
          </w:tcPr>
          <w:p w14:paraId="6E5B0B03" w14:textId="6AB1C47C" w:rsidR="00806BBC" w:rsidRPr="00CC1579" w:rsidRDefault="00806BBC"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1 228 500 руб.</w:t>
            </w:r>
          </w:p>
        </w:tc>
        <w:tc>
          <w:tcPr>
            <w:tcW w:w="3119" w:type="dxa"/>
            <w:shd w:val="clear" w:color="auto" w:fill="auto"/>
            <w:vAlign w:val="center"/>
          </w:tcPr>
          <w:p w14:paraId="35C269C0" w14:textId="5FD2C906" w:rsidR="00806BBC" w:rsidRPr="00CC1579" w:rsidRDefault="00806BBC"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В составе ИД отсутствует подписанный акт ПНР</w:t>
            </w:r>
          </w:p>
        </w:tc>
      </w:tr>
    </w:tbl>
    <w:p w14:paraId="3B7E6119" w14:textId="6713D878" w:rsidR="00806BBC" w:rsidRPr="00CC1579" w:rsidRDefault="00806BBC"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1 позиция ПНР на сумму 1 228 500 руб. не подтверждается подписанным актом пуско-наладочных работ. Сумма несоответстви</w:t>
      </w:r>
      <w:r w:rsidR="008B3334">
        <w:rPr>
          <w:rFonts w:ascii="Times New Roman" w:hAnsi="Times New Roman" w:cs="Times New Roman"/>
        </w:rPr>
        <w:t>й</w:t>
      </w:r>
      <w:r>
        <w:rPr>
          <w:rFonts w:ascii="Times New Roman" w:hAnsi="Times New Roman" w:cs="Times New Roman"/>
        </w:rPr>
        <w:t>: 1 228 500 руб. с НДС.</w:t>
      </w:r>
    </w:p>
    <w:p w14:paraId="62E528A9" w14:textId="77777777" w:rsidR="00E23F59" w:rsidRPr="00CC1579" w:rsidRDefault="00E23F59" w:rsidP="00875F59">
      <w:pPr>
        <w:pStyle w:val="a7"/>
        <w:keepLines/>
        <w:spacing w:before="120" w:after="120" w:line="240" w:lineRule="auto"/>
        <w:ind w:left="0"/>
        <w:contextualSpacing w:val="0"/>
        <w:jc w:val="both"/>
        <w:rPr>
          <w:rFonts w:ascii="Times New Roman" w:hAnsi="Times New Roman" w:cs="Times New Roman"/>
          <w:u w:val="single"/>
        </w:rPr>
      </w:pPr>
    </w:p>
    <w:p w14:paraId="749AB575" w14:textId="13A6A185" w:rsidR="00806BBC" w:rsidRPr="00CC1579" w:rsidRDefault="00806BBC"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130-23-ОВ3. АБК. Вентиляция и кондиционирование.</w:t>
      </w:r>
    </w:p>
    <w:p w14:paraId="1FAC172A" w14:textId="253C2DBD" w:rsidR="00806BBC" w:rsidRPr="00CC1579" w:rsidRDefault="00806BBC"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280158E9" w14:textId="29494081" w:rsidR="00806BBC" w:rsidRPr="00CC1579" w:rsidRDefault="00806BBC"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7</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130-23-ОВ3.</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806BBC" w:rsidRPr="00CC1579" w14:paraId="4D111FAD"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56BCB464" w14:textId="77777777" w:rsidR="00806BBC" w:rsidRPr="00CC1579" w:rsidRDefault="00806BBC"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206140B0"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4DFB6A0B"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411FF420" w14:textId="7B1F57E4"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01E53816"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51A549E8" w14:textId="77777777" w:rsidR="00806BBC" w:rsidRPr="00CC1579" w:rsidRDefault="00806BBC"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F42E0D" w:rsidRPr="00CC1579" w14:paraId="01D54641"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24F90AE3" w14:textId="77777777" w:rsidR="00F42E0D" w:rsidRPr="00CC1579" w:rsidRDefault="00F42E0D"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w:t>
            </w:r>
          </w:p>
        </w:tc>
        <w:tc>
          <w:tcPr>
            <w:tcW w:w="770" w:type="dxa"/>
            <w:shd w:val="clear" w:color="auto" w:fill="auto"/>
            <w:vAlign w:val="center"/>
          </w:tcPr>
          <w:p w14:paraId="0123748B" w14:textId="1EF04B7C" w:rsidR="00F42E0D" w:rsidRPr="00CC1579" w:rsidRDefault="00F42E0D"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1.16.3.7</w:t>
            </w:r>
          </w:p>
        </w:tc>
        <w:tc>
          <w:tcPr>
            <w:tcW w:w="2374" w:type="dxa"/>
            <w:shd w:val="clear" w:color="auto" w:fill="auto"/>
            <w:vAlign w:val="center"/>
          </w:tcPr>
          <w:p w14:paraId="483AB650" w14:textId="40D9159F" w:rsidR="00F42E0D" w:rsidRPr="00CC1579" w:rsidRDefault="00F42E0D"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Пуско-наладочные работы (кондиционирование)</w:t>
            </w:r>
          </w:p>
        </w:tc>
        <w:tc>
          <w:tcPr>
            <w:tcW w:w="1417" w:type="dxa"/>
            <w:shd w:val="clear" w:color="auto" w:fill="auto"/>
            <w:vAlign w:val="center"/>
          </w:tcPr>
          <w:p w14:paraId="0F70EF49" w14:textId="40683A87" w:rsidR="00F42E0D" w:rsidRPr="00CC1579" w:rsidRDefault="00F42E0D"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Нет акта ПНР</w:t>
            </w:r>
          </w:p>
        </w:tc>
        <w:tc>
          <w:tcPr>
            <w:tcW w:w="1418" w:type="dxa"/>
            <w:shd w:val="clear" w:color="auto" w:fill="auto"/>
            <w:vAlign w:val="center"/>
          </w:tcPr>
          <w:p w14:paraId="7A9888C0" w14:textId="27E13426" w:rsidR="00F42E0D" w:rsidRPr="00CC1579" w:rsidRDefault="00F42E0D"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738 840 руб.</w:t>
            </w:r>
          </w:p>
        </w:tc>
        <w:tc>
          <w:tcPr>
            <w:tcW w:w="3119" w:type="dxa"/>
            <w:shd w:val="clear" w:color="auto" w:fill="auto"/>
            <w:vAlign w:val="center"/>
          </w:tcPr>
          <w:p w14:paraId="48C327A8" w14:textId="0E473ACF" w:rsidR="00F42E0D" w:rsidRPr="00CC1579" w:rsidRDefault="00F42E0D"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6"/>
                <w:szCs w:val="16"/>
              </w:rPr>
            </w:pPr>
            <w:r>
              <w:rPr>
                <w:rFonts w:ascii="Times New Roman" w:eastAsia="Arial" w:hAnsi="Times New Roman" w:cs="Times New Roman"/>
                <w:color w:val="auto"/>
                <w:sz w:val="16"/>
                <w:szCs w:val="16"/>
              </w:rPr>
              <w:t>В составе ИД отсутствует подписанный акт ПНР</w:t>
            </w:r>
          </w:p>
        </w:tc>
      </w:tr>
    </w:tbl>
    <w:p w14:paraId="6DF4E681" w14:textId="46B364B8" w:rsidR="00806BBC" w:rsidRPr="00CC1579" w:rsidRDefault="00806BBC"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1 позиция ПНР на сумму 738 840 руб. не подтверждается подписанным актом пуско-наладочных работ. Сумма несоответстви</w:t>
      </w:r>
      <w:r w:rsidR="008B3334">
        <w:rPr>
          <w:rFonts w:ascii="Times New Roman" w:hAnsi="Times New Roman" w:cs="Times New Roman"/>
        </w:rPr>
        <w:t>й</w:t>
      </w:r>
      <w:r>
        <w:rPr>
          <w:rFonts w:ascii="Times New Roman" w:hAnsi="Times New Roman" w:cs="Times New Roman"/>
        </w:rPr>
        <w:t>: 738 840 руб. с НДС.</w:t>
      </w:r>
    </w:p>
    <w:p w14:paraId="548B919E" w14:textId="77777777" w:rsidR="00E23F59" w:rsidRPr="00CC1579" w:rsidRDefault="00E23F59" w:rsidP="00875F59">
      <w:pPr>
        <w:pStyle w:val="a7"/>
        <w:keepLines/>
        <w:spacing w:before="120" w:after="120" w:line="240" w:lineRule="auto"/>
        <w:ind w:left="0"/>
        <w:contextualSpacing w:val="0"/>
        <w:jc w:val="both"/>
        <w:rPr>
          <w:rFonts w:ascii="Times New Roman" w:hAnsi="Times New Roman" w:cs="Times New Roman"/>
          <w:u w:val="single"/>
        </w:rPr>
      </w:pPr>
    </w:p>
    <w:p w14:paraId="24BF855F" w14:textId="6DB42A6E" w:rsidR="007008D3" w:rsidRPr="00CC1579" w:rsidRDefault="007008D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130-23-ПЖ. Железнодорожные пути.</w:t>
      </w:r>
    </w:p>
    <w:p w14:paraId="626C5E6F" w14:textId="5F5ADEFD" w:rsidR="007008D3" w:rsidRPr="00CC1579" w:rsidRDefault="007008D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7CC4E850" w14:textId="77777777" w:rsidR="00E23F59" w:rsidRPr="00CC1579" w:rsidRDefault="00E23F59" w:rsidP="00875F59">
      <w:pPr>
        <w:pStyle w:val="a7"/>
        <w:keepLines/>
        <w:spacing w:before="120" w:after="120" w:line="240" w:lineRule="auto"/>
        <w:ind w:left="0"/>
        <w:contextualSpacing w:val="0"/>
        <w:jc w:val="both"/>
        <w:rPr>
          <w:rFonts w:ascii="Times New Roman" w:hAnsi="Times New Roman" w:cs="Times New Roman"/>
          <w:u w:val="single"/>
        </w:rPr>
      </w:pPr>
    </w:p>
    <w:p w14:paraId="59316E48" w14:textId="18205088" w:rsidR="00F67E73" w:rsidRPr="00CC1579" w:rsidRDefault="00F67E7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130-23-ПС. Пожарная сигнализация.</w:t>
      </w:r>
    </w:p>
    <w:p w14:paraId="7F7F57F2" w14:textId="30A2F286" w:rsidR="00F67E73" w:rsidRPr="00CC1579" w:rsidRDefault="00F67E7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535DDE97" w14:textId="090B822B" w:rsidR="00F67E73" w:rsidRPr="00CC1579" w:rsidRDefault="00F67E73"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8</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130-23-ПС.</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F67E73" w:rsidRPr="00CC1579" w14:paraId="78100267" w14:textId="77777777" w:rsidTr="008B3334">
        <w:trPr>
          <w:cnfStyle w:val="100000000000" w:firstRow="1" w:lastRow="0" w:firstColumn="0" w:lastColumn="0" w:oddVBand="0" w:evenVBand="0" w:oddHBand="0" w:evenHBand="0" w:firstRowFirstColumn="0" w:firstRowLastColumn="0" w:lastRowFirstColumn="0" w:lastRowLastColumn="0"/>
          <w:trHeight w:val="424"/>
          <w:tblHeader/>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5331347A" w14:textId="77777777" w:rsidR="00F67E73" w:rsidRPr="00CC1579" w:rsidRDefault="00F67E73"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21B6FC32"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03F5D5C5"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0916A49C" w14:textId="4B77AC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44B5B76F"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0A4AF119"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F67E73" w:rsidRPr="00CC1579" w14:paraId="79636882"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19391DB6" w14:textId="77777777"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w:t>
            </w:r>
          </w:p>
        </w:tc>
        <w:tc>
          <w:tcPr>
            <w:tcW w:w="770" w:type="dxa"/>
            <w:shd w:val="clear" w:color="auto" w:fill="auto"/>
            <w:vAlign w:val="center"/>
          </w:tcPr>
          <w:p w14:paraId="3F357EFF" w14:textId="75F96549"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1.4.11.1</w:t>
            </w:r>
          </w:p>
        </w:tc>
        <w:tc>
          <w:tcPr>
            <w:tcW w:w="2374" w:type="dxa"/>
            <w:shd w:val="clear" w:color="auto" w:fill="auto"/>
            <w:vAlign w:val="center"/>
          </w:tcPr>
          <w:p w14:paraId="0255D91A" w14:textId="19B70095"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Демонтаж и перенос извещателя пожарного линейного</w:t>
            </w:r>
          </w:p>
        </w:tc>
        <w:tc>
          <w:tcPr>
            <w:tcW w:w="1417" w:type="dxa"/>
            <w:shd w:val="clear" w:color="auto" w:fill="auto"/>
            <w:vAlign w:val="center"/>
          </w:tcPr>
          <w:p w14:paraId="32767378" w14:textId="7881F55A"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05387ED8" w14:textId="3D76EE6C"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104 800 руб.</w:t>
            </w:r>
          </w:p>
        </w:tc>
        <w:tc>
          <w:tcPr>
            <w:tcW w:w="3119" w:type="dxa"/>
            <w:shd w:val="clear" w:color="auto" w:fill="auto"/>
            <w:vAlign w:val="center"/>
          </w:tcPr>
          <w:p w14:paraId="6366CA15" w14:textId="65BB3110"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Работы не подтверждены исполнительной документацией</w:t>
            </w:r>
          </w:p>
        </w:tc>
      </w:tr>
      <w:tr w:rsidR="00F67E73" w:rsidRPr="00CC1579" w14:paraId="3FB9C603"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22345B33" w14:textId="46065827"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2</w:t>
            </w:r>
          </w:p>
        </w:tc>
        <w:tc>
          <w:tcPr>
            <w:tcW w:w="770" w:type="dxa"/>
            <w:vAlign w:val="center"/>
          </w:tcPr>
          <w:p w14:paraId="4D9B862C" w14:textId="59562EBE"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1.4.68</w:t>
            </w:r>
          </w:p>
        </w:tc>
        <w:tc>
          <w:tcPr>
            <w:tcW w:w="2374" w:type="dxa"/>
            <w:vAlign w:val="center"/>
          </w:tcPr>
          <w:p w14:paraId="62772D3C" w14:textId="5A4C197F"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Пуско-наладочные и приёмо-сдаточные работы</w:t>
            </w:r>
          </w:p>
        </w:tc>
        <w:tc>
          <w:tcPr>
            <w:tcW w:w="1417" w:type="dxa"/>
            <w:vAlign w:val="center"/>
          </w:tcPr>
          <w:p w14:paraId="110F3C2E" w14:textId="347AFB3F"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акта ПНР</w:t>
            </w:r>
          </w:p>
        </w:tc>
        <w:tc>
          <w:tcPr>
            <w:tcW w:w="1418" w:type="dxa"/>
            <w:vAlign w:val="center"/>
          </w:tcPr>
          <w:p w14:paraId="10845AF9" w14:textId="6D057F1E"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515 459 руб.</w:t>
            </w:r>
          </w:p>
        </w:tc>
        <w:tc>
          <w:tcPr>
            <w:tcW w:w="3119" w:type="dxa"/>
            <w:vAlign w:val="center"/>
          </w:tcPr>
          <w:p w14:paraId="40A2C704" w14:textId="06EA9CEF"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В составе ИД отсутствует подписанный акт ПНР</w:t>
            </w:r>
          </w:p>
        </w:tc>
      </w:tr>
      <w:tr w:rsidR="00F67E73" w:rsidRPr="00CC1579" w14:paraId="0A874092"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41B481A3" w14:textId="7C70B2D8"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3</w:t>
            </w:r>
          </w:p>
        </w:tc>
        <w:tc>
          <w:tcPr>
            <w:tcW w:w="770" w:type="dxa"/>
            <w:shd w:val="clear" w:color="auto" w:fill="auto"/>
            <w:vAlign w:val="center"/>
          </w:tcPr>
          <w:p w14:paraId="44DE2ED8" w14:textId="71933A30"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1.4.70.1</w:t>
            </w:r>
          </w:p>
        </w:tc>
        <w:tc>
          <w:tcPr>
            <w:tcW w:w="2374" w:type="dxa"/>
            <w:shd w:val="clear" w:color="auto" w:fill="auto"/>
            <w:vAlign w:val="center"/>
          </w:tcPr>
          <w:p w14:paraId="1AB7EC23" w14:textId="382C3A93"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Пульт контроля и управления</w:t>
            </w:r>
          </w:p>
        </w:tc>
        <w:tc>
          <w:tcPr>
            <w:tcW w:w="1417" w:type="dxa"/>
            <w:shd w:val="clear" w:color="auto" w:fill="auto"/>
            <w:vAlign w:val="center"/>
          </w:tcPr>
          <w:p w14:paraId="1CEAC220" w14:textId="13CFEC0D"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7525FD12" w14:textId="2A9F6F9D"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18 194 руб.</w:t>
            </w:r>
          </w:p>
        </w:tc>
        <w:tc>
          <w:tcPr>
            <w:tcW w:w="3119" w:type="dxa"/>
            <w:shd w:val="clear" w:color="auto" w:fill="auto"/>
            <w:vAlign w:val="center"/>
          </w:tcPr>
          <w:p w14:paraId="4D6A8543" w14:textId="4189990D"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3994221E"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6E8FE6F1" w14:textId="0A8A1124"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4</w:t>
            </w:r>
          </w:p>
        </w:tc>
        <w:tc>
          <w:tcPr>
            <w:tcW w:w="770" w:type="dxa"/>
            <w:vAlign w:val="center"/>
          </w:tcPr>
          <w:p w14:paraId="219B9547" w14:textId="56C15858"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1.4.70.2</w:t>
            </w:r>
          </w:p>
        </w:tc>
        <w:tc>
          <w:tcPr>
            <w:tcW w:w="2374" w:type="dxa"/>
            <w:vAlign w:val="center"/>
          </w:tcPr>
          <w:p w14:paraId="68BA83A8" w14:textId="526712E4"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Прибор приёмно-контрольный охранно-пожарный</w:t>
            </w:r>
          </w:p>
        </w:tc>
        <w:tc>
          <w:tcPr>
            <w:tcW w:w="1417" w:type="dxa"/>
            <w:vAlign w:val="center"/>
          </w:tcPr>
          <w:p w14:paraId="5659AD14" w14:textId="574C9662"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4951CB6E" w14:textId="30321A79"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16 122 руб.</w:t>
            </w:r>
          </w:p>
        </w:tc>
        <w:tc>
          <w:tcPr>
            <w:tcW w:w="3119" w:type="dxa"/>
            <w:vAlign w:val="center"/>
          </w:tcPr>
          <w:p w14:paraId="61F61BC4" w14:textId="0D2E6AE1"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6459AFD8"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0B2FCB01" w14:textId="6DC0518A"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5</w:t>
            </w:r>
          </w:p>
        </w:tc>
        <w:tc>
          <w:tcPr>
            <w:tcW w:w="770" w:type="dxa"/>
            <w:shd w:val="clear" w:color="auto" w:fill="auto"/>
            <w:vAlign w:val="center"/>
          </w:tcPr>
          <w:p w14:paraId="438B9AA3" w14:textId="48C6E1D3"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1.4.70.3</w:t>
            </w:r>
          </w:p>
        </w:tc>
        <w:tc>
          <w:tcPr>
            <w:tcW w:w="2374" w:type="dxa"/>
            <w:shd w:val="clear" w:color="auto" w:fill="auto"/>
            <w:vAlign w:val="center"/>
          </w:tcPr>
          <w:p w14:paraId="5DB84A2C" w14:textId="10D23C50"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Щит с монтажной панелью ЩМПг-60.60.25 IP54</w:t>
            </w:r>
          </w:p>
        </w:tc>
        <w:tc>
          <w:tcPr>
            <w:tcW w:w="1417" w:type="dxa"/>
            <w:shd w:val="clear" w:color="auto" w:fill="auto"/>
            <w:vAlign w:val="center"/>
          </w:tcPr>
          <w:p w14:paraId="0202722C" w14:textId="6C6088AD"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32E2C2F3" w14:textId="4E6836DA"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52 537 руб.</w:t>
            </w:r>
          </w:p>
        </w:tc>
        <w:tc>
          <w:tcPr>
            <w:tcW w:w="3119" w:type="dxa"/>
            <w:shd w:val="clear" w:color="auto" w:fill="auto"/>
            <w:vAlign w:val="center"/>
          </w:tcPr>
          <w:p w14:paraId="405DAA43" w14:textId="0F0D3984"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57944858"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07792443" w14:textId="06051592"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6</w:t>
            </w:r>
          </w:p>
        </w:tc>
        <w:tc>
          <w:tcPr>
            <w:tcW w:w="770" w:type="dxa"/>
            <w:vAlign w:val="center"/>
          </w:tcPr>
          <w:p w14:paraId="4D70E346" w14:textId="09643B26"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1.4.70.4</w:t>
            </w:r>
          </w:p>
        </w:tc>
        <w:tc>
          <w:tcPr>
            <w:tcW w:w="2374" w:type="dxa"/>
            <w:vAlign w:val="center"/>
          </w:tcPr>
          <w:p w14:paraId="7ECBD276" w14:textId="653DCB23"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Источник питания резервированный</w:t>
            </w:r>
          </w:p>
        </w:tc>
        <w:tc>
          <w:tcPr>
            <w:tcW w:w="1417" w:type="dxa"/>
            <w:vAlign w:val="center"/>
          </w:tcPr>
          <w:p w14:paraId="6C55F77E" w14:textId="0EA6EF9C"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39049C14" w14:textId="3542EABF"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28 477 руб.</w:t>
            </w:r>
          </w:p>
        </w:tc>
        <w:tc>
          <w:tcPr>
            <w:tcW w:w="3119" w:type="dxa"/>
            <w:vAlign w:val="center"/>
          </w:tcPr>
          <w:p w14:paraId="00E47620" w14:textId="63346844"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36E629CA"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1C9F8EE5" w14:textId="0C192E07"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7</w:t>
            </w:r>
          </w:p>
        </w:tc>
        <w:tc>
          <w:tcPr>
            <w:tcW w:w="770" w:type="dxa"/>
            <w:shd w:val="clear" w:color="auto" w:fill="auto"/>
            <w:vAlign w:val="center"/>
          </w:tcPr>
          <w:p w14:paraId="3039B651" w14:textId="6C90F276"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1.4.70.5</w:t>
            </w:r>
          </w:p>
        </w:tc>
        <w:tc>
          <w:tcPr>
            <w:tcW w:w="2374" w:type="dxa"/>
            <w:shd w:val="clear" w:color="auto" w:fill="auto"/>
            <w:vAlign w:val="center"/>
          </w:tcPr>
          <w:p w14:paraId="31141413" w14:textId="0FB27914"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Аккумулятор 12 В, 17 А/ч</w:t>
            </w:r>
          </w:p>
        </w:tc>
        <w:tc>
          <w:tcPr>
            <w:tcW w:w="1417" w:type="dxa"/>
            <w:shd w:val="clear" w:color="auto" w:fill="auto"/>
            <w:vAlign w:val="center"/>
          </w:tcPr>
          <w:p w14:paraId="6A52DDCA" w14:textId="4CDBB06F"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081373C4" w14:textId="230C66B2"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15 785 руб.</w:t>
            </w:r>
          </w:p>
        </w:tc>
        <w:tc>
          <w:tcPr>
            <w:tcW w:w="3119" w:type="dxa"/>
            <w:shd w:val="clear" w:color="auto" w:fill="auto"/>
            <w:vAlign w:val="center"/>
          </w:tcPr>
          <w:p w14:paraId="6D4CD076" w14:textId="2DCC825F"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34A98D79"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0C472228" w14:textId="3D07678F"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8</w:t>
            </w:r>
          </w:p>
        </w:tc>
        <w:tc>
          <w:tcPr>
            <w:tcW w:w="770" w:type="dxa"/>
            <w:vAlign w:val="center"/>
          </w:tcPr>
          <w:p w14:paraId="1FF61454" w14:textId="19B249D6"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1.4.70.6</w:t>
            </w:r>
          </w:p>
        </w:tc>
        <w:tc>
          <w:tcPr>
            <w:tcW w:w="2374" w:type="dxa"/>
            <w:vAlign w:val="center"/>
          </w:tcPr>
          <w:p w14:paraId="3E768C0B" w14:textId="67C7499E"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Светофор двухцветный светодиодный</w:t>
            </w:r>
          </w:p>
        </w:tc>
        <w:tc>
          <w:tcPr>
            <w:tcW w:w="1417" w:type="dxa"/>
            <w:vAlign w:val="center"/>
          </w:tcPr>
          <w:p w14:paraId="64E75E4E" w14:textId="6360190C"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1B19CE26" w14:textId="78ADDBB7"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101 843 руб.</w:t>
            </w:r>
          </w:p>
        </w:tc>
        <w:tc>
          <w:tcPr>
            <w:tcW w:w="3119" w:type="dxa"/>
            <w:vAlign w:val="center"/>
          </w:tcPr>
          <w:p w14:paraId="48064C4A" w14:textId="40D2ED12"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0BE75DAE"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6A6290CF" w14:textId="601CA872"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lastRenderedPageBreak/>
              <w:t>9</w:t>
            </w:r>
          </w:p>
        </w:tc>
        <w:tc>
          <w:tcPr>
            <w:tcW w:w="770" w:type="dxa"/>
            <w:shd w:val="clear" w:color="auto" w:fill="auto"/>
            <w:vAlign w:val="center"/>
          </w:tcPr>
          <w:p w14:paraId="625A56C0" w14:textId="76DDB376"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1.4.70.7</w:t>
            </w:r>
          </w:p>
        </w:tc>
        <w:tc>
          <w:tcPr>
            <w:tcW w:w="2374" w:type="dxa"/>
            <w:shd w:val="clear" w:color="auto" w:fill="auto"/>
            <w:vAlign w:val="center"/>
          </w:tcPr>
          <w:p w14:paraId="3EBEDFC3" w14:textId="323AB399"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Устройство коммутационное</w:t>
            </w:r>
          </w:p>
        </w:tc>
        <w:tc>
          <w:tcPr>
            <w:tcW w:w="1417" w:type="dxa"/>
            <w:shd w:val="clear" w:color="auto" w:fill="auto"/>
            <w:vAlign w:val="center"/>
          </w:tcPr>
          <w:p w14:paraId="3B9B17C7" w14:textId="1108C6A2"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47EC0243" w14:textId="18B8E45C"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31 083 руб.</w:t>
            </w:r>
          </w:p>
        </w:tc>
        <w:tc>
          <w:tcPr>
            <w:tcW w:w="3119" w:type="dxa"/>
            <w:shd w:val="clear" w:color="auto" w:fill="auto"/>
            <w:vAlign w:val="center"/>
          </w:tcPr>
          <w:p w14:paraId="441F9D6E" w14:textId="081D570C"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34502E4D"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0FC11561" w14:textId="611CFA90"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10</w:t>
            </w:r>
          </w:p>
        </w:tc>
        <w:tc>
          <w:tcPr>
            <w:tcW w:w="770" w:type="dxa"/>
            <w:vAlign w:val="center"/>
          </w:tcPr>
          <w:p w14:paraId="7D5DE461" w14:textId="68A10E9F"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1.4.70.8</w:t>
            </w:r>
          </w:p>
        </w:tc>
        <w:tc>
          <w:tcPr>
            <w:tcW w:w="2374" w:type="dxa"/>
            <w:vAlign w:val="center"/>
          </w:tcPr>
          <w:p w14:paraId="160F5BA5" w14:textId="05BACA7F"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Извещатель охранный точечный магнитоконтактный</w:t>
            </w:r>
          </w:p>
        </w:tc>
        <w:tc>
          <w:tcPr>
            <w:tcW w:w="1417" w:type="dxa"/>
            <w:vAlign w:val="center"/>
          </w:tcPr>
          <w:p w14:paraId="663B8CE6" w14:textId="69F730B8"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15994A18" w14:textId="4B14E0BB"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19 979 руб.</w:t>
            </w:r>
          </w:p>
        </w:tc>
        <w:tc>
          <w:tcPr>
            <w:tcW w:w="3119" w:type="dxa"/>
            <w:vAlign w:val="center"/>
          </w:tcPr>
          <w:p w14:paraId="34BC3BD5" w14:textId="7AFE3042"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3E2EDA63"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43554F11" w14:textId="3F3D72B1"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11</w:t>
            </w:r>
          </w:p>
        </w:tc>
        <w:tc>
          <w:tcPr>
            <w:tcW w:w="770" w:type="dxa"/>
            <w:shd w:val="clear" w:color="auto" w:fill="auto"/>
            <w:vAlign w:val="center"/>
          </w:tcPr>
          <w:p w14:paraId="3AC70BD4" w14:textId="048E5B60"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1.4.70.9</w:t>
            </w:r>
          </w:p>
        </w:tc>
        <w:tc>
          <w:tcPr>
            <w:tcW w:w="2374" w:type="dxa"/>
            <w:shd w:val="clear" w:color="auto" w:fill="auto"/>
            <w:vAlign w:val="center"/>
          </w:tcPr>
          <w:p w14:paraId="011D96E4" w14:textId="64542E0A"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 xml:space="preserve">Кабель </w:t>
            </w:r>
            <w:proofErr w:type="spellStart"/>
            <w:r>
              <w:rPr>
                <w:rFonts w:ascii="Times New Roman" w:eastAsia="Arial" w:hAnsi="Times New Roman" w:cs="Times New Roman"/>
                <w:color w:val="auto"/>
                <w:sz w:val="18"/>
                <w:szCs w:val="18"/>
              </w:rPr>
              <w:t>ППГнг</w:t>
            </w:r>
            <w:proofErr w:type="spellEnd"/>
            <w:r>
              <w:rPr>
                <w:rFonts w:ascii="Times New Roman" w:eastAsia="Arial" w:hAnsi="Times New Roman" w:cs="Times New Roman"/>
                <w:color w:val="auto"/>
                <w:sz w:val="18"/>
                <w:szCs w:val="18"/>
              </w:rPr>
              <w:t>(А)-FRHF 3х1.5</w:t>
            </w:r>
          </w:p>
        </w:tc>
        <w:tc>
          <w:tcPr>
            <w:tcW w:w="1417" w:type="dxa"/>
            <w:shd w:val="clear" w:color="auto" w:fill="auto"/>
            <w:vAlign w:val="center"/>
          </w:tcPr>
          <w:p w14:paraId="67325841" w14:textId="0C77305E"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1170B4FF" w14:textId="53874DDB"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23 554 руб.</w:t>
            </w:r>
          </w:p>
        </w:tc>
        <w:tc>
          <w:tcPr>
            <w:tcW w:w="3119" w:type="dxa"/>
            <w:shd w:val="clear" w:color="auto" w:fill="auto"/>
            <w:vAlign w:val="center"/>
          </w:tcPr>
          <w:p w14:paraId="2BDC517C" w14:textId="08C29DE2"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0AB4AF09"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58EF814E" w14:textId="61A708A8"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12</w:t>
            </w:r>
          </w:p>
        </w:tc>
        <w:tc>
          <w:tcPr>
            <w:tcW w:w="770" w:type="dxa"/>
            <w:vAlign w:val="center"/>
          </w:tcPr>
          <w:p w14:paraId="77407602" w14:textId="2D2F99FB"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1.4.70.10</w:t>
            </w:r>
          </w:p>
        </w:tc>
        <w:tc>
          <w:tcPr>
            <w:tcW w:w="2374" w:type="dxa"/>
            <w:vAlign w:val="center"/>
          </w:tcPr>
          <w:p w14:paraId="7EFC2169" w14:textId="1632F27A"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 xml:space="preserve">Кабель </w:t>
            </w:r>
            <w:proofErr w:type="spellStart"/>
            <w:r>
              <w:rPr>
                <w:rFonts w:ascii="Times New Roman" w:eastAsia="Arial" w:hAnsi="Times New Roman" w:cs="Times New Roman"/>
                <w:color w:val="auto"/>
                <w:sz w:val="18"/>
                <w:szCs w:val="18"/>
              </w:rPr>
              <w:t>КПСЭнг</w:t>
            </w:r>
            <w:proofErr w:type="spellEnd"/>
            <w:r>
              <w:rPr>
                <w:rFonts w:ascii="Times New Roman" w:eastAsia="Arial" w:hAnsi="Times New Roman" w:cs="Times New Roman"/>
                <w:color w:val="auto"/>
                <w:sz w:val="18"/>
                <w:szCs w:val="18"/>
              </w:rPr>
              <w:t>(А)-FRHF 2х2х0,75</w:t>
            </w:r>
          </w:p>
        </w:tc>
        <w:tc>
          <w:tcPr>
            <w:tcW w:w="1417" w:type="dxa"/>
            <w:vAlign w:val="center"/>
          </w:tcPr>
          <w:p w14:paraId="299AAE8F" w14:textId="3B8CDFF4"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2E276FB4" w14:textId="26785EDF"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62 193 руб.</w:t>
            </w:r>
          </w:p>
        </w:tc>
        <w:tc>
          <w:tcPr>
            <w:tcW w:w="3119" w:type="dxa"/>
            <w:vAlign w:val="center"/>
          </w:tcPr>
          <w:p w14:paraId="39F5185E" w14:textId="72DC5292"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2FF0EEED"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0DDA8703" w14:textId="1317C55E"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13</w:t>
            </w:r>
          </w:p>
        </w:tc>
        <w:tc>
          <w:tcPr>
            <w:tcW w:w="770" w:type="dxa"/>
            <w:shd w:val="clear" w:color="auto" w:fill="auto"/>
            <w:vAlign w:val="center"/>
          </w:tcPr>
          <w:p w14:paraId="137A2368" w14:textId="0958A8C6"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1.4.70.11</w:t>
            </w:r>
          </w:p>
        </w:tc>
        <w:tc>
          <w:tcPr>
            <w:tcW w:w="2374" w:type="dxa"/>
            <w:shd w:val="clear" w:color="auto" w:fill="auto"/>
            <w:vAlign w:val="center"/>
          </w:tcPr>
          <w:p w14:paraId="4FAD11CA" w14:textId="294F5F9D"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 xml:space="preserve">Кабель </w:t>
            </w:r>
            <w:proofErr w:type="spellStart"/>
            <w:r>
              <w:rPr>
                <w:rFonts w:ascii="Times New Roman" w:eastAsia="Arial" w:hAnsi="Times New Roman" w:cs="Times New Roman"/>
                <w:color w:val="auto"/>
                <w:sz w:val="18"/>
                <w:szCs w:val="18"/>
              </w:rPr>
              <w:t>КПСЭнг</w:t>
            </w:r>
            <w:proofErr w:type="spellEnd"/>
            <w:r>
              <w:rPr>
                <w:rFonts w:ascii="Times New Roman" w:eastAsia="Arial" w:hAnsi="Times New Roman" w:cs="Times New Roman"/>
                <w:color w:val="auto"/>
                <w:sz w:val="18"/>
                <w:szCs w:val="18"/>
              </w:rPr>
              <w:t>(А)-FRHF 1х2х1,0</w:t>
            </w:r>
          </w:p>
        </w:tc>
        <w:tc>
          <w:tcPr>
            <w:tcW w:w="1417" w:type="dxa"/>
            <w:shd w:val="clear" w:color="auto" w:fill="auto"/>
            <w:vAlign w:val="center"/>
          </w:tcPr>
          <w:p w14:paraId="3D905763" w14:textId="6513DFE7"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6575451B" w14:textId="468180E7"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53 948 руб.</w:t>
            </w:r>
          </w:p>
        </w:tc>
        <w:tc>
          <w:tcPr>
            <w:tcW w:w="3119" w:type="dxa"/>
            <w:shd w:val="clear" w:color="auto" w:fill="auto"/>
            <w:vAlign w:val="center"/>
          </w:tcPr>
          <w:p w14:paraId="5EE91C56" w14:textId="713AEB8A"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04283213"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66E77734" w14:textId="726062D6"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14</w:t>
            </w:r>
          </w:p>
        </w:tc>
        <w:tc>
          <w:tcPr>
            <w:tcW w:w="770" w:type="dxa"/>
            <w:vAlign w:val="center"/>
          </w:tcPr>
          <w:p w14:paraId="58D4F6CE" w14:textId="7C6B143A"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1.4.70.12</w:t>
            </w:r>
          </w:p>
        </w:tc>
        <w:tc>
          <w:tcPr>
            <w:tcW w:w="2374" w:type="dxa"/>
            <w:vAlign w:val="center"/>
          </w:tcPr>
          <w:p w14:paraId="7D0D32C5" w14:textId="32F3E218"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 xml:space="preserve">Коробка </w:t>
            </w:r>
            <w:proofErr w:type="spellStart"/>
            <w:r>
              <w:rPr>
                <w:rFonts w:ascii="Times New Roman" w:eastAsia="Arial" w:hAnsi="Times New Roman" w:cs="Times New Roman"/>
                <w:color w:val="auto"/>
                <w:sz w:val="18"/>
                <w:szCs w:val="18"/>
              </w:rPr>
              <w:t>ответвительная</w:t>
            </w:r>
            <w:proofErr w:type="spellEnd"/>
            <w:r>
              <w:rPr>
                <w:rFonts w:ascii="Times New Roman" w:eastAsia="Arial" w:hAnsi="Times New Roman" w:cs="Times New Roman"/>
                <w:color w:val="auto"/>
                <w:sz w:val="18"/>
                <w:szCs w:val="18"/>
              </w:rPr>
              <w:t xml:space="preserve"> IP55, 100х100х50</w:t>
            </w:r>
          </w:p>
        </w:tc>
        <w:tc>
          <w:tcPr>
            <w:tcW w:w="1417" w:type="dxa"/>
            <w:vAlign w:val="center"/>
          </w:tcPr>
          <w:p w14:paraId="7E61AC05" w14:textId="51357148"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041130C9" w14:textId="0A47CAB3"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7 976 руб.</w:t>
            </w:r>
          </w:p>
        </w:tc>
        <w:tc>
          <w:tcPr>
            <w:tcW w:w="3119" w:type="dxa"/>
            <w:vAlign w:val="center"/>
          </w:tcPr>
          <w:p w14:paraId="228930F7" w14:textId="7F37EBF2"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4E8105F8"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22486BB3" w14:textId="4022C8F8"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15</w:t>
            </w:r>
          </w:p>
        </w:tc>
        <w:tc>
          <w:tcPr>
            <w:tcW w:w="770" w:type="dxa"/>
            <w:shd w:val="clear" w:color="auto" w:fill="auto"/>
            <w:vAlign w:val="center"/>
          </w:tcPr>
          <w:p w14:paraId="4F587516" w14:textId="1F63A897"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1.4.70.13</w:t>
            </w:r>
          </w:p>
        </w:tc>
        <w:tc>
          <w:tcPr>
            <w:tcW w:w="2374" w:type="dxa"/>
            <w:shd w:val="clear" w:color="auto" w:fill="auto"/>
            <w:vAlign w:val="center"/>
          </w:tcPr>
          <w:p w14:paraId="0F90BCA3" w14:textId="4D475E21"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Труба гофрированная ПВХ лёгкая D20</w:t>
            </w:r>
          </w:p>
        </w:tc>
        <w:tc>
          <w:tcPr>
            <w:tcW w:w="1417" w:type="dxa"/>
            <w:shd w:val="clear" w:color="auto" w:fill="auto"/>
            <w:vAlign w:val="center"/>
          </w:tcPr>
          <w:p w14:paraId="3EA1856B" w14:textId="45F2F772"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5588294B" w14:textId="150BB9FE"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22 179 руб.</w:t>
            </w:r>
          </w:p>
        </w:tc>
        <w:tc>
          <w:tcPr>
            <w:tcW w:w="3119" w:type="dxa"/>
            <w:shd w:val="clear" w:color="auto" w:fill="auto"/>
            <w:vAlign w:val="center"/>
          </w:tcPr>
          <w:p w14:paraId="63A510C3" w14:textId="7DEAF620"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3BBA8AA8"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5F4D9E76" w14:textId="2757DD6F"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16</w:t>
            </w:r>
          </w:p>
        </w:tc>
        <w:tc>
          <w:tcPr>
            <w:tcW w:w="770" w:type="dxa"/>
            <w:vAlign w:val="center"/>
          </w:tcPr>
          <w:p w14:paraId="3FC4EEB5" w14:textId="39F113F3"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1.4.70.14</w:t>
            </w:r>
          </w:p>
        </w:tc>
        <w:tc>
          <w:tcPr>
            <w:tcW w:w="2374" w:type="dxa"/>
            <w:vAlign w:val="center"/>
          </w:tcPr>
          <w:p w14:paraId="0106676E" w14:textId="70972186" w:rsidR="00F67E73" w:rsidRPr="00CC1579" w:rsidRDefault="00F67E7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Аксессуары (расходные материалы, крепёж)</w:t>
            </w:r>
          </w:p>
        </w:tc>
        <w:tc>
          <w:tcPr>
            <w:tcW w:w="1417" w:type="dxa"/>
            <w:vAlign w:val="center"/>
          </w:tcPr>
          <w:p w14:paraId="6DBA99FC" w14:textId="70EE001F" w:rsidR="00F67E73" w:rsidRPr="00CC1579" w:rsidRDefault="00F67E7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vAlign w:val="center"/>
          </w:tcPr>
          <w:p w14:paraId="2AB24D23" w14:textId="75879B92" w:rsidR="00F67E73" w:rsidRPr="00CC1579" w:rsidRDefault="00F67E7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6 864 руб.</w:t>
            </w:r>
          </w:p>
        </w:tc>
        <w:tc>
          <w:tcPr>
            <w:tcW w:w="3119" w:type="dxa"/>
            <w:vAlign w:val="center"/>
          </w:tcPr>
          <w:p w14:paraId="15460F02" w14:textId="6E68290C" w:rsidR="00F67E73" w:rsidRPr="00CC1579" w:rsidRDefault="00F67E7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r w:rsidR="00F67E73" w:rsidRPr="00CC1579" w14:paraId="6B17A735"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0B34C858" w14:textId="75B0A378" w:rsidR="00F67E73" w:rsidRPr="00CC1579" w:rsidRDefault="00F67E73" w:rsidP="00875F59">
            <w:pPr>
              <w:keepLines/>
              <w:spacing w:after="120"/>
              <w:jc w:val="center"/>
              <w:rPr>
                <w:rFonts w:ascii="Times New Roman" w:hAnsi="Times New Roman" w:cs="Times New Roman"/>
                <w:b w:val="0"/>
                <w:bCs w:val="0"/>
                <w:sz w:val="18"/>
                <w:szCs w:val="18"/>
              </w:rPr>
            </w:pPr>
            <w:r>
              <w:rPr>
                <w:rFonts w:ascii="Times New Roman" w:hAnsi="Times New Roman" w:cs="Times New Roman"/>
                <w:b w:val="0"/>
                <w:bCs w:val="0"/>
                <w:sz w:val="18"/>
                <w:szCs w:val="18"/>
              </w:rPr>
              <w:t>17</w:t>
            </w:r>
          </w:p>
        </w:tc>
        <w:tc>
          <w:tcPr>
            <w:tcW w:w="770" w:type="dxa"/>
            <w:shd w:val="clear" w:color="auto" w:fill="auto"/>
            <w:vAlign w:val="center"/>
          </w:tcPr>
          <w:p w14:paraId="02F694AA" w14:textId="2CFB98B0"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1.4.70.15</w:t>
            </w:r>
          </w:p>
        </w:tc>
        <w:tc>
          <w:tcPr>
            <w:tcW w:w="2374" w:type="dxa"/>
            <w:shd w:val="clear" w:color="auto" w:fill="auto"/>
            <w:vAlign w:val="center"/>
          </w:tcPr>
          <w:p w14:paraId="48B1F62E" w14:textId="4B1D5DFF" w:rsidR="00F67E73" w:rsidRPr="00CC1579" w:rsidRDefault="00F67E7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Пуско-наладочные работы (автоматизация ворот)</w:t>
            </w:r>
          </w:p>
        </w:tc>
        <w:tc>
          <w:tcPr>
            <w:tcW w:w="1417" w:type="dxa"/>
            <w:shd w:val="clear" w:color="auto" w:fill="auto"/>
            <w:vAlign w:val="center"/>
          </w:tcPr>
          <w:p w14:paraId="6E3E13EF" w14:textId="40ABD31B" w:rsidR="00F67E73" w:rsidRPr="00CC1579" w:rsidRDefault="00F67E7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в ИД</w:t>
            </w:r>
          </w:p>
        </w:tc>
        <w:tc>
          <w:tcPr>
            <w:tcW w:w="1418" w:type="dxa"/>
            <w:shd w:val="clear" w:color="auto" w:fill="auto"/>
            <w:vAlign w:val="center"/>
          </w:tcPr>
          <w:p w14:paraId="5E8FA4C5" w14:textId="1ACE99FD" w:rsidR="00F67E73" w:rsidRPr="00CC1579" w:rsidRDefault="00F67E7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119 808 руб.</w:t>
            </w:r>
          </w:p>
        </w:tc>
        <w:tc>
          <w:tcPr>
            <w:tcW w:w="3119" w:type="dxa"/>
            <w:shd w:val="clear" w:color="auto" w:fill="auto"/>
            <w:vAlign w:val="center"/>
          </w:tcPr>
          <w:p w14:paraId="47B0F79A" w14:textId="02F636F6" w:rsidR="00F67E73" w:rsidRPr="00CC1579" w:rsidRDefault="00F67E7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 подтверждено ИД. Требуется уточнение по месту.</w:t>
            </w:r>
          </w:p>
        </w:tc>
      </w:tr>
    </w:tbl>
    <w:p w14:paraId="65C2DC03" w14:textId="77777777" w:rsidR="00F67E73" w:rsidRPr="00CC1579" w:rsidRDefault="00F67E73" w:rsidP="00875F59">
      <w:pPr>
        <w:pStyle w:val="a7"/>
        <w:keepLines/>
        <w:spacing w:after="120" w:line="240" w:lineRule="auto"/>
        <w:ind w:left="0"/>
        <w:contextualSpacing w:val="0"/>
        <w:jc w:val="both"/>
        <w:rPr>
          <w:rFonts w:ascii="Times New Roman" w:hAnsi="Times New Roman" w:cs="Times New Roman"/>
          <w:b/>
          <w:bCs/>
          <w:u w:val="single"/>
        </w:rPr>
      </w:pPr>
    </w:p>
    <w:p w14:paraId="182360FD" w14:textId="2FD93C85" w:rsidR="00F67E73" w:rsidRPr="00CC1579" w:rsidRDefault="00F67E7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1 позиция - нет акта ПНР (515 459 руб.), 15 позиций из автоматизации ворот и демонтажа - не подтверждены ИД (685 340 руб.). Сумма несоответстви</w:t>
      </w:r>
      <w:r w:rsidR="008B3334">
        <w:rPr>
          <w:rFonts w:ascii="Times New Roman" w:hAnsi="Times New Roman" w:cs="Times New Roman"/>
        </w:rPr>
        <w:t>й</w:t>
      </w:r>
      <w:r>
        <w:rPr>
          <w:rFonts w:ascii="Times New Roman" w:hAnsi="Times New Roman" w:cs="Times New Roman"/>
        </w:rPr>
        <w:t>: 1 200 799 руб. с НДС.</w:t>
      </w:r>
    </w:p>
    <w:p w14:paraId="56937934" w14:textId="77777777" w:rsidR="00AF742A" w:rsidRPr="00CC1579" w:rsidRDefault="00AF742A" w:rsidP="00875F59">
      <w:pPr>
        <w:pStyle w:val="a7"/>
        <w:keepLines/>
        <w:spacing w:before="120" w:after="120" w:line="240" w:lineRule="auto"/>
        <w:ind w:left="0"/>
        <w:contextualSpacing w:val="0"/>
        <w:jc w:val="both"/>
        <w:rPr>
          <w:rFonts w:ascii="Times New Roman" w:hAnsi="Times New Roman" w:cs="Times New Roman"/>
        </w:rPr>
      </w:pPr>
    </w:p>
    <w:p w14:paraId="5DF1259C" w14:textId="65A34C91" w:rsidR="00F67E73" w:rsidRPr="00CC1579" w:rsidRDefault="00F67E7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130-23-СКС. Структурированная кабельная сеть.</w:t>
      </w:r>
    </w:p>
    <w:p w14:paraId="073CAB84" w14:textId="09654145" w:rsidR="00F67E73" w:rsidRPr="00CC1579" w:rsidRDefault="00F67E7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Весь раздел (51 позиция) не подтверждён исполнительной документацией. Сумма несоответстви</w:t>
      </w:r>
      <w:r w:rsidR="008B3334">
        <w:rPr>
          <w:rFonts w:ascii="Times New Roman" w:hAnsi="Times New Roman" w:cs="Times New Roman"/>
        </w:rPr>
        <w:t>й</w:t>
      </w:r>
      <w:r>
        <w:rPr>
          <w:rFonts w:ascii="Times New Roman" w:hAnsi="Times New Roman" w:cs="Times New Roman"/>
        </w:rPr>
        <w:t xml:space="preserve"> - 4 866 987 руб. с НДС.</w:t>
      </w:r>
    </w:p>
    <w:p w14:paraId="3F7E796B" w14:textId="77777777" w:rsidR="00F67E73" w:rsidRPr="00CC1579" w:rsidRDefault="00F67E73" w:rsidP="00875F59">
      <w:pPr>
        <w:pStyle w:val="a7"/>
        <w:keepLines/>
        <w:spacing w:before="120" w:after="120" w:line="240" w:lineRule="auto"/>
        <w:ind w:left="0"/>
        <w:contextualSpacing w:val="0"/>
        <w:jc w:val="both"/>
        <w:rPr>
          <w:rFonts w:ascii="Times New Roman" w:hAnsi="Times New Roman" w:cs="Times New Roman"/>
        </w:rPr>
      </w:pPr>
    </w:p>
    <w:p w14:paraId="0147AE40" w14:textId="2ABE2F86" w:rsidR="00F67E73" w:rsidRPr="00CC1579" w:rsidRDefault="00F67E7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130-23-СОТ. Система охранного телевидения.</w:t>
      </w:r>
    </w:p>
    <w:p w14:paraId="35F483D6" w14:textId="7112EF5D" w:rsidR="00F67E73" w:rsidRPr="00CC1579" w:rsidRDefault="00F67E7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00727BE1" w14:textId="3AB0A3FC" w:rsidR="00F67E73" w:rsidRPr="00CC1579" w:rsidRDefault="00F67E73"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9</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130-23-СОТ.</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F67E73" w:rsidRPr="00CC1579" w14:paraId="2637D92E"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430726E1" w14:textId="77777777" w:rsidR="00F67E73" w:rsidRPr="00CC1579" w:rsidRDefault="00F67E73"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046B4BCD"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2347B00C"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10397529" w14:textId="60BDC539"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07504D3C"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2EAFB823" w14:textId="77777777" w:rsidR="00F67E73" w:rsidRPr="00CC1579" w:rsidRDefault="00F67E7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323307" w:rsidRPr="00CC1579" w14:paraId="49A7FB0C"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4793719B" w14:textId="77777777" w:rsidR="00323307" w:rsidRPr="00CC1579" w:rsidRDefault="00323307" w:rsidP="00875F59">
            <w:pPr>
              <w:keepLines/>
              <w:spacing w:after="120"/>
              <w:jc w:val="center"/>
              <w:rPr>
                <w:rFonts w:ascii="Times New Roman" w:hAnsi="Times New Roman" w:cs="Times New Roman"/>
                <w:b w:val="0"/>
                <w:bCs w:val="0"/>
                <w:color w:val="auto"/>
                <w:sz w:val="18"/>
                <w:szCs w:val="18"/>
              </w:rPr>
            </w:pPr>
            <w:r>
              <w:rPr>
                <w:rFonts w:ascii="Times New Roman" w:hAnsi="Times New Roman" w:cs="Times New Roman"/>
                <w:b w:val="0"/>
                <w:bCs w:val="0"/>
                <w:color w:val="auto"/>
                <w:sz w:val="18"/>
                <w:szCs w:val="18"/>
              </w:rPr>
              <w:t>1</w:t>
            </w:r>
          </w:p>
        </w:tc>
        <w:tc>
          <w:tcPr>
            <w:tcW w:w="770" w:type="dxa"/>
            <w:shd w:val="clear" w:color="auto" w:fill="auto"/>
            <w:vAlign w:val="center"/>
          </w:tcPr>
          <w:p w14:paraId="7E7A347A" w14:textId="48473EE2" w:rsidR="00323307" w:rsidRPr="00CC1579" w:rsidRDefault="00323307"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1.8.9</w:t>
            </w:r>
          </w:p>
        </w:tc>
        <w:tc>
          <w:tcPr>
            <w:tcW w:w="2374" w:type="dxa"/>
            <w:shd w:val="clear" w:color="auto" w:fill="auto"/>
            <w:vAlign w:val="center"/>
          </w:tcPr>
          <w:p w14:paraId="313C1F1D" w14:textId="07BB1031" w:rsidR="00323307" w:rsidRPr="00CC1579" w:rsidRDefault="00323307"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 xml:space="preserve">Кабель U/UTP 4x2x0,51 </w:t>
            </w:r>
            <w:proofErr w:type="spellStart"/>
            <w:r>
              <w:rPr>
                <w:rFonts w:ascii="Times New Roman" w:eastAsia="Arial" w:hAnsi="Times New Roman" w:cs="Times New Roman"/>
                <w:color w:val="auto"/>
                <w:sz w:val="18"/>
                <w:szCs w:val="18"/>
              </w:rPr>
              <w:t>cat</w:t>
            </w:r>
            <w:proofErr w:type="spellEnd"/>
            <w:r>
              <w:rPr>
                <w:rFonts w:ascii="Times New Roman" w:eastAsia="Arial" w:hAnsi="Times New Roman" w:cs="Times New Roman"/>
                <w:color w:val="auto"/>
                <w:sz w:val="18"/>
                <w:szCs w:val="18"/>
              </w:rPr>
              <w:t>. 5e, LSZH</w:t>
            </w:r>
          </w:p>
        </w:tc>
        <w:tc>
          <w:tcPr>
            <w:tcW w:w="1417" w:type="dxa"/>
            <w:shd w:val="clear" w:color="auto" w:fill="auto"/>
            <w:vAlign w:val="center"/>
          </w:tcPr>
          <w:p w14:paraId="6A825980" w14:textId="0788C647" w:rsidR="00323307" w:rsidRPr="00CC1579" w:rsidRDefault="00323307"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Несоответствие объёмов</w:t>
            </w:r>
          </w:p>
        </w:tc>
        <w:tc>
          <w:tcPr>
            <w:tcW w:w="1418" w:type="dxa"/>
            <w:shd w:val="clear" w:color="auto" w:fill="auto"/>
            <w:vAlign w:val="center"/>
          </w:tcPr>
          <w:p w14:paraId="25B065A8" w14:textId="0AE19927" w:rsidR="00323307" w:rsidRPr="00CC1579" w:rsidRDefault="00323307"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152 397 руб.</w:t>
            </w:r>
          </w:p>
        </w:tc>
        <w:tc>
          <w:tcPr>
            <w:tcW w:w="3119" w:type="dxa"/>
            <w:shd w:val="clear" w:color="auto" w:fill="auto"/>
            <w:vAlign w:val="center"/>
          </w:tcPr>
          <w:p w14:paraId="7B38B5EB" w14:textId="7121710B" w:rsidR="00323307" w:rsidRPr="00CC1579" w:rsidRDefault="00323307"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Объём по ИД (том СОТ, листы 12, 14, 15) не соответствует принятому в КС</w:t>
            </w:r>
          </w:p>
        </w:tc>
      </w:tr>
    </w:tbl>
    <w:p w14:paraId="4C56CCCE" w14:textId="7D8ABBE6" w:rsidR="00F67E73" w:rsidRPr="00CC1579" w:rsidRDefault="00F67E7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Расхождение объёма кабеля по ИД и КС. Сумма несоответстви</w:t>
      </w:r>
      <w:r w:rsidR="008B3334">
        <w:rPr>
          <w:rFonts w:ascii="Times New Roman" w:hAnsi="Times New Roman" w:cs="Times New Roman"/>
        </w:rPr>
        <w:t>й</w:t>
      </w:r>
      <w:r>
        <w:rPr>
          <w:rFonts w:ascii="Times New Roman" w:hAnsi="Times New Roman" w:cs="Times New Roman"/>
        </w:rPr>
        <w:t>: 152 397 руб. с НДС.</w:t>
      </w:r>
    </w:p>
    <w:p w14:paraId="7B6EBAB2" w14:textId="77777777"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p>
    <w:p w14:paraId="085D6847" w14:textId="1BDE95E5" w:rsidR="00323307" w:rsidRPr="00CC1579" w:rsidRDefault="00323307"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130-23-УА1. АБК. Устройства автоматики.</w:t>
      </w:r>
    </w:p>
    <w:p w14:paraId="0276305B" w14:textId="1A7037E6"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75F59">
        <w:rPr>
          <w:rFonts w:ascii="Times New Roman" w:hAnsi="Times New Roman" w:cs="Times New Roman"/>
        </w:rPr>
        <w:t>несоответстви</w:t>
      </w:r>
      <w:r w:rsidR="008B3334">
        <w:rPr>
          <w:rFonts w:ascii="Times New Roman" w:hAnsi="Times New Roman" w:cs="Times New Roman"/>
        </w:rPr>
        <w:t>я</w:t>
      </w:r>
      <w:r>
        <w:rPr>
          <w:rFonts w:ascii="Times New Roman" w:hAnsi="Times New Roman" w:cs="Times New Roman"/>
        </w:rPr>
        <w:t xml:space="preserve"> не </w:t>
      </w:r>
      <w:r w:rsidR="008B3334">
        <w:rPr>
          <w:rFonts w:ascii="Times New Roman" w:hAnsi="Times New Roman" w:cs="Times New Roman"/>
        </w:rPr>
        <w:t>обнаружены</w:t>
      </w:r>
      <w:r>
        <w:rPr>
          <w:rFonts w:ascii="Times New Roman" w:hAnsi="Times New Roman" w:cs="Times New Roman"/>
        </w:rPr>
        <w:t>, работы по разделу, указанные в АВР по форме КС-2 соответствуют ИД и Договору.</w:t>
      </w:r>
    </w:p>
    <w:p w14:paraId="4E90C592" w14:textId="77777777" w:rsidR="001D4C6F" w:rsidRDefault="001D4C6F" w:rsidP="00875F59">
      <w:pPr>
        <w:pStyle w:val="a7"/>
        <w:keepLines/>
        <w:spacing w:after="120" w:line="240" w:lineRule="auto"/>
        <w:ind w:left="0"/>
        <w:contextualSpacing w:val="0"/>
        <w:jc w:val="both"/>
        <w:rPr>
          <w:rFonts w:ascii="Times New Roman" w:hAnsi="Times New Roman" w:cs="Times New Roman"/>
          <w:b/>
          <w:bCs/>
          <w:u w:val="single"/>
        </w:rPr>
      </w:pPr>
    </w:p>
    <w:p w14:paraId="2E101F8B" w14:textId="77777777" w:rsidR="001D4C6F" w:rsidRDefault="001D4C6F" w:rsidP="00875F59">
      <w:pPr>
        <w:pStyle w:val="a7"/>
        <w:keepLines/>
        <w:spacing w:after="120" w:line="240" w:lineRule="auto"/>
        <w:ind w:left="0"/>
        <w:contextualSpacing w:val="0"/>
        <w:jc w:val="both"/>
        <w:rPr>
          <w:rFonts w:ascii="Times New Roman" w:hAnsi="Times New Roman" w:cs="Times New Roman"/>
          <w:b/>
          <w:bCs/>
          <w:u w:val="single"/>
        </w:rPr>
      </w:pPr>
    </w:p>
    <w:p w14:paraId="32349BD0" w14:textId="22F8638F" w:rsidR="00323307" w:rsidRPr="00CC1579" w:rsidRDefault="00323307"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130-23-УА2. Цех №8. Устройства автоматики.</w:t>
      </w:r>
    </w:p>
    <w:p w14:paraId="274A566D" w14:textId="1FE7D956"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60A19742" w14:textId="77777777"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p>
    <w:p w14:paraId="4FEA21D0" w14:textId="019CD4E1" w:rsidR="00323307" w:rsidRPr="00CC1579" w:rsidRDefault="00323307"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130-23-УА3. АБК. Устройства автоматики.</w:t>
      </w:r>
    </w:p>
    <w:p w14:paraId="641FFCB5" w14:textId="4A2F2FD7" w:rsidR="00323307" w:rsidRDefault="00323307"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4B9ACAA2" w14:textId="77777777" w:rsidR="008B3334" w:rsidRPr="00CC1579" w:rsidRDefault="008B3334" w:rsidP="00875F59">
      <w:pPr>
        <w:pStyle w:val="a7"/>
        <w:keepLines/>
        <w:spacing w:before="120" w:after="120" w:line="240" w:lineRule="auto"/>
        <w:ind w:left="0"/>
        <w:contextualSpacing w:val="0"/>
        <w:jc w:val="both"/>
        <w:rPr>
          <w:rFonts w:ascii="Times New Roman" w:hAnsi="Times New Roman" w:cs="Times New Roman"/>
        </w:rPr>
      </w:pPr>
    </w:p>
    <w:p w14:paraId="1D90525B" w14:textId="2C929967" w:rsidR="00323307" w:rsidRPr="00CC1579" w:rsidRDefault="00323307"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130-23-ЭМ1. АБК. Силовое электрооборудование.</w:t>
      </w:r>
    </w:p>
    <w:p w14:paraId="44B42F72" w14:textId="51E35D6E"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495F1378" w14:textId="77777777"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p>
    <w:p w14:paraId="144CB23B" w14:textId="090B2883" w:rsidR="00323307" w:rsidRPr="00CC1579" w:rsidRDefault="00323307"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130-23-ЭМ2. Цех №8. Силовое электрооборудование.</w:t>
      </w:r>
    </w:p>
    <w:p w14:paraId="5D5E4997" w14:textId="2C0FAC6D"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0539FCA0" w14:textId="0EEF76D4" w:rsidR="00323307" w:rsidRPr="00CC1579" w:rsidRDefault="00ED7003"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10</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130-23-ЭМ2.</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323307" w:rsidRPr="00CC1579" w14:paraId="0317632A"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1C9D46A4" w14:textId="77777777" w:rsidR="00323307" w:rsidRPr="00CC1579" w:rsidRDefault="00323307"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58ABC41D" w14:textId="77777777" w:rsidR="00323307" w:rsidRPr="00CC1579" w:rsidRDefault="00323307"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508F71C3" w14:textId="77777777" w:rsidR="00323307" w:rsidRPr="00CC1579" w:rsidRDefault="00323307"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2A0C2EE4" w14:textId="71A25FCF" w:rsidR="00323307" w:rsidRPr="00CC1579" w:rsidRDefault="00323307"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306FADA2" w14:textId="77777777" w:rsidR="00323307" w:rsidRPr="00CC1579" w:rsidRDefault="00323307"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4764DA4C" w14:textId="77777777" w:rsidR="00323307" w:rsidRPr="00CC1579" w:rsidRDefault="00323307"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ED7003" w:rsidRPr="00CC1579" w14:paraId="57984DBB"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3343F5A9" w14:textId="77777777" w:rsidR="00ED7003" w:rsidRPr="00CC1579" w:rsidRDefault="00ED7003" w:rsidP="00875F59">
            <w:pPr>
              <w:keepLines/>
              <w:spacing w:after="120"/>
              <w:jc w:val="center"/>
              <w:rPr>
                <w:rFonts w:ascii="Times New Roman" w:hAnsi="Times New Roman" w:cs="Times New Roman"/>
                <w:b w:val="0"/>
                <w:bCs w:val="0"/>
                <w:color w:val="auto"/>
                <w:sz w:val="18"/>
                <w:szCs w:val="18"/>
              </w:rPr>
            </w:pPr>
            <w:r>
              <w:rPr>
                <w:rFonts w:ascii="Times New Roman" w:hAnsi="Times New Roman" w:cs="Times New Roman"/>
                <w:b w:val="0"/>
                <w:bCs w:val="0"/>
                <w:color w:val="auto"/>
                <w:sz w:val="18"/>
                <w:szCs w:val="18"/>
              </w:rPr>
              <w:t>1</w:t>
            </w:r>
          </w:p>
        </w:tc>
        <w:tc>
          <w:tcPr>
            <w:tcW w:w="770" w:type="dxa"/>
            <w:shd w:val="clear" w:color="auto" w:fill="auto"/>
            <w:vAlign w:val="center"/>
          </w:tcPr>
          <w:p w14:paraId="51341F1A" w14:textId="2835D99A" w:rsidR="00ED7003" w:rsidRPr="00CC1579" w:rsidRDefault="00ED700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1.17.29</w:t>
            </w:r>
          </w:p>
        </w:tc>
        <w:tc>
          <w:tcPr>
            <w:tcW w:w="2374" w:type="dxa"/>
            <w:shd w:val="clear" w:color="auto" w:fill="auto"/>
            <w:vAlign w:val="center"/>
          </w:tcPr>
          <w:p w14:paraId="5799F698" w14:textId="0694CE30" w:rsidR="00ED7003" w:rsidRPr="00CC1579" w:rsidRDefault="00ED700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Полоса стальная 40х5</w:t>
            </w:r>
          </w:p>
        </w:tc>
        <w:tc>
          <w:tcPr>
            <w:tcW w:w="1417" w:type="dxa"/>
            <w:shd w:val="clear" w:color="auto" w:fill="auto"/>
            <w:vAlign w:val="center"/>
          </w:tcPr>
          <w:p w14:paraId="4896105E" w14:textId="1D899C0E" w:rsidR="00ED7003" w:rsidRPr="00CC1579" w:rsidRDefault="00ED700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Несоответствие объёмов</w:t>
            </w:r>
          </w:p>
        </w:tc>
        <w:tc>
          <w:tcPr>
            <w:tcW w:w="1418" w:type="dxa"/>
            <w:shd w:val="clear" w:color="auto" w:fill="auto"/>
            <w:vAlign w:val="center"/>
          </w:tcPr>
          <w:p w14:paraId="3FFEB63F" w14:textId="4FA5D69D" w:rsidR="00ED7003" w:rsidRPr="00CC1579" w:rsidRDefault="00ED700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507 258 руб.</w:t>
            </w:r>
          </w:p>
        </w:tc>
        <w:tc>
          <w:tcPr>
            <w:tcW w:w="3119" w:type="dxa"/>
            <w:shd w:val="clear" w:color="auto" w:fill="auto"/>
            <w:vAlign w:val="center"/>
          </w:tcPr>
          <w:p w14:paraId="29A26F65" w14:textId="7F11F1F8" w:rsidR="00ED7003" w:rsidRPr="00CC1579" w:rsidRDefault="00ED700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Разница между ИД (том ЭМ2, лист 141) и принятыми объёмами по КС</w:t>
            </w:r>
          </w:p>
        </w:tc>
      </w:tr>
      <w:tr w:rsidR="00ED7003" w:rsidRPr="00CC1579" w14:paraId="56D7D557"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2421EAA7" w14:textId="0B854927" w:rsidR="00ED7003" w:rsidRPr="00CC1579" w:rsidRDefault="00ED7003" w:rsidP="00875F59">
            <w:pPr>
              <w:keepLines/>
              <w:spacing w:after="120"/>
              <w:jc w:val="center"/>
              <w:rPr>
                <w:rFonts w:ascii="Times New Roman" w:hAnsi="Times New Roman" w:cs="Times New Roman"/>
                <w:b w:val="0"/>
                <w:bCs w:val="0"/>
                <w:color w:val="auto"/>
                <w:sz w:val="18"/>
                <w:szCs w:val="18"/>
              </w:rPr>
            </w:pPr>
            <w:r>
              <w:rPr>
                <w:rFonts w:ascii="Times New Roman" w:hAnsi="Times New Roman" w:cs="Times New Roman"/>
                <w:b w:val="0"/>
                <w:bCs w:val="0"/>
                <w:color w:val="auto"/>
                <w:sz w:val="18"/>
                <w:szCs w:val="18"/>
              </w:rPr>
              <w:t>2</w:t>
            </w:r>
          </w:p>
        </w:tc>
        <w:tc>
          <w:tcPr>
            <w:tcW w:w="770" w:type="dxa"/>
            <w:vAlign w:val="center"/>
          </w:tcPr>
          <w:p w14:paraId="4433CCEE" w14:textId="6E7CA04A" w:rsidR="00ED7003" w:rsidRPr="00CC1579" w:rsidRDefault="00ED700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1.17.36</w:t>
            </w:r>
          </w:p>
        </w:tc>
        <w:tc>
          <w:tcPr>
            <w:tcW w:w="2374" w:type="dxa"/>
            <w:vAlign w:val="center"/>
          </w:tcPr>
          <w:p w14:paraId="124997A6" w14:textId="3E1E37FC" w:rsidR="00ED7003" w:rsidRPr="00CC1579" w:rsidRDefault="00ED700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Лоток неперфорированный 300х100х3000</w:t>
            </w:r>
          </w:p>
        </w:tc>
        <w:tc>
          <w:tcPr>
            <w:tcW w:w="1417" w:type="dxa"/>
            <w:vAlign w:val="center"/>
          </w:tcPr>
          <w:p w14:paraId="2C4B7A8C" w14:textId="28569730" w:rsidR="00ED7003" w:rsidRPr="00CC1579" w:rsidRDefault="00ED700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Несоответствие объёмов</w:t>
            </w:r>
          </w:p>
        </w:tc>
        <w:tc>
          <w:tcPr>
            <w:tcW w:w="1418" w:type="dxa"/>
            <w:vAlign w:val="center"/>
          </w:tcPr>
          <w:p w14:paraId="66A90C06" w14:textId="1CF2E1B5" w:rsidR="00ED7003" w:rsidRPr="00CC1579" w:rsidRDefault="00ED700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372 416 руб.</w:t>
            </w:r>
          </w:p>
        </w:tc>
        <w:tc>
          <w:tcPr>
            <w:tcW w:w="3119" w:type="dxa"/>
            <w:vAlign w:val="center"/>
          </w:tcPr>
          <w:p w14:paraId="7E3F20BC" w14:textId="2CC9AB5B" w:rsidR="00ED7003" w:rsidRPr="00CC1579" w:rsidRDefault="00ED700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Разница между ИД (том ЭМ2, лист 121) и принятыми объёмами по КС</w:t>
            </w:r>
          </w:p>
        </w:tc>
      </w:tr>
      <w:tr w:rsidR="00ED7003" w:rsidRPr="00CC1579" w14:paraId="66D9ED42"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660DE8FC" w14:textId="1354076E" w:rsidR="00ED7003" w:rsidRPr="00CC1579" w:rsidRDefault="00ED7003" w:rsidP="00875F59">
            <w:pPr>
              <w:keepLines/>
              <w:spacing w:after="120"/>
              <w:jc w:val="center"/>
              <w:rPr>
                <w:rFonts w:ascii="Times New Roman" w:hAnsi="Times New Roman" w:cs="Times New Roman"/>
                <w:b w:val="0"/>
                <w:bCs w:val="0"/>
                <w:color w:val="auto"/>
                <w:sz w:val="18"/>
                <w:szCs w:val="18"/>
              </w:rPr>
            </w:pPr>
            <w:r>
              <w:rPr>
                <w:rFonts w:ascii="Times New Roman" w:hAnsi="Times New Roman" w:cs="Times New Roman"/>
                <w:b w:val="0"/>
                <w:bCs w:val="0"/>
                <w:color w:val="auto"/>
                <w:sz w:val="18"/>
                <w:szCs w:val="18"/>
              </w:rPr>
              <w:t>3</w:t>
            </w:r>
          </w:p>
        </w:tc>
        <w:tc>
          <w:tcPr>
            <w:tcW w:w="770" w:type="dxa"/>
            <w:shd w:val="clear" w:color="auto" w:fill="auto"/>
            <w:vAlign w:val="center"/>
          </w:tcPr>
          <w:p w14:paraId="3EAFF9FE" w14:textId="4FBF8A4A" w:rsidR="00ED7003" w:rsidRPr="00CC1579" w:rsidRDefault="00ED700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1.17.37</w:t>
            </w:r>
          </w:p>
        </w:tc>
        <w:tc>
          <w:tcPr>
            <w:tcW w:w="2374" w:type="dxa"/>
            <w:shd w:val="clear" w:color="auto" w:fill="auto"/>
            <w:vAlign w:val="center"/>
          </w:tcPr>
          <w:p w14:paraId="00165514" w14:textId="0229169F" w:rsidR="00ED7003" w:rsidRPr="00CC1579" w:rsidRDefault="00ED700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Крышка L=3000 для лотков шириной 300 мм</w:t>
            </w:r>
          </w:p>
        </w:tc>
        <w:tc>
          <w:tcPr>
            <w:tcW w:w="1417" w:type="dxa"/>
            <w:shd w:val="clear" w:color="auto" w:fill="auto"/>
            <w:vAlign w:val="center"/>
          </w:tcPr>
          <w:p w14:paraId="73CA7E89" w14:textId="7D558E27" w:rsidR="00ED7003" w:rsidRPr="00CC1579" w:rsidRDefault="00ED700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Несоответствие объёмов</w:t>
            </w:r>
          </w:p>
        </w:tc>
        <w:tc>
          <w:tcPr>
            <w:tcW w:w="1418" w:type="dxa"/>
            <w:shd w:val="clear" w:color="auto" w:fill="auto"/>
            <w:vAlign w:val="center"/>
          </w:tcPr>
          <w:p w14:paraId="3A65364C" w14:textId="563B5772" w:rsidR="00ED7003" w:rsidRPr="00CC1579" w:rsidRDefault="00ED700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107 065 руб.</w:t>
            </w:r>
          </w:p>
        </w:tc>
        <w:tc>
          <w:tcPr>
            <w:tcW w:w="3119" w:type="dxa"/>
            <w:shd w:val="clear" w:color="auto" w:fill="auto"/>
            <w:vAlign w:val="center"/>
          </w:tcPr>
          <w:p w14:paraId="57E0D1B5" w14:textId="3D9682C3" w:rsidR="00ED7003" w:rsidRPr="00CC1579" w:rsidRDefault="00ED700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Разница между ИД (том ЭМ2, лист 121) и принятыми объёмами по КС</w:t>
            </w:r>
          </w:p>
        </w:tc>
      </w:tr>
      <w:tr w:rsidR="00ED7003" w:rsidRPr="00CC1579" w14:paraId="000E99A1"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446EFDE7" w14:textId="19ADCB86" w:rsidR="00ED7003" w:rsidRPr="00CC1579" w:rsidRDefault="00ED7003" w:rsidP="00875F59">
            <w:pPr>
              <w:keepLines/>
              <w:spacing w:after="120"/>
              <w:jc w:val="center"/>
              <w:rPr>
                <w:rFonts w:ascii="Times New Roman" w:hAnsi="Times New Roman" w:cs="Times New Roman"/>
                <w:b w:val="0"/>
                <w:bCs w:val="0"/>
                <w:color w:val="auto"/>
                <w:sz w:val="18"/>
                <w:szCs w:val="18"/>
              </w:rPr>
            </w:pPr>
            <w:r>
              <w:rPr>
                <w:rFonts w:ascii="Times New Roman" w:hAnsi="Times New Roman" w:cs="Times New Roman"/>
                <w:b w:val="0"/>
                <w:bCs w:val="0"/>
                <w:color w:val="auto"/>
                <w:sz w:val="18"/>
                <w:szCs w:val="18"/>
              </w:rPr>
              <w:t>4</w:t>
            </w:r>
          </w:p>
        </w:tc>
        <w:tc>
          <w:tcPr>
            <w:tcW w:w="770" w:type="dxa"/>
            <w:vAlign w:val="center"/>
          </w:tcPr>
          <w:p w14:paraId="710F5810" w14:textId="52233E38" w:rsidR="00ED7003" w:rsidRPr="00CC1579" w:rsidRDefault="00ED700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1.17.78</w:t>
            </w:r>
          </w:p>
        </w:tc>
        <w:tc>
          <w:tcPr>
            <w:tcW w:w="2374" w:type="dxa"/>
            <w:vAlign w:val="center"/>
          </w:tcPr>
          <w:p w14:paraId="74B25326" w14:textId="2D16B9D8" w:rsidR="00ED7003" w:rsidRPr="00CC1579" w:rsidRDefault="00ED7003"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Пуско-наладочные работы</w:t>
            </w:r>
          </w:p>
        </w:tc>
        <w:tc>
          <w:tcPr>
            <w:tcW w:w="1417" w:type="dxa"/>
            <w:vAlign w:val="center"/>
          </w:tcPr>
          <w:p w14:paraId="782CC406" w14:textId="5BE46297" w:rsidR="00ED7003" w:rsidRPr="00CC1579" w:rsidRDefault="00ED7003"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Нет акта ПНР</w:t>
            </w:r>
          </w:p>
        </w:tc>
        <w:tc>
          <w:tcPr>
            <w:tcW w:w="1418" w:type="dxa"/>
            <w:vAlign w:val="center"/>
          </w:tcPr>
          <w:p w14:paraId="686917AF" w14:textId="63A733DD" w:rsidR="00ED7003" w:rsidRPr="00CC1579" w:rsidRDefault="00ED7003"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76 800 руб.</w:t>
            </w:r>
          </w:p>
        </w:tc>
        <w:tc>
          <w:tcPr>
            <w:tcW w:w="3119" w:type="dxa"/>
            <w:vAlign w:val="center"/>
          </w:tcPr>
          <w:p w14:paraId="22BE7802" w14:textId="207D8C8A" w:rsidR="00ED7003" w:rsidRPr="00CC1579" w:rsidRDefault="00ED7003"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Pr>
                <w:rFonts w:ascii="Times New Roman" w:eastAsia="Arial" w:hAnsi="Times New Roman" w:cs="Times New Roman"/>
                <w:color w:val="auto"/>
                <w:sz w:val="18"/>
                <w:szCs w:val="18"/>
              </w:rPr>
              <w:t>В составе ИД отсутствуют подписанные акты ПНР</w:t>
            </w:r>
          </w:p>
        </w:tc>
      </w:tr>
    </w:tbl>
    <w:p w14:paraId="08EAE930" w14:textId="58FD7763" w:rsidR="00323307" w:rsidRPr="00CC1579" w:rsidRDefault="00323307"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3 позиции — расхождение объёмов по ИД (986 739 руб.), 1 позиция — нет актов ПНР (76 800 руб.). Сумма несоответстви</w:t>
      </w:r>
      <w:r w:rsidR="008B3334">
        <w:rPr>
          <w:rFonts w:ascii="Times New Roman" w:hAnsi="Times New Roman" w:cs="Times New Roman"/>
        </w:rPr>
        <w:t>й</w:t>
      </w:r>
      <w:r>
        <w:rPr>
          <w:rFonts w:ascii="Times New Roman" w:hAnsi="Times New Roman" w:cs="Times New Roman"/>
        </w:rPr>
        <w:t>: 1 063 538 руб. с НДС.</w:t>
      </w:r>
    </w:p>
    <w:p w14:paraId="7F5FFE2D" w14:textId="77777777" w:rsidR="006F1C1E" w:rsidRPr="00CC1579" w:rsidRDefault="006F1C1E" w:rsidP="00875F59">
      <w:pPr>
        <w:pStyle w:val="a7"/>
        <w:keepLines/>
        <w:spacing w:before="120" w:after="120" w:line="240" w:lineRule="auto"/>
        <w:ind w:left="0"/>
        <w:contextualSpacing w:val="0"/>
        <w:jc w:val="both"/>
        <w:rPr>
          <w:rFonts w:ascii="Times New Roman" w:hAnsi="Times New Roman" w:cs="Times New Roman"/>
        </w:rPr>
      </w:pPr>
    </w:p>
    <w:p w14:paraId="16B692AF" w14:textId="37185E93" w:rsidR="00ED7003" w:rsidRPr="00CC1579" w:rsidRDefault="00ED700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130-23-ЭМ3. АБК. Силовое электрооборудование.</w:t>
      </w:r>
    </w:p>
    <w:p w14:paraId="752609C7" w14:textId="785B987F" w:rsidR="00ED7003" w:rsidRPr="00CC1579" w:rsidRDefault="00ED700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 xml:space="preserve">Выявленные </w:t>
      </w:r>
      <w:r w:rsidR="00875F59">
        <w:rPr>
          <w:rFonts w:ascii="Times New Roman" w:hAnsi="Times New Roman" w:cs="Times New Roman"/>
        </w:rPr>
        <w:t>несоответствия</w:t>
      </w:r>
      <w:r>
        <w:rPr>
          <w:rFonts w:ascii="Times New Roman" w:hAnsi="Times New Roman" w:cs="Times New Roman"/>
        </w:rPr>
        <w:t>:</w:t>
      </w:r>
    </w:p>
    <w:p w14:paraId="4F521F10" w14:textId="43252617" w:rsidR="00ED7003" w:rsidRPr="00CC1579" w:rsidRDefault="00ED7003"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11</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.Выявленные </w:t>
      </w:r>
      <w:r w:rsidR="00875F59">
        <w:rPr>
          <w:rFonts w:ascii="Times New Roman" w:hAnsi="Times New Roman" w:cs="Times New Roman"/>
          <w:color w:val="000000" w:themeColor="text1"/>
        </w:rPr>
        <w:t>несоответствия</w:t>
      </w:r>
      <w:r>
        <w:rPr>
          <w:rFonts w:ascii="Times New Roman" w:hAnsi="Times New Roman" w:cs="Times New Roman"/>
          <w:color w:val="000000" w:themeColor="text1"/>
        </w:rPr>
        <w:t xml:space="preserve"> по разделу 130-23-ЭМ2.</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770"/>
        <w:gridCol w:w="2374"/>
        <w:gridCol w:w="1417"/>
        <w:gridCol w:w="1418"/>
        <w:gridCol w:w="3119"/>
      </w:tblGrid>
      <w:tr w:rsidR="00ED7003" w:rsidRPr="00CC1579" w14:paraId="649B850E"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1C7E87C0" w14:textId="77777777" w:rsidR="00ED7003" w:rsidRPr="00CC1579" w:rsidRDefault="00ED7003"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770" w:type="dxa"/>
            <w:shd w:val="clear" w:color="auto" w:fill="A6A6A6" w:themeFill="background1" w:themeFillShade="A6"/>
            <w:vAlign w:val="center"/>
          </w:tcPr>
          <w:p w14:paraId="3D2A898C" w14:textId="77777777" w:rsidR="00ED7003" w:rsidRPr="00CC1579" w:rsidRDefault="00ED700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по ДС13</w:t>
            </w:r>
          </w:p>
        </w:tc>
        <w:tc>
          <w:tcPr>
            <w:tcW w:w="2374" w:type="dxa"/>
            <w:shd w:val="clear" w:color="auto" w:fill="A6A6A6" w:themeFill="background1" w:themeFillShade="A6"/>
            <w:vAlign w:val="center"/>
          </w:tcPr>
          <w:p w14:paraId="23EB8D90" w14:textId="77777777" w:rsidR="00ED7003" w:rsidRPr="00CC1579" w:rsidRDefault="00ED700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работ/материалов</w:t>
            </w:r>
          </w:p>
        </w:tc>
        <w:tc>
          <w:tcPr>
            <w:tcW w:w="1417" w:type="dxa"/>
            <w:shd w:val="clear" w:color="auto" w:fill="A6A6A6" w:themeFill="background1" w:themeFillShade="A6"/>
            <w:vAlign w:val="center"/>
          </w:tcPr>
          <w:p w14:paraId="1EA28EA7" w14:textId="0324A9F1" w:rsidR="00ED7003" w:rsidRPr="00CC1579" w:rsidRDefault="00ED700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Тип </w:t>
            </w:r>
            <w:r w:rsidR="00875F59">
              <w:rPr>
                <w:rFonts w:ascii="Times New Roman" w:hAnsi="Times New Roman" w:cs="Times New Roman"/>
                <w:sz w:val="18"/>
                <w:szCs w:val="18"/>
              </w:rPr>
              <w:t>несоответствия</w:t>
            </w:r>
          </w:p>
        </w:tc>
        <w:tc>
          <w:tcPr>
            <w:tcW w:w="1418" w:type="dxa"/>
            <w:shd w:val="clear" w:color="auto" w:fill="A6A6A6" w:themeFill="background1" w:themeFillShade="A6"/>
            <w:vAlign w:val="center"/>
          </w:tcPr>
          <w:p w14:paraId="5D475F21" w14:textId="77777777" w:rsidR="00ED7003" w:rsidRPr="00CC1579" w:rsidRDefault="00ED700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несоответствия (руб. с НДС)</w:t>
            </w:r>
          </w:p>
        </w:tc>
        <w:tc>
          <w:tcPr>
            <w:tcW w:w="3119" w:type="dxa"/>
            <w:shd w:val="clear" w:color="auto" w:fill="A6A6A6" w:themeFill="background1" w:themeFillShade="A6"/>
            <w:vAlign w:val="center"/>
          </w:tcPr>
          <w:p w14:paraId="16195340" w14:textId="77777777" w:rsidR="00ED7003" w:rsidRPr="00CC1579" w:rsidRDefault="00ED7003"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Комментарий</w:t>
            </w:r>
          </w:p>
        </w:tc>
      </w:tr>
      <w:tr w:rsidR="00ED7003" w:rsidRPr="00CC1579" w14:paraId="5F953C35"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3D4C5CE0" w14:textId="77777777" w:rsidR="00ED7003" w:rsidRPr="00CC1579" w:rsidRDefault="00ED7003" w:rsidP="00875F59">
            <w:pPr>
              <w:keepLines/>
              <w:spacing w:after="120"/>
              <w:jc w:val="center"/>
              <w:rPr>
                <w:rFonts w:ascii="Times New Roman" w:hAnsi="Times New Roman" w:cs="Times New Roman"/>
                <w:b w:val="0"/>
                <w:bCs w:val="0"/>
                <w:color w:val="auto"/>
                <w:sz w:val="18"/>
                <w:szCs w:val="18"/>
              </w:rPr>
            </w:pPr>
            <w:r>
              <w:rPr>
                <w:rFonts w:ascii="Times New Roman" w:hAnsi="Times New Roman" w:cs="Times New Roman"/>
                <w:b w:val="0"/>
                <w:bCs w:val="0"/>
                <w:color w:val="auto"/>
                <w:sz w:val="18"/>
                <w:szCs w:val="18"/>
              </w:rPr>
              <w:t>1</w:t>
            </w:r>
          </w:p>
        </w:tc>
        <w:tc>
          <w:tcPr>
            <w:tcW w:w="770" w:type="dxa"/>
            <w:shd w:val="clear" w:color="auto" w:fill="auto"/>
            <w:vAlign w:val="center"/>
          </w:tcPr>
          <w:p w14:paraId="3593E1B4" w14:textId="01395847" w:rsidR="00ED7003" w:rsidRPr="00CC1579" w:rsidRDefault="00ED700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1.18.22</w:t>
            </w:r>
          </w:p>
        </w:tc>
        <w:tc>
          <w:tcPr>
            <w:tcW w:w="2374" w:type="dxa"/>
            <w:shd w:val="clear" w:color="auto" w:fill="auto"/>
            <w:vAlign w:val="center"/>
          </w:tcPr>
          <w:p w14:paraId="0546988D" w14:textId="5DB35927" w:rsidR="00ED7003" w:rsidRPr="00CC1579" w:rsidRDefault="00ED7003"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Пуско-наладочные работы</w:t>
            </w:r>
          </w:p>
        </w:tc>
        <w:tc>
          <w:tcPr>
            <w:tcW w:w="1417" w:type="dxa"/>
            <w:shd w:val="clear" w:color="auto" w:fill="auto"/>
            <w:vAlign w:val="center"/>
          </w:tcPr>
          <w:p w14:paraId="00570AC1" w14:textId="19973031" w:rsidR="00ED7003" w:rsidRPr="00CC1579" w:rsidRDefault="00ED7003"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Нет акта ПНР</w:t>
            </w:r>
          </w:p>
        </w:tc>
        <w:tc>
          <w:tcPr>
            <w:tcW w:w="1418" w:type="dxa"/>
            <w:shd w:val="clear" w:color="auto" w:fill="auto"/>
            <w:vAlign w:val="center"/>
          </w:tcPr>
          <w:p w14:paraId="26444410" w14:textId="73708A14" w:rsidR="00ED7003" w:rsidRPr="00CC1579" w:rsidRDefault="00ED7003"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48 000 руб.</w:t>
            </w:r>
          </w:p>
        </w:tc>
        <w:tc>
          <w:tcPr>
            <w:tcW w:w="3119" w:type="dxa"/>
            <w:shd w:val="clear" w:color="auto" w:fill="auto"/>
            <w:vAlign w:val="center"/>
          </w:tcPr>
          <w:p w14:paraId="23F3EB43" w14:textId="7F74056C" w:rsidR="00ED7003" w:rsidRPr="00CC1579" w:rsidRDefault="00ED7003"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Pr>
                <w:rFonts w:ascii="Times New Roman" w:eastAsia="Arial" w:hAnsi="Times New Roman" w:cs="Times New Roman"/>
                <w:color w:val="auto"/>
                <w:sz w:val="18"/>
                <w:szCs w:val="18"/>
              </w:rPr>
              <w:t>В составе ИД отсутствует подписанный акт ПНР</w:t>
            </w:r>
          </w:p>
        </w:tc>
      </w:tr>
    </w:tbl>
    <w:p w14:paraId="086CB609" w14:textId="5917723F" w:rsidR="00ED7003" w:rsidRPr="00CC1579" w:rsidRDefault="00ED700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1 позиция ПНР на сумму 48 000 руб. не подтверждается подписанным актом пуско-наладочных работ. Сумма несоответстви</w:t>
      </w:r>
      <w:r w:rsidR="008B3334">
        <w:rPr>
          <w:rFonts w:ascii="Times New Roman" w:hAnsi="Times New Roman" w:cs="Times New Roman"/>
        </w:rPr>
        <w:t>й</w:t>
      </w:r>
      <w:r>
        <w:rPr>
          <w:rFonts w:ascii="Times New Roman" w:hAnsi="Times New Roman" w:cs="Times New Roman"/>
        </w:rPr>
        <w:t>: 48 000 руб. с НДС.</w:t>
      </w:r>
    </w:p>
    <w:p w14:paraId="57C75FE4" w14:textId="77777777" w:rsidR="00ED7003" w:rsidRPr="00CC1579" w:rsidRDefault="00ED7003" w:rsidP="00875F59">
      <w:pPr>
        <w:pStyle w:val="a7"/>
        <w:keepLines/>
        <w:spacing w:before="120" w:after="120" w:line="240" w:lineRule="auto"/>
        <w:ind w:left="0"/>
        <w:contextualSpacing w:val="0"/>
        <w:jc w:val="both"/>
        <w:rPr>
          <w:rFonts w:ascii="Times New Roman" w:hAnsi="Times New Roman" w:cs="Times New Roman"/>
        </w:rPr>
      </w:pPr>
    </w:p>
    <w:p w14:paraId="654630C8" w14:textId="3597D3E2" w:rsidR="00ED7003" w:rsidRPr="00CC1579" w:rsidRDefault="00ED700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130-23-ЭН. Цех №8. Наружное освещение.</w:t>
      </w:r>
    </w:p>
    <w:p w14:paraId="50CA4CAF" w14:textId="16426208" w:rsidR="00ED7003" w:rsidRPr="00CC1579" w:rsidRDefault="00ED700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4F6EAB32" w14:textId="0C3D46D1" w:rsidR="00ED7003" w:rsidRPr="00CC1579" w:rsidRDefault="00ED700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lastRenderedPageBreak/>
        <w:t>130-23-ЭО1. Цех №8. Электрическое освещение.</w:t>
      </w:r>
    </w:p>
    <w:p w14:paraId="63AA7727" w14:textId="1C5FE346" w:rsidR="00ED7003" w:rsidRPr="00CC1579" w:rsidRDefault="00ED700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548362B5" w14:textId="77777777" w:rsidR="00ED7003" w:rsidRPr="00CC1579" w:rsidRDefault="00ED7003" w:rsidP="00875F59">
      <w:pPr>
        <w:pStyle w:val="a7"/>
        <w:keepLines/>
        <w:spacing w:before="120" w:after="120" w:line="240" w:lineRule="auto"/>
        <w:ind w:left="0"/>
        <w:contextualSpacing w:val="0"/>
        <w:jc w:val="both"/>
        <w:rPr>
          <w:rFonts w:ascii="Times New Roman" w:hAnsi="Times New Roman" w:cs="Times New Roman"/>
          <w:u w:val="single"/>
        </w:rPr>
      </w:pPr>
    </w:p>
    <w:p w14:paraId="5CF8BBDF" w14:textId="00BD2B01" w:rsidR="00ED7003" w:rsidRPr="00CC1579" w:rsidRDefault="00ED7003" w:rsidP="00875F59">
      <w:pPr>
        <w:pStyle w:val="a7"/>
        <w:keepLines/>
        <w:spacing w:after="120" w:line="240" w:lineRule="auto"/>
        <w:ind w:left="0"/>
        <w:contextualSpacing w:val="0"/>
        <w:jc w:val="both"/>
        <w:rPr>
          <w:rFonts w:ascii="Times New Roman" w:hAnsi="Times New Roman" w:cs="Times New Roman"/>
          <w:b/>
          <w:bCs/>
          <w:u w:val="single"/>
        </w:rPr>
      </w:pPr>
      <w:r>
        <w:rPr>
          <w:rFonts w:ascii="Times New Roman" w:hAnsi="Times New Roman" w:cs="Times New Roman"/>
          <w:b/>
          <w:bCs/>
          <w:u w:val="single"/>
        </w:rPr>
        <w:t>130-23-ЭО2. АБК. Электрическое освещение.</w:t>
      </w:r>
    </w:p>
    <w:p w14:paraId="4D4C53EB" w14:textId="52FDFC8E" w:rsidR="00ED7003" w:rsidRDefault="00ED7003"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u w:val="single"/>
        </w:rPr>
        <w:t>Заключение:</w:t>
      </w:r>
      <w:r>
        <w:rPr>
          <w:rFonts w:ascii="Times New Roman" w:hAnsi="Times New Roman" w:cs="Times New Roman"/>
        </w:rPr>
        <w:t xml:space="preserve"> </w:t>
      </w:r>
      <w:r w:rsidR="008B3334">
        <w:rPr>
          <w:rFonts w:ascii="Times New Roman" w:hAnsi="Times New Roman" w:cs="Times New Roman"/>
        </w:rPr>
        <w:t>несоответствия не обнаружены</w:t>
      </w:r>
      <w:r>
        <w:rPr>
          <w:rFonts w:ascii="Times New Roman" w:hAnsi="Times New Roman" w:cs="Times New Roman"/>
        </w:rPr>
        <w:t>, работы по разделу, указанные в АВР по форме КС-2 соответствуют ИД и Договору.</w:t>
      </w:r>
    </w:p>
    <w:p w14:paraId="39CE6A07" w14:textId="77777777" w:rsidR="008B3334" w:rsidRPr="00CC1579" w:rsidRDefault="008B3334" w:rsidP="00875F59">
      <w:pPr>
        <w:pStyle w:val="a7"/>
        <w:keepLines/>
        <w:spacing w:before="120" w:after="120" w:line="240" w:lineRule="auto"/>
        <w:ind w:left="0"/>
        <w:contextualSpacing w:val="0"/>
        <w:jc w:val="both"/>
        <w:rPr>
          <w:rFonts w:ascii="Times New Roman" w:hAnsi="Times New Roman" w:cs="Times New Roman"/>
        </w:rPr>
      </w:pPr>
    </w:p>
    <w:p w14:paraId="37432627" w14:textId="3BA104E6" w:rsidR="00ED7003" w:rsidRPr="00CC1579" w:rsidRDefault="00F01DD3" w:rsidP="00875F59">
      <w:pPr>
        <w:pStyle w:val="2"/>
        <w:spacing w:after="120" w:line="240" w:lineRule="auto"/>
        <w:ind w:left="0" w:hanging="426"/>
        <w:rPr>
          <w:rFonts w:cs="Times New Roman"/>
        </w:rPr>
      </w:pPr>
      <w:bookmarkStart w:id="33" w:name="_Toc224237596"/>
      <w:r>
        <w:rPr>
          <w:rFonts w:cs="Times New Roman"/>
        </w:rPr>
        <w:t>Выборочная проверка соответствия документации фактически выполненным работам (Контрольно-визуальный осмотр выполненных работ)</w:t>
      </w:r>
      <w:bookmarkEnd w:id="33"/>
    </w:p>
    <w:p w14:paraId="2F6A7D16" w14:textId="7C84AD60" w:rsidR="00F01DD3" w:rsidRPr="00CC1579" w:rsidRDefault="00F01DD3" w:rsidP="00FD5826">
      <w:pPr>
        <w:pStyle w:val="a7"/>
        <w:keepLines/>
        <w:spacing w:after="120" w:line="240" w:lineRule="auto"/>
        <w:ind w:left="0" w:firstLine="567"/>
        <w:contextualSpacing w:val="0"/>
        <w:jc w:val="both"/>
        <w:rPr>
          <w:rFonts w:ascii="Times New Roman" w:hAnsi="Times New Roman" w:cs="Times New Roman"/>
        </w:rPr>
      </w:pPr>
      <w:r>
        <w:rPr>
          <w:rFonts w:ascii="Times New Roman" w:hAnsi="Times New Roman" w:cs="Times New Roman"/>
        </w:rPr>
        <w:t>В рамках выборочного контрольно-визуального осмотра выполненных работ были выполнены осмотры следующего оборудования:</w:t>
      </w:r>
    </w:p>
    <w:p w14:paraId="7A3DE9DF" w14:textId="1A3D2A41" w:rsidR="004B31CF" w:rsidRPr="00CC1579" w:rsidRDefault="004B31CF" w:rsidP="00875F59">
      <w:pPr>
        <w:pStyle w:val="af"/>
        <w:keepLines/>
        <w:spacing w:after="120"/>
        <w:rPr>
          <w:rFonts w:ascii="Times New Roman" w:hAnsi="Times New Roman" w:cs="Times New Roman"/>
          <w:color w:val="000000" w:themeColor="text1"/>
        </w:rPr>
      </w:pPr>
      <w:r>
        <w:rPr>
          <w:rFonts w:ascii="Times New Roman" w:hAnsi="Times New Roman" w:cs="Times New Roman"/>
          <w:color w:val="000000" w:themeColor="text1"/>
        </w:rPr>
        <w:t xml:space="preserve">Таблица </w:t>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STYLEREF 1 \s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5</w:t>
      </w:r>
      <w:r w:rsidR="0066541E">
        <w:rPr>
          <w:rFonts w:ascii="Times New Roman" w:hAnsi="Times New Roman" w:cs="Times New Roman"/>
          <w:color w:val="000000" w:themeColor="text1"/>
        </w:rPr>
        <w:fldChar w:fldCharType="end"/>
      </w:r>
      <w:r w:rsidR="0066541E">
        <w:rPr>
          <w:rFonts w:ascii="Times New Roman" w:hAnsi="Times New Roman" w:cs="Times New Roman"/>
          <w:color w:val="000000" w:themeColor="text1"/>
        </w:rPr>
        <w:noBreakHyphen/>
      </w:r>
      <w:r w:rsidR="0066541E">
        <w:rPr>
          <w:rFonts w:ascii="Times New Roman" w:hAnsi="Times New Roman" w:cs="Times New Roman"/>
          <w:color w:val="000000" w:themeColor="text1"/>
        </w:rPr>
        <w:fldChar w:fldCharType="begin"/>
      </w:r>
      <w:r w:rsidR="0066541E">
        <w:rPr>
          <w:rFonts w:ascii="Times New Roman" w:hAnsi="Times New Roman" w:cs="Times New Roman"/>
          <w:color w:val="000000" w:themeColor="text1"/>
        </w:rPr>
        <w:instrText xml:space="preserve"> SEQ Таблица \* ARABIC \s 1 </w:instrText>
      </w:r>
      <w:r w:rsid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12</w:t>
      </w:r>
      <w:r w:rsidR="0066541E">
        <w:rPr>
          <w:rFonts w:ascii="Times New Roman" w:hAnsi="Times New Roman" w:cs="Times New Roman"/>
          <w:color w:val="000000" w:themeColor="text1"/>
        </w:rPr>
        <w:fldChar w:fldCharType="end"/>
      </w:r>
      <w:r>
        <w:rPr>
          <w:rFonts w:ascii="Times New Roman" w:hAnsi="Times New Roman" w:cs="Times New Roman"/>
          <w:color w:val="000000" w:themeColor="text1"/>
        </w:rPr>
        <w:t>. Реестр контрольно-визуального обследования смонтированного оборудования</w:t>
      </w:r>
    </w:p>
    <w:tbl>
      <w:tblPr>
        <w:tblStyle w:val="-6"/>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
        <w:gridCol w:w="3175"/>
        <w:gridCol w:w="737"/>
        <w:gridCol w:w="1304"/>
        <w:gridCol w:w="3882"/>
      </w:tblGrid>
      <w:tr w:rsidR="004B31CF" w:rsidRPr="00CC1579" w14:paraId="0DC867AE" w14:textId="77777777" w:rsidTr="00BE7088">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8" w:type="dxa"/>
            <w:shd w:val="clear" w:color="auto" w:fill="A6A6A6" w:themeFill="background1" w:themeFillShade="A6"/>
            <w:vAlign w:val="center"/>
          </w:tcPr>
          <w:p w14:paraId="3B693E31" w14:textId="77777777" w:rsidR="004B31CF" w:rsidRPr="00CC1579" w:rsidRDefault="004B31CF" w:rsidP="00875F59">
            <w:pPr>
              <w:pStyle w:val="a7"/>
              <w:keepLines/>
              <w:spacing w:after="120"/>
              <w:ind w:left="0"/>
              <w:contextualSpacing w:val="0"/>
              <w:jc w:val="center"/>
              <w:rPr>
                <w:rFonts w:ascii="Times New Roman" w:hAnsi="Times New Roman" w:cs="Times New Roman"/>
                <w:sz w:val="18"/>
                <w:szCs w:val="18"/>
              </w:rPr>
            </w:pPr>
            <w:r>
              <w:rPr>
                <w:rFonts w:ascii="Times New Roman" w:hAnsi="Times New Roman" w:cs="Times New Roman"/>
                <w:sz w:val="18"/>
                <w:szCs w:val="18"/>
              </w:rPr>
              <w:t>№</w:t>
            </w:r>
          </w:p>
        </w:tc>
        <w:tc>
          <w:tcPr>
            <w:tcW w:w="3175" w:type="dxa"/>
            <w:shd w:val="clear" w:color="auto" w:fill="A6A6A6" w:themeFill="background1" w:themeFillShade="A6"/>
            <w:vAlign w:val="center"/>
          </w:tcPr>
          <w:p w14:paraId="0C25D4DF" w14:textId="071475B4" w:rsidR="004B31CF" w:rsidRPr="00CC1579" w:rsidRDefault="004B31CF"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Наименование оборудования (в соответствии с АВР)</w:t>
            </w:r>
          </w:p>
        </w:tc>
        <w:tc>
          <w:tcPr>
            <w:tcW w:w="737" w:type="dxa"/>
            <w:shd w:val="clear" w:color="auto" w:fill="A6A6A6" w:themeFill="background1" w:themeFillShade="A6"/>
            <w:vAlign w:val="center"/>
          </w:tcPr>
          <w:p w14:paraId="22643705" w14:textId="0A78EF08" w:rsidR="004B31CF" w:rsidRPr="00CC1579" w:rsidRDefault="004B31CF"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Кол-во (по АВР)</w:t>
            </w:r>
          </w:p>
        </w:tc>
        <w:tc>
          <w:tcPr>
            <w:tcW w:w="1304" w:type="dxa"/>
            <w:shd w:val="clear" w:color="auto" w:fill="A6A6A6" w:themeFill="background1" w:themeFillShade="A6"/>
            <w:vAlign w:val="center"/>
          </w:tcPr>
          <w:p w14:paraId="799F83A5" w14:textId="20B0AB03" w:rsidR="004B31CF" w:rsidRPr="00CC1579" w:rsidRDefault="004B31CF"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Сумма материала и работы (руб. с НДС)</w:t>
            </w:r>
          </w:p>
        </w:tc>
        <w:tc>
          <w:tcPr>
            <w:tcW w:w="3882" w:type="dxa"/>
            <w:shd w:val="clear" w:color="auto" w:fill="A6A6A6" w:themeFill="background1" w:themeFillShade="A6"/>
            <w:vAlign w:val="center"/>
          </w:tcPr>
          <w:p w14:paraId="778A400F" w14:textId="4C67A56F" w:rsidR="004B31CF" w:rsidRPr="00CC1579" w:rsidRDefault="004B31CF" w:rsidP="00875F59">
            <w:pPr>
              <w:pStyle w:val="a7"/>
              <w:keepLines/>
              <w:spacing w:after="120"/>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Результат обследования</w:t>
            </w:r>
          </w:p>
        </w:tc>
      </w:tr>
      <w:tr w:rsidR="004B31CF" w:rsidRPr="00CC1579" w14:paraId="14C3C7DF"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5C3E24CC" w14:textId="77777777" w:rsidR="004B31CF" w:rsidRPr="005D6F8E" w:rsidRDefault="004B31CF" w:rsidP="00875F59">
            <w:pPr>
              <w:keepLines/>
              <w:spacing w:after="120"/>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w:t>
            </w:r>
          </w:p>
        </w:tc>
        <w:tc>
          <w:tcPr>
            <w:tcW w:w="3175" w:type="dxa"/>
            <w:shd w:val="clear" w:color="auto" w:fill="auto"/>
            <w:vAlign w:val="center"/>
          </w:tcPr>
          <w:p w14:paraId="18595ADF" w14:textId="7DBBC9BF" w:rsidR="004B31CF" w:rsidRPr="005D6F8E" w:rsidRDefault="004B31CF"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000000"/>
                <w:sz w:val="18"/>
                <w:szCs w:val="18"/>
              </w:rPr>
              <w:t>Самоочищающийся фильтр с вентилятором MDV-SE-F (ПВ1-ПВ12)</w:t>
            </w:r>
          </w:p>
        </w:tc>
        <w:tc>
          <w:tcPr>
            <w:tcW w:w="737" w:type="dxa"/>
            <w:shd w:val="clear" w:color="auto" w:fill="auto"/>
            <w:vAlign w:val="center"/>
          </w:tcPr>
          <w:p w14:paraId="36FFD12A" w14:textId="393E6F25" w:rsidR="004B31CF" w:rsidRPr="005D6F8E" w:rsidRDefault="004B31CF"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12 шт.</w:t>
            </w:r>
          </w:p>
        </w:tc>
        <w:tc>
          <w:tcPr>
            <w:tcW w:w="1304" w:type="dxa"/>
            <w:shd w:val="clear" w:color="auto" w:fill="auto"/>
            <w:vAlign w:val="center"/>
          </w:tcPr>
          <w:p w14:paraId="0F07FBEC" w14:textId="32DBE9D8" w:rsidR="004B31CF" w:rsidRPr="005D6F8E" w:rsidRDefault="004B31CF"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39 158 982,36</w:t>
            </w:r>
          </w:p>
        </w:tc>
        <w:tc>
          <w:tcPr>
            <w:tcW w:w="3882" w:type="dxa"/>
            <w:shd w:val="clear" w:color="auto" w:fill="auto"/>
            <w:vAlign w:val="center"/>
          </w:tcPr>
          <w:p w14:paraId="40584109" w14:textId="26B65054" w:rsidR="004B31CF" w:rsidRPr="005D6F8E" w:rsidRDefault="00FD0710"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0D5D4A2D"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1EE87B9D" w14:textId="782DB297"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2</w:t>
            </w:r>
          </w:p>
        </w:tc>
        <w:tc>
          <w:tcPr>
            <w:tcW w:w="3175" w:type="dxa"/>
            <w:vAlign w:val="center"/>
          </w:tcPr>
          <w:p w14:paraId="57DAE936" w14:textId="2837A86A" w:rsidR="004B31CF" w:rsidRPr="005D6F8E" w:rsidRDefault="004B31CF"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Компрессора винт. ДЭН-75Ш ТВЖ «Плюс»</w:t>
            </w:r>
          </w:p>
        </w:tc>
        <w:tc>
          <w:tcPr>
            <w:tcW w:w="737" w:type="dxa"/>
            <w:vAlign w:val="center"/>
          </w:tcPr>
          <w:p w14:paraId="043198C8" w14:textId="353A3828" w:rsidR="004B31CF" w:rsidRPr="005D6F8E" w:rsidRDefault="004B31CF"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2 шт.</w:t>
            </w:r>
          </w:p>
        </w:tc>
        <w:tc>
          <w:tcPr>
            <w:tcW w:w="1304" w:type="dxa"/>
            <w:vAlign w:val="center"/>
          </w:tcPr>
          <w:p w14:paraId="7DBEF42A" w14:textId="39A6DEE2" w:rsidR="004B31CF" w:rsidRPr="005D6F8E" w:rsidRDefault="004B31CF"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12 288 000,00</w:t>
            </w:r>
          </w:p>
        </w:tc>
        <w:tc>
          <w:tcPr>
            <w:tcW w:w="3882" w:type="dxa"/>
            <w:vAlign w:val="center"/>
          </w:tcPr>
          <w:p w14:paraId="21A9E25A" w14:textId="2680C259" w:rsidR="004B31CF" w:rsidRPr="005D6F8E" w:rsidRDefault="00257F7A"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206D0FB6"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5F0F068A" w14:textId="0C293B54"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3</w:t>
            </w:r>
          </w:p>
        </w:tc>
        <w:tc>
          <w:tcPr>
            <w:tcW w:w="3175" w:type="dxa"/>
            <w:shd w:val="clear" w:color="auto" w:fill="auto"/>
            <w:vAlign w:val="center"/>
          </w:tcPr>
          <w:p w14:paraId="5E7AD704" w14:textId="7A44A014" w:rsidR="004B31CF" w:rsidRPr="005D6F8E" w:rsidRDefault="004B31CF"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Светодиодный светильник промышленный 180Вт, без БАП RVH-07-G60-180-3-5000-70</w:t>
            </w:r>
          </w:p>
        </w:tc>
        <w:tc>
          <w:tcPr>
            <w:tcW w:w="737" w:type="dxa"/>
            <w:shd w:val="clear" w:color="auto" w:fill="auto"/>
            <w:vAlign w:val="center"/>
          </w:tcPr>
          <w:p w14:paraId="29978A19" w14:textId="04A91A25" w:rsidR="004B31CF" w:rsidRPr="005D6F8E" w:rsidRDefault="004B31CF"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205 шт.</w:t>
            </w:r>
          </w:p>
        </w:tc>
        <w:tc>
          <w:tcPr>
            <w:tcW w:w="1304" w:type="dxa"/>
            <w:shd w:val="clear" w:color="auto" w:fill="auto"/>
            <w:vAlign w:val="center"/>
          </w:tcPr>
          <w:p w14:paraId="3599AC29" w14:textId="51C14EA8" w:rsidR="004B31CF" w:rsidRPr="005D6F8E" w:rsidRDefault="004B31CF"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7 712 100,00</w:t>
            </w:r>
          </w:p>
        </w:tc>
        <w:tc>
          <w:tcPr>
            <w:tcW w:w="3882" w:type="dxa"/>
            <w:shd w:val="clear" w:color="auto" w:fill="auto"/>
            <w:vAlign w:val="center"/>
          </w:tcPr>
          <w:p w14:paraId="636E7AE2" w14:textId="5548E733" w:rsidR="004B31CF" w:rsidRPr="005D6F8E" w:rsidRDefault="00423C98"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FFC000"/>
                <w:sz w:val="18"/>
                <w:szCs w:val="18"/>
              </w:rPr>
              <w:t>В наличии 196шт, эксплуатируется</w:t>
            </w:r>
          </w:p>
        </w:tc>
      </w:tr>
      <w:tr w:rsidR="004B31CF" w:rsidRPr="00CC1579" w14:paraId="5491CB9D"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29FF9CAD" w14:textId="24D5AB5B"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4</w:t>
            </w:r>
          </w:p>
        </w:tc>
        <w:tc>
          <w:tcPr>
            <w:tcW w:w="3175" w:type="dxa"/>
            <w:vAlign w:val="center"/>
          </w:tcPr>
          <w:p w14:paraId="4E2A6041" w14:textId="35BE1A99" w:rsidR="004B31CF" w:rsidRPr="005D6F8E" w:rsidRDefault="004B31CF"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Приточные системы VKC</w:t>
            </w:r>
          </w:p>
        </w:tc>
        <w:tc>
          <w:tcPr>
            <w:tcW w:w="737" w:type="dxa"/>
            <w:vAlign w:val="center"/>
          </w:tcPr>
          <w:p w14:paraId="4ABB7B6C" w14:textId="02FE5844" w:rsidR="004B31CF" w:rsidRPr="005D6F8E" w:rsidRDefault="004B31CF"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6 шт.</w:t>
            </w:r>
          </w:p>
        </w:tc>
        <w:tc>
          <w:tcPr>
            <w:tcW w:w="1304" w:type="dxa"/>
            <w:vAlign w:val="center"/>
          </w:tcPr>
          <w:p w14:paraId="157AC7F6" w14:textId="7FF3529A" w:rsidR="004B31CF" w:rsidRPr="005D6F8E" w:rsidRDefault="004B31CF"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6 647 970,00</w:t>
            </w:r>
          </w:p>
        </w:tc>
        <w:tc>
          <w:tcPr>
            <w:tcW w:w="3882" w:type="dxa"/>
            <w:vAlign w:val="center"/>
          </w:tcPr>
          <w:p w14:paraId="2255E729" w14:textId="28CF0D76" w:rsidR="004B31CF" w:rsidRPr="005D6F8E" w:rsidRDefault="00423C98"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11083E06"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775E2DB7" w14:textId="341B917C"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5</w:t>
            </w:r>
          </w:p>
        </w:tc>
        <w:tc>
          <w:tcPr>
            <w:tcW w:w="3175" w:type="dxa"/>
            <w:shd w:val="clear" w:color="auto" w:fill="auto"/>
            <w:vAlign w:val="center"/>
          </w:tcPr>
          <w:p w14:paraId="730CAA1B" w14:textId="590F38D2" w:rsidR="004B31CF" w:rsidRPr="005D6F8E" w:rsidRDefault="004B31CF"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Воздушно-тепловые завесы КЭВ</w:t>
            </w:r>
          </w:p>
        </w:tc>
        <w:tc>
          <w:tcPr>
            <w:tcW w:w="737" w:type="dxa"/>
            <w:shd w:val="clear" w:color="auto" w:fill="auto"/>
            <w:vAlign w:val="center"/>
          </w:tcPr>
          <w:p w14:paraId="47E6CBEA" w14:textId="081CFF49" w:rsidR="004B31CF" w:rsidRPr="005D6F8E" w:rsidRDefault="004B31CF"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14 шт.</w:t>
            </w:r>
          </w:p>
        </w:tc>
        <w:tc>
          <w:tcPr>
            <w:tcW w:w="1304" w:type="dxa"/>
            <w:shd w:val="clear" w:color="auto" w:fill="auto"/>
            <w:vAlign w:val="center"/>
          </w:tcPr>
          <w:p w14:paraId="7C299E74" w14:textId="34B4DA67" w:rsidR="004B31CF" w:rsidRPr="005D6F8E" w:rsidRDefault="004B31CF"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5 857 711,44</w:t>
            </w:r>
          </w:p>
        </w:tc>
        <w:tc>
          <w:tcPr>
            <w:tcW w:w="3882" w:type="dxa"/>
            <w:shd w:val="clear" w:color="auto" w:fill="auto"/>
            <w:vAlign w:val="center"/>
          </w:tcPr>
          <w:p w14:paraId="63B0CF29" w14:textId="58090E5E" w:rsidR="004B31CF" w:rsidRPr="005D6F8E" w:rsidRDefault="00423C98"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07495FEA"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7E029CCE" w14:textId="20A90A34"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6</w:t>
            </w:r>
          </w:p>
        </w:tc>
        <w:tc>
          <w:tcPr>
            <w:tcW w:w="3175" w:type="dxa"/>
            <w:vAlign w:val="center"/>
          </w:tcPr>
          <w:p w14:paraId="4546771B" w14:textId="3803B6F1" w:rsidR="004B31CF" w:rsidRPr="005D6F8E" w:rsidRDefault="004B31CF"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 xml:space="preserve">Ворота секционные промышленные с калиткой и электроприводом 4700×5000h </w:t>
            </w:r>
            <w:proofErr w:type="spellStart"/>
            <w:r w:rsidRPr="005D6F8E">
              <w:rPr>
                <w:rFonts w:ascii="Times New Roman" w:hAnsi="Times New Roman" w:cs="Times New Roman"/>
                <w:color w:val="000000"/>
                <w:sz w:val="18"/>
                <w:szCs w:val="18"/>
              </w:rPr>
              <w:t>DoorHan</w:t>
            </w:r>
            <w:proofErr w:type="spellEnd"/>
            <w:r w:rsidRPr="005D6F8E">
              <w:rPr>
                <w:rFonts w:ascii="Times New Roman" w:hAnsi="Times New Roman" w:cs="Times New Roman"/>
                <w:color w:val="000000"/>
                <w:sz w:val="18"/>
                <w:szCs w:val="18"/>
              </w:rPr>
              <w:t xml:space="preserve"> ISD01</w:t>
            </w:r>
          </w:p>
        </w:tc>
        <w:tc>
          <w:tcPr>
            <w:tcW w:w="737" w:type="dxa"/>
            <w:vAlign w:val="center"/>
          </w:tcPr>
          <w:p w14:paraId="3B5432C8" w14:textId="67E7AC3F" w:rsidR="004B31CF" w:rsidRPr="005D6F8E" w:rsidRDefault="004B31CF"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5 шт.</w:t>
            </w:r>
          </w:p>
        </w:tc>
        <w:tc>
          <w:tcPr>
            <w:tcW w:w="1304" w:type="dxa"/>
            <w:vAlign w:val="center"/>
          </w:tcPr>
          <w:p w14:paraId="282CF2AE" w14:textId="192B7005" w:rsidR="004B31CF" w:rsidRPr="005D6F8E" w:rsidRDefault="004B31CF"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4 135 500,00</w:t>
            </w:r>
          </w:p>
        </w:tc>
        <w:tc>
          <w:tcPr>
            <w:tcW w:w="3882" w:type="dxa"/>
            <w:vAlign w:val="center"/>
          </w:tcPr>
          <w:p w14:paraId="5F66D6C0" w14:textId="6E7901F0" w:rsidR="004B31CF" w:rsidRPr="005D6F8E" w:rsidRDefault="00423C98"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6500B802"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58FE20C7" w14:textId="0FF943A9"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7</w:t>
            </w:r>
          </w:p>
        </w:tc>
        <w:tc>
          <w:tcPr>
            <w:tcW w:w="3175" w:type="dxa"/>
            <w:shd w:val="clear" w:color="auto" w:fill="auto"/>
            <w:vAlign w:val="center"/>
          </w:tcPr>
          <w:p w14:paraId="283C6469" w14:textId="018E0F8D" w:rsidR="004B31CF" w:rsidRPr="005D6F8E" w:rsidRDefault="004B31CF"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Монтаж комплектов автоматики приточно-вытяжной вентиляции, компрессорных установок и тепловых завес</w:t>
            </w:r>
          </w:p>
        </w:tc>
        <w:tc>
          <w:tcPr>
            <w:tcW w:w="737" w:type="dxa"/>
            <w:shd w:val="clear" w:color="auto" w:fill="auto"/>
            <w:vAlign w:val="center"/>
          </w:tcPr>
          <w:p w14:paraId="2FE4DC20" w14:textId="64606529" w:rsidR="004B31CF" w:rsidRPr="005D6F8E" w:rsidRDefault="004B31CF"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 xml:space="preserve">14 </w:t>
            </w:r>
            <w:proofErr w:type="spellStart"/>
            <w:r w:rsidRPr="005D6F8E">
              <w:rPr>
                <w:rFonts w:ascii="Times New Roman" w:eastAsia="Arial" w:hAnsi="Times New Roman" w:cs="Times New Roman"/>
                <w:sz w:val="18"/>
                <w:szCs w:val="18"/>
              </w:rPr>
              <w:t>компл</w:t>
            </w:r>
            <w:proofErr w:type="spellEnd"/>
            <w:r w:rsidRPr="005D6F8E">
              <w:rPr>
                <w:rFonts w:ascii="Times New Roman" w:eastAsia="Arial" w:hAnsi="Times New Roman" w:cs="Times New Roman"/>
                <w:sz w:val="18"/>
                <w:szCs w:val="18"/>
              </w:rPr>
              <w:t>.</w:t>
            </w:r>
          </w:p>
        </w:tc>
        <w:tc>
          <w:tcPr>
            <w:tcW w:w="1304" w:type="dxa"/>
            <w:shd w:val="clear" w:color="auto" w:fill="auto"/>
            <w:vAlign w:val="center"/>
          </w:tcPr>
          <w:p w14:paraId="79DD7224" w14:textId="3275380C" w:rsidR="004B31CF" w:rsidRPr="005D6F8E" w:rsidRDefault="004B31CF"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4 085 821,74</w:t>
            </w:r>
          </w:p>
        </w:tc>
        <w:tc>
          <w:tcPr>
            <w:tcW w:w="3882" w:type="dxa"/>
            <w:shd w:val="clear" w:color="auto" w:fill="auto"/>
            <w:vAlign w:val="center"/>
          </w:tcPr>
          <w:p w14:paraId="3F70C9F6" w14:textId="334C5391" w:rsidR="004B31CF" w:rsidRPr="005D6F8E" w:rsidRDefault="00423C98"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4BCDB39D"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38CF70C6" w14:textId="68A56AE8"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8</w:t>
            </w:r>
          </w:p>
        </w:tc>
        <w:tc>
          <w:tcPr>
            <w:tcW w:w="3175" w:type="dxa"/>
            <w:vAlign w:val="center"/>
          </w:tcPr>
          <w:p w14:paraId="09262523" w14:textId="41F73916" w:rsidR="004B31CF" w:rsidRPr="005D6F8E" w:rsidRDefault="004B31CF"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Монтаж вытяжных и приточно-вытяжных систем ВКР</w:t>
            </w:r>
          </w:p>
        </w:tc>
        <w:tc>
          <w:tcPr>
            <w:tcW w:w="737" w:type="dxa"/>
            <w:vAlign w:val="center"/>
          </w:tcPr>
          <w:p w14:paraId="176B74F4" w14:textId="42A491D9" w:rsidR="004B31CF" w:rsidRPr="005D6F8E" w:rsidRDefault="004B31CF"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 xml:space="preserve">7 </w:t>
            </w:r>
            <w:proofErr w:type="spellStart"/>
            <w:r w:rsidRPr="005D6F8E">
              <w:rPr>
                <w:rFonts w:ascii="Times New Roman" w:eastAsia="Arial" w:hAnsi="Times New Roman" w:cs="Times New Roman"/>
                <w:sz w:val="18"/>
                <w:szCs w:val="18"/>
              </w:rPr>
              <w:t>компл</w:t>
            </w:r>
            <w:proofErr w:type="spellEnd"/>
            <w:r w:rsidRPr="005D6F8E">
              <w:rPr>
                <w:rFonts w:ascii="Times New Roman" w:eastAsia="Arial" w:hAnsi="Times New Roman" w:cs="Times New Roman"/>
                <w:sz w:val="18"/>
                <w:szCs w:val="18"/>
              </w:rPr>
              <w:t>.</w:t>
            </w:r>
          </w:p>
        </w:tc>
        <w:tc>
          <w:tcPr>
            <w:tcW w:w="1304" w:type="dxa"/>
            <w:vAlign w:val="center"/>
          </w:tcPr>
          <w:p w14:paraId="107261D3" w14:textId="55F40218" w:rsidR="004B31CF" w:rsidRPr="005D6F8E" w:rsidRDefault="004B31CF"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3 493 917,00</w:t>
            </w:r>
          </w:p>
        </w:tc>
        <w:tc>
          <w:tcPr>
            <w:tcW w:w="3882" w:type="dxa"/>
            <w:vAlign w:val="center"/>
          </w:tcPr>
          <w:p w14:paraId="0F1FA370" w14:textId="122EB36D" w:rsidR="004B31CF" w:rsidRPr="005D6F8E" w:rsidRDefault="00423C98"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59B49E53" w14:textId="77777777" w:rsidTr="00BE708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58" w:type="dxa"/>
            <w:shd w:val="clear" w:color="auto" w:fill="auto"/>
            <w:vAlign w:val="center"/>
          </w:tcPr>
          <w:p w14:paraId="23CA2847" w14:textId="2D032F2F"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9</w:t>
            </w:r>
          </w:p>
        </w:tc>
        <w:tc>
          <w:tcPr>
            <w:tcW w:w="3175" w:type="dxa"/>
            <w:shd w:val="clear" w:color="auto" w:fill="auto"/>
            <w:vAlign w:val="center"/>
          </w:tcPr>
          <w:p w14:paraId="1D77E364" w14:textId="4455E8EB" w:rsidR="004B31CF" w:rsidRPr="005D6F8E" w:rsidRDefault="004B31CF" w:rsidP="00875F59">
            <w:pPr>
              <w:keepLines/>
              <w:spacing w:after="120"/>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Модульный офис 4МД6</w:t>
            </w:r>
          </w:p>
        </w:tc>
        <w:tc>
          <w:tcPr>
            <w:tcW w:w="737" w:type="dxa"/>
            <w:shd w:val="clear" w:color="auto" w:fill="auto"/>
            <w:vAlign w:val="center"/>
          </w:tcPr>
          <w:p w14:paraId="1B5B44A1" w14:textId="32213A50" w:rsidR="004B31CF" w:rsidRPr="005D6F8E" w:rsidRDefault="004B31CF" w:rsidP="00875F59">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1 шт.</w:t>
            </w:r>
          </w:p>
        </w:tc>
        <w:tc>
          <w:tcPr>
            <w:tcW w:w="1304" w:type="dxa"/>
            <w:shd w:val="clear" w:color="auto" w:fill="auto"/>
            <w:vAlign w:val="center"/>
          </w:tcPr>
          <w:p w14:paraId="17648B0A" w14:textId="0D01357A" w:rsidR="004B31CF" w:rsidRPr="005D6F8E" w:rsidRDefault="004B31CF" w:rsidP="00875F59">
            <w:pPr>
              <w:keepLines/>
              <w:spacing w:after="12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3 460 199,69</w:t>
            </w:r>
          </w:p>
        </w:tc>
        <w:tc>
          <w:tcPr>
            <w:tcW w:w="3882" w:type="dxa"/>
            <w:shd w:val="clear" w:color="auto" w:fill="auto"/>
            <w:vAlign w:val="center"/>
          </w:tcPr>
          <w:p w14:paraId="0736BB1B" w14:textId="24A61698" w:rsidR="004B31CF" w:rsidRPr="005D6F8E" w:rsidRDefault="00423C98" w:rsidP="002D70FD">
            <w:pPr>
              <w:keepLines/>
              <w:spacing w:after="120"/>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r w:rsidR="004B31CF" w:rsidRPr="00CC1579" w14:paraId="716F0F4C" w14:textId="77777777" w:rsidTr="00BE7088">
        <w:trPr>
          <w:trHeight w:val="20"/>
        </w:trPr>
        <w:tc>
          <w:tcPr>
            <w:cnfStyle w:val="001000000000" w:firstRow="0" w:lastRow="0" w:firstColumn="1" w:lastColumn="0" w:oddVBand="0" w:evenVBand="0" w:oddHBand="0" w:evenHBand="0" w:firstRowFirstColumn="0" w:firstRowLastColumn="0" w:lastRowFirstColumn="0" w:lastRowLastColumn="0"/>
            <w:tcW w:w="258" w:type="dxa"/>
            <w:vAlign w:val="center"/>
          </w:tcPr>
          <w:p w14:paraId="73D1C5BE" w14:textId="2369CC3D" w:rsidR="004B31CF" w:rsidRPr="005D6F8E" w:rsidRDefault="004B31CF" w:rsidP="00875F59">
            <w:pPr>
              <w:keepLines/>
              <w:spacing w:after="120"/>
              <w:jc w:val="center"/>
              <w:rPr>
                <w:rFonts w:ascii="Times New Roman" w:hAnsi="Times New Roman" w:cs="Times New Roman"/>
                <w:b w:val="0"/>
                <w:bCs w:val="0"/>
                <w:sz w:val="18"/>
                <w:szCs w:val="18"/>
              </w:rPr>
            </w:pPr>
            <w:r w:rsidRPr="005D6F8E">
              <w:rPr>
                <w:rFonts w:ascii="Times New Roman" w:hAnsi="Times New Roman" w:cs="Times New Roman"/>
                <w:b w:val="0"/>
                <w:bCs w:val="0"/>
                <w:sz w:val="18"/>
                <w:szCs w:val="18"/>
              </w:rPr>
              <w:t>10</w:t>
            </w:r>
          </w:p>
        </w:tc>
        <w:tc>
          <w:tcPr>
            <w:tcW w:w="3175" w:type="dxa"/>
            <w:vAlign w:val="center"/>
          </w:tcPr>
          <w:p w14:paraId="519C0ECC" w14:textId="2ED56234" w:rsidR="004B31CF" w:rsidRPr="005D6F8E" w:rsidRDefault="004B31CF" w:rsidP="00875F59">
            <w:pPr>
              <w:keepLines/>
              <w:spacing w:after="12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0000"/>
                <w:sz w:val="18"/>
                <w:szCs w:val="18"/>
              </w:rPr>
              <w:t>Установка осушителя воздуха адсорбционного ОВА-0870 (14,5 м³/мин, 220В/50Гц)</w:t>
            </w:r>
          </w:p>
        </w:tc>
        <w:tc>
          <w:tcPr>
            <w:tcW w:w="737" w:type="dxa"/>
            <w:vAlign w:val="center"/>
          </w:tcPr>
          <w:p w14:paraId="6AF07CDA" w14:textId="10BDA021" w:rsidR="004B31CF" w:rsidRPr="005D6F8E" w:rsidRDefault="004B31CF" w:rsidP="00875F59">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eastAsia="Arial" w:hAnsi="Times New Roman" w:cs="Times New Roman"/>
                <w:sz w:val="18"/>
                <w:szCs w:val="18"/>
              </w:rPr>
              <w:t>2 шт.</w:t>
            </w:r>
          </w:p>
        </w:tc>
        <w:tc>
          <w:tcPr>
            <w:tcW w:w="1304" w:type="dxa"/>
            <w:vAlign w:val="center"/>
          </w:tcPr>
          <w:p w14:paraId="26F2A1BF" w14:textId="026D4C3C" w:rsidR="004B31CF" w:rsidRPr="005D6F8E" w:rsidRDefault="004B31CF" w:rsidP="00875F59">
            <w:pPr>
              <w:keepLines/>
              <w:spacing w:after="12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D6F8E">
              <w:rPr>
                <w:rFonts w:ascii="Times New Roman" w:hAnsi="Times New Roman" w:cs="Times New Roman"/>
                <w:color w:val="000000"/>
                <w:sz w:val="18"/>
                <w:szCs w:val="18"/>
              </w:rPr>
              <w:t>3 100 784,00</w:t>
            </w:r>
          </w:p>
        </w:tc>
        <w:tc>
          <w:tcPr>
            <w:tcW w:w="3882" w:type="dxa"/>
            <w:vAlign w:val="center"/>
          </w:tcPr>
          <w:p w14:paraId="4533DB40" w14:textId="12BD8F53" w:rsidR="004B31CF" w:rsidRPr="005D6F8E" w:rsidRDefault="00423C98" w:rsidP="002D70FD">
            <w:pPr>
              <w:keepLines/>
              <w:spacing w:after="120"/>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18"/>
                <w:szCs w:val="18"/>
              </w:rPr>
            </w:pPr>
            <w:r w:rsidRPr="005D6F8E">
              <w:rPr>
                <w:rFonts w:ascii="Times New Roman" w:hAnsi="Times New Roman" w:cs="Times New Roman"/>
                <w:color w:val="00B050"/>
                <w:sz w:val="18"/>
                <w:szCs w:val="18"/>
              </w:rPr>
              <w:t>В наличии, эксплуатируется</w:t>
            </w:r>
          </w:p>
        </w:tc>
      </w:tr>
    </w:tbl>
    <w:p w14:paraId="099021C9" w14:textId="1C7EEE69" w:rsidR="00636D4F" w:rsidRPr="00CC1579" w:rsidRDefault="004B31CF" w:rsidP="00875F59">
      <w:pPr>
        <w:pStyle w:val="a7"/>
        <w:keepLines/>
        <w:spacing w:before="120" w:after="120" w:line="240" w:lineRule="auto"/>
        <w:ind w:left="0"/>
        <w:contextualSpacing w:val="0"/>
        <w:jc w:val="both"/>
        <w:rPr>
          <w:rFonts w:ascii="Times New Roman" w:hAnsi="Times New Roman" w:cs="Times New Roman"/>
        </w:rPr>
      </w:pPr>
      <w:r>
        <w:rPr>
          <w:rFonts w:ascii="Times New Roman" w:hAnsi="Times New Roman" w:cs="Times New Roman"/>
        </w:rPr>
        <w:t>Фотоотчёт по результатам визуального осмотра представлен в Приложении №5.</w:t>
      </w:r>
    </w:p>
    <w:p w14:paraId="404A0EE2" w14:textId="5F05C182" w:rsidR="009F47D5" w:rsidRDefault="00FF0707" w:rsidP="00FD5826">
      <w:pPr>
        <w:pStyle w:val="a7"/>
        <w:keepLines/>
        <w:spacing w:before="120" w:after="120" w:line="240" w:lineRule="auto"/>
        <w:ind w:left="0" w:firstLine="567"/>
        <w:contextualSpacing w:val="0"/>
        <w:jc w:val="both"/>
        <w:rPr>
          <w:rFonts w:ascii="Times New Roman" w:hAnsi="Times New Roman" w:cs="Times New Roman"/>
        </w:rPr>
      </w:pPr>
      <w:r w:rsidRPr="004B4335">
        <w:rPr>
          <w:rFonts w:ascii="Times New Roman" w:hAnsi="Times New Roman" w:cs="Times New Roman"/>
        </w:rPr>
        <w:t xml:space="preserve">В рамках выборочного контрольно-визуального осмотра выполненных работ были выполнены контрольные </w:t>
      </w:r>
      <w:r w:rsidR="00C74487" w:rsidRPr="004B4335">
        <w:rPr>
          <w:rFonts w:ascii="Times New Roman" w:hAnsi="Times New Roman" w:cs="Times New Roman"/>
        </w:rPr>
        <w:t xml:space="preserve">обмеры длины </w:t>
      </w:r>
      <w:r w:rsidRPr="004B4335">
        <w:rPr>
          <w:rFonts w:ascii="Times New Roman" w:hAnsi="Times New Roman" w:cs="Times New Roman"/>
        </w:rPr>
        <w:t>укладки звеньевого пути в прямых и кривых новыми рельсами (рельсы типа Р65</w:t>
      </w:r>
      <w:r w:rsidR="00C74487" w:rsidRPr="004B4335">
        <w:rPr>
          <w:rFonts w:ascii="Times New Roman" w:hAnsi="Times New Roman" w:cs="Times New Roman"/>
        </w:rPr>
        <w:t xml:space="preserve">) </w:t>
      </w:r>
      <w:r w:rsidRPr="004B4335">
        <w:rPr>
          <w:rFonts w:ascii="Times New Roman" w:hAnsi="Times New Roman" w:cs="Times New Roman"/>
        </w:rPr>
        <w:t>общей стоимостью 26 698 047,35 руб</w:t>
      </w:r>
      <w:r w:rsidR="004B4335">
        <w:rPr>
          <w:rFonts w:ascii="Times New Roman" w:hAnsi="Times New Roman" w:cs="Times New Roman"/>
        </w:rPr>
        <w:t>.</w:t>
      </w:r>
      <w:r w:rsidR="00C74487" w:rsidRPr="004B4335">
        <w:rPr>
          <w:rFonts w:ascii="Times New Roman" w:hAnsi="Times New Roman" w:cs="Times New Roman"/>
        </w:rPr>
        <w:t xml:space="preserve">, </w:t>
      </w:r>
      <w:r w:rsidRPr="004B4335">
        <w:rPr>
          <w:rFonts w:ascii="Times New Roman" w:hAnsi="Times New Roman" w:cs="Times New Roman"/>
        </w:rPr>
        <w:t xml:space="preserve">фактический замер </w:t>
      </w:r>
      <w:r w:rsidR="00C74487" w:rsidRPr="004B4335">
        <w:rPr>
          <w:rFonts w:ascii="Times New Roman" w:hAnsi="Times New Roman" w:cs="Times New Roman"/>
        </w:rPr>
        <w:t xml:space="preserve">соответствует значениям исполнительной </w:t>
      </w:r>
      <w:r w:rsidR="004B4335" w:rsidRPr="004B4335">
        <w:rPr>
          <w:rFonts w:ascii="Times New Roman" w:hAnsi="Times New Roman" w:cs="Times New Roman"/>
        </w:rPr>
        <w:t>документации и актам выполненных работ</w:t>
      </w:r>
      <w:r w:rsidRPr="004B4335">
        <w:rPr>
          <w:rFonts w:ascii="Times New Roman" w:hAnsi="Times New Roman" w:cs="Times New Roman"/>
        </w:rPr>
        <w:t>.</w:t>
      </w:r>
    </w:p>
    <w:p w14:paraId="2D33F7B8" w14:textId="77777777" w:rsidR="00F4766D" w:rsidRDefault="00F4766D" w:rsidP="00875F59">
      <w:pPr>
        <w:pStyle w:val="a7"/>
        <w:keepLines/>
        <w:spacing w:before="120" w:after="120" w:line="240" w:lineRule="auto"/>
        <w:ind w:left="0"/>
        <w:contextualSpacing w:val="0"/>
        <w:jc w:val="both"/>
        <w:rPr>
          <w:rFonts w:ascii="Times New Roman" w:hAnsi="Times New Roman" w:cs="Times New Roman"/>
        </w:rPr>
      </w:pPr>
    </w:p>
    <w:p w14:paraId="48C63504" w14:textId="77777777" w:rsidR="00F4766D" w:rsidRDefault="00F4766D" w:rsidP="00875F59">
      <w:pPr>
        <w:pStyle w:val="a7"/>
        <w:keepLines/>
        <w:spacing w:before="120" w:after="120" w:line="240" w:lineRule="auto"/>
        <w:ind w:left="0"/>
        <w:contextualSpacing w:val="0"/>
        <w:jc w:val="both"/>
        <w:rPr>
          <w:rFonts w:ascii="Times New Roman" w:hAnsi="Times New Roman" w:cs="Times New Roman"/>
        </w:rPr>
      </w:pPr>
    </w:p>
    <w:p w14:paraId="4319F529" w14:textId="77777777" w:rsidR="00F4766D" w:rsidRDefault="00F4766D" w:rsidP="00875F59">
      <w:pPr>
        <w:pStyle w:val="a7"/>
        <w:keepLines/>
        <w:spacing w:before="120" w:after="120" w:line="240" w:lineRule="auto"/>
        <w:ind w:left="0"/>
        <w:contextualSpacing w:val="0"/>
        <w:jc w:val="both"/>
        <w:rPr>
          <w:rFonts w:ascii="Times New Roman" w:hAnsi="Times New Roman" w:cs="Times New Roman"/>
        </w:rPr>
      </w:pPr>
    </w:p>
    <w:p w14:paraId="586ECF0B" w14:textId="29CFEFE7" w:rsidR="00E51A83" w:rsidRPr="00CC1579" w:rsidRDefault="00E51A83" w:rsidP="00875F59">
      <w:pPr>
        <w:pStyle w:val="1"/>
        <w:spacing w:after="120" w:line="240" w:lineRule="auto"/>
        <w:ind w:left="0"/>
        <w:rPr>
          <w:rFonts w:cs="Times New Roman"/>
        </w:rPr>
      </w:pPr>
      <w:bookmarkStart w:id="34" w:name="_Toc224237597"/>
      <w:r>
        <w:rPr>
          <w:rFonts w:cs="Times New Roman"/>
        </w:rPr>
        <w:lastRenderedPageBreak/>
        <w:t>ЗАКЛЮЧЕНИЕ О СООТВЕТСТВИИ ЦЕН РЫНОЧНОМУ УРОВНЮ</w:t>
      </w:r>
      <w:bookmarkEnd w:id="34"/>
    </w:p>
    <w:p w14:paraId="621DD3EF" w14:textId="77777777" w:rsidR="00971D2A" w:rsidRDefault="00971D2A" w:rsidP="00875F59">
      <w:pPr>
        <w:pStyle w:val="2"/>
        <w:spacing w:after="120" w:line="240" w:lineRule="auto"/>
        <w:ind w:left="0" w:hanging="432"/>
        <w:rPr>
          <w:rFonts w:cs="Times New Roman"/>
        </w:rPr>
      </w:pPr>
      <w:bookmarkStart w:id="35" w:name="_Toc224237598"/>
      <w:r>
        <w:rPr>
          <w:rFonts w:cs="Times New Roman"/>
        </w:rPr>
        <w:t>Исходные данные и материалы</w:t>
      </w:r>
      <w:bookmarkEnd w:id="35"/>
    </w:p>
    <w:p w14:paraId="5D26D14E" w14:textId="1E191434" w:rsidR="0007085E" w:rsidRDefault="0007085E" w:rsidP="00FD5826">
      <w:pPr>
        <w:pStyle w:val="a7"/>
        <w:keepLines/>
        <w:spacing w:before="120" w:after="120" w:line="240" w:lineRule="auto"/>
        <w:ind w:left="0" w:firstLine="567"/>
        <w:contextualSpacing w:val="0"/>
        <w:jc w:val="both"/>
        <w:rPr>
          <w:rFonts w:ascii="Times New Roman" w:hAnsi="Times New Roman" w:cs="Times New Roman"/>
        </w:rPr>
      </w:pPr>
      <w:bookmarkStart w:id="36" w:name="_Toc224237599"/>
      <w:r w:rsidRPr="00A913E1">
        <w:rPr>
          <w:rFonts w:ascii="Times New Roman" w:hAnsi="Times New Roman" w:cs="Times New Roman"/>
        </w:rPr>
        <w:t>Исходными данными для определения стоимости является исполнительная документация (приложение №3),</w:t>
      </w:r>
      <w:r w:rsidR="00432244" w:rsidRPr="00A913E1">
        <w:rPr>
          <w:rFonts w:ascii="Times New Roman" w:hAnsi="Times New Roman" w:cs="Times New Roman"/>
        </w:rPr>
        <w:t xml:space="preserve"> Методические рекомендации по применению федеральных единичных расценок </w:t>
      </w:r>
      <w:r w:rsidR="00D96185" w:rsidRPr="00A913E1">
        <w:rPr>
          <w:rFonts w:ascii="Times New Roman" w:hAnsi="Times New Roman" w:cs="Times New Roman"/>
        </w:rPr>
        <w:t xml:space="preserve">(Далее ФЕР) </w:t>
      </w:r>
      <w:r w:rsidR="00432244" w:rsidRPr="00A913E1">
        <w:rPr>
          <w:rFonts w:ascii="Times New Roman" w:hAnsi="Times New Roman" w:cs="Times New Roman"/>
        </w:rPr>
        <w:t>на строительные, специальные строительные, ремонтно-строительные, монтаж оборудования и пусконаладочные работы, утвержденные Приказом Минстроя России от 4 сентября 2019 г. № 519/</w:t>
      </w:r>
      <w:proofErr w:type="spellStart"/>
      <w:r w:rsidR="00432244" w:rsidRPr="00A913E1">
        <w:rPr>
          <w:rFonts w:ascii="Times New Roman" w:hAnsi="Times New Roman" w:cs="Times New Roman"/>
        </w:rPr>
        <w:t>пр</w:t>
      </w:r>
      <w:proofErr w:type="spellEnd"/>
      <w:r w:rsidR="00432244" w:rsidRPr="00A913E1">
        <w:rPr>
          <w:rFonts w:ascii="Times New Roman" w:hAnsi="Times New Roman" w:cs="Times New Roman"/>
        </w:rPr>
        <w:t xml:space="preserve">, </w:t>
      </w:r>
      <w:r w:rsidR="005D6F8E" w:rsidRPr="00A913E1">
        <w:rPr>
          <w:rFonts w:ascii="Times New Roman" w:hAnsi="Times New Roman" w:cs="Times New Roman"/>
        </w:rPr>
        <w:t>индексы Минстроя РФ, на 2 квартал 2024г</w:t>
      </w:r>
    </w:p>
    <w:p w14:paraId="2D586692" w14:textId="77777777" w:rsidR="00971D2A" w:rsidRDefault="00971D2A" w:rsidP="00875F59">
      <w:pPr>
        <w:pStyle w:val="2"/>
        <w:spacing w:after="120" w:line="240" w:lineRule="auto"/>
        <w:ind w:left="0" w:hanging="432"/>
        <w:rPr>
          <w:rFonts w:cs="Times New Roman"/>
        </w:rPr>
      </w:pPr>
      <w:r>
        <w:rPr>
          <w:rFonts w:cs="Times New Roman"/>
        </w:rPr>
        <w:t>Методика оценки</w:t>
      </w:r>
      <w:bookmarkEnd w:id="36"/>
      <w:r>
        <w:rPr>
          <w:rFonts w:cs="Times New Roman"/>
        </w:rPr>
        <w:t xml:space="preserve"> </w:t>
      </w:r>
    </w:p>
    <w:p w14:paraId="74907893" w14:textId="0C2787E6" w:rsidR="007E1579" w:rsidRPr="007E1579" w:rsidRDefault="007E1579" w:rsidP="00FD5826">
      <w:pPr>
        <w:spacing w:line="240" w:lineRule="auto"/>
        <w:ind w:firstLine="567"/>
        <w:jc w:val="both"/>
        <w:rPr>
          <w:rFonts w:ascii="Times New Roman" w:hAnsi="Times New Roman" w:cs="Times New Roman"/>
        </w:rPr>
      </w:pPr>
      <w:r w:rsidRPr="007E1579">
        <w:rPr>
          <w:rFonts w:ascii="Times New Roman" w:hAnsi="Times New Roman" w:cs="Times New Roman"/>
        </w:rPr>
        <w:t xml:space="preserve">В ходе аудита было установлено, что предоставленная подрядчиком документация выполнена в «свободном стиле» (работа, объем, стоимость) без применения сметно-нормативных баз и специализированного </w:t>
      </w:r>
      <w:r>
        <w:rPr>
          <w:rFonts w:ascii="Times New Roman" w:hAnsi="Times New Roman" w:cs="Times New Roman"/>
        </w:rPr>
        <w:t>программного обеспечения</w:t>
      </w:r>
      <w:r w:rsidRPr="007E1579">
        <w:rPr>
          <w:rFonts w:ascii="Times New Roman" w:hAnsi="Times New Roman" w:cs="Times New Roman"/>
        </w:rPr>
        <w:t xml:space="preserve">. Данный подход </w:t>
      </w:r>
      <w:r>
        <w:rPr>
          <w:rFonts w:ascii="Times New Roman" w:hAnsi="Times New Roman" w:cs="Times New Roman"/>
        </w:rPr>
        <w:t xml:space="preserve">не позволяет детализированно оценить стоимость материалов, оборудования, работ и строительных механизмов. </w:t>
      </w:r>
    </w:p>
    <w:p w14:paraId="656E9BC8" w14:textId="368DE6AA" w:rsidR="007E1579" w:rsidRPr="007E1579" w:rsidRDefault="007E1579" w:rsidP="00087E0F">
      <w:pPr>
        <w:spacing w:line="240" w:lineRule="auto"/>
        <w:jc w:val="both"/>
        <w:rPr>
          <w:rFonts w:ascii="Times New Roman" w:hAnsi="Times New Roman" w:cs="Times New Roman"/>
        </w:rPr>
      </w:pPr>
      <w:r>
        <w:rPr>
          <w:rFonts w:ascii="Times New Roman" w:hAnsi="Times New Roman" w:cs="Times New Roman"/>
        </w:rPr>
        <w:t>Независимая оценка стоимости работ проведена</w:t>
      </w:r>
      <w:r w:rsidRPr="007E1579">
        <w:rPr>
          <w:rFonts w:ascii="Times New Roman" w:hAnsi="Times New Roman" w:cs="Times New Roman"/>
        </w:rPr>
        <w:t xml:space="preserve"> по следующей методике:</w:t>
      </w:r>
    </w:p>
    <w:p w14:paraId="5F5B3593" w14:textId="05C46662" w:rsidR="007E1579" w:rsidRPr="007E1579" w:rsidRDefault="007E1579" w:rsidP="00087E0F">
      <w:pPr>
        <w:pStyle w:val="a7"/>
        <w:numPr>
          <w:ilvl w:val="1"/>
          <w:numId w:val="9"/>
        </w:numPr>
        <w:spacing w:after="0" w:line="240" w:lineRule="auto"/>
        <w:ind w:left="284" w:hanging="284"/>
        <w:jc w:val="both"/>
        <w:rPr>
          <w:rFonts w:ascii="Times New Roman" w:hAnsi="Times New Roman" w:cs="Times New Roman"/>
          <w:b/>
          <w:bCs/>
        </w:rPr>
      </w:pPr>
      <w:r w:rsidRPr="007E1579">
        <w:rPr>
          <w:rFonts w:ascii="Times New Roman" w:hAnsi="Times New Roman" w:cs="Times New Roman"/>
          <w:b/>
          <w:bCs/>
        </w:rPr>
        <w:t>Формирование достоверной базы объемов</w:t>
      </w:r>
    </w:p>
    <w:p w14:paraId="6BF63745" w14:textId="74EF2AC3" w:rsidR="007E1579" w:rsidRDefault="007E1579" w:rsidP="00FD5826">
      <w:pPr>
        <w:spacing w:after="0" w:line="240" w:lineRule="auto"/>
        <w:jc w:val="both"/>
        <w:rPr>
          <w:rFonts w:ascii="Times New Roman" w:hAnsi="Times New Roman" w:cs="Times New Roman"/>
        </w:rPr>
      </w:pPr>
      <w:r w:rsidRPr="007E1579">
        <w:rPr>
          <w:rFonts w:ascii="Times New Roman" w:hAnsi="Times New Roman" w:cs="Times New Roman"/>
        </w:rPr>
        <w:t>В связи с отсутствием в договоре корректных Ведомостей объемов работ (ВОР), за основу для расчета приняты фактические физические объемы, зафиксированные в исполнительной документации</w:t>
      </w:r>
      <w:r>
        <w:rPr>
          <w:rFonts w:ascii="Times New Roman" w:hAnsi="Times New Roman" w:cs="Times New Roman"/>
        </w:rPr>
        <w:t xml:space="preserve">. </w:t>
      </w:r>
      <w:r w:rsidRPr="007E1579">
        <w:rPr>
          <w:rFonts w:ascii="Times New Roman" w:hAnsi="Times New Roman" w:cs="Times New Roman"/>
        </w:rPr>
        <w:t>Объемы приведены к единицам измерения, принятым в сметном деле (с расшифровкой формул подсчета там, где это необходимо), что является обязательным требованием для проверки.</w:t>
      </w:r>
    </w:p>
    <w:p w14:paraId="10A2547E" w14:textId="77777777" w:rsidR="007E1579" w:rsidRPr="007E1579" w:rsidRDefault="007E1579" w:rsidP="00087E0F">
      <w:pPr>
        <w:spacing w:after="0" w:line="240" w:lineRule="auto"/>
        <w:jc w:val="both"/>
        <w:rPr>
          <w:rFonts w:ascii="Times New Roman" w:hAnsi="Times New Roman" w:cs="Times New Roman"/>
        </w:rPr>
      </w:pPr>
    </w:p>
    <w:p w14:paraId="5FB34681" w14:textId="4DD90D01" w:rsidR="007E1579" w:rsidRPr="007E1579" w:rsidRDefault="007E1579" w:rsidP="00087E0F">
      <w:pPr>
        <w:pStyle w:val="a7"/>
        <w:numPr>
          <w:ilvl w:val="1"/>
          <w:numId w:val="9"/>
        </w:numPr>
        <w:spacing w:after="0" w:line="240" w:lineRule="auto"/>
        <w:ind w:left="284" w:hanging="284"/>
        <w:jc w:val="both"/>
        <w:rPr>
          <w:rFonts w:ascii="Times New Roman" w:hAnsi="Times New Roman" w:cs="Times New Roman"/>
          <w:b/>
          <w:bCs/>
        </w:rPr>
      </w:pPr>
      <w:r w:rsidRPr="007E1579">
        <w:rPr>
          <w:rFonts w:ascii="Times New Roman" w:hAnsi="Times New Roman" w:cs="Times New Roman"/>
          <w:b/>
          <w:bCs/>
        </w:rPr>
        <w:t>Переход на нормативный метод расчета (ФЕР)</w:t>
      </w:r>
    </w:p>
    <w:p w14:paraId="40EE8752" w14:textId="7EE77F93" w:rsidR="007E1579" w:rsidRDefault="007E1579" w:rsidP="00FD5826">
      <w:pPr>
        <w:spacing w:after="0" w:line="240" w:lineRule="auto"/>
        <w:jc w:val="both"/>
        <w:rPr>
          <w:rFonts w:ascii="Times New Roman" w:hAnsi="Times New Roman" w:cs="Times New Roman"/>
        </w:rPr>
      </w:pPr>
      <w:r w:rsidRPr="007E1579">
        <w:rPr>
          <w:rFonts w:ascii="Times New Roman" w:hAnsi="Times New Roman" w:cs="Times New Roman"/>
        </w:rPr>
        <w:t>Произведен полный пересчет стоимости работ базисно-индексным методом с использованием сборников ФЕР, включенных в Федеральный реестр.</w:t>
      </w:r>
      <w:r>
        <w:rPr>
          <w:rFonts w:ascii="Times New Roman" w:hAnsi="Times New Roman" w:cs="Times New Roman"/>
        </w:rPr>
        <w:t xml:space="preserve"> </w:t>
      </w:r>
      <w:r w:rsidRPr="007E1579">
        <w:rPr>
          <w:rFonts w:ascii="Times New Roman" w:hAnsi="Times New Roman" w:cs="Times New Roman"/>
        </w:rPr>
        <w:t>Применение «свободного стиля» оценки заменено на эталонные расценки, что позволяет обеспечить прозрачность ценообразования и контроль расхода ресурсов.</w:t>
      </w:r>
    </w:p>
    <w:p w14:paraId="4BEB8199" w14:textId="77777777" w:rsidR="00432244" w:rsidRPr="007E1579" w:rsidRDefault="00432244" w:rsidP="00087E0F">
      <w:pPr>
        <w:spacing w:after="0" w:line="240" w:lineRule="auto"/>
        <w:jc w:val="both"/>
        <w:rPr>
          <w:rFonts w:ascii="Times New Roman" w:hAnsi="Times New Roman" w:cs="Times New Roman"/>
        </w:rPr>
      </w:pPr>
    </w:p>
    <w:p w14:paraId="19CA24F7" w14:textId="0652E68F" w:rsidR="007E1579" w:rsidRPr="007E1579" w:rsidRDefault="007E1579" w:rsidP="00087E0F">
      <w:pPr>
        <w:pStyle w:val="a7"/>
        <w:numPr>
          <w:ilvl w:val="1"/>
          <w:numId w:val="9"/>
        </w:numPr>
        <w:spacing w:after="0" w:line="240" w:lineRule="auto"/>
        <w:ind w:left="284" w:hanging="284"/>
        <w:jc w:val="both"/>
        <w:rPr>
          <w:rFonts w:ascii="Times New Roman" w:hAnsi="Times New Roman" w:cs="Times New Roman"/>
          <w:b/>
          <w:bCs/>
        </w:rPr>
      </w:pPr>
      <w:r w:rsidRPr="007E1579">
        <w:rPr>
          <w:rFonts w:ascii="Times New Roman" w:hAnsi="Times New Roman" w:cs="Times New Roman"/>
          <w:b/>
          <w:bCs/>
        </w:rPr>
        <w:t>Применение специализированного формата и ПО</w:t>
      </w:r>
    </w:p>
    <w:p w14:paraId="6CBAA089" w14:textId="75BF0580" w:rsidR="007E1579" w:rsidRDefault="007E1579" w:rsidP="00FD5826">
      <w:pPr>
        <w:spacing w:after="0" w:line="240" w:lineRule="auto"/>
        <w:jc w:val="both"/>
        <w:rPr>
          <w:rFonts w:ascii="Times New Roman" w:hAnsi="Times New Roman" w:cs="Times New Roman"/>
        </w:rPr>
      </w:pPr>
      <w:r w:rsidRPr="007E1579">
        <w:rPr>
          <w:rFonts w:ascii="Times New Roman" w:hAnsi="Times New Roman" w:cs="Times New Roman"/>
        </w:rPr>
        <w:t>Сметная документация переведена из текстовых файлов свободного формата в программный комплекс «ГРАНД-СМЕТА» (</w:t>
      </w:r>
      <w:proofErr w:type="gramStart"/>
      <w:r w:rsidRPr="007E1579">
        <w:rPr>
          <w:rFonts w:ascii="Times New Roman" w:hAnsi="Times New Roman" w:cs="Times New Roman"/>
        </w:rPr>
        <w:t>формат .</w:t>
      </w:r>
      <w:proofErr w:type="spellStart"/>
      <w:r w:rsidRPr="007E1579">
        <w:rPr>
          <w:rFonts w:ascii="Times New Roman" w:hAnsi="Times New Roman" w:cs="Times New Roman"/>
        </w:rPr>
        <w:t>ugsfx</w:t>
      </w:r>
      <w:proofErr w:type="spellEnd"/>
      <w:proofErr w:type="gramEnd"/>
      <w:r w:rsidRPr="007E1579">
        <w:rPr>
          <w:rFonts w:ascii="Times New Roman" w:hAnsi="Times New Roman" w:cs="Times New Roman"/>
        </w:rPr>
        <w:t>).</w:t>
      </w:r>
      <w:r>
        <w:rPr>
          <w:rFonts w:ascii="Times New Roman" w:hAnsi="Times New Roman" w:cs="Times New Roman"/>
        </w:rPr>
        <w:t xml:space="preserve"> </w:t>
      </w:r>
      <w:r w:rsidRPr="007E1579">
        <w:rPr>
          <w:rFonts w:ascii="Times New Roman" w:hAnsi="Times New Roman" w:cs="Times New Roman"/>
        </w:rPr>
        <w:t>Итоговый расчет представлен в формате Excel (11-графная форма) с отражением стоимости работ в двух уровнях цен (базисном и текущем) и постатейной индексацией в каждой позиции.</w:t>
      </w:r>
    </w:p>
    <w:p w14:paraId="61F6DA5A" w14:textId="77777777" w:rsidR="00432244" w:rsidRPr="007E1579" w:rsidRDefault="00432244" w:rsidP="00087E0F">
      <w:pPr>
        <w:spacing w:after="0" w:line="240" w:lineRule="auto"/>
        <w:jc w:val="both"/>
        <w:rPr>
          <w:rFonts w:ascii="Times New Roman" w:hAnsi="Times New Roman" w:cs="Times New Roman"/>
        </w:rPr>
      </w:pPr>
    </w:p>
    <w:p w14:paraId="4EADA520" w14:textId="30969BE9" w:rsidR="007E1579" w:rsidRPr="007E1579" w:rsidRDefault="007E1579" w:rsidP="00087E0F">
      <w:pPr>
        <w:pStyle w:val="a7"/>
        <w:numPr>
          <w:ilvl w:val="1"/>
          <w:numId w:val="9"/>
        </w:numPr>
        <w:spacing w:after="0" w:line="240" w:lineRule="auto"/>
        <w:ind w:left="284" w:hanging="284"/>
        <w:jc w:val="both"/>
        <w:rPr>
          <w:rFonts w:ascii="Times New Roman" w:hAnsi="Times New Roman" w:cs="Times New Roman"/>
          <w:b/>
          <w:bCs/>
        </w:rPr>
      </w:pPr>
      <w:r w:rsidRPr="007E1579">
        <w:rPr>
          <w:rFonts w:ascii="Times New Roman" w:hAnsi="Times New Roman" w:cs="Times New Roman"/>
          <w:b/>
          <w:bCs/>
        </w:rPr>
        <w:t>Приведение в соответствие параметров ценообразования</w:t>
      </w:r>
    </w:p>
    <w:p w14:paraId="7A220A20" w14:textId="4707B747" w:rsidR="00A913E1" w:rsidRPr="00A913E1" w:rsidRDefault="007E1579" w:rsidP="00A913E1">
      <w:pPr>
        <w:spacing w:after="0" w:line="240" w:lineRule="auto"/>
        <w:jc w:val="both"/>
        <w:rPr>
          <w:rFonts w:ascii="Times New Roman" w:hAnsi="Times New Roman" w:cs="Times New Roman"/>
        </w:rPr>
      </w:pPr>
      <w:r w:rsidRPr="00A913E1">
        <w:rPr>
          <w:rFonts w:ascii="Times New Roman" w:hAnsi="Times New Roman" w:cs="Times New Roman"/>
        </w:rPr>
        <w:t xml:space="preserve">Индексация: Пересчет в текущие цены выполнен строго по квартальным индексам Минстроя РФ, </w:t>
      </w:r>
      <w:r w:rsidR="005D6F8E" w:rsidRPr="00A913E1">
        <w:rPr>
          <w:rFonts w:ascii="Times New Roman" w:hAnsi="Times New Roman" w:cs="Times New Roman"/>
        </w:rPr>
        <w:t>на 2 квартал 2024г</w:t>
      </w:r>
      <w:r w:rsidRPr="00A913E1">
        <w:rPr>
          <w:rFonts w:ascii="Times New Roman" w:hAnsi="Times New Roman" w:cs="Times New Roman"/>
        </w:rPr>
        <w:t>. Ресурсная часть: Стоимость материалов, не учтенных расценками ФЕР, определена по Федеральному сборнику сметных цен (ФССЦ). Коэффициенты и НР/СП: Накладные расходы и сметная прибыль приведены к нормативам МДС по видам работ. Применены обязательные коэффициенты 1,15 к оплате труда и 1,25 к эксплуатации машин для ремонтных работ (согласно МДС 81-35.2004).</w:t>
      </w:r>
      <w:r w:rsidR="00A913E1" w:rsidRPr="00A913E1">
        <w:rPr>
          <w:rFonts w:ascii="Times New Roman" w:hAnsi="Times New Roman" w:cs="Times New Roman"/>
        </w:rPr>
        <w:t xml:space="preserve"> Учитывая промышленный объект дополнительно применены следующие коэффициенты: 1,2 -производство ремонтно-строительных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1,03% Транспортные затраты; 2% Заготовительно-складские; 1,25 на высоту производство работ</w:t>
      </w:r>
    </w:p>
    <w:p w14:paraId="1945E0E9" w14:textId="0E0EEBF9" w:rsidR="007E1579" w:rsidRDefault="00A913E1" w:rsidP="00A913E1">
      <w:pPr>
        <w:spacing w:after="0" w:line="240" w:lineRule="auto"/>
        <w:jc w:val="both"/>
        <w:rPr>
          <w:rFonts w:ascii="Times New Roman" w:hAnsi="Times New Roman" w:cs="Times New Roman"/>
        </w:rPr>
      </w:pPr>
      <w:r w:rsidRPr="00A913E1">
        <w:rPr>
          <w:rFonts w:ascii="Times New Roman" w:hAnsi="Times New Roman" w:cs="Times New Roman"/>
        </w:rPr>
        <w:t>5% на индивидуальные испытания систем (отопления, вентиляции, кондиционирование).</w:t>
      </w:r>
    </w:p>
    <w:p w14:paraId="28D210A1" w14:textId="579783C7" w:rsidR="007E1579" w:rsidRPr="007E1579" w:rsidRDefault="007E1579" w:rsidP="00087E0F">
      <w:pPr>
        <w:pStyle w:val="a7"/>
        <w:numPr>
          <w:ilvl w:val="1"/>
          <w:numId w:val="9"/>
        </w:numPr>
        <w:spacing w:after="0" w:line="240" w:lineRule="auto"/>
        <w:ind w:left="284" w:hanging="284"/>
        <w:jc w:val="both"/>
        <w:rPr>
          <w:rFonts w:ascii="Times New Roman" w:hAnsi="Times New Roman" w:cs="Times New Roman"/>
          <w:b/>
          <w:bCs/>
        </w:rPr>
      </w:pPr>
      <w:r w:rsidRPr="007E1579">
        <w:rPr>
          <w:rFonts w:ascii="Times New Roman" w:hAnsi="Times New Roman" w:cs="Times New Roman"/>
          <w:b/>
          <w:bCs/>
        </w:rPr>
        <w:lastRenderedPageBreak/>
        <w:t>Прозрачность и обоснованность</w:t>
      </w:r>
    </w:p>
    <w:p w14:paraId="63072887" w14:textId="52151425" w:rsidR="007E1579" w:rsidRDefault="007E1579" w:rsidP="00FD5826">
      <w:pPr>
        <w:spacing w:after="0" w:line="240" w:lineRule="auto"/>
        <w:jc w:val="both"/>
        <w:rPr>
          <w:rFonts w:ascii="Times New Roman" w:hAnsi="Times New Roman" w:cs="Times New Roman"/>
        </w:rPr>
      </w:pPr>
      <w:r w:rsidRPr="007E1579">
        <w:rPr>
          <w:rFonts w:ascii="Times New Roman" w:hAnsi="Times New Roman" w:cs="Times New Roman"/>
        </w:rPr>
        <w:t>В каждой позиции созданных смет отображены все примененные коэффициенты и индексы с кратким обоснование</w:t>
      </w:r>
      <w:r>
        <w:rPr>
          <w:rFonts w:ascii="Times New Roman" w:hAnsi="Times New Roman" w:cs="Times New Roman"/>
        </w:rPr>
        <w:t>м</w:t>
      </w:r>
      <w:r w:rsidRPr="007E1579">
        <w:rPr>
          <w:rFonts w:ascii="Times New Roman" w:hAnsi="Times New Roman" w:cs="Times New Roman"/>
        </w:rPr>
        <w:t>.</w:t>
      </w:r>
      <w:r w:rsidR="00432244">
        <w:rPr>
          <w:rFonts w:ascii="Times New Roman" w:hAnsi="Times New Roman" w:cs="Times New Roman"/>
        </w:rPr>
        <w:t xml:space="preserve"> </w:t>
      </w:r>
      <w:r w:rsidRPr="007E1579">
        <w:rPr>
          <w:rFonts w:ascii="Times New Roman" w:hAnsi="Times New Roman" w:cs="Times New Roman"/>
        </w:rPr>
        <w:t xml:space="preserve">Данный подход позволил </w:t>
      </w:r>
      <w:r w:rsidR="00432244">
        <w:rPr>
          <w:rFonts w:ascii="Times New Roman" w:hAnsi="Times New Roman" w:cs="Times New Roman"/>
        </w:rPr>
        <w:t>независимо оценить стоимость работ по</w:t>
      </w:r>
      <w:r w:rsidRPr="007E1579">
        <w:rPr>
          <w:rFonts w:ascii="Times New Roman" w:hAnsi="Times New Roman" w:cs="Times New Roman"/>
        </w:rPr>
        <w:t xml:space="preserve"> </w:t>
      </w:r>
      <w:r w:rsidR="00432244">
        <w:rPr>
          <w:rFonts w:ascii="Times New Roman" w:hAnsi="Times New Roman" w:cs="Times New Roman"/>
        </w:rPr>
        <w:t>ДС13.</w:t>
      </w:r>
    </w:p>
    <w:p w14:paraId="1CF7BF98" w14:textId="77777777" w:rsidR="00432244" w:rsidRPr="007E1579" w:rsidRDefault="00432244" w:rsidP="00432244">
      <w:pPr>
        <w:spacing w:after="0"/>
        <w:jc w:val="both"/>
        <w:rPr>
          <w:rFonts w:ascii="Times New Roman" w:hAnsi="Times New Roman" w:cs="Times New Roman"/>
        </w:rPr>
      </w:pPr>
    </w:p>
    <w:p w14:paraId="23F35DC2" w14:textId="3363B459" w:rsidR="00971D2A" w:rsidRDefault="00971D2A" w:rsidP="00875F59">
      <w:pPr>
        <w:pStyle w:val="2"/>
        <w:spacing w:after="120" w:line="240" w:lineRule="auto"/>
        <w:ind w:left="0" w:hanging="432"/>
        <w:rPr>
          <w:rFonts w:cs="Times New Roman"/>
        </w:rPr>
      </w:pPr>
      <w:bookmarkStart w:id="37" w:name="_Toc224237600"/>
      <w:r>
        <w:rPr>
          <w:rFonts w:cs="Times New Roman"/>
        </w:rPr>
        <w:t>Заключение</w:t>
      </w:r>
      <w:bookmarkEnd w:id="37"/>
    </w:p>
    <w:p w14:paraId="05E1F9E0" w14:textId="7A448B37" w:rsidR="0066541E" w:rsidRDefault="0066541E" w:rsidP="00FD5826">
      <w:pPr>
        <w:pStyle w:val="a7"/>
        <w:keepLines/>
        <w:spacing w:before="120" w:after="120" w:line="240" w:lineRule="auto"/>
        <w:ind w:left="0" w:firstLine="567"/>
        <w:contextualSpacing w:val="0"/>
        <w:jc w:val="both"/>
        <w:rPr>
          <w:rFonts w:ascii="Times New Roman" w:hAnsi="Times New Roman" w:cs="Times New Roman"/>
        </w:rPr>
      </w:pPr>
      <w:r>
        <w:rPr>
          <w:rFonts w:ascii="Times New Roman" w:hAnsi="Times New Roman" w:cs="Times New Roman"/>
        </w:rPr>
        <w:t xml:space="preserve">Ниже указан реестр </w:t>
      </w:r>
      <w:r>
        <w:rPr>
          <w:rFonts w:ascii="Times New Roman" w:hAnsi="Times New Roman" w:cs="Times New Roman"/>
          <w:color w:val="000000" w:themeColor="text1"/>
        </w:rPr>
        <w:t xml:space="preserve">стоимостей между </w:t>
      </w:r>
      <w:r w:rsidR="008A0931">
        <w:rPr>
          <w:rFonts w:ascii="Times New Roman" w:hAnsi="Times New Roman" w:cs="Times New Roman"/>
          <w:color w:val="000000" w:themeColor="text1"/>
        </w:rPr>
        <w:t xml:space="preserve">расценками </w:t>
      </w:r>
      <w:r>
        <w:rPr>
          <w:rFonts w:ascii="Times New Roman" w:hAnsi="Times New Roman" w:cs="Times New Roman"/>
          <w:color w:val="000000" w:themeColor="text1"/>
        </w:rPr>
        <w:t xml:space="preserve">ДС13 и оценкой по ФЕР по разделам, итоговая разница составляет </w:t>
      </w:r>
      <w:r w:rsidR="00775438" w:rsidRPr="00775438">
        <w:rPr>
          <w:rFonts w:ascii="Times New Roman" w:hAnsi="Times New Roman" w:cs="Times New Roman"/>
          <w:color w:val="000000" w:themeColor="text1"/>
        </w:rPr>
        <w:t xml:space="preserve">7 691 123,71 </w:t>
      </w:r>
      <w:r w:rsidR="00775438">
        <w:rPr>
          <w:rFonts w:ascii="Times New Roman" w:hAnsi="Times New Roman" w:cs="Times New Roman"/>
          <w:color w:val="000000" w:themeColor="text1"/>
        </w:rPr>
        <w:t xml:space="preserve">руб. с НДС, что составляет </w:t>
      </w:r>
      <w:r w:rsidR="008A0931">
        <w:rPr>
          <w:rFonts w:ascii="Times New Roman" w:hAnsi="Times New Roman" w:cs="Times New Roman"/>
          <w:color w:val="000000" w:themeColor="text1"/>
        </w:rPr>
        <w:t>1,55</w:t>
      </w:r>
      <w:r w:rsidR="00775438">
        <w:rPr>
          <w:rFonts w:ascii="Times New Roman" w:hAnsi="Times New Roman" w:cs="Times New Roman"/>
          <w:color w:val="000000" w:themeColor="text1"/>
        </w:rPr>
        <w:t>% от общей стоимости работ.</w:t>
      </w:r>
      <w:r w:rsidR="00775438" w:rsidRPr="00775438">
        <w:rPr>
          <w:rFonts w:ascii="Times New Roman" w:hAnsi="Times New Roman" w:cs="Times New Roman"/>
          <w:color w:val="000000" w:themeColor="text1"/>
        </w:rPr>
        <w:t xml:space="preserve">  </w:t>
      </w:r>
    </w:p>
    <w:p w14:paraId="48BEA979" w14:textId="15F961B2" w:rsidR="0066541E" w:rsidRPr="00CC1579" w:rsidRDefault="0066541E" w:rsidP="0066541E">
      <w:pPr>
        <w:pStyle w:val="af"/>
        <w:spacing w:after="0"/>
        <w:rPr>
          <w:rFonts w:ascii="Times New Roman" w:hAnsi="Times New Roman" w:cs="Times New Roman"/>
          <w:color w:val="000000" w:themeColor="text1"/>
        </w:rPr>
      </w:pPr>
      <w:r w:rsidRPr="0066541E">
        <w:rPr>
          <w:rFonts w:ascii="Times New Roman" w:hAnsi="Times New Roman" w:cs="Times New Roman"/>
          <w:color w:val="000000" w:themeColor="text1"/>
        </w:rPr>
        <w:t xml:space="preserve">Таблица </w:t>
      </w:r>
      <w:r w:rsidRPr="0066541E">
        <w:rPr>
          <w:rFonts w:ascii="Times New Roman" w:hAnsi="Times New Roman" w:cs="Times New Roman"/>
          <w:color w:val="000000" w:themeColor="text1"/>
        </w:rPr>
        <w:fldChar w:fldCharType="begin"/>
      </w:r>
      <w:r w:rsidRPr="0066541E">
        <w:rPr>
          <w:rFonts w:ascii="Times New Roman" w:hAnsi="Times New Roman" w:cs="Times New Roman"/>
          <w:color w:val="000000" w:themeColor="text1"/>
        </w:rPr>
        <w:instrText xml:space="preserve"> STYLEREF 1 \s </w:instrText>
      </w:r>
      <w:r w:rsidRP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6</w:t>
      </w:r>
      <w:r w:rsidRPr="0066541E">
        <w:rPr>
          <w:rFonts w:ascii="Times New Roman" w:hAnsi="Times New Roman" w:cs="Times New Roman"/>
          <w:color w:val="000000" w:themeColor="text1"/>
        </w:rPr>
        <w:fldChar w:fldCharType="end"/>
      </w:r>
      <w:r w:rsidRPr="0066541E">
        <w:rPr>
          <w:rFonts w:ascii="Times New Roman" w:hAnsi="Times New Roman" w:cs="Times New Roman"/>
          <w:color w:val="000000" w:themeColor="text1"/>
        </w:rPr>
        <w:noBreakHyphen/>
      </w:r>
      <w:r w:rsidRPr="0066541E">
        <w:rPr>
          <w:rFonts w:ascii="Times New Roman" w:hAnsi="Times New Roman" w:cs="Times New Roman"/>
          <w:color w:val="000000" w:themeColor="text1"/>
        </w:rPr>
        <w:fldChar w:fldCharType="begin"/>
      </w:r>
      <w:r w:rsidRPr="0066541E">
        <w:rPr>
          <w:rFonts w:ascii="Times New Roman" w:hAnsi="Times New Roman" w:cs="Times New Roman"/>
          <w:color w:val="000000" w:themeColor="text1"/>
        </w:rPr>
        <w:instrText xml:space="preserve"> SEQ Таблица \* ARABIC \s 1 </w:instrText>
      </w:r>
      <w:r w:rsidRPr="0066541E">
        <w:rPr>
          <w:rFonts w:ascii="Times New Roman" w:hAnsi="Times New Roman" w:cs="Times New Roman"/>
          <w:color w:val="000000" w:themeColor="text1"/>
        </w:rPr>
        <w:fldChar w:fldCharType="separate"/>
      </w:r>
      <w:r w:rsidR="00F6625F">
        <w:rPr>
          <w:rFonts w:ascii="Times New Roman" w:hAnsi="Times New Roman" w:cs="Times New Roman"/>
          <w:noProof/>
          <w:color w:val="000000" w:themeColor="text1"/>
        </w:rPr>
        <w:t>1</w:t>
      </w:r>
      <w:r w:rsidRPr="0066541E">
        <w:rPr>
          <w:rFonts w:ascii="Times New Roman" w:hAnsi="Times New Roman" w:cs="Times New Roman"/>
          <w:color w:val="000000" w:themeColor="text1"/>
        </w:rPr>
        <w:fldChar w:fldCharType="end"/>
      </w:r>
      <w:r>
        <w:rPr>
          <w:rFonts w:ascii="Times New Roman" w:hAnsi="Times New Roman" w:cs="Times New Roman"/>
          <w:color w:val="000000" w:themeColor="text1"/>
        </w:rPr>
        <w:t>. Реестр сравнения стоимостей между ДС13 и оценкой по ФЕР по разделам.</w:t>
      </w:r>
    </w:p>
    <w:tbl>
      <w:tblPr>
        <w:tblStyle w:val="-6"/>
        <w:tblW w:w="9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
        <w:gridCol w:w="4535"/>
        <w:gridCol w:w="1474"/>
        <w:gridCol w:w="1474"/>
        <w:gridCol w:w="1474"/>
      </w:tblGrid>
      <w:tr w:rsidR="0066541E" w:rsidRPr="0066541E" w14:paraId="0EBED333" w14:textId="28D56EDE" w:rsidTr="00432244">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34" w:type="dxa"/>
            <w:shd w:val="clear" w:color="auto" w:fill="A6A6A6" w:themeFill="background1" w:themeFillShade="A6"/>
            <w:vAlign w:val="center"/>
          </w:tcPr>
          <w:p w14:paraId="3902021A" w14:textId="77777777" w:rsidR="0066541E" w:rsidRPr="0066541E" w:rsidRDefault="0066541E" w:rsidP="00FD5826">
            <w:pPr>
              <w:pStyle w:val="a7"/>
              <w:keepLines/>
              <w:ind w:left="0"/>
              <w:contextualSpacing w:val="0"/>
              <w:jc w:val="center"/>
              <w:rPr>
                <w:rFonts w:ascii="Times New Roman" w:hAnsi="Times New Roman" w:cs="Times New Roman"/>
                <w:sz w:val="18"/>
                <w:szCs w:val="18"/>
              </w:rPr>
            </w:pPr>
            <w:r w:rsidRPr="0066541E">
              <w:rPr>
                <w:rFonts w:ascii="Times New Roman" w:hAnsi="Times New Roman" w:cs="Times New Roman"/>
                <w:sz w:val="18"/>
                <w:szCs w:val="18"/>
              </w:rPr>
              <w:t>№</w:t>
            </w:r>
          </w:p>
        </w:tc>
        <w:tc>
          <w:tcPr>
            <w:tcW w:w="4535" w:type="dxa"/>
            <w:shd w:val="clear" w:color="auto" w:fill="A6A6A6" w:themeFill="background1" w:themeFillShade="A6"/>
            <w:vAlign w:val="center"/>
          </w:tcPr>
          <w:p w14:paraId="1D1780C8" w14:textId="057A5CD8" w:rsidR="0066541E" w:rsidRPr="0066541E" w:rsidRDefault="0066541E"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Наименование раздела</w:t>
            </w:r>
          </w:p>
        </w:tc>
        <w:tc>
          <w:tcPr>
            <w:tcW w:w="1474" w:type="dxa"/>
            <w:shd w:val="clear" w:color="auto" w:fill="A6A6A6" w:themeFill="background1" w:themeFillShade="A6"/>
            <w:vAlign w:val="center"/>
          </w:tcPr>
          <w:p w14:paraId="756B9C45" w14:textId="3012D372" w:rsidR="0066541E" w:rsidRDefault="00775438"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Pr>
                <w:rFonts w:ascii="Times New Roman" w:hAnsi="Times New Roman" w:cs="Times New Roman"/>
                <w:sz w:val="18"/>
                <w:szCs w:val="18"/>
              </w:rPr>
              <w:t>Накопительная с</w:t>
            </w:r>
            <w:r w:rsidR="0066541E" w:rsidRPr="0066541E">
              <w:rPr>
                <w:rFonts w:ascii="Times New Roman" w:hAnsi="Times New Roman" w:cs="Times New Roman"/>
                <w:sz w:val="18"/>
                <w:szCs w:val="18"/>
              </w:rPr>
              <w:t>тоимость</w:t>
            </w:r>
            <w:r>
              <w:rPr>
                <w:rFonts w:ascii="Times New Roman" w:hAnsi="Times New Roman" w:cs="Times New Roman"/>
                <w:sz w:val="18"/>
                <w:szCs w:val="18"/>
              </w:rPr>
              <w:t xml:space="preserve"> выполненных работ</w:t>
            </w:r>
            <w:r w:rsidR="0066541E" w:rsidRPr="0066541E">
              <w:rPr>
                <w:rFonts w:ascii="Times New Roman" w:hAnsi="Times New Roman" w:cs="Times New Roman"/>
                <w:sz w:val="18"/>
                <w:szCs w:val="18"/>
              </w:rPr>
              <w:t xml:space="preserve"> согласно ДС13 от 31.10.2024 </w:t>
            </w:r>
          </w:p>
          <w:p w14:paraId="7FC60941" w14:textId="20123442" w:rsidR="0066541E" w:rsidRPr="0066541E" w:rsidRDefault="0066541E"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 xml:space="preserve"> (руб. с НДС)</w:t>
            </w:r>
          </w:p>
        </w:tc>
        <w:tc>
          <w:tcPr>
            <w:tcW w:w="1474" w:type="dxa"/>
            <w:shd w:val="clear" w:color="auto" w:fill="A6A6A6" w:themeFill="background1" w:themeFillShade="A6"/>
            <w:vAlign w:val="center"/>
          </w:tcPr>
          <w:p w14:paraId="6B5DF64D" w14:textId="56FF18E2" w:rsidR="0066541E" w:rsidRPr="0066541E" w:rsidRDefault="0066541E"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 xml:space="preserve">Независимая оценка стоимости по методике </w:t>
            </w:r>
            <w:proofErr w:type="gramStart"/>
            <w:r w:rsidRPr="0066541E">
              <w:rPr>
                <w:rFonts w:ascii="Times New Roman" w:hAnsi="Times New Roman" w:cs="Times New Roman"/>
                <w:sz w:val="18"/>
                <w:szCs w:val="18"/>
              </w:rPr>
              <w:t>ФЕР  (</w:t>
            </w:r>
            <w:proofErr w:type="gramEnd"/>
            <w:r w:rsidRPr="0066541E">
              <w:rPr>
                <w:rFonts w:ascii="Times New Roman" w:hAnsi="Times New Roman" w:cs="Times New Roman"/>
                <w:sz w:val="18"/>
                <w:szCs w:val="18"/>
              </w:rPr>
              <w:t>руб. с НДС)</w:t>
            </w:r>
          </w:p>
        </w:tc>
        <w:tc>
          <w:tcPr>
            <w:tcW w:w="1474" w:type="dxa"/>
            <w:shd w:val="clear" w:color="auto" w:fill="A6A6A6" w:themeFill="background1" w:themeFillShade="A6"/>
            <w:vAlign w:val="center"/>
          </w:tcPr>
          <w:p w14:paraId="1F0AF060" w14:textId="5CB254B3" w:rsidR="0066541E" w:rsidRPr="0066541E" w:rsidRDefault="0066541E" w:rsidP="00FD5826">
            <w:pPr>
              <w:pStyle w:val="a7"/>
              <w:keepLines/>
              <w:ind w:left="0"/>
              <w:contextualSpacing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6541E">
              <w:rPr>
                <w:rFonts w:ascii="Times New Roman" w:hAnsi="Times New Roman" w:cs="Times New Roman"/>
                <w:sz w:val="18"/>
                <w:szCs w:val="18"/>
              </w:rPr>
              <w:t>Разница между ДС13 и стоимости по ФЕР</w:t>
            </w:r>
          </w:p>
        </w:tc>
      </w:tr>
      <w:tr w:rsidR="00775438" w:rsidRPr="0066541E" w14:paraId="5E315C4C" w14:textId="01B44F6C"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49B8FC4E"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w:t>
            </w:r>
          </w:p>
        </w:tc>
        <w:tc>
          <w:tcPr>
            <w:tcW w:w="4535" w:type="dxa"/>
            <w:shd w:val="clear" w:color="auto" w:fill="auto"/>
            <w:vAlign w:val="bottom"/>
          </w:tcPr>
          <w:p w14:paraId="58B41FB1" w14:textId="3D22DBE6"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130-23-АС1 Архитектурно-строительные решения</w:t>
            </w:r>
          </w:p>
        </w:tc>
        <w:tc>
          <w:tcPr>
            <w:tcW w:w="1474" w:type="dxa"/>
            <w:shd w:val="clear" w:color="auto" w:fill="auto"/>
            <w:vAlign w:val="bottom"/>
          </w:tcPr>
          <w:p w14:paraId="111AB753" w14:textId="2DCBB940"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27 879 714,19 </w:t>
            </w:r>
          </w:p>
        </w:tc>
        <w:tc>
          <w:tcPr>
            <w:tcW w:w="1474" w:type="dxa"/>
            <w:shd w:val="clear" w:color="auto" w:fill="auto"/>
          </w:tcPr>
          <w:p w14:paraId="48F79C3B" w14:textId="2D7C5EBF"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32 429 948,34   </w:t>
            </w:r>
          </w:p>
        </w:tc>
        <w:tc>
          <w:tcPr>
            <w:tcW w:w="1474" w:type="dxa"/>
            <w:shd w:val="clear" w:color="auto" w:fill="auto"/>
          </w:tcPr>
          <w:p w14:paraId="7D578CB7" w14:textId="00041D27"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-4 550 234,15   </w:t>
            </w:r>
          </w:p>
        </w:tc>
      </w:tr>
      <w:tr w:rsidR="00775438" w:rsidRPr="0066541E" w14:paraId="77BE4212" w14:textId="22BE4850"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26AEB9C9"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w:t>
            </w:r>
          </w:p>
        </w:tc>
        <w:tc>
          <w:tcPr>
            <w:tcW w:w="4535" w:type="dxa"/>
            <w:vAlign w:val="bottom"/>
          </w:tcPr>
          <w:p w14:paraId="181A1642" w14:textId="7D5AE3D6"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130-23-АС2 Полы. Архитектурно-строительные решения</w:t>
            </w:r>
          </w:p>
        </w:tc>
        <w:tc>
          <w:tcPr>
            <w:tcW w:w="1474" w:type="dxa"/>
            <w:vAlign w:val="bottom"/>
          </w:tcPr>
          <w:p w14:paraId="68BDAF0C" w14:textId="7B8E9BBF"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153 003 422,94 </w:t>
            </w:r>
          </w:p>
        </w:tc>
        <w:tc>
          <w:tcPr>
            <w:tcW w:w="1474" w:type="dxa"/>
          </w:tcPr>
          <w:p w14:paraId="4FF15106" w14:textId="174B9736"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146 991 599,99   </w:t>
            </w:r>
          </w:p>
        </w:tc>
        <w:tc>
          <w:tcPr>
            <w:tcW w:w="1474" w:type="dxa"/>
          </w:tcPr>
          <w:p w14:paraId="78E8EAF8" w14:textId="38DF01FD"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6 011 821,75   </w:t>
            </w:r>
          </w:p>
        </w:tc>
      </w:tr>
      <w:tr w:rsidR="00775438" w:rsidRPr="0066541E" w14:paraId="3E871449" w14:textId="1A8B17FE"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58F9A626"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3</w:t>
            </w:r>
          </w:p>
        </w:tc>
        <w:tc>
          <w:tcPr>
            <w:tcW w:w="4535" w:type="dxa"/>
            <w:shd w:val="clear" w:color="auto" w:fill="auto"/>
            <w:vAlign w:val="center"/>
          </w:tcPr>
          <w:p w14:paraId="7C67D226" w14:textId="22E38E6B"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130-23-АС3 Архитектурно-строительные решения</w:t>
            </w:r>
          </w:p>
        </w:tc>
        <w:tc>
          <w:tcPr>
            <w:tcW w:w="1474" w:type="dxa"/>
            <w:shd w:val="clear" w:color="auto" w:fill="auto"/>
            <w:vAlign w:val="bottom"/>
          </w:tcPr>
          <w:p w14:paraId="36A6E382" w14:textId="28F9E3E0"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50 586 660,70 </w:t>
            </w:r>
          </w:p>
        </w:tc>
        <w:tc>
          <w:tcPr>
            <w:tcW w:w="1474" w:type="dxa"/>
            <w:shd w:val="clear" w:color="auto" w:fill="auto"/>
          </w:tcPr>
          <w:p w14:paraId="3B72CF4A" w14:textId="49F4B394"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57 609 769,20   </w:t>
            </w:r>
          </w:p>
        </w:tc>
        <w:tc>
          <w:tcPr>
            <w:tcW w:w="1474" w:type="dxa"/>
            <w:shd w:val="clear" w:color="auto" w:fill="auto"/>
          </w:tcPr>
          <w:p w14:paraId="65243454" w14:textId="5E5C0FD1"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-7 042 497,10   </w:t>
            </w:r>
          </w:p>
        </w:tc>
      </w:tr>
      <w:tr w:rsidR="00775438" w:rsidRPr="0066541E" w14:paraId="0476357F" w14:textId="38F8582D"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5F221C85"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4</w:t>
            </w:r>
          </w:p>
        </w:tc>
        <w:tc>
          <w:tcPr>
            <w:tcW w:w="4535" w:type="dxa"/>
            <w:vAlign w:val="bottom"/>
          </w:tcPr>
          <w:p w14:paraId="3AACF8A7" w14:textId="0EDB5426"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130-23-АС4 Архитектурно-строительные решения</w:t>
            </w:r>
          </w:p>
        </w:tc>
        <w:tc>
          <w:tcPr>
            <w:tcW w:w="1474" w:type="dxa"/>
            <w:vAlign w:val="bottom"/>
          </w:tcPr>
          <w:p w14:paraId="623A99B8" w14:textId="15A7DB06"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6 276 811,10 </w:t>
            </w:r>
          </w:p>
        </w:tc>
        <w:tc>
          <w:tcPr>
            <w:tcW w:w="1474" w:type="dxa"/>
          </w:tcPr>
          <w:p w14:paraId="7D280C8B" w14:textId="4B9A211D"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4 641 155,90   </w:t>
            </w:r>
          </w:p>
        </w:tc>
        <w:tc>
          <w:tcPr>
            <w:tcW w:w="1474" w:type="dxa"/>
          </w:tcPr>
          <w:p w14:paraId="2A5B9223" w14:textId="0CD7A284"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1 635 655,20   </w:t>
            </w:r>
          </w:p>
        </w:tc>
      </w:tr>
      <w:tr w:rsidR="00775438" w:rsidRPr="0066541E" w14:paraId="0FCAF069" w14:textId="16020FC0"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45EF0C7F"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5</w:t>
            </w:r>
          </w:p>
        </w:tc>
        <w:tc>
          <w:tcPr>
            <w:tcW w:w="4535" w:type="dxa"/>
            <w:shd w:val="clear" w:color="auto" w:fill="auto"/>
            <w:vAlign w:val="bottom"/>
          </w:tcPr>
          <w:p w14:paraId="7EBF4949" w14:textId="0F37EEE7"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130-23-ПЖ Пути железнодорожные</w:t>
            </w:r>
          </w:p>
        </w:tc>
        <w:tc>
          <w:tcPr>
            <w:tcW w:w="1474" w:type="dxa"/>
            <w:shd w:val="clear" w:color="auto" w:fill="auto"/>
            <w:vAlign w:val="bottom"/>
          </w:tcPr>
          <w:p w14:paraId="35CC3DBB" w14:textId="638A3611"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53 714 244,21 </w:t>
            </w:r>
          </w:p>
        </w:tc>
        <w:tc>
          <w:tcPr>
            <w:tcW w:w="1474" w:type="dxa"/>
            <w:shd w:val="clear" w:color="auto" w:fill="auto"/>
          </w:tcPr>
          <w:p w14:paraId="7768EFF8" w14:textId="72F52209"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35 199 642,47   </w:t>
            </w:r>
          </w:p>
        </w:tc>
        <w:tc>
          <w:tcPr>
            <w:tcW w:w="1474" w:type="dxa"/>
            <w:shd w:val="clear" w:color="auto" w:fill="auto"/>
          </w:tcPr>
          <w:p w14:paraId="6822F3B7" w14:textId="47825069"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18 514 601,73   </w:t>
            </w:r>
          </w:p>
        </w:tc>
      </w:tr>
      <w:tr w:rsidR="00775438" w:rsidRPr="0066541E" w14:paraId="5843B74D" w14:textId="1FECB1D0"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775B499"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6</w:t>
            </w:r>
          </w:p>
        </w:tc>
        <w:tc>
          <w:tcPr>
            <w:tcW w:w="4535" w:type="dxa"/>
            <w:vAlign w:val="bottom"/>
          </w:tcPr>
          <w:p w14:paraId="799E4438" w14:textId="6FD4D720"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130-23-ВК Внутренние трубопроводы</w:t>
            </w:r>
          </w:p>
        </w:tc>
        <w:tc>
          <w:tcPr>
            <w:tcW w:w="1474" w:type="dxa"/>
            <w:vAlign w:val="bottom"/>
          </w:tcPr>
          <w:p w14:paraId="2FB80A4C" w14:textId="48490F8E"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11 388 536,00 </w:t>
            </w:r>
          </w:p>
        </w:tc>
        <w:tc>
          <w:tcPr>
            <w:tcW w:w="1474" w:type="dxa"/>
          </w:tcPr>
          <w:p w14:paraId="426FDB7A" w14:textId="41279E91"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10 726 706,46   </w:t>
            </w:r>
          </w:p>
        </w:tc>
        <w:tc>
          <w:tcPr>
            <w:tcW w:w="1474" w:type="dxa"/>
          </w:tcPr>
          <w:p w14:paraId="566E357A" w14:textId="6D53974C"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661 829,54   </w:t>
            </w:r>
          </w:p>
        </w:tc>
      </w:tr>
      <w:tr w:rsidR="00775438" w:rsidRPr="0066541E" w14:paraId="6D5611C8" w14:textId="5D067D02"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38DBF8F6"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7</w:t>
            </w:r>
          </w:p>
        </w:tc>
        <w:tc>
          <w:tcPr>
            <w:tcW w:w="4535" w:type="dxa"/>
            <w:shd w:val="clear" w:color="auto" w:fill="auto"/>
            <w:vAlign w:val="bottom"/>
          </w:tcPr>
          <w:p w14:paraId="69EAD619" w14:textId="534DE434"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130-23-ПС Пожарная сигнализация</w:t>
            </w:r>
          </w:p>
        </w:tc>
        <w:tc>
          <w:tcPr>
            <w:tcW w:w="1474" w:type="dxa"/>
            <w:shd w:val="clear" w:color="auto" w:fill="auto"/>
            <w:vAlign w:val="bottom"/>
          </w:tcPr>
          <w:p w14:paraId="1D046C6E" w14:textId="35E68B36"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11 568 493,16 </w:t>
            </w:r>
          </w:p>
        </w:tc>
        <w:tc>
          <w:tcPr>
            <w:tcW w:w="1474" w:type="dxa"/>
            <w:shd w:val="clear" w:color="auto" w:fill="auto"/>
          </w:tcPr>
          <w:p w14:paraId="4DC0825D" w14:textId="27FAFEB6"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16 532 222,34   </w:t>
            </w:r>
          </w:p>
        </w:tc>
        <w:tc>
          <w:tcPr>
            <w:tcW w:w="1474" w:type="dxa"/>
            <w:shd w:val="clear" w:color="auto" w:fill="auto"/>
          </w:tcPr>
          <w:p w14:paraId="5CF6A0F3" w14:textId="3AE01F91"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-5 005 416,48   </w:t>
            </w:r>
          </w:p>
        </w:tc>
      </w:tr>
      <w:tr w:rsidR="00775438" w:rsidRPr="0066541E" w14:paraId="5FCAEB36" w14:textId="7C896157"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19F52A5B"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8</w:t>
            </w:r>
          </w:p>
        </w:tc>
        <w:tc>
          <w:tcPr>
            <w:tcW w:w="4535" w:type="dxa"/>
            <w:vAlign w:val="bottom"/>
          </w:tcPr>
          <w:p w14:paraId="6D66B2E8" w14:textId="6E388936"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130-23-ОВ1 Отопление, вентиляция и кондиционирование</w:t>
            </w:r>
          </w:p>
        </w:tc>
        <w:tc>
          <w:tcPr>
            <w:tcW w:w="1474" w:type="dxa"/>
            <w:vAlign w:val="bottom"/>
          </w:tcPr>
          <w:p w14:paraId="16080F1B" w14:textId="68775B2D"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10 891 612,28 </w:t>
            </w:r>
          </w:p>
        </w:tc>
        <w:tc>
          <w:tcPr>
            <w:tcW w:w="1474" w:type="dxa"/>
          </w:tcPr>
          <w:p w14:paraId="4E384564" w14:textId="630A6462"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15 194 327,69   </w:t>
            </w:r>
          </w:p>
        </w:tc>
        <w:tc>
          <w:tcPr>
            <w:tcW w:w="1474" w:type="dxa"/>
          </w:tcPr>
          <w:p w14:paraId="3D68495B" w14:textId="4327D950"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-4 302 715,41   </w:t>
            </w:r>
          </w:p>
        </w:tc>
      </w:tr>
      <w:tr w:rsidR="00775438" w:rsidRPr="0066541E" w14:paraId="12BDC771" w14:textId="64D3008C" w:rsidTr="001B38B1">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06AE6750"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9</w:t>
            </w:r>
          </w:p>
        </w:tc>
        <w:tc>
          <w:tcPr>
            <w:tcW w:w="4535" w:type="dxa"/>
            <w:shd w:val="clear" w:color="auto" w:fill="auto"/>
            <w:vAlign w:val="bottom"/>
          </w:tcPr>
          <w:p w14:paraId="6BBE22BB" w14:textId="09F4D328"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130-23-ОВ2 Отопление и вентиляция</w:t>
            </w:r>
          </w:p>
        </w:tc>
        <w:tc>
          <w:tcPr>
            <w:tcW w:w="1474" w:type="dxa"/>
            <w:shd w:val="clear" w:color="auto" w:fill="auto"/>
            <w:vAlign w:val="bottom"/>
          </w:tcPr>
          <w:p w14:paraId="60CAC3E1" w14:textId="45F1AEE7"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88 184 096,58 </w:t>
            </w:r>
          </w:p>
        </w:tc>
        <w:tc>
          <w:tcPr>
            <w:tcW w:w="1474" w:type="dxa"/>
            <w:shd w:val="clear" w:color="auto" w:fill="auto"/>
          </w:tcPr>
          <w:p w14:paraId="5DC96893" w14:textId="20B9DC65"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77 489 314,94   </w:t>
            </w:r>
          </w:p>
        </w:tc>
        <w:tc>
          <w:tcPr>
            <w:tcW w:w="1474" w:type="dxa"/>
            <w:shd w:val="clear" w:color="auto" w:fill="auto"/>
          </w:tcPr>
          <w:p w14:paraId="0DC8E88F" w14:textId="6AC8B185"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10 694 781,64   </w:t>
            </w:r>
          </w:p>
        </w:tc>
      </w:tr>
      <w:tr w:rsidR="00775438" w:rsidRPr="0066541E" w14:paraId="30C12D4A" w14:textId="6F8E666D"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1598ED14" w14:textId="77777777"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10</w:t>
            </w:r>
          </w:p>
        </w:tc>
        <w:tc>
          <w:tcPr>
            <w:tcW w:w="4535" w:type="dxa"/>
            <w:vAlign w:val="bottom"/>
          </w:tcPr>
          <w:p w14:paraId="26CBE67E" w14:textId="105566CC"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130-23-ОВ3 Вентиляция и кондиционирование</w:t>
            </w:r>
          </w:p>
        </w:tc>
        <w:tc>
          <w:tcPr>
            <w:tcW w:w="1474" w:type="dxa"/>
            <w:vAlign w:val="bottom"/>
          </w:tcPr>
          <w:p w14:paraId="42367605" w14:textId="63CFC0C9"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14 233 533,75 </w:t>
            </w:r>
          </w:p>
        </w:tc>
        <w:tc>
          <w:tcPr>
            <w:tcW w:w="1474" w:type="dxa"/>
          </w:tcPr>
          <w:p w14:paraId="3E5A7ED9" w14:textId="1548CB89"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13 081 288,50   </w:t>
            </w:r>
          </w:p>
        </w:tc>
        <w:tc>
          <w:tcPr>
            <w:tcW w:w="1474" w:type="dxa"/>
          </w:tcPr>
          <w:p w14:paraId="44FC5171" w14:textId="304F24E4"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775438">
              <w:rPr>
                <w:rFonts w:ascii="Times New Roman" w:hAnsi="Times New Roman" w:cs="Times New Roman"/>
                <w:sz w:val="18"/>
                <w:szCs w:val="18"/>
              </w:rPr>
              <w:t xml:space="preserve"> 1 152 245,25   </w:t>
            </w:r>
          </w:p>
        </w:tc>
      </w:tr>
      <w:tr w:rsidR="00775438" w:rsidRPr="0066541E" w14:paraId="797B512A" w14:textId="1ECD40FB"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225F913C" w14:textId="7BA70F8D"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11</w:t>
            </w:r>
          </w:p>
        </w:tc>
        <w:tc>
          <w:tcPr>
            <w:tcW w:w="4535" w:type="dxa"/>
            <w:shd w:val="clear" w:color="auto" w:fill="auto"/>
            <w:vAlign w:val="bottom"/>
          </w:tcPr>
          <w:p w14:paraId="47538144" w14:textId="37555B9A"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130-23-ВС Воздухоснабжение</w:t>
            </w:r>
          </w:p>
        </w:tc>
        <w:tc>
          <w:tcPr>
            <w:tcW w:w="1474" w:type="dxa"/>
            <w:shd w:val="clear" w:color="auto" w:fill="auto"/>
            <w:vAlign w:val="bottom"/>
          </w:tcPr>
          <w:p w14:paraId="41906AC6" w14:textId="3423DC4D"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22 472 832,20 </w:t>
            </w:r>
          </w:p>
        </w:tc>
        <w:tc>
          <w:tcPr>
            <w:tcW w:w="1474" w:type="dxa"/>
            <w:shd w:val="clear" w:color="auto" w:fill="auto"/>
          </w:tcPr>
          <w:p w14:paraId="5C5D11A8" w14:textId="24B50D21"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27 006 984,12   </w:t>
            </w:r>
          </w:p>
        </w:tc>
        <w:tc>
          <w:tcPr>
            <w:tcW w:w="1474" w:type="dxa"/>
            <w:shd w:val="clear" w:color="auto" w:fill="auto"/>
          </w:tcPr>
          <w:p w14:paraId="4342AA5C" w14:textId="6747161E"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-4 534 151,92   </w:t>
            </w:r>
          </w:p>
        </w:tc>
      </w:tr>
      <w:tr w:rsidR="00775438" w:rsidRPr="0066541E" w14:paraId="6537C61C" w14:textId="6F8E68B4"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4D2D9CC9" w14:textId="22A46DF6"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12</w:t>
            </w:r>
          </w:p>
        </w:tc>
        <w:tc>
          <w:tcPr>
            <w:tcW w:w="4535" w:type="dxa"/>
            <w:vAlign w:val="bottom"/>
          </w:tcPr>
          <w:p w14:paraId="69E49F89" w14:textId="60A80553"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130-23-СКС Структурированная кабельная сеть</w:t>
            </w:r>
          </w:p>
        </w:tc>
        <w:tc>
          <w:tcPr>
            <w:tcW w:w="1474" w:type="dxa"/>
            <w:vAlign w:val="bottom"/>
          </w:tcPr>
          <w:p w14:paraId="7EAD0B5E" w14:textId="5EC7446C"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4 866 986,86 </w:t>
            </w:r>
          </w:p>
        </w:tc>
        <w:tc>
          <w:tcPr>
            <w:tcW w:w="1474" w:type="dxa"/>
          </w:tcPr>
          <w:p w14:paraId="4F9A1581" w14:textId="50C573F8"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4 045 517,39   </w:t>
            </w:r>
          </w:p>
        </w:tc>
        <w:tc>
          <w:tcPr>
            <w:tcW w:w="1474" w:type="dxa"/>
          </w:tcPr>
          <w:p w14:paraId="4553C710" w14:textId="2D286E31"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821 469,47   </w:t>
            </w:r>
          </w:p>
        </w:tc>
      </w:tr>
      <w:tr w:rsidR="00775438" w:rsidRPr="0066541E" w14:paraId="7C5A5741" w14:textId="3A088C73"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352C7D0E" w14:textId="4337E899"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13</w:t>
            </w:r>
          </w:p>
        </w:tc>
        <w:tc>
          <w:tcPr>
            <w:tcW w:w="4535" w:type="dxa"/>
            <w:shd w:val="clear" w:color="auto" w:fill="auto"/>
            <w:vAlign w:val="bottom"/>
          </w:tcPr>
          <w:p w14:paraId="06C64D05" w14:textId="28E12DF3"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130-23-СОТ Система охранного телевидения</w:t>
            </w:r>
          </w:p>
        </w:tc>
        <w:tc>
          <w:tcPr>
            <w:tcW w:w="1474" w:type="dxa"/>
            <w:shd w:val="clear" w:color="auto" w:fill="auto"/>
            <w:vAlign w:val="bottom"/>
          </w:tcPr>
          <w:p w14:paraId="178762B7" w14:textId="1D98C3E5"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2 536 587,06 </w:t>
            </w:r>
          </w:p>
        </w:tc>
        <w:tc>
          <w:tcPr>
            <w:tcW w:w="1474" w:type="dxa"/>
            <w:shd w:val="clear" w:color="auto" w:fill="auto"/>
          </w:tcPr>
          <w:p w14:paraId="3FE2D6E1" w14:textId="41FEC7C9"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4 782 640,74   </w:t>
            </w:r>
          </w:p>
        </w:tc>
        <w:tc>
          <w:tcPr>
            <w:tcW w:w="1474" w:type="dxa"/>
            <w:shd w:val="clear" w:color="auto" w:fill="auto"/>
          </w:tcPr>
          <w:p w14:paraId="7500F73C" w14:textId="031819DB"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-2 246 053,68   </w:t>
            </w:r>
          </w:p>
        </w:tc>
      </w:tr>
      <w:tr w:rsidR="00775438" w:rsidRPr="0066541E" w14:paraId="7DD48293" w14:textId="4119A25F"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2A0E8AD1" w14:textId="6958307C"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14</w:t>
            </w:r>
          </w:p>
        </w:tc>
        <w:tc>
          <w:tcPr>
            <w:tcW w:w="4535" w:type="dxa"/>
            <w:vAlign w:val="bottom"/>
          </w:tcPr>
          <w:p w14:paraId="0AF042FB" w14:textId="61AC9339"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130-23-УА1 Устройства автоматики</w:t>
            </w:r>
          </w:p>
        </w:tc>
        <w:tc>
          <w:tcPr>
            <w:tcW w:w="1474" w:type="dxa"/>
            <w:vAlign w:val="bottom"/>
          </w:tcPr>
          <w:p w14:paraId="278BBF83" w14:textId="089FE7CF"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565 619,21 </w:t>
            </w:r>
          </w:p>
        </w:tc>
        <w:tc>
          <w:tcPr>
            <w:tcW w:w="1474" w:type="dxa"/>
          </w:tcPr>
          <w:p w14:paraId="373EC33B" w14:textId="664349ED"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941 009,18   </w:t>
            </w:r>
          </w:p>
        </w:tc>
        <w:tc>
          <w:tcPr>
            <w:tcW w:w="1474" w:type="dxa"/>
          </w:tcPr>
          <w:p w14:paraId="0F76EDCE" w14:textId="4EA4A80C"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-375 389,97   </w:t>
            </w:r>
          </w:p>
        </w:tc>
      </w:tr>
      <w:tr w:rsidR="00775438" w:rsidRPr="0066541E" w14:paraId="4AE2CF71" w14:textId="608DC2C3"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3BC6BA07" w14:textId="45CBABE6"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15</w:t>
            </w:r>
          </w:p>
        </w:tc>
        <w:tc>
          <w:tcPr>
            <w:tcW w:w="4535" w:type="dxa"/>
            <w:shd w:val="clear" w:color="auto" w:fill="auto"/>
            <w:vAlign w:val="bottom"/>
          </w:tcPr>
          <w:p w14:paraId="51DB6E91" w14:textId="3498EAA4"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130-23-УА2 Устройства автоматики</w:t>
            </w:r>
          </w:p>
        </w:tc>
        <w:tc>
          <w:tcPr>
            <w:tcW w:w="1474" w:type="dxa"/>
            <w:shd w:val="clear" w:color="auto" w:fill="auto"/>
            <w:vAlign w:val="bottom"/>
          </w:tcPr>
          <w:p w14:paraId="701C3C24" w14:textId="798CABD7"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8 030 366,98 </w:t>
            </w:r>
          </w:p>
        </w:tc>
        <w:tc>
          <w:tcPr>
            <w:tcW w:w="1474" w:type="dxa"/>
            <w:shd w:val="clear" w:color="auto" w:fill="auto"/>
          </w:tcPr>
          <w:p w14:paraId="063C1AF5" w14:textId="3E77F61E"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6 692 424,38   </w:t>
            </w:r>
          </w:p>
        </w:tc>
        <w:tc>
          <w:tcPr>
            <w:tcW w:w="1474" w:type="dxa"/>
            <w:shd w:val="clear" w:color="auto" w:fill="auto"/>
          </w:tcPr>
          <w:p w14:paraId="3975A542" w14:textId="1DCFA4C3"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1 337 942,60   </w:t>
            </w:r>
          </w:p>
        </w:tc>
      </w:tr>
      <w:tr w:rsidR="00775438" w:rsidRPr="0066541E" w14:paraId="20B11681" w14:textId="71519676"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3A373596" w14:textId="4007A989"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16</w:t>
            </w:r>
          </w:p>
        </w:tc>
        <w:tc>
          <w:tcPr>
            <w:tcW w:w="4535" w:type="dxa"/>
            <w:vAlign w:val="bottom"/>
          </w:tcPr>
          <w:p w14:paraId="730F873E" w14:textId="696E75DC"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130-23-УА3 Устройства автоматики</w:t>
            </w:r>
          </w:p>
        </w:tc>
        <w:tc>
          <w:tcPr>
            <w:tcW w:w="1474" w:type="dxa"/>
            <w:vAlign w:val="bottom"/>
          </w:tcPr>
          <w:p w14:paraId="4605CA51" w14:textId="24A9476D"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1 078 519,77 </w:t>
            </w:r>
          </w:p>
        </w:tc>
        <w:tc>
          <w:tcPr>
            <w:tcW w:w="1474" w:type="dxa"/>
          </w:tcPr>
          <w:p w14:paraId="672F67E1" w14:textId="1B29C1C1"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1 184 745,80   </w:t>
            </w:r>
          </w:p>
        </w:tc>
        <w:tc>
          <w:tcPr>
            <w:tcW w:w="1474" w:type="dxa"/>
          </w:tcPr>
          <w:p w14:paraId="620623A0" w14:textId="41F0937F"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-106 226,03   </w:t>
            </w:r>
          </w:p>
        </w:tc>
      </w:tr>
      <w:tr w:rsidR="00775438" w:rsidRPr="0066541E" w14:paraId="66637897" w14:textId="2091AD95"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2D43A824" w14:textId="7116CD76"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17</w:t>
            </w:r>
          </w:p>
        </w:tc>
        <w:tc>
          <w:tcPr>
            <w:tcW w:w="4535" w:type="dxa"/>
            <w:shd w:val="clear" w:color="auto" w:fill="auto"/>
            <w:vAlign w:val="bottom"/>
          </w:tcPr>
          <w:p w14:paraId="179648F1" w14:textId="4DAC626C"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130-23-ЭО1 Электрическое освещение</w:t>
            </w:r>
          </w:p>
        </w:tc>
        <w:tc>
          <w:tcPr>
            <w:tcW w:w="1474" w:type="dxa"/>
            <w:shd w:val="clear" w:color="auto" w:fill="auto"/>
            <w:vAlign w:val="bottom"/>
          </w:tcPr>
          <w:p w14:paraId="6EEFE56E" w14:textId="0D25DEDE"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9 121 805,24 </w:t>
            </w:r>
          </w:p>
        </w:tc>
        <w:tc>
          <w:tcPr>
            <w:tcW w:w="1474" w:type="dxa"/>
            <w:shd w:val="clear" w:color="auto" w:fill="auto"/>
          </w:tcPr>
          <w:p w14:paraId="0441ABAB" w14:textId="2BFACF53"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9 739 859,89   </w:t>
            </w:r>
          </w:p>
        </w:tc>
        <w:tc>
          <w:tcPr>
            <w:tcW w:w="1474" w:type="dxa"/>
            <w:shd w:val="clear" w:color="auto" w:fill="auto"/>
          </w:tcPr>
          <w:p w14:paraId="0FBCFBA8" w14:textId="455753FD"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-618 054,65   </w:t>
            </w:r>
          </w:p>
        </w:tc>
      </w:tr>
      <w:tr w:rsidR="00775438" w:rsidRPr="0066541E" w14:paraId="1FD197D9" w14:textId="600F1D4B"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649E958B" w14:textId="126FC5DE"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18</w:t>
            </w:r>
          </w:p>
        </w:tc>
        <w:tc>
          <w:tcPr>
            <w:tcW w:w="4535" w:type="dxa"/>
            <w:vAlign w:val="bottom"/>
          </w:tcPr>
          <w:p w14:paraId="32DBD4CE" w14:textId="6948997B"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130-23-ЭО2 Электрическое освещение</w:t>
            </w:r>
          </w:p>
        </w:tc>
        <w:tc>
          <w:tcPr>
            <w:tcW w:w="1474" w:type="dxa"/>
            <w:vAlign w:val="bottom"/>
          </w:tcPr>
          <w:p w14:paraId="5DBB076A" w14:textId="00E39BF5"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2 432 552,44 </w:t>
            </w:r>
          </w:p>
        </w:tc>
        <w:tc>
          <w:tcPr>
            <w:tcW w:w="1474" w:type="dxa"/>
          </w:tcPr>
          <w:p w14:paraId="6B185714" w14:textId="4FF05E32"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5 301 427,43   </w:t>
            </w:r>
          </w:p>
        </w:tc>
        <w:tc>
          <w:tcPr>
            <w:tcW w:w="1474" w:type="dxa"/>
          </w:tcPr>
          <w:p w14:paraId="3EE3A81A" w14:textId="423DFD7B"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-2 928 094,51   </w:t>
            </w:r>
          </w:p>
        </w:tc>
      </w:tr>
      <w:tr w:rsidR="00775438" w:rsidRPr="0066541E" w14:paraId="12BAB0BE" w14:textId="3EB4CFD4"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214E588F" w14:textId="3B8DE433"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19</w:t>
            </w:r>
          </w:p>
        </w:tc>
        <w:tc>
          <w:tcPr>
            <w:tcW w:w="4535" w:type="dxa"/>
            <w:shd w:val="clear" w:color="auto" w:fill="auto"/>
            <w:vAlign w:val="bottom"/>
          </w:tcPr>
          <w:p w14:paraId="55A83CF1" w14:textId="2134F221"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130-23-ЭМ1 Силовое электрооборудование</w:t>
            </w:r>
          </w:p>
        </w:tc>
        <w:tc>
          <w:tcPr>
            <w:tcW w:w="1474" w:type="dxa"/>
            <w:shd w:val="clear" w:color="auto" w:fill="auto"/>
            <w:vAlign w:val="bottom"/>
          </w:tcPr>
          <w:p w14:paraId="79490CA1" w14:textId="36E2A70C"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1 156 743,42 </w:t>
            </w:r>
          </w:p>
        </w:tc>
        <w:tc>
          <w:tcPr>
            <w:tcW w:w="1474" w:type="dxa"/>
            <w:shd w:val="clear" w:color="auto" w:fill="auto"/>
          </w:tcPr>
          <w:p w14:paraId="027662D8" w14:textId="535A8319"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1 210 280,68   </w:t>
            </w:r>
          </w:p>
        </w:tc>
        <w:tc>
          <w:tcPr>
            <w:tcW w:w="1474" w:type="dxa"/>
            <w:shd w:val="clear" w:color="auto" w:fill="auto"/>
          </w:tcPr>
          <w:p w14:paraId="3995BE73" w14:textId="5F323917"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-53 537,26   </w:t>
            </w:r>
          </w:p>
        </w:tc>
      </w:tr>
      <w:tr w:rsidR="00775438" w:rsidRPr="0066541E" w14:paraId="6028CADD" w14:textId="40B811BA"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7ED80CCE" w14:textId="1ADA5EE3"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20</w:t>
            </w:r>
          </w:p>
        </w:tc>
        <w:tc>
          <w:tcPr>
            <w:tcW w:w="4535" w:type="dxa"/>
            <w:vAlign w:val="bottom"/>
          </w:tcPr>
          <w:p w14:paraId="417027B5" w14:textId="0739ABCA"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130-23-ЭМ2 Силовое электрооборудование</w:t>
            </w:r>
          </w:p>
        </w:tc>
        <w:tc>
          <w:tcPr>
            <w:tcW w:w="1474" w:type="dxa"/>
            <w:vAlign w:val="bottom"/>
          </w:tcPr>
          <w:p w14:paraId="2E0B71CE" w14:textId="302F552C"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17 480 139,51 </w:t>
            </w:r>
          </w:p>
        </w:tc>
        <w:tc>
          <w:tcPr>
            <w:tcW w:w="1474" w:type="dxa"/>
          </w:tcPr>
          <w:p w14:paraId="0819C860" w14:textId="5264353D"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17 523 669,25   </w:t>
            </w:r>
          </w:p>
        </w:tc>
        <w:tc>
          <w:tcPr>
            <w:tcW w:w="1474" w:type="dxa"/>
          </w:tcPr>
          <w:p w14:paraId="708CDF23" w14:textId="24C5064B"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-43 529,74   </w:t>
            </w:r>
          </w:p>
        </w:tc>
      </w:tr>
      <w:tr w:rsidR="00775438" w:rsidRPr="0066541E" w14:paraId="2AB73058" w14:textId="6759485C"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11C218D5" w14:textId="583EA2F5"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21</w:t>
            </w:r>
          </w:p>
        </w:tc>
        <w:tc>
          <w:tcPr>
            <w:tcW w:w="4535" w:type="dxa"/>
            <w:shd w:val="clear" w:color="auto" w:fill="auto"/>
            <w:vAlign w:val="bottom"/>
          </w:tcPr>
          <w:p w14:paraId="5E3F5EF2" w14:textId="4A802904"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130-23-ЭМ3 Силовое электрооборудование</w:t>
            </w:r>
          </w:p>
        </w:tc>
        <w:tc>
          <w:tcPr>
            <w:tcW w:w="1474" w:type="dxa"/>
            <w:shd w:val="clear" w:color="auto" w:fill="auto"/>
            <w:vAlign w:val="bottom"/>
          </w:tcPr>
          <w:p w14:paraId="32C91A04" w14:textId="22E347D0"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825 159,54 </w:t>
            </w:r>
          </w:p>
        </w:tc>
        <w:tc>
          <w:tcPr>
            <w:tcW w:w="1474" w:type="dxa"/>
            <w:shd w:val="clear" w:color="auto" w:fill="auto"/>
          </w:tcPr>
          <w:p w14:paraId="67F7DBC6" w14:textId="695B5939"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976 048,49   </w:t>
            </w:r>
          </w:p>
        </w:tc>
        <w:tc>
          <w:tcPr>
            <w:tcW w:w="1474" w:type="dxa"/>
            <w:shd w:val="clear" w:color="auto" w:fill="auto"/>
          </w:tcPr>
          <w:p w14:paraId="6739DAFE" w14:textId="358F240B"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-220 242,20   </w:t>
            </w:r>
          </w:p>
        </w:tc>
      </w:tr>
      <w:tr w:rsidR="00775438" w:rsidRPr="0066541E" w14:paraId="3EAA0794" w14:textId="31933FDB"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4CC15853" w14:textId="3BC8D87A"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22</w:t>
            </w:r>
          </w:p>
        </w:tc>
        <w:tc>
          <w:tcPr>
            <w:tcW w:w="4535" w:type="dxa"/>
            <w:vAlign w:val="bottom"/>
          </w:tcPr>
          <w:p w14:paraId="30664045" w14:textId="31B266FB"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130-23-ЭН Наружное освещение</w:t>
            </w:r>
          </w:p>
        </w:tc>
        <w:tc>
          <w:tcPr>
            <w:tcW w:w="1474" w:type="dxa"/>
            <w:vAlign w:val="bottom"/>
          </w:tcPr>
          <w:p w14:paraId="1F055FD2" w14:textId="0446AD57"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984 633,49 </w:t>
            </w:r>
          </w:p>
        </w:tc>
        <w:tc>
          <w:tcPr>
            <w:tcW w:w="1474" w:type="dxa"/>
          </w:tcPr>
          <w:p w14:paraId="2C39C0E6" w14:textId="707AC768"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2 448 202,73   </w:t>
            </w:r>
          </w:p>
        </w:tc>
        <w:tc>
          <w:tcPr>
            <w:tcW w:w="1474" w:type="dxa"/>
          </w:tcPr>
          <w:p w14:paraId="79057884" w14:textId="4F6687B2"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-1 463 569,24   </w:t>
            </w:r>
          </w:p>
        </w:tc>
      </w:tr>
      <w:tr w:rsidR="00775438" w:rsidRPr="0066541E" w14:paraId="09D38FB7" w14:textId="61ED567D" w:rsidTr="001B38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026B76E1" w14:textId="760D97C0"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23</w:t>
            </w:r>
          </w:p>
        </w:tc>
        <w:tc>
          <w:tcPr>
            <w:tcW w:w="4535" w:type="dxa"/>
            <w:shd w:val="clear" w:color="auto" w:fill="auto"/>
            <w:vAlign w:val="bottom"/>
          </w:tcPr>
          <w:p w14:paraId="6FBC48C3" w14:textId="24256D92" w:rsidR="00775438" w:rsidRPr="005D6F8E" w:rsidRDefault="00775438" w:rsidP="00775438">
            <w:pPr>
              <w:keepLines/>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color w:val="auto"/>
                <w:sz w:val="18"/>
                <w:szCs w:val="18"/>
              </w:rPr>
            </w:pPr>
            <w:r w:rsidRPr="005D6F8E">
              <w:rPr>
                <w:rFonts w:ascii="Times New Roman" w:hAnsi="Times New Roman" w:cs="Times New Roman"/>
                <w:color w:val="auto"/>
                <w:sz w:val="18"/>
                <w:szCs w:val="18"/>
              </w:rPr>
              <w:t>130-23-НВК Наружные сети канализации</w:t>
            </w:r>
          </w:p>
        </w:tc>
        <w:tc>
          <w:tcPr>
            <w:tcW w:w="1474" w:type="dxa"/>
            <w:shd w:val="clear" w:color="auto" w:fill="auto"/>
            <w:vAlign w:val="bottom"/>
          </w:tcPr>
          <w:p w14:paraId="301A3FCB" w14:textId="26748D9E" w:rsidR="00775438" w:rsidRPr="005D6F8E"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 xml:space="preserve">           4 113 544,94 </w:t>
            </w:r>
          </w:p>
        </w:tc>
        <w:tc>
          <w:tcPr>
            <w:tcW w:w="1474" w:type="dxa"/>
            <w:shd w:val="clear" w:color="auto" w:fill="auto"/>
          </w:tcPr>
          <w:p w14:paraId="7A0E189F" w14:textId="3140C99B"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2 493 783,79   </w:t>
            </w:r>
          </w:p>
        </w:tc>
        <w:tc>
          <w:tcPr>
            <w:tcW w:w="1474" w:type="dxa"/>
            <w:shd w:val="clear" w:color="auto" w:fill="auto"/>
          </w:tcPr>
          <w:p w14:paraId="691BE109" w14:textId="2B709F5E" w:rsidR="00775438"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1 619 761,15   </w:t>
            </w:r>
          </w:p>
        </w:tc>
      </w:tr>
      <w:tr w:rsidR="00775438" w:rsidRPr="0066541E" w14:paraId="7353854F" w14:textId="77777777" w:rsidTr="001B38B1">
        <w:trPr>
          <w:trHeight w:val="20"/>
        </w:trPr>
        <w:tc>
          <w:tcPr>
            <w:cnfStyle w:val="001000000000" w:firstRow="0" w:lastRow="0" w:firstColumn="1" w:lastColumn="0" w:oddVBand="0" w:evenVBand="0" w:oddHBand="0" w:evenHBand="0" w:firstRowFirstColumn="0" w:firstRowLastColumn="0" w:lastRowFirstColumn="0" w:lastRowLastColumn="0"/>
            <w:tcW w:w="234" w:type="dxa"/>
            <w:vAlign w:val="center"/>
          </w:tcPr>
          <w:p w14:paraId="20CF6FA2" w14:textId="165394CC" w:rsidR="00775438" w:rsidRPr="005D6F8E" w:rsidRDefault="00775438" w:rsidP="00775438">
            <w:pPr>
              <w:keepLines/>
              <w:jc w:val="center"/>
              <w:rPr>
                <w:rFonts w:ascii="Times New Roman" w:hAnsi="Times New Roman" w:cs="Times New Roman"/>
                <w:b w:val="0"/>
                <w:bCs w:val="0"/>
                <w:color w:val="auto"/>
                <w:sz w:val="18"/>
                <w:szCs w:val="18"/>
              </w:rPr>
            </w:pPr>
            <w:r w:rsidRPr="005D6F8E">
              <w:rPr>
                <w:rFonts w:ascii="Times New Roman" w:hAnsi="Times New Roman" w:cs="Times New Roman"/>
                <w:b w:val="0"/>
                <w:bCs w:val="0"/>
                <w:color w:val="auto"/>
                <w:sz w:val="18"/>
                <w:szCs w:val="18"/>
              </w:rPr>
              <w:t>24</w:t>
            </w:r>
          </w:p>
        </w:tc>
        <w:tc>
          <w:tcPr>
            <w:tcW w:w="4535" w:type="dxa"/>
            <w:vAlign w:val="bottom"/>
          </w:tcPr>
          <w:p w14:paraId="50FA4B4E" w14:textId="21D08C23" w:rsidR="00775438" w:rsidRPr="005D6F8E" w:rsidRDefault="00775438" w:rsidP="00775438">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5D6F8E">
              <w:rPr>
                <w:rFonts w:ascii="Times New Roman" w:hAnsi="Times New Roman" w:cs="Times New Roman"/>
                <w:color w:val="auto"/>
                <w:sz w:val="18"/>
                <w:szCs w:val="18"/>
              </w:rPr>
              <w:t>Уборка и вывоз мусора</w:t>
            </w:r>
          </w:p>
        </w:tc>
        <w:tc>
          <w:tcPr>
            <w:tcW w:w="1474" w:type="dxa"/>
            <w:vAlign w:val="bottom"/>
          </w:tcPr>
          <w:p w14:paraId="2D27C4AE" w14:textId="77777777" w:rsidR="00775438" w:rsidRPr="005D6F8E"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p>
        </w:tc>
        <w:tc>
          <w:tcPr>
            <w:tcW w:w="1474" w:type="dxa"/>
          </w:tcPr>
          <w:p w14:paraId="69B11CC7" w14:textId="1D831DA5"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 1 269 272,27   </w:t>
            </w:r>
          </w:p>
        </w:tc>
        <w:tc>
          <w:tcPr>
            <w:tcW w:w="1474" w:type="dxa"/>
          </w:tcPr>
          <w:p w14:paraId="4AA9E8C4" w14:textId="1A9E9B9D" w:rsidR="00775438" w:rsidRPr="00775438" w:rsidRDefault="00775438" w:rsidP="00775438">
            <w:pPr>
              <w:keepLines/>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18"/>
              </w:rPr>
            </w:pPr>
            <w:r w:rsidRPr="00775438">
              <w:rPr>
                <w:rFonts w:ascii="Times New Roman" w:hAnsi="Times New Roman" w:cs="Times New Roman"/>
                <w:sz w:val="18"/>
                <w:szCs w:val="18"/>
              </w:rPr>
              <w:t xml:space="preserve">-1 269 272,27   </w:t>
            </w:r>
          </w:p>
        </w:tc>
      </w:tr>
      <w:tr w:rsidR="0066541E" w:rsidRPr="0066541E" w14:paraId="1C8415EE" w14:textId="77777777" w:rsidTr="006237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34" w:type="dxa"/>
            <w:shd w:val="clear" w:color="auto" w:fill="auto"/>
            <w:vAlign w:val="center"/>
          </w:tcPr>
          <w:p w14:paraId="2334CFB4" w14:textId="77777777" w:rsidR="0066541E" w:rsidRPr="0066541E" w:rsidRDefault="0066541E" w:rsidP="00FD5826">
            <w:pPr>
              <w:keepLines/>
              <w:jc w:val="center"/>
              <w:rPr>
                <w:rFonts w:ascii="Times New Roman" w:hAnsi="Times New Roman" w:cs="Times New Roman"/>
                <w:sz w:val="18"/>
                <w:szCs w:val="18"/>
              </w:rPr>
            </w:pPr>
          </w:p>
        </w:tc>
        <w:tc>
          <w:tcPr>
            <w:tcW w:w="4535" w:type="dxa"/>
            <w:shd w:val="clear" w:color="auto" w:fill="auto"/>
            <w:vAlign w:val="bottom"/>
          </w:tcPr>
          <w:p w14:paraId="3C1103D5" w14:textId="03D19EDB" w:rsidR="0066541E"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ИТОГО</w:t>
            </w:r>
          </w:p>
        </w:tc>
        <w:tc>
          <w:tcPr>
            <w:tcW w:w="1474" w:type="dxa"/>
            <w:shd w:val="clear" w:color="auto" w:fill="auto"/>
            <w:vAlign w:val="bottom"/>
          </w:tcPr>
          <w:p w14:paraId="73CCDB3E" w14:textId="7F9CE908" w:rsidR="0066541E" w:rsidRPr="00775438" w:rsidRDefault="00775438" w:rsidP="00FD5826">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775438">
              <w:rPr>
                <w:rFonts w:ascii="Times New Roman" w:hAnsi="Times New Roman" w:cs="Times New Roman"/>
                <w:b/>
                <w:bCs/>
                <w:sz w:val="18"/>
                <w:szCs w:val="18"/>
              </w:rPr>
              <w:t>503 202 965,69</w:t>
            </w:r>
          </w:p>
        </w:tc>
        <w:tc>
          <w:tcPr>
            <w:tcW w:w="1474" w:type="dxa"/>
            <w:shd w:val="clear" w:color="auto" w:fill="auto"/>
            <w:vAlign w:val="center"/>
          </w:tcPr>
          <w:p w14:paraId="1503C3B3" w14:textId="7724D561" w:rsidR="0066541E"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775438">
              <w:rPr>
                <w:rFonts w:ascii="Times New Roman" w:hAnsi="Times New Roman" w:cs="Times New Roman"/>
                <w:b/>
                <w:bCs/>
                <w:sz w:val="18"/>
                <w:szCs w:val="18"/>
              </w:rPr>
              <w:t>495 511 841,98</w:t>
            </w:r>
          </w:p>
        </w:tc>
        <w:tc>
          <w:tcPr>
            <w:tcW w:w="1474" w:type="dxa"/>
            <w:shd w:val="clear" w:color="auto" w:fill="auto"/>
          </w:tcPr>
          <w:p w14:paraId="4C776C57" w14:textId="35681E3E" w:rsidR="0066541E" w:rsidRPr="00775438" w:rsidRDefault="00775438" w:rsidP="00775438">
            <w:pPr>
              <w:keepLines/>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775438">
              <w:rPr>
                <w:rFonts w:ascii="Times New Roman" w:hAnsi="Times New Roman" w:cs="Times New Roman"/>
                <w:b/>
                <w:bCs/>
                <w:sz w:val="18"/>
                <w:szCs w:val="18"/>
              </w:rPr>
              <w:t xml:space="preserve">7 691 123,71   </w:t>
            </w:r>
          </w:p>
        </w:tc>
      </w:tr>
    </w:tbl>
    <w:p w14:paraId="2082123A" w14:textId="77777777" w:rsidR="009B56DB" w:rsidRPr="009B56DB" w:rsidRDefault="009B56DB" w:rsidP="009B56DB">
      <w:pPr>
        <w:rPr>
          <w:lang w:val="en-US"/>
        </w:rPr>
      </w:pPr>
    </w:p>
    <w:p w14:paraId="17FD0C7F" w14:textId="77777777" w:rsidR="00971D2A" w:rsidRDefault="00971D2A"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28F47F12" w14:textId="77777777" w:rsidR="001D4C6F" w:rsidRDefault="001D4C6F"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271C06BE" w14:textId="77777777" w:rsidR="001D4C6F" w:rsidRDefault="001D4C6F"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74970B20" w14:textId="77777777" w:rsidR="001D4C6F" w:rsidRDefault="001D4C6F"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455448B4" w14:textId="77777777" w:rsidR="001D4C6F" w:rsidRDefault="001D4C6F"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31F62F87" w14:textId="77777777" w:rsidR="001D4C6F" w:rsidRDefault="001D4C6F"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0A1D9AD8" w14:textId="77777777" w:rsidR="00FD5826" w:rsidRDefault="00FD5826"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5CD54EC8" w14:textId="77777777" w:rsidR="00FD5826" w:rsidRDefault="00FD5826"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69990BE1" w14:textId="77777777" w:rsidR="00FD5826" w:rsidRDefault="00FD5826" w:rsidP="00875F59">
      <w:pPr>
        <w:pStyle w:val="a7"/>
        <w:keepLines/>
        <w:spacing w:before="120" w:after="120" w:line="240" w:lineRule="auto"/>
        <w:ind w:left="0" w:hanging="432"/>
        <w:contextualSpacing w:val="0"/>
        <w:jc w:val="both"/>
        <w:rPr>
          <w:rFonts w:ascii="Times New Roman" w:hAnsi="Times New Roman" w:cs="Times New Roman"/>
          <w:color w:val="C00000"/>
        </w:rPr>
      </w:pPr>
    </w:p>
    <w:p w14:paraId="1A5E181C" w14:textId="4F612902" w:rsidR="009C5266" w:rsidRDefault="00707716" w:rsidP="009C5266">
      <w:pPr>
        <w:pStyle w:val="1"/>
        <w:spacing w:after="120" w:line="240" w:lineRule="auto"/>
        <w:ind w:left="0"/>
        <w:rPr>
          <w:rFonts w:cs="Times New Roman"/>
        </w:rPr>
      </w:pPr>
      <w:bookmarkStart w:id="38" w:name="_Toc224237601"/>
      <w:r>
        <w:rPr>
          <w:rFonts w:cs="Times New Roman"/>
        </w:rPr>
        <w:lastRenderedPageBreak/>
        <w:t>СПИСОК ИСПОЛЬЗУЕМЫХ ИСТОЧНИКОВ</w:t>
      </w:r>
      <w:bookmarkEnd w:id="38"/>
    </w:p>
    <w:p w14:paraId="0B06E9BA" w14:textId="6D11052E" w:rsidR="009C5266" w:rsidRPr="009C5266" w:rsidRDefault="009C5266" w:rsidP="00432244">
      <w:pPr>
        <w:pStyle w:val="2"/>
        <w:numPr>
          <w:ilvl w:val="0"/>
          <w:numId w:val="21"/>
        </w:numPr>
        <w:spacing w:after="0"/>
        <w:ind w:left="284" w:hanging="284"/>
        <w:jc w:val="both"/>
        <w:rPr>
          <w:rFonts w:eastAsiaTheme="minorHAnsi" w:cs="Times New Roman"/>
          <w:b w:val="0"/>
          <w:color w:val="auto"/>
          <w:szCs w:val="24"/>
        </w:rPr>
      </w:pPr>
      <w:r w:rsidRPr="009C5266">
        <w:rPr>
          <w:rFonts w:eastAsiaTheme="minorHAnsi" w:cs="Times New Roman"/>
          <w:b w:val="0"/>
          <w:color w:val="auto"/>
          <w:szCs w:val="24"/>
        </w:rPr>
        <w:t>Градостроительный кодекс Российской Федерации</w:t>
      </w:r>
      <w:r w:rsidR="009B56DB">
        <w:rPr>
          <w:rFonts w:eastAsiaTheme="minorHAnsi" w:cs="Times New Roman"/>
          <w:b w:val="0"/>
          <w:color w:val="auto"/>
          <w:szCs w:val="24"/>
        </w:rPr>
        <w:t>;</w:t>
      </w:r>
    </w:p>
    <w:p w14:paraId="57CAEE15" w14:textId="52558EEE" w:rsidR="009C5266" w:rsidRDefault="009C5266" w:rsidP="00432244">
      <w:pPr>
        <w:pStyle w:val="a7"/>
        <w:numPr>
          <w:ilvl w:val="0"/>
          <w:numId w:val="21"/>
        </w:numPr>
        <w:spacing w:after="0"/>
        <w:ind w:left="284" w:hanging="284"/>
        <w:jc w:val="both"/>
        <w:rPr>
          <w:rFonts w:ascii="Times New Roman" w:hAnsi="Times New Roman" w:cs="Times New Roman"/>
        </w:rPr>
      </w:pPr>
      <w:r w:rsidRPr="009C5266">
        <w:rPr>
          <w:rFonts w:ascii="Times New Roman" w:hAnsi="Times New Roman" w:cs="Times New Roman"/>
        </w:rPr>
        <w:t>СП 48.13330.2019 «Организация строительства»</w:t>
      </w:r>
      <w:r w:rsidR="009B56DB">
        <w:rPr>
          <w:rFonts w:ascii="Times New Roman" w:hAnsi="Times New Roman" w:cs="Times New Roman"/>
        </w:rPr>
        <w:t>;</w:t>
      </w:r>
    </w:p>
    <w:p w14:paraId="0C59CD17" w14:textId="723E5787" w:rsidR="001D4C6F" w:rsidRPr="009C5266" w:rsidRDefault="001D4C6F" w:rsidP="00432244">
      <w:pPr>
        <w:pStyle w:val="a7"/>
        <w:numPr>
          <w:ilvl w:val="0"/>
          <w:numId w:val="21"/>
        </w:numPr>
        <w:spacing w:after="0"/>
        <w:ind w:left="284" w:hanging="284"/>
        <w:jc w:val="both"/>
        <w:rPr>
          <w:rFonts w:ascii="Times New Roman" w:hAnsi="Times New Roman" w:cs="Times New Roman"/>
        </w:rPr>
      </w:pPr>
      <w:r w:rsidRPr="001D4C6F">
        <w:rPr>
          <w:rFonts w:ascii="Times New Roman" w:hAnsi="Times New Roman" w:cs="Times New Roman"/>
        </w:rPr>
        <w:t>СП 543.1325800.2024 «Строительный контроль при строительстве, реконструкции, капитальном ремонте объектов капитального строительства»</w:t>
      </w:r>
      <w:r w:rsidR="009B56DB">
        <w:rPr>
          <w:rFonts w:ascii="Times New Roman" w:hAnsi="Times New Roman" w:cs="Times New Roman"/>
        </w:rPr>
        <w:t>;</w:t>
      </w:r>
    </w:p>
    <w:p w14:paraId="181D0D6D" w14:textId="0935A6F3" w:rsidR="009C5266" w:rsidRDefault="009C5266" w:rsidP="00432244">
      <w:pPr>
        <w:pStyle w:val="a7"/>
        <w:numPr>
          <w:ilvl w:val="0"/>
          <w:numId w:val="21"/>
        </w:numPr>
        <w:spacing w:after="0"/>
        <w:ind w:left="284" w:hanging="284"/>
        <w:jc w:val="both"/>
        <w:rPr>
          <w:rFonts w:ascii="Times New Roman" w:hAnsi="Times New Roman" w:cs="Times New Roman"/>
        </w:rPr>
      </w:pPr>
      <w:r w:rsidRPr="009C5266">
        <w:rPr>
          <w:rFonts w:ascii="Times New Roman" w:hAnsi="Times New Roman" w:cs="Times New Roman"/>
        </w:rPr>
        <w:t>Приказ Минстроя России от 16 мая 2023 г. № 344/</w:t>
      </w:r>
      <w:proofErr w:type="spellStart"/>
      <w:r w:rsidRPr="009C5266">
        <w:rPr>
          <w:rFonts w:ascii="Times New Roman" w:hAnsi="Times New Roman" w:cs="Times New Roman"/>
        </w:rPr>
        <w:t>пр</w:t>
      </w:r>
      <w:proofErr w:type="spellEnd"/>
      <w:r w:rsidRPr="009C5266">
        <w:rPr>
          <w:rFonts w:ascii="Times New Roman" w:hAnsi="Times New Roman" w:cs="Times New Roman"/>
        </w:rPr>
        <w:t xml:space="preserve"> «Об утверждении состава и порядка ведения исполнительной </w:t>
      </w:r>
      <w:r w:rsidR="00432244" w:rsidRPr="009C5266">
        <w:rPr>
          <w:rFonts w:ascii="Times New Roman" w:hAnsi="Times New Roman" w:cs="Times New Roman"/>
        </w:rPr>
        <w:t>документации при</w:t>
      </w:r>
      <w:r w:rsidRPr="009C5266">
        <w:rPr>
          <w:rFonts w:ascii="Times New Roman" w:hAnsi="Times New Roman" w:cs="Times New Roman"/>
        </w:rPr>
        <w:t xml:space="preserve"> строительстве, реконструкции, капитальном ремонте объектов капитального строительства»</w:t>
      </w:r>
      <w:r w:rsidR="009B56DB">
        <w:rPr>
          <w:rFonts w:ascii="Times New Roman" w:hAnsi="Times New Roman" w:cs="Times New Roman"/>
        </w:rPr>
        <w:t>;</w:t>
      </w:r>
    </w:p>
    <w:p w14:paraId="6D2AE5F4" w14:textId="53CE8B4A" w:rsidR="009C5266" w:rsidRDefault="001D4C6F" w:rsidP="00432244">
      <w:pPr>
        <w:pStyle w:val="a7"/>
        <w:numPr>
          <w:ilvl w:val="0"/>
          <w:numId w:val="21"/>
        </w:numPr>
        <w:spacing w:after="0"/>
        <w:ind w:left="284" w:hanging="284"/>
        <w:jc w:val="both"/>
        <w:rPr>
          <w:rFonts w:ascii="Times New Roman" w:hAnsi="Times New Roman" w:cs="Times New Roman"/>
        </w:rPr>
      </w:pPr>
      <w:r w:rsidRPr="001D4C6F">
        <w:rPr>
          <w:rFonts w:ascii="Times New Roman" w:hAnsi="Times New Roman" w:cs="Times New Roman"/>
        </w:rPr>
        <w:t>ГОСТ Р 51872-2024</w:t>
      </w:r>
      <w:r>
        <w:rPr>
          <w:rFonts w:ascii="Times New Roman" w:hAnsi="Times New Roman" w:cs="Times New Roman"/>
        </w:rPr>
        <w:t xml:space="preserve"> «Д</w:t>
      </w:r>
      <w:r w:rsidRPr="001D4C6F">
        <w:rPr>
          <w:rFonts w:ascii="Times New Roman" w:hAnsi="Times New Roman" w:cs="Times New Roman"/>
        </w:rPr>
        <w:t>окументация исполнительная геодезическая</w:t>
      </w:r>
      <w:r>
        <w:rPr>
          <w:rFonts w:ascii="Times New Roman" w:hAnsi="Times New Roman" w:cs="Times New Roman"/>
        </w:rPr>
        <w:t>»</w:t>
      </w:r>
      <w:r w:rsidR="009B56DB">
        <w:rPr>
          <w:rFonts w:ascii="Times New Roman" w:hAnsi="Times New Roman" w:cs="Times New Roman"/>
        </w:rPr>
        <w:t>;</w:t>
      </w:r>
    </w:p>
    <w:p w14:paraId="1961FC68" w14:textId="0774EEA3" w:rsidR="00432244" w:rsidRDefault="00432244" w:rsidP="00432244">
      <w:pPr>
        <w:pStyle w:val="a7"/>
        <w:numPr>
          <w:ilvl w:val="0"/>
          <w:numId w:val="21"/>
        </w:numPr>
        <w:spacing w:after="0"/>
        <w:ind w:left="284" w:hanging="284"/>
        <w:jc w:val="both"/>
        <w:rPr>
          <w:rFonts w:ascii="Times New Roman" w:hAnsi="Times New Roman" w:cs="Times New Roman"/>
        </w:rPr>
      </w:pPr>
      <w:r w:rsidRPr="00432244">
        <w:rPr>
          <w:rFonts w:ascii="Times New Roman" w:hAnsi="Times New Roman" w:cs="Times New Roman"/>
        </w:rPr>
        <w:t>Методические рекомендации по применению федеральных единичных расценок на строительные, специальные строительные, ремонтно-строительные, монтаж оборудования и пусконаладочные работы, утвержденные Приказом Минстроя России от 4 сентября 2019 г. № 519/</w:t>
      </w:r>
      <w:proofErr w:type="spellStart"/>
      <w:r w:rsidRPr="00432244">
        <w:rPr>
          <w:rFonts w:ascii="Times New Roman" w:hAnsi="Times New Roman" w:cs="Times New Roman"/>
        </w:rPr>
        <w:t>пр</w:t>
      </w:r>
      <w:proofErr w:type="spellEnd"/>
      <w:r>
        <w:rPr>
          <w:rFonts w:ascii="Times New Roman" w:hAnsi="Times New Roman" w:cs="Times New Roman"/>
        </w:rPr>
        <w:t>;</w:t>
      </w:r>
    </w:p>
    <w:p w14:paraId="6986AAC3" w14:textId="5ACD0AEB" w:rsidR="0007085E" w:rsidRPr="00432244" w:rsidRDefault="00432244" w:rsidP="00432244">
      <w:pPr>
        <w:pStyle w:val="a7"/>
        <w:numPr>
          <w:ilvl w:val="0"/>
          <w:numId w:val="21"/>
        </w:numPr>
        <w:spacing w:after="0"/>
        <w:ind w:left="284" w:hanging="284"/>
        <w:jc w:val="both"/>
        <w:rPr>
          <w:rFonts w:ascii="Times New Roman" w:hAnsi="Times New Roman" w:cs="Times New Roman"/>
        </w:rPr>
      </w:pPr>
      <w:r w:rsidRPr="00432244">
        <w:rPr>
          <w:rFonts w:ascii="Times New Roman" w:hAnsi="Times New Roman" w:cs="Times New Roman"/>
        </w:rPr>
        <w:t>Инструкция о порядке составления, оформления и согласования сметной документации на строительно-монтажные, пусконаладочные, проектно-изыскательские работы, работы и услуги по обследованию и экспертизе промышленной безопасности зданий и</w:t>
      </w:r>
      <w:r>
        <w:rPr>
          <w:rFonts w:ascii="Times New Roman" w:hAnsi="Times New Roman" w:cs="Times New Roman"/>
        </w:rPr>
        <w:t xml:space="preserve"> </w:t>
      </w:r>
      <w:r w:rsidRPr="00432244">
        <w:rPr>
          <w:rFonts w:ascii="Times New Roman" w:hAnsi="Times New Roman" w:cs="Times New Roman"/>
        </w:rPr>
        <w:t>сооружений на предприятиях, входящих в группу лиц АО «Трансмашхолдинг»</w:t>
      </w:r>
      <w:r>
        <w:rPr>
          <w:rFonts w:ascii="Times New Roman" w:hAnsi="Times New Roman" w:cs="Times New Roman"/>
        </w:rPr>
        <w:t>;</w:t>
      </w:r>
    </w:p>
    <w:p w14:paraId="5F5E4390" w14:textId="77777777" w:rsidR="009C5266" w:rsidRPr="009C5266" w:rsidRDefault="009C5266" w:rsidP="009C5266"/>
    <w:p w14:paraId="14C3DE2D" w14:textId="77777777" w:rsidR="009C5266" w:rsidRDefault="009C5266" w:rsidP="009C5266"/>
    <w:p w14:paraId="62313D3B" w14:textId="77777777" w:rsidR="001D4C6F" w:rsidRDefault="001D4C6F" w:rsidP="009C5266"/>
    <w:p w14:paraId="0F059DEC" w14:textId="77777777" w:rsidR="001D4C6F" w:rsidRDefault="001D4C6F" w:rsidP="009C5266"/>
    <w:p w14:paraId="7BC38F24" w14:textId="77777777" w:rsidR="001D4C6F" w:rsidRDefault="001D4C6F" w:rsidP="009C5266"/>
    <w:p w14:paraId="5758BC8B" w14:textId="77777777" w:rsidR="001D4C6F" w:rsidRDefault="001D4C6F" w:rsidP="009C5266"/>
    <w:p w14:paraId="622EDFFA" w14:textId="77777777" w:rsidR="001D4C6F" w:rsidRDefault="001D4C6F" w:rsidP="009C5266"/>
    <w:p w14:paraId="3F8504F7" w14:textId="77777777" w:rsidR="001D4C6F" w:rsidRDefault="001D4C6F" w:rsidP="009C5266"/>
    <w:p w14:paraId="3D2F6BA3" w14:textId="77777777" w:rsidR="001D4C6F" w:rsidRDefault="001D4C6F" w:rsidP="009C5266"/>
    <w:p w14:paraId="4E20542E" w14:textId="77777777" w:rsidR="001D4C6F" w:rsidRDefault="001D4C6F" w:rsidP="009C5266"/>
    <w:p w14:paraId="33ADCDF9" w14:textId="77777777" w:rsidR="001D4C6F" w:rsidRDefault="001D4C6F" w:rsidP="009C5266"/>
    <w:p w14:paraId="4BB1E233" w14:textId="77777777" w:rsidR="001D4C6F" w:rsidRDefault="001D4C6F" w:rsidP="009C5266"/>
    <w:p w14:paraId="365FEA30" w14:textId="77777777" w:rsidR="001D4C6F" w:rsidRDefault="001D4C6F" w:rsidP="009C5266"/>
    <w:p w14:paraId="7213DF9B" w14:textId="77777777" w:rsidR="001D4C6F" w:rsidRDefault="001D4C6F" w:rsidP="009C5266"/>
    <w:p w14:paraId="48D9B276" w14:textId="77777777" w:rsidR="001D4C6F" w:rsidRDefault="001D4C6F" w:rsidP="009C5266"/>
    <w:p w14:paraId="2D34CD8F" w14:textId="77777777" w:rsidR="001D4C6F" w:rsidRDefault="001D4C6F" w:rsidP="009C5266"/>
    <w:p w14:paraId="09C4682A" w14:textId="77777777" w:rsidR="00707716" w:rsidRDefault="00707716" w:rsidP="00875F59">
      <w:pPr>
        <w:pStyle w:val="1"/>
        <w:spacing w:after="120" w:line="240" w:lineRule="auto"/>
        <w:ind w:left="0"/>
        <w:rPr>
          <w:rFonts w:cs="Times New Roman"/>
        </w:rPr>
      </w:pPr>
      <w:bookmarkStart w:id="39" w:name="_Toc224237602"/>
      <w:r>
        <w:rPr>
          <w:rFonts w:cs="Times New Roman"/>
        </w:rPr>
        <w:lastRenderedPageBreak/>
        <w:t>ПРИЛОЖЕНИЯ</w:t>
      </w:r>
      <w:bookmarkEnd w:id="39"/>
    </w:p>
    <w:p w14:paraId="510EADA3" w14:textId="62284260" w:rsidR="00381C3B" w:rsidRDefault="009C5266" w:rsidP="009C5266">
      <w:pPr>
        <w:pStyle w:val="a7"/>
        <w:numPr>
          <w:ilvl w:val="0"/>
          <w:numId w:val="20"/>
        </w:numPr>
        <w:ind w:left="426"/>
        <w:rPr>
          <w:rFonts w:ascii="Times New Roman" w:hAnsi="Times New Roman" w:cs="Times New Roman"/>
        </w:rPr>
      </w:pPr>
      <w:r w:rsidRPr="009C5266">
        <w:rPr>
          <w:rFonts w:ascii="Times New Roman" w:hAnsi="Times New Roman" w:cs="Times New Roman"/>
        </w:rPr>
        <w:t>Договор № МВМ</w:t>
      </w:r>
      <w:r w:rsidR="004E4EFA">
        <w:rPr>
          <w:rFonts w:ascii="Times New Roman" w:hAnsi="Times New Roman" w:cs="Times New Roman"/>
        </w:rPr>
        <w:t>/</w:t>
      </w:r>
      <w:r w:rsidRPr="009C5266">
        <w:rPr>
          <w:rFonts w:ascii="Times New Roman" w:hAnsi="Times New Roman" w:cs="Times New Roman"/>
        </w:rPr>
        <w:t xml:space="preserve">19-07 от </w:t>
      </w:r>
      <w:r w:rsidR="004E4EFA">
        <w:rPr>
          <w:rFonts w:ascii="Times New Roman" w:hAnsi="Times New Roman" w:cs="Times New Roman"/>
        </w:rPr>
        <w:t>19</w:t>
      </w:r>
      <w:r w:rsidRPr="009C5266">
        <w:rPr>
          <w:rFonts w:ascii="Times New Roman" w:hAnsi="Times New Roman" w:cs="Times New Roman"/>
        </w:rPr>
        <w:t xml:space="preserve">.07.2023 и приложения </w:t>
      </w:r>
      <w:r w:rsidR="00381C3B">
        <w:rPr>
          <w:rFonts w:ascii="Times New Roman" w:hAnsi="Times New Roman" w:cs="Times New Roman"/>
        </w:rPr>
        <w:t>(</w:t>
      </w:r>
      <w:hyperlink r:id="rId10" w:history="1">
        <w:r w:rsidR="00381C3B" w:rsidRPr="002710FF">
          <w:rPr>
            <w:rStyle w:val="ad"/>
            <w:rFonts w:ascii="Times New Roman" w:hAnsi="Times New Roman" w:cs="Times New Roman"/>
          </w:rPr>
          <w:t>https://disk.yandex.ru/d/BfNdl7p12WGzdw</w:t>
        </w:r>
      </w:hyperlink>
      <w:r w:rsidR="00381C3B">
        <w:rPr>
          <w:rFonts w:ascii="Times New Roman" w:hAnsi="Times New Roman" w:cs="Times New Roman"/>
        </w:rPr>
        <w:t>)</w:t>
      </w:r>
    </w:p>
    <w:p w14:paraId="47D8B868" w14:textId="7C88FB61" w:rsidR="00381C3B" w:rsidRDefault="009C5266" w:rsidP="009C5266">
      <w:pPr>
        <w:pStyle w:val="a7"/>
        <w:numPr>
          <w:ilvl w:val="0"/>
          <w:numId w:val="20"/>
        </w:numPr>
        <w:ind w:left="426"/>
        <w:rPr>
          <w:rFonts w:ascii="Times New Roman" w:hAnsi="Times New Roman" w:cs="Times New Roman"/>
        </w:rPr>
      </w:pPr>
      <w:r w:rsidRPr="009C5266">
        <w:rPr>
          <w:rFonts w:ascii="Times New Roman" w:hAnsi="Times New Roman" w:cs="Times New Roman"/>
        </w:rPr>
        <w:t>Рабочая Документация</w:t>
      </w:r>
      <w:r w:rsidR="00381C3B">
        <w:rPr>
          <w:rFonts w:ascii="Times New Roman" w:hAnsi="Times New Roman" w:cs="Times New Roman"/>
        </w:rPr>
        <w:t xml:space="preserve"> (</w:t>
      </w:r>
      <w:hyperlink r:id="rId11" w:history="1">
        <w:r w:rsidR="00381C3B" w:rsidRPr="002710FF">
          <w:rPr>
            <w:rStyle w:val="ad"/>
            <w:rFonts w:ascii="Times New Roman" w:hAnsi="Times New Roman" w:cs="Times New Roman"/>
          </w:rPr>
          <w:t>https://disk.yandex.ru/d/x14w7FnOS37CTw</w:t>
        </w:r>
      </w:hyperlink>
      <w:r w:rsidR="00381C3B">
        <w:rPr>
          <w:rFonts w:ascii="Times New Roman" w:hAnsi="Times New Roman" w:cs="Times New Roman"/>
        </w:rPr>
        <w:t>)</w:t>
      </w:r>
    </w:p>
    <w:p w14:paraId="5B8D64FD" w14:textId="12E60C78" w:rsidR="00381C3B" w:rsidRDefault="009C5266" w:rsidP="009C5266">
      <w:pPr>
        <w:pStyle w:val="a7"/>
        <w:numPr>
          <w:ilvl w:val="0"/>
          <w:numId w:val="20"/>
        </w:numPr>
        <w:ind w:left="426"/>
        <w:rPr>
          <w:rFonts w:ascii="Times New Roman" w:hAnsi="Times New Roman" w:cs="Times New Roman"/>
        </w:rPr>
      </w:pPr>
      <w:r w:rsidRPr="009C5266">
        <w:rPr>
          <w:rFonts w:ascii="Times New Roman" w:hAnsi="Times New Roman" w:cs="Times New Roman"/>
        </w:rPr>
        <w:t>Исполнительная документация</w:t>
      </w:r>
      <w:r w:rsidR="00381C3B">
        <w:rPr>
          <w:rFonts w:ascii="Times New Roman" w:hAnsi="Times New Roman" w:cs="Times New Roman"/>
        </w:rPr>
        <w:t xml:space="preserve"> (</w:t>
      </w:r>
      <w:hyperlink r:id="rId12" w:history="1">
        <w:r w:rsidR="00381C3B" w:rsidRPr="002710FF">
          <w:rPr>
            <w:rStyle w:val="ad"/>
            <w:rFonts w:ascii="Times New Roman" w:hAnsi="Times New Roman" w:cs="Times New Roman"/>
          </w:rPr>
          <w:t>https://disk.yandex.ru/d/M2UnvRdeeUB7vQ</w:t>
        </w:r>
      </w:hyperlink>
      <w:r w:rsidR="00381C3B">
        <w:rPr>
          <w:rFonts w:ascii="Times New Roman" w:hAnsi="Times New Roman" w:cs="Times New Roman"/>
        </w:rPr>
        <w:t>)</w:t>
      </w:r>
    </w:p>
    <w:p w14:paraId="5E506ABF" w14:textId="26159B16" w:rsidR="00381C3B" w:rsidRDefault="009C5266" w:rsidP="009C5266">
      <w:pPr>
        <w:pStyle w:val="a7"/>
        <w:numPr>
          <w:ilvl w:val="0"/>
          <w:numId w:val="20"/>
        </w:numPr>
        <w:ind w:left="426"/>
        <w:rPr>
          <w:rFonts w:ascii="Times New Roman" w:hAnsi="Times New Roman" w:cs="Times New Roman"/>
        </w:rPr>
      </w:pPr>
      <w:r w:rsidRPr="009C5266">
        <w:rPr>
          <w:rFonts w:ascii="Times New Roman" w:hAnsi="Times New Roman" w:cs="Times New Roman"/>
        </w:rPr>
        <w:t>Акты выполненных работ по форме КС-2</w:t>
      </w:r>
      <w:r w:rsidR="00381C3B">
        <w:rPr>
          <w:rFonts w:ascii="Times New Roman" w:hAnsi="Times New Roman" w:cs="Times New Roman"/>
        </w:rPr>
        <w:t xml:space="preserve"> (</w:t>
      </w:r>
      <w:hyperlink r:id="rId13" w:history="1">
        <w:r w:rsidR="00381C3B" w:rsidRPr="002710FF">
          <w:rPr>
            <w:rStyle w:val="ad"/>
            <w:rFonts w:ascii="Times New Roman" w:hAnsi="Times New Roman" w:cs="Times New Roman"/>
          </w:rPr>
          <w:t>https://disk.yandex.ru/d/sEheGHcW4gtF2Q</w:t>
        </w:r>
      </w:hyperlink>
      <w:r w:rsidR="00381C3B">
        <w:rPr>
          <w:rFonts w:ascii="Times New Roman" w:hAnsi="Times New Roman" w:cs="Times New Roman"/>
        </w:rPr>
        <w:t>)</w:t>
      </w:r>
    </w:p>
    <w:p w14:paraId="1CB045C8" w14:textId="6CB09A63" w:rsidR="00381C3B" w:rsidRDefault="009C5266" w:rsidP="009C5266">
      <w:pPr>
        <w:pStyle w:val="a7"/>
        <w:numPr>
          <w:ilvl w:val="0"/>
          <w:numId w:val="20"/>
        </w:numPr>
        <w:ind w:left="426"/>
        <w:rPr>
          <w:rFonts w:ascii="Times New Roman" w:hAnsi="Times New Roman" w:cs="Times New Roman"/>
        </w:rPr>
      </w:pPr>
      <w:r w:rsidRPr="009C5266">
        <w:rPr>
          <w:rFonts w:ascii="Times New Roman" w:hAnsi="Times New Roman" w:cs="Times New Roman"/>
        </w:rPr>
        <w:t>Фотоотчет</w:t>
      </w:r>
      <w:r w:rsidR="00381C3B">
        <w:rPr>
          <w:rFonts w:ascii="Times New Roman" w:hAnsi="Times New Roman" w:cs="Times New Roman"/>
        </w:rPr>
        <w:t xml:space="preserve"> (</w:t>
      </w:r>
      <w:hyperlink r:id="rId14" w:history="1">
        <w:r w:rsidR="00381C3B" w:rsidRPr="002710FF">
          <w:rPr>
            <w:rStyle w:val="ad"/>
            <w:rFonts w:ascii="Times New Roman" w:hAnsi="Times New Roman" w:cs="Times New Roman"/>
          </w:rPr>
          <w:t>https://disk.yandex.ru/d/JiPojtb7m99BZw</w:t>
        </w:r>
      </w:hyperlink>
      <w:r w:rsidR="00381C3B">
        <w:rPr>
          <w:rFonts w:ascii="Times New Roman" w:hAnsi="Times New Roman" w:cs="Times New Roman"/>
        </w:rPr>
        <w:t>)</w:t>
      </w:r>
    </w:p>
    <w:p w14:paraId="5F1DBF5D" w14:textId="583DC029" w:rsidR="00381C3B" w:rsidRDefault="008A0931" w:rsidP="009C5266">
      <w:pPr>
        <w:pStyle w:val="a7"/>
        <w:numPr>
          <w:ilvl w:val="0"/>
          <w:numId w:val="20"/>
        </w:numPr>
        <w:ind w:left="426"/>
        <w:rPr>
          <w:rFonts w:ascii="Times New Roman" w:hAnsi="Times New Roman" w:cs="Times New Roman"/>
        </w:rPr>
      </w:pPr>
      <w:r>
        <w:rPr>
          <w:rFonts w:ascii="Times New Roman" w:hAnsi="Times New Roman" w:cs="Times New Roman"/>
        </w:rPr>
        <w:t>Сметы по разделам</w:t>
      </w:r>
      <w:r w:rsidR="00381C3B">
        <w:rPr>
          <w:rFonts w:ascii="Times New Roman" w:hAnsi="Times New Roman" w:cs="Times New Roman"/>
        </w:rPr>
        <w:t xml:space="preserve"> (</w:t>
      </w:r>
      <w:hyperlink r:id="rId15" w:history="1">
        <w:r w:rsidR="00381C3B" w:rsidRPr="002710FF">
          <w:rPr>
            <w:rStyle w:val="ad"/>
            <w:rFonts w:ascii="Times New Roman" w:hAnsi="Times New Roman" w:cs="Times New Roman"/>
          </w:rPr>
          <w:t>https://disk.yandex.ru/d/znFFnzigGn7-2g</w:t>
        </w:r>
      </w:hyperlink>
      <w:r w:rsidR="00381C3B">
        <w:rPr>
          <w:rFonts w:ascii="Times New Roman" w:hAnsi="Times New Roman" w:cs="Times New Roman"/>
        </w:rPr>
        <w:t>)</w:t>
      </w:r>
    </w:p>
    <w:p w14:paraId="7315B5EF" w14:textId="5401B990" w:rsidR="008A0931" w:rsidRPr="009C5266" w:rsidRDefault="008A0931" w:rsidP="00381C3B">
      <w:pPr>
        <w:pStyle w:val="a7"/>
        <w:ind w:left="426"/>
        <w:rPr>
          <w:rFonts w:ascii="Times New Roman" w:hAnsi="Times New Roman" w:cs="Times New Roman"/>
        </w:rPr>
      </w:pPr>
    </w:p>
    <w:p w14:paraId="44D4AB8E" w14:textId="77777777" w:rsidR="009C5266" w:rsidRPr="009C5266" w:rsidRDefault="009C5266" w:rsidP="009C5266"/>
    <w:p w14:paraId="10770280" w14:textId="77777777" w:rsidR="009F41F4" w:rsidRPr="009F41F4" w:rsidRDefault="009F41F4" w:rsidP="009F41F4">
      <w:pPr>
        <w:pStyle w:val="aff0"/>
        <w:jc w:val="left"/>
        <w:rPr>
          <w:rFonts w:ascii="Times New Roman" w:hAnsi="Times New Roman" w:cs="Times New Roman"/>
          <w:bCs w:val="0"/>
          <w:kern w:val="2"/>
          <w:position w:val="0"/>
          <w:sz w:val="24"/>
          <w:szCs w:val="24"/>
          <w14:ligatures w14:val="standardContextual"/>
        </w:rPr>
      </w:pPr>
      <w:r w:rsidRPr="009F41F4">
        <w:rPr>
          <w:rFonts w:ascii="Times New Roman" w:hAnsi="Times New Roman" w:cs="Times New Roman"/>
          <w:bCs w:val="0"/>
          <w:kern w:val="2"/>
          <w:position w:val="0"/>
          <w:sz w:val="24"/>
          <w:szCs w:val="24"/>
          <w14:ligatures w14:val="standardContextual"/>
        </w:rPr>
        <w:t>Отчет подготовил:</w:t>
      </w:r>
    </w:p>
    <w:p w14:paraId="40A7AE8F" w14:textId="77777777" w:rsidR="009F41F4" w:rsidRPr="009F41F4" w:rsidRDefault="009F41F4" w:rsidP="009F41F4">
      <w:pPr>
        <w:pStyle w:val="aff0"/>
        <w:jc w:val="left"/>
        <w:rPr>
          <w:rFonts w:ascii="Times New Roman" w:hAnsi="Times New Roman" w:cs="Times New Roman"/>
          <w:bCs w:val="0"/>
          <w:kern w:val="2"/>
          <w:position w:val="0"/>
          <w:sz w:val="24"/>
          <w:szCs w:val="24"/>
          <w14:ligatures w14:val="standardContextual"/>
        </w:rPr>
      </w:pPr>
    </w:p>
    <w:p w14:paraId="3689EFCD" w14:textId="56AEAE8D" w:rsidR="00971D2A" w:rsidRPr="009C5266" w:rsidRDefault="009F41F4" w:rsidP="009F41F4">
      <w:pPr>
        <w:pStyle w:val="a7"/>
        <w:keepLines/>
        <w:spacing w:before="120" w:after="120" w:line="240" w:lineRule="auto"/>
        <w:ind w:left="0" w:hanging="432"/>
        <w:contextualSpacing w:val="0"/>
        <w:rPr>
          <w:rFonts w:ascii="Times New Roman" w:hAnsi="Times New Roman" w:cs="Times New Roman"/>
          <w:b/>
          <w:bCs/>
          <w:sz w:val="26"/>
          <w:szCs w:val="26"/>
        </w:rPr>
      </w:pPr>
      <w:r w:rsidRPr="009F41F4">
        <w:rPr>
          <w:rFonts w:ascii="Times New Roman" w:hAnsi="Times New Roman" w:cs="Times New Roman"/>
        </w:rPr>
        <w:t xml:space="preserve">        </w:t>
      </w:r>
      <w:bookmarkStart w:id="40" w:name="_Hlk124765838"/>
      <w:r w:rsidRPr="009F41F4">
        <w:rPr>
          <w:rFonts w:ascii="Times New Roman" w:hAnsi="Times New Roman" w:cs="Times New Roman"/>
        </w:rPr>
        <w:t>_______________ Гуреева Е.В.</w:t>
      </w:r>
      <w:bookmarkEnd w:id="40"/>
    </w:p>
    <w:p w14:paraId="085359DE"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466FD9A9"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6966A36A"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62085955"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4B53887C"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6B04F071"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1EB53E13"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6E5D2539"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290C2153"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7F4410A9"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4596CB43"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43B1F6B2"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681FCCE6"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7149FD53"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0DF01FCB"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3C4039CC"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2CC7EB87"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71DE8218"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p w14:paraId="12501B3E" w14:textId="77777777" w:rsidR="00707716" w:rsidRPr="009C5266" w:rsidRDefault="00707716" w:rsidP="00875F59">
      <w:pPr>
        <w:pStyle w:val="a7"/>
        <w:keepLines/>
        <w:spacing w:before="120" w:after="120" w:line="240" w:lineRule="auto"/>
        <w:ind w:left="0"/>
        <w:contextualSpacing w:val="0"/>
        <w:jc w:val="both"/>
        <w:rPr>
          <w:rFonts w:ascii="Times New Roman" w:hAnsi="Times New Roman" w:cs="Times New Roman"/>
          <w:b/>
          <w:bCs/>
          <w:sz w:val="26"/>
          <w:szCs w:val="26"/>
        </w:rPr>
      </w:pPr>
    </w:p>
    <w:sectPr w:rsidR="00707716" w:rsidRPr="009C5266" w:rsidSect="000B4F1B">
      <w:headerReference w:type="even" r:id="rId16"/>
      <w:headerReference w:type="default" r:id="rId17"/>
      <w:footerReference w:type="even" r:id="rId18"/>
      <w:footerReference w:type="default" r:id="rId19"/>
      <w:headerReference w:type="first" r:id="rId20"/>
      <w:footerReference w:type="first" r:id="rId21"/>
      <w:pgSz w:w="11906" w:h="16838"/>
      <w:pgMar w:top="1134" w:right="851" w:bottom="1134" w:left="1701" w:header="567" w:footer="4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17309" w14:textId="77777777" w:rsidR="00413158" w:rsidRDefault="00413158" w:rsidP="00A22345">
      <w:pPr>
        <w:spacing w:after="0" w:line="240" w:lineRule="auto"/>
      </w:pPr>
      <w:r>
        <w:separator/>
      </w:r>
    </w:p>
  </w:endnote>
  <w:endnote w:type="continuationSeparator" w:id="0">
    <w:p w14:paraId="76C75AD8" w14:textId="77777777" w:rsidR="00413158" w:rsidRDefault="00413158" w:rsidP="00A22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58848" w14:textId="77777777" w:rsidR="00E02E8F" w:rsidRDefault="00E02E8F">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7F7F7F" w:themeColor="text1" w:themeTint="80"/>
        <w:sz w:val="16"/>
        <w:szCs w:val="16"/>
      </w:rPr>
      <w:alias w:val="Название"/>
      <w:tag w:val=""/>
      <w:id w:val="1116400235"/>
      <w:placeholder>
        <w:docPart w:val="AC5FD50E4914445A9694A89D6F5AF3CC"/>
      </w:placeholder>
      <w:dataBinding w:prefixMappings="xmlns:ns0='http://purl.org/dc/elements/1.1/' xmlns:ns1='http://schemas.openxmlformats.org/package/2006/metadata/core-properties' " w:xpath="/ns1:coreProperties[1]/ns0:title[1]" w:storeItemID="{6C3C8BC8-F283-45AE-878A-BAB7291924A1}"/>
      <w:text/>
    </w:sdtPr>
    <w:sdtEndPr/>
    <w:sdtContent>
      <w:p w14:paraId="7FEB1A49" w14:textId="4AC88633" w:rsidR="000B4F1B" w:rsidRPr="00F4766D" w:rsidRDefault="00246341" w:rsidP="000B4F1B">
        <w:pPr>
          <w:pStyle w:val="af5"/>
          <w:tabs>
            <w:tab w:val="clear" w:pos="4677"/>
            <w:tab w:val="clear" w:pos="9355"/>
          </w:tabs>
          <w:ind w:right="-1"/>
          <w:jc w:val="center"/>
          <w:rPr>
            <w:rFonts w:ascii="Times New Roman" w:hAnsi="Times New Roman" w:cs="Times New Roman"/>
            <w:color w:val="7F7F7F" w:themeColor="text1" w:themeTint="80"/>
            <w:sz w:val="16"/>
            <w:szCs w:val="16"/>
          </w:rPr>
        </w:pPr>
        <w:r w:rsidRPr="006C1399">
          <w:rPr>
            <w:rFonts w:ascii="Times New Roman" w:hAnsi="Times New Roman" w:cs="Times New Roman"/>
            <w:color w:val="7F7F7F" w:themeColor="text1" w:themeTint="80"/>
            <w:sz w:val="16"/>
            <w:szCs w:val="16"/>
          </w:rPr>
          <w:t>Отчет о проверке исполнительной документации по объекту:</w:t>
        </w:r>
        <w:r>
          <w:rPr>
            <w:rFonts w:ascii="Times New Roman" w:hAnsi="Times New Roman" w:cs="Times New Roman"/>
            <w:color w:val="7F7F7F" w:themeColor="text1" w:themeTint="80"/>
            <w:sz w:val="16"/>
            <w:szCs w:val="16"/>
          </w:rPr>
          <w:t xml:space="preserve"> </w:t>
        </w:r>
        <w:r w:rsidRPr="006C1399">
          <w:rPr>
            <w:rFonts w:ascii="Times New Roman" w:hAnsi="Times New Roman" w:cs="Times New Roman"/>
            <w:color w:val="7F7F7F" w:themeColor="text1" w:themeTint="80"/>
            <w:sz w:val="16"/>
            <w:szCs w:val="16"/>
          </w:rPr>
          <w:t xml:space="preserve">«Цех №8», расположенное по адресу: Российская Федерация, Московская область, </w:t>
        </w:r>
        <w:proofErr w:type="spellStart"/>
        <w:r w:rsidRPr="006C1399">
          <w:rPr>
            <w:rFonts w:ascii="Times New Roman" w:hAnsi="Times New Roman" w:cs="Times New Roman"/>
            <w:color w:val="7F7F7F" w:themeColor="text1" w:themeTint="80"/>
            <w:sz w:val="16"/>
            <w:szCs w:val="16"/>
          </w:rPr>
          <w:t>г.о</w:t>
        </w:r>
        <w:proofErr w:type="spellEnd"/>
        <w:r w:rsidRPr="006C1399">
          <w:rPr>
            <w:rFonts w:ascii="Times New Roman" w:hAnsi="Times New Roman" w:cs="Times New Roman"/>
            <w:color w:val="7F7F7F" w:themeColor="text1" w:themeTint="80"/>
            <w:sz w:val="16"/>
            <w:szCs w:val="16"/>
          </w:rPr>
          <w:t xml:space="preserve">. Мытищи, г. Мытищи, ул. </w:t>
        </w:r>
        <w:proofErr w:type="spellStart"/>
        <w:r w:rsidRPr="006C1399">
          <w:rPr>
            <w:rFonts w:ascii="Times New Roman" w:hAnsi="Times New Roman" w:cs="Times New Roman"/>
            <w:color w:val="7F7F7F" w:themeColor="text1" w:themeTint="80"/>
            <w:sz w:val="16"/>
            <w:szCs w:val="16"/>
          </w:rPr>
          <w:t>Колонцова</w:t>
        </w:r>
        <w:proofErr w:type="spellEnd"/>
        <w:r w:rsidRPr="006C1399">
          <w:rPr>
            <w:rFonts w:ascii="Times New Roman" w:hAnsi="Times New Roman" w:cs="Times New Roman"/>
            <w:color w:val="7F7F7F" w:themeColor="text1" w:themeTint="80"/>
            <w:sz w:val="16"/>
            <w:szCs w:val="16"/>
          </w:rPr>
          <w:t>, д. 4, помещение 2, на земельном участке с кадастровым номером 50:12:0103142:27</w:t>
        </w:r>
      </w:p>
    </w:sdtContent>
  </w:sdt>
  <w:p w14:paraId="67388A91" w14:textId="0D9FF7C9" w:rsidR="000B4F1B" w:rsidRDefault="000B4F1B">
    <w:pPr>
      <w:pStyle w:val="af7"/>
    </w:pPr>
  </w:p>
  <w:p w14:paraId="16723F5C" w14:textId="74E8B01B" w:rsidR="00F4766D" w:rsidRDefault="00F4766D">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69CB" w14:textId="77777777" w:rsidR="00E02E8F" w:rsidRDefault="00E02E8F">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04BF5" w14:textId="77777777" w:rsidR="00413158" w:rsidRDefault="00413158" w:rsidP="00A22345">
      <w:pPr>
        <w:spacing w:after="0" w:line="240" w:lineRule="auto"/>
      </w:pPr>
      <w:r>
        <w:separator/>
      </w:r>
    </w:p>
  </w:footnote>
  <w:footnote w:type="continuationSeparator" w:id="0">
    <w:p w14:paraId="47FAF224" w14:textId="77777777" w:rsidR="00413158" w:rsidRDefault="00413158" w:rsidP="00A22345">
      <w:pPr>
        <w:spacing w:after="0" w:line="240" w:lineRule="auto"/>
      </w:pPr>
      <w:r>
        <w:continuationSeparator/>
      </w:r>
    </w:p>
  </w:footnote>
  <w:footnote w:id="1">
    <w:p w14:paraId="1DB504B4" w14:textId="01F1259E" w:rsidR="00E62D6E" w:rsidRPr="00E62D6E" w:rsidRDefault="00E62D6E">
      <w:pPr>
        <w:pStyle w:val="af0"/>
        <w:rPr>
          <w:rFonts w:ascii="Times New Roman" w:hAnsi="Times New Roman" w:cs="Times New Roman"/>
        </w:rPr>
      </w:pPr>
      <w:r w:rsidRPr="00E62D6E">
        <w:rPr>
          <w:rStyle w:val="af2"/>
          <w:rFonts w:ascii="Times New Roman" w:hAnsi="Times New Roman" w:cs="Times New Roman"/>
        </w:rPr>
        <w:footnoteRef/>
      </w:r>
      <w:r w:rsidRPr="00E62D6E">
        <w:rPr>
          <w:rFonts w:ascii="Times New Roman" w:hAnsi="Times New Roman" w:cs="Times New Roman"/>
        </w:rPr>
        <w:t xml:space="preserve"> Требование Приказа Минстроя от 16 мая 2023 г. N 344/</w:t>
      </w:r>
      <w:proofErr w:type="spellStart"/>
      <w:r w:rsidRPr="00E62D6E">
        <w:rPr>
          <w:rFonts w:ascii="Times New Roman" w:hAnsi="Times New Roman" w:cs="Times New Roman"/>
        </w:rPr>
        <w:t>пр</w:t>
      </w:r>
      <w:proofErr w:type="spellEnd"/>
      <w:r w:rsidRPr="00E62D6E">
        <w:rPr>
          <w:rFonts w:ascii="Times New Roman" w:hAnsi="Times New Roman" w:cs="Times New Roman"/>
        </w:rPr>
        <w:t>, Приложение №1, п.10</w:t>
      </w:r>
    </w:p>
  </w:footnote>
  <w:footnote w:id="2">
    <w:p w14:paraId="3DCF69FB" w14:textId="6DE2F152" w:rsidR="001C5934" w:rsidRPr="001C5934" w:rsidRDefault="001C5934">
      <w:pPr>
        <w:pStyle w:val="af0"/>
        <w:rPr>
          <w:rFonts w:ascii="Times New Roman" w:hAnsi="Times New Roman" w:cs="Times New Roman"/>
        </w:rPr>
      </w:pPr>
    </w:p>
  </w:footnote>
  <w:footnote w:id="3">
    <w:p w14:paraId="348E901A" w14:textId="2BA0A6AA" w:rsidR="001C5934" w:rsidRPr="001C5934" w:rsidRDefault="001C5934">
      <w:pPr>
        <w:pStyle w:val="af0"/>
        <w:rPr>
          <w:rFonts w:ascii="Times New Roman" w:hAnsi="Times New Roman" w:cs="Times New Roman"/>
        </w:rPr>
      </w:pPr>
      <w:r>
        <w:rPr>
          <w:rStyle w:val="af2"/>
          <w:rFonts w:ascii="Times New Roman" w:hAnsi="Times New Roman" w:cs="Times New Roman"/>
        </w:rPr>
        <w:t>1</w:t>
      </w:r>
      <w:r w:rsidRPr="00E62D6E">
        <w:rPr>
          <w:rFonts w:ascii="Times New Roman" w:hAnsi="Times New Roman" w:cs="Times New Roman"/>
        </w:rPr>
        <w:t xml:space="preserve"> Требование Приказа Минстроя от 16 мая 2023 г. N 344/</w:t>
      </w:r>
      <w:proofErr w:type="spellStart"/>
      <w:r w:rsidRPr="00E62D6E">
        <w:rPr>
          <w:rFonts w:ascii="Times New Roman" w:hAnsi="Times New Roman" w:cs="Times New Roman"/>
        </w:rPr>
        <w:t>пр</w:t>
      </w:r>
      <w:proofErr w:type="spellEnd"/>
      <w:r w:rsidRPr="00E62D6E">
        <w:rPr>
          <w:rFonts w:ascii="Times New Roman" w:hAnsi="Times New Roman" w:cs="Times New Roman"/>
        </w:rPr>
        <w:t>, Приложение №1, п.10</w:t>
      </w:r>
    </w:p>
  </w:footnote>
  <w:footnote w:id="4">
    <w:p w14:paraId="74BAC178" w14:textId="72148198" w:rsidR="00794B2F" w:rsidRPr="001C5934" w:rsidRDefault="00794B2F">
      <w:pPr>
        <w:pStyle w:val="af0"/>
        <w:rPr>
          <w:rFonts w:ascii="Times New Roman" w:hAnsi="Times New Roman" w:cs="Times New Roman"/>
        </w:rPr>
      </w:pPr>
    </w:p>
  </w:footnote>
  <w:footnote w:id="5">
    <w:p w14:paraId="2079EE69" w14:textId="51F3A600" w:rsidR="00A96895" w:rsidRPr="00A96895" w:rsidRDefault="00A96895">
      <w:pPr>
        <w:pStyle w:val="af0"/>
        <w:rPr>
          <w:rFonts w:ascii="Times New Roman" w:hAnsi="Times New Roman" w:cs="Times New Roman"/>
        </w:rPr>
      </w:pPr>
      <w:r w:rsidRPr="00A96895">
        <w:rPr>
          <w:rStyle w:val="af2"/>
          <w:rFonts w:ascii="Times New Roman" w:hAnsi="Times New Roman" w:cs="Times New Roman"/>
        </w:rPr>
        <w:t>2</w:t>
      </w:r>
      <w:r w:rsidRPr="00A96895">
        <w:rPr>
          <w:rFonts w:ascii="Times New Roman" w:hAnsi="Times New Roman" w:cs="Times New Roman"/>
        </w:rPr>
        <w:t xml:space="preserve"> Для признания ИД полностью соответствующей проектным решениям необходимо предоставить документы, подтверждающие согласование указанных изменений с проектной организацией и заказчиком.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9F4E4" w14:textId="77777777" w:rsidR="00E02E8F" w:rsidRDefault="00E02E8F">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65A4" w14:textId="3C8B50C1" w:rsidR="000B4F1B" w:rsidRPr="000B4F1B" w:rsidRDefault="005435D9">
    <w:pPr>
      <w:pStyle w:val="af5"/>
      <w:jc w:val="center"/>
      <w:rPr>
        <w:rFonts w:ascii="Times New Roman" w:hAnsi="Times New Roman" w:cs="Times New Roman"/>
        <w:sz w:val="20"/>
        <w:szCs w:val="20"/>
      </w:rPr>
    </w:pPr>
    <w:sdt>
      <w:sdtPr>
        <w:id w:val="-2116128084"/>
        <w:docPartObj>
          <w:docPartGallery w:val="Page Numbers (Top of Page)"/>
          <w:docPartUnique/>
        </w:docPartObj>
      </w:sdtPr>
      <w:sdtEndPr>
        <w:rPr>
          <w:rFonts w:ascii="Times New Roman" w:hAnsi="Times New Roman" w:cs="Times New Roman"/>
          <w:sz w:val="20"/>
          <w:szCs w:val="20"/>
        </w:rPr>
      </w:sdtEndPr>
      <w:sdtContent>
        <w:r w:rsidR="000B4F1B" w:rsidRPr="000B4F1B">
          <w:rPr>
            <w:rFonts w:ascii="Times New Roman" w:hAnsi="Times New Roman" w:cs="Times New Roman"/>
            <w:noProof/>
            <w:sz w:val="22"/>
            <w:szCs w:val="22"/>
          </w:rPr>
          <w:drawing>
            <wp:anchor distT="0" distB="0" distL="114300" distR="114300" simplePos="0" relativeHeight="251657216" behindDoc="0" locked="0" layoutInCell="1" allowOverlap="1" wp14:anchorId="2F7CC2A7" wp14:editId="7BF557F1">
              <wp:simplePos x="0" y="0"/>
              <wp:positionH relativeFrom="column">
                <wp:posOffset>4996229</wp:posOffset>
              </wp:positionH>
              <wp:positionV relativeFrom="paragraph">
                <wp:posOffset>-50165</wp:posOffset>
              </wp:positionV>
              <wp:extent cx="963637" cy="229368"/>
              <wp:effectExtent l="0" t="0" r="8255" b="0"/>
              <wp:wrapNone/>
              <wp:docPr id="135237656" name="Рисунок 3">
                <a:extLst xmlns:a="http://schemas.openxmlformats.org/drawingml/2006/main">
                  <a:ext uri="{FF2B5EF4-FFF2-40B4-BE49-F238E27FC236}">
                    <a16:creationId xmlns:a16="http://schemas.microsoft.com/office/drawing/2014/main" id="{4C398134-4990-DF38-FB3B-D6A4B8486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4C398134-4990-DF38-FB3B-D6A4B84866EE}"/>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63637" cy="229368"/>
                      </a:xfrm>
                      <a:prstGeom prst="rect">
                        <a:avLst/>
                      </a:prstGeom>
                    </pic:spPr>
                  </pic:pic>
                </a:graphicData>
              </a:graphic>
              <wp14:sizeRelH relativeFrom="margin">
                <wp14:pctWidth>0</wp14:pctWidth>
              </wp14:sizeRelH>
              <wp14:sizeRelV relativeFrom="margin">
                <wp14:pctHeight>0</wp14:pctHeight>
              </wp14:sizeRelV>
            </wp:anchor>
          </w:drawing>
        </w:r>
        <w:r w:rsidR="000B4F1B" w:rsidRPr="000B4F1B">
          <w:rPr>
            <w:rFonts w:ascii="Times New Roman" w:hAnsi="Times New Roman" w:cs="Times New Roman"/>
            <w:sz w:val="22"/>
            <w:szCs w:val="22"/>
          </w:rPr>
          <w:fldChar w:fldCharType="begin"/>
        </w:r>
        <w:r w:rsidR="000B4F1B" w:rsidRPr="000B4F1B">
          <w:rPr>
            <w:rFonts w:ascii="Times New Roman" w:hAnsi="Times New Roman" w:cs="Times New Roman"/>
            <w:sz w:val="22"/>
            <w:szCs w:val="22"/>
          </w:rPr>
          <w:instrText>PAGE   \* MERGEFORMAT</w:instrText>
        </w:r>
        <w:r w:rsidR="000B4F1B" w:rsidRPr="000B4F1B">
          <w:rPr>
            <w:rFonts w:ascii="Times New Roman" w:hAnsi="Times New Roman" w:cs="Times New Roman"/>
            <w:sz w:val="22"/>
            <w:szCs w:val="22"/>
          </w:rPr>
          <w:fldChar w:fldCharType="separate"/>
        </w:r>
        <w:r w:rsidR="000B4F1B" w:rsidRPr="000B4F1B">
          <w:rPr>
            <w:rFonts w:ascii="Times New Roman" w:hAnsi="Times New Roman" w:cs="Times New Roman"/>
            <w:sz w:val="22"/>
            <w:szCs w:val="22"/>
          </w:rPr>
          <w:t>2</w:t>
        </w:r>
        <w:r w:rsidR="000B4F1B" w:rsidRPr="000B4F1B">
          <w:rPr>
            <w:rFonts w:ascii="Times New Roman" w:hAnsi="Times New Roman" w:cs="Times New Roman"/>
            <w:sz w:val="22"/>
            <w:szCs w:val="22"/>
          </w:rPr>
          <w:fldChar w:fldCharType="end"/>
        </w:r>
        <w:r w:rsidR="000B4F1B" w:rsidRPr="000B4F1B">
          <w:rPr>
            <w:noProof/>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8083C" w14:textId="0FD7D9B3" w:rsidR="00E02E8F" w:rsidRDefault="00E02E8F">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64"/>
    <w:multiLevelType w:val="hybridMultilevel"/>
    <w:tmpl w:val="C11A762C"/>
    <w:lvl w:ilvl="0" w:tplc="20000015">
      <w:start w:val="1"/>
      <w:numFmt w:val="upperLetter"/>
      <w:lvlText w:val="%1."/>
      <w:lvlJc w:val="left"/>
      <w:pPr>
        <w:ind w:left="1004" w:hanging="360"/>
      </w:pPr>
    </w:lvl>
    <w:lvl w:ilvl="1" w:tplc="0BFACCE0">
      <w:start w:val="1"/>
      <w:numFmt w:val="decimal"/>
      <w:lvlText w:val="%2."/>
      <w:lvlJc w:val="left"/>
      <w:pPr>
        <w:ind w:left="1724" w:hanging="360"/>
      </w:pPr>
      <w:rPr>
        <w:rFonts w:hint="default"/>
      </w:r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 w15:restartNumberingAfterBreak="0">
    <w:nsid w:val="027030AC"/>
    <w:multiLevelType w:val="hybridMultilevel"/>
    <w:tmpl w:val="65BAFF84"/>
    <w:lvl w:ilvl="0" w:tplc="2000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05F23A01"/>
    <w:multiLevelType w:val="hybridMultilevel"/>
    <w:tmpl w:val="D43EF0A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D81B62"/>
    <w:multiLevelType w:val="hybridMultilevel"/>
    <w:tmpl w:val="6A9EB3CE"/>
    <w:lvl w:ilvl="0" w:tplc="20000017">
      <w:start w:val="1"/>
      <w:numFmt w:val="lowerLetter"/>
      <w:lvlText w:val="%1)"/>
      <w:lvlJc w:val="left"/>
      <w:pPr>
        <w:ind w:left="1003" w:hanging="360"/>
      </w:pPr>
    </w:lvl>
    <w:lvl w:ilvl="1" w:tplc="20000019" w:tentative="1">
      <w:start w:val="1"/>
      <w:numFmt w:val="lowerLetter"/>
      <w:lvlText w:val="%2."/>
      <w:lvlJc w:val="left"/>
      <w:pPr>
        <w:ind w:left="1723" w:hanging="360"/>
      </w:pPr>
    </w:lvl>
    <w:lvl w:ilvl="2" w:tplc="2000001B" w:tentative="1">
      <w:start w:val="1"/>
      <w:numFmt w:val="lowerRoman"/>
      <w:lvlText w:val="%3."/>
      <w:lvlJc w:val="right"/>
      <w:pPr>
        <w:ind w:left="2443" w:hanging="180"/>
      </w:pPr>
    </w:lvl>
    <w:lvl w:ilvl="3" w:tplc="2000000F" w:tentative="1">
      <w:start w:val="1"/>
      <w:numFmt w:val="decimal"/>
      <w:lvlText w:val="%4."/>
      <w:lvlJc w:val="left"/>
      <w:pPr>
        <w:ind w:left="3163" w:hanging="360"/>
      </w:pPr>
    </w:lvl>
    <w:lvl w:ilvl="4" w:tplc="20000019" w:tentative="1">
      <w:start w:val="1"/>
      <w:numFmt w:val="lowerLetter"/>
      <w:lvlText w:val="%5."/>
      <w:lvlJc w:val="left"/>
      <w:pPr>
        <w:ind w:left="3883" w:hanging="360"/>
      </w:pPr>
    </w:lvl>
    <w:lvl w:ilvl="5" w:tplc="2000001B" w:tentative="1">
      <w:start w:val="1"/>
      <w:numFmt w:val="lowerRoman"/>
      <w:lvlText w:val="%6."/>
      <w:lvlJc w:val="right"/>
      <w:pPr>
        <w:ind w:left="4603" w:hanging="180"/>
      </w:pPr>
    </w:lvl>
    <w:lvl w:ilvl="6" w:tplc="2000000F" w:tentative="1">
      <w:start w:val="1"/>
      <w:numFmt w:val="decimal"/>
      <w:lvlText w:val="%7."/>
      <w:lvlJc w:val="left"/>
      <w:pPr>
        <w:ind w:left="5323" w:hanging="360"/>
      </w:pPr>
    </w:lvl>
    <w:lvl w:ilvl="7" w:tplc="20000019" w:tentative="1">
      <w:start w:val="1"/>
      <w:numFmt w:val="lowerLetter"/>
      <w:lvlText w:val="%8."/>
      <w:lvlJc w:val="left"/>
      <w:pPr>
        <w:ind w:left="6043" w:hanging="360"/>
      </w:pPr>
    </w:lvl>
    <w:lvl w:ilvl="8" w:tplc="2000001B" w:tentative="1">
      <w:start w:val="1"/>
      <w:numFmt w:val="lowerRoman"/>
      <w:lvlText w:val="%9."/>
      <w:lvlJc w:val="right"/>
      <w:pPr>
        <w:ind w:left="6763" w:hanging="180"/>
      </w:pPr>
    </w:lvl>
  </w:abstractNum>
  <w:abstractNum w:abstractNumId="4" w15:restartNumberingAfterBreak="0">
    <w:nsid w:val="11B6264A"/>
    <w:multiLevelType w:val="hybridMultilevel"/>
    <w:tmpl w:val="1DD0F78E"/>
    <w:lvl w:ilvl="0" w:tplc="0419000F">
      <w:start w:val="1"/>
      <w:numFmt w:val="decimal"/>
      <w:lvlText w:val="%1."/>
      <w:lvlJc w:val="left"/>
      <w:pPr>
        <w:ind w:left="1296" w:hanging="360"/>
      </w:pPr>
    </w:lvl>
    <w:lvl w:ilvl="1" w:tplc="04190019" w:tentative="1">
      <w:start w:val="1"/>
      <w:numFmt w:val="lowerLetter"/>
      <w:lvlText w:val="%2."/>
      <w:lvlJc w:val="left"/>
      <w:pPr>
        <w:ind w:left="2016" w:hanging="360"/>
      </w:pPr>
    </w:lvl>
    <w:lvl w:ilvl="2" w:tplc="0419001B" w:tentative="1">
      <w:start w:val="1"/>
      <w:numFmt w:val="lowerRoman"/>
      <w:lvlText w:val="%3."/>
      <w:lvlJc w:val="right"/>
      <w:pPr>
        <w:ind w:left="2736" w:hanging="180"/>
      </w:pPr>
    </w:lvl>
    <w:lvl w:ilvl="3" w:tplc="0419000F" w:tentative="1">
      <w:start w:val="1"/>
      <w:numFmt w:val="decimal"/>
      <w:lvlText w:val="%4."/>
      <w:lvlJc w:val="left"/>
      <w:pPr>
        <w:ind w:left="3456" w:hanging="360"/>
      </w:pPr>
    </w:lvl>
    <w:lvl w:ilvl="4" w:tplc="04190019" w:tentative="1">
      <w:start w:val="1"/>
      <w:numFmt w:val="lowerLetter"/>
      <w:lvlText w:val="%5."/>
      <w:lvlJc w:val="left"/>
      <w:pPr>
        <w:ind w:left="4176" w:hanging="360"/>
      </w:pPr>
    </w:lvl>
    <w:lvl w:ilvl="5" w:tplc="0419001B" w:tentative="1">
      <w:start w:val="1"/>
      <w:numFmt w:val="lowerRoman"/>
      <w:lvlText w:val="%6."/>
      <w:lvlJc w:val="right"/>
      <w:pPr>
        <w:ind w:left="4896" w:hanging="180"/>
      </w:pPr>
    </w:lvl>
    <w:lvl w:ilvl="6" w:tplc="0419000F" w:tentative="1">
      <w:start w:val="1"/>
      <w:numFmt w:val="decimal"/>
      <w:lvlText w:val="%7."/>
      <w:lvlJc w:val="left"/>
      <w:pPr>
        <w:ind w:left="5616" w:hanging="360"/>
      </w:pPr>
    </w:lvl>
    <w:lvl w:ilvl="7" w:tplc="04190019" w:tentative="1">
      <w:start w:val="1"/>
      <w:numFmt w:val="lowerLetter"/>
      <w:lvlText w:val="%8."/>
      <w:lvlJc w:val="left"/>
      <w:pPr>
        <w:ind w:left="6336" w:hanging="360"/>
      </w:pPr>
    </w:lvl>
    <w:lvl w:ilvl="8" w:tplc="0419001B" w:tentative="1">
      <w:start w:val="1"/>
      <w:numFmt w:val="lowerRoman"/>
      <w:lvlText w:val="%9."/>
      <w:lvlJc w:val="right"/>
      <w:pPr>
        <w:ind w:left="7056" w:hanging="180"/>
      </w:pPr>
    </w:lvl>
  </w:abstractNum>
  <w:abstractNum w:abstractNumId="5" w15:restartNumberingAfterBreak="0">
    <w:nsid w:val="158B21A2"/>
    <w:multiLevelType w:val="hybridMultilevel"/>
    <w:tmpl w:val="D38677B4"/>
    <w:lvl w:ilvl="0" w:tplc="20000015">
      <w:start w:val="1"/>
      <w:numFmt w:val="upperLetter"/>
      <w:lvlText w:val="%1."/>
      <w:lvlJc w:val="left"/>
      <w:pPr>
        <w:ind w:left="10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E949D8"/>
    <w:multiLevelType w:val="hybridMultilevel"/>
    <w:tmpl w:val="42FAE5C0"/>
    <w:lvl w:ilvl="0" w:tplc="20000015">
      <w:start w:val="1"/>
      <w:numFmt w:val="upperLetter"/>
      <w:lvlText w:val="%1."/>
      <w:lvlJc w:val="left"/>
      <w:pPr>
        <w:ind w:left="10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3107C9"/>
    <w:multiLevelType w:val="hybridMultilevel"/>
    <w:tmpl w:val="70B8BA0A"/>
    <w:lvl w:ilvl="0" w:tplc="A9EA113C">
      <w:start w:val="1"/>
      <w:numFmt w:val="decimal"/>
      <w:lvlText w:val="%1."/>
      <w:lvlJc w:val="left"/>
      <w:pPr>
        <w:ind w:left="644" w:hanging="360"/>
      </w:pPr>
      <w:rPr>
        <w:rFonts w:hint="default"/>
      </w:rPr>
    </w:lvl>
    <w:lvl w:ilvl="1" w:tplc="20000019">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8" w15:restartNumberingAfterBreak="0">
    <w:nsid w:val="237C74A2"/>
    <w:multiLevelType w:val="hybridMultilevel"/>
    <w:tmpl w:val="28EC44A8"/>
    <w:lvl w:ilvl="0" w:tplc="20000003">
      <w:start w:val="1"/>
      <w:numFmt w:val="bullet"/>
      <w:lvlText w:val="o"/>
      <w:lvlJc w:val="left"/>
      <w:pPr>
        <w:ind w:left="1287" w:hanging="360"/>
      </w:pPr>
      <w:rPr>
        <w:rFonts w:ascii="Courier New" w:hAnsi="Courier New" w:cs="Courier New" w:hint="default"/>
      </w:rPr>
    </w:lvl>
    <w:lvl w:ilvl="1" w:tplc="FFFFFFFF">
      <w:start w:val="1"/>
      <w:numFmt w:val="bullet"/>
      <w:lvlText w:val="o"/>
      <w:lvlJc w:val="left"/>
      <w:pPr>
        <w:ind w:left="2007" w:hanging="360"/>
      </w:pPr>
      <w:rPr>
        <w:rFonts w:ascii="Courier New" w:hAnsi="Courier New" w:cs="Courier New" w:hint="default"/>
      </w:rPr>
    </w:lvl>
    <w:lvl w:ilvl="2" w:tplc="FFFFFFFF">
      <w:numFmt w:val="bullet"/>
      <w:lvlText w:val="•"/>
      <w:lvlJc w:val="left"/>
      <w:pPr>
        <w:ind w:left="2807" w:hanging="440"/>
      </w:pPr>
      <w:rPr>
        <w:rFonts w:ascii="Times New Roman" w:eastAsiaTheme="majorEastAsia" w:hAnsi="Times New Roman" w:cs="Times New Roman"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27B75FF8"/>
    <w:multiLevelType w:val="hybridMultilevel"/>
    <w:tmpl w:val="1B088BD0"/>
    <w:lvl w:ilvl="0" w:tplc="FFFFFFFF">
      <w:start w:val="1"/>
      <w:numFmt w:val="upperLetter"/>
      <w:lvlText w:val="%1."/>
      <w:lvlJc w:val="left"/>
      <w:pPr>
        <w:ind w:left="1004" w:hanging="360"/>
      </w:pPr>
    </w:lvl>
    <w:lvl w:ilvl="1" w:tplc="3E64DC4A">
      <w:start w:val="1"/>
      <w:numFmt w:val="decimal"/>
      <w:lvlText w:val="%2."/>
      <w:lvlJc w:val="left"/>
      <w:pPr>
        <w:ind w:left="1724" w:hanging="360"/>
      </w:pPr>
      <w:rPr>
        <w:rFonts w:hint="default"/>
      </w:rPr>
    </w:lvl>
    <w:lvl w:ilvl="2" w:tplc="20000015">
      <w:start w:val="1"/>
      <w:numFmt w:val="upperLetter"/>
      <w:lvlText w:val="%3."/>
      <w:lvlJc w:val="left"/>
      <w:pPr>
        <w:ind w:left="2624"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34A5692E"/>
    <w:multiLevelType w:val="hybridMultilevel"/>
    <w:tmpl w:val="92345F5A"/>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1" w15:restartNumberingAfterBreak="0">
    <w:nsid w:val="36EA71CA"/>
    <w:multiLevelType w:val="hybridMultilevel"/>
    <w:tmpl w:val="5CBE52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FA4712"/>
    <w:multiLevelType w:val="hybridMultilevel"/>
    <w:tmpl w:val="88EA0B66"/>
    <w:lvl w:ilvl="0" w:tplc="20000015">
      <w:start w:val="1"/>
      <w:numFmt w:val="upperLetter"/>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3" w15:restartNumberingAfterBreak="0">
    <w:nsid w:val="3B196B20"/>
    <w:multiLevelType w:val="hybridMultilevel"/>
    <w:tmpl w:val="CF9E9A22"/>
    <w:lvl w:ilvl="0" w:tplc="20000015">
      <w:start w:val="1"/>
      <w:numFmt w:val="upperLetter"/>
      <w:lvlText w:val="%1."/>
      <w:lvlJc w:val="left"/>
      <w:pPr>
        <w:ind w:left="1004" w:hanging="360"/>
      </w:pPr>
    </w:lvl>
    <w:lvl w:ilvl="1" w:tplc="20000019" w:tentative="1">
      <w:start w:val="1"/>
      <w:numFmt w:val="lowerLetter"/>
      <w:lvlText w:val="%2."/>
      <w:lvlJc w:val="left"/>
      <w:pPr>
        <w:ind w:left="1724" w:hanging="360"/>
      </w:pPr>
    </w:lvl>
    <w:lvl w:ilvl="2" w:tplc="2000001B">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4" w15:restartNumberingAfterBreak="0">
    <w:nsid w:val="3C0B429E"/>
    <w:multiLevelType w:val="hybridMultilevel"/>
    <w:tmpl w:val="E24C23DE"/>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CA2DC9"/>
    <w:multiLevelType w:val="hybridMultilevel"/>
    <w:tmpl w:val="7EA02912"/>
    <w:lvl w:ilvl="0" w:tplc="20000003">
      <w:start w:val="1"/>
      <w:numFmt w:val="bullet"/>
      <w:lvlText w:val="o"/>
      <w:lvlJc w:val="left"/>
      <w:pPr>
        <w:ind w:left="1287" w:hanging="360"/>
      </w:pPr>
      <w:rPr>
        <w:rFonts w:ascii="Courier New" w:hAnsi="Courier New" w:cs="Courier New"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6" w15:restartNumberingAfterBreak="0">
    <w:nsid w:val="456A48E9"/>
    <w:multiLevelType w:val="hybridMultilevel"/>
    <w:tmpl w:val="94DE7A58"/>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7" w15:restartNumberingAfterBreak="0">
    <w:nsid w:val="4749073D"/>
    <w:multiLevelType w:val="hybridMultilevel"/>
    <w:tmpl w:val="4C7A56A0"/>
    <w:lvl w:ilvl="0" w:tplc="20000001">
      <w:start w:val="1"/>
      <w:numFmt w:val="bullet"/>
      <w:lvlText w:val=""/>
      <w:lvlJc w:val="left"/>
      <w:pPr>
        <w:ind w:left="1287" w:hanging="360"/>
      </w:pPr>
      <w:rPr>
        <w:rFonts w:ascii="Symbol" w:hAnsi="Symbol" w:hint="default"/>
      </w:rPr>
    </w:lvl>
    <w:lvl w:ilvl="1" w:tplc="20000003">
      <w:start w:val="1"/>
      <w:numFmt w:val="bullet"/>
      <w:lvlText w:val="o"/>
      <w:lvlJc w:val="left"/>
      <w:pPr>
        <w:ind w:left="2007" w:hanging="360"/>
      </w:pPr>
      <w:rPr>
        <w:rFonts w:ascii="Courier New" w:hAnsi="Courier New" w:cs="Courier New" w:hint="default"/>
      </w:rPr>
    </w:lvl>
    <w:lvl w:ilvl="2" w:tplc="CEE230AC">
      <w:numFmt w:val="bullet"/>
      <w:lvlText w:val="•"/>
      <w:lvlJc w:val="left"/>
      <w:pPr>
        <w:ind w:left="2807" w:hanging="440"/>
      </w:pPr>
      <w:rPr>
        <w:rFonts w:ascii="Times New Roman" w:eastAsiaTheme="majorEastAsia" w:hAnsi="Times New Roman" w:cs="Times New Roman"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8" w15:restartNumberingAfterBreak="0">
    <w:nsid w:val="50977C8F"/>
    <w:multiLevelType w:val="hybridMultilevel"/>
    <w:tmpl w:val="D7A091AE"/>
    <w:lvl w:ilvl="0" w:tplc="2000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51AE3E53"/>
    <w:multiLevelType w:val="multilevel"/>
    <w:tmpl w:val="B9EC13C4"/>
    <w:lvl w:ilvl="0">
      <w:start w:val="1"/>
      <w:numFmt w:val="decimal"/>
      <w:lvlText w:val="%1"/>
      <w:lvlJc w:val="left"/>
      <w:pPr>
        <w:ind w:left="360" w:hanging="360"/>
      </w:pPr>
      <w:rPr>
        <w:rFonts w:hint="default"/>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275695"/>
    <w:multiLevelType w:val="hybridMultilevel"/>
    <w:tmpl w:val="A0F4632A"/>
    <w:lvl w:ilvl="0" w:tplc="20000015">
      <w:start w:val="1"/>
      <w:numFmt w:val="upperLetter"/>
      <w:lvlText w:val="%1."/>
      <w:lvlJc w:val="left"/>
      <w:pPr>
        <w:ind w:left="10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B23694"/>
    <w:multiLevelType w:val="hybridMultilevel"/>
    <w:tmpl w:val="10F02512"/>
    <w:lvl w:ilvl="0" w:tplc="20000015">
      <w:start w:val="1"/>
      <w:numFmt w:val="upperLetter"/>
      <w:lvlText w:val="%1."/>
      <w:lvlJc w:val="left"/>
      <w:pPr>
        <w:ind w:left="100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88E57A1"/>
    <w:multiLevelType w:val="multilevel"/>
    <w:tmpl w:val="01AED996"/>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b/>
        <w:bCs/>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3" w15:restartNumberingAfterBreak="0">
    <w:nsid w:val="6B1261A4"/>
    <w:multiLevelType w:val="hybridMultilevel"/>
    <w:tmpl w:val="6B0624C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B764EB0"/>
    <w:multiLevelType w:val="hybridMultilevel"/>
    <w:tmpl w:val="F5046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DCD153A"/>
    <w:multiLevelType w:val="hybridMultilevel"/>
    <w:tmpl w:val="056C7172"/>
    <w:lvl w:ilvl="0" w:tplc="20000015">
      <w:start w:val="1"/>
      <w:numFmt w:val="upperLetter"/>
      <w:lvlText w:val="%1."/>
      <w:lvlJc w:val="left"/>
      <w:pPr>
        <w:ind w:left="100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num w:numId="1" w16cid:durableId="1134442904">
    <w:abstractNumId w:val="23"/>
  </w:num>
  <w:num w:numId="2" w16cid:durableId="975569150">
    <w:abstractNumId w:val="19"/>
  </w:num>
  <w:num w:numId="3" w16cid:durableId="1960410252">
    <w:abstractNumId w:val="17"/>
  </w:num>
  <w:num w:numId="4" w16cid:durableId="330261284">
    <w:abstractNumId w:val="13"/>
  </w:num>
  <w:num w:numId="5" w16cid:durableId="106044899">
    <w:abstractNumId w:val="9"/>
  </w:num>
  <w:num w:numId="6" w16cid:durableId="1556118693">
    <w:abstractNumId w:val="3"/>
  </w:num>
  <w:num w:numId="7" w16cid:durableId="424151605">
    <w:abstractNumId w:val="16"/>
  </w:num>
  <w:num w:numId="8" w16cid:durableId="1273902792">
    <w:abstractNumId w:val="7"/>
  </w:num>
  <w:num w:numId="9" w16cid:durableId="657806461">
    <w:abstractNumId w:val="0"/>
  </w:num>
  <w:num w:numId="10" w16cid:durableId="550074305">
    <w:abstractNumId w:val="25"/>
  </w:num>
  <w:num w:numId="11" w16cid:durableId="272976318">
    <w:abstractNumId w:val="14"/>
  </w:num>
  <w:num w:numId="12" w16cid:durableId="1787575748">
    <w:abstractNumId w:val="12"/>
  </w:num>
  <w:num w:numId="13" w16cid:durableId="1358890483">
    <w:abstractNumId w:val="22"/>
  </w:num>
  <w:num w:numId="14" w16cid:durableId="1721593701">
    <w:abstractNumId w:val="10"/>
  </w:num>
  <w:num w:numId="15" w16cid:durableId="8602949">
    <w:abstractNumId w:val="1"/>
  </w:num>
  <w:num w:numId="16" w16cid:durableId="1219393831">
    <w:abstractNumId w:val="8"/>
  </w:num>
  <w:num w:numId="17" w16cid:durableId="1316376015">
    <w:abstractNumId w:val="15"/>
  </w:num>
  <w:num w:numId="18" w16cid:durableId="1145974248">
    <w:abstractNumId w:val="18"/>
  </w:num>
  <w:num w:numId="19" w16cid:durableId="1654479831">
    <w:abstractNumId w:val="2"/>
  </w:num>
  <w:num w:numId="20" w16cid:durableId="846402667">
    <w:abstractNumId w:val="24"/>
  </w:num>
  <w:num w:numId="21" w16cid:durableId="187834153">
    <w:abstractNumId w:val="4"/>
  </w:num>
  <w:num w:numId="22" w16cid:durableId="567350554">
    <w:abstractNumId w:val="11"/>
  </w:num>
  <w:num w:numId="23" w16cid:durableId="245113187">
    <w:abstractNumId w:val="6"/>
  </w:num>
  <w:num w:numId="24" w16cid:durableId="1630821083">
    <w:abstractNumId w:val="20"/>
  </w:num>
  <w:num w:numId="25" w16cid:durableId="320430944">
    <w:abstractNumId w:val="5"/>
  </w:num>
  <w:num w:numId="26" w16cid:durableId="5117234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8EE"/>
    <w:rsid w:val="00004214"/>
    <w:rsid w:val="000049DA"/>
    <w:rsid w:val="00005DD3"/>
    <w:rsid w:val="00023905"/>
    <w:rsid w:val="00023ED4"/>
    <w:rsid w:val="00035D63"/>
    <w:rsid w:val="000412E5"/>
    <w:rsid w:val="00047BD1"/>
    <w:rsid w:val="00054E0A"/>
    <w:rsid w:val="000626C4"/>
    <w:rsid w:val="0007085E"/>
    <w:rsid w:val="00080F27"/>
    <w:rsid w:val="000813AA"/>
    <w:rsid w:val="00087E0F"/>
    <w:rsid w:val="00094F78"/>
    <w:rsid w:val="000B4F1B"/>
    <w:rsid w:val="000E34AA"/>
    <w:rsid w:val="000E6EC2"/>
    <w:rsid w:val="000F6D96"/>
    <w:rsid w:val="000F6E35"/>
    <w:rsid w:val="00100CF9"/>
    <w:rsid w:val="00113CCD"/>
    <w:rsid w:val="001163FB"/>
    <w:rsid w:val="00123E89"/>
    <w:rsid w:val="0013039F"/>
    <w:rsid w:val="0013544F"/>
    <w:rsid w:val="00141828"/>
    <w:rsid w:val="00156ADC"/>
    <w:rsid w:val="0016397D"/>
    <w:rsid w:val="001732DF"/>
    <w:rsid w:val="0017643F"/>
    <w:rsid w:val="00181572"/>
    <w:rsid w:val="0018296B"/>
    <w:rsid w:val="0019766E"/>
    <w:rsid w:val="001A2A26"/>
    <w:rsid w:val="001A36CB"/>
    <w:rsid w:val="001A7775"/>
    <w:rsid w:val="001B366F"/>
    <w:rsid w:val="001C5934"/>
    <w:rsid w:val="001C7059"/>
    <w:rsid w:val="001D4C6F"/>
    <w:rsid w:val="001E64FE"/>
    <w:rsid w:val="002002FD"/>
    <w:rsid w:val="002039FD"/>
    <w:rsid w:val="00231F41"/>
    <w:rsid w:val="00246341"/>
    <w:rsid w:val="00251FEF"/>
    <w:rsid w:val="00257F7A"/>
    <w:rsid w:val="00265240"/>
    <w:rsid w:val="002844DF"/>
    <w:rsid w:val="002A2164"/>
    <w:rsid w:val="002A460D"/>
    <w:rsid w:val="002B0050"/>
    <w:rsid w:val="002B1C03"/>
    <w:rsid w:val="002B2B6B"/>
    <w:rsid w:val="002B3C0F"/>
    <w:rsid w:val="002B5A03"/>
    <w:rsid w:val="002B60FB"/>
    <w:rsid w:val="002C12A2"/>
    <w:rsid w:val="002C3C76"/>
    <w:rsid w:val="002D70FD"/>
    <w:rsid w:val="002E5E1D"/>
    <w:rsid w:val="002F5F87"/>
    <w:rsid w:val="002F634B"/>
    <w:rsid w:val="0032185D"/>
    <w:rsid w:val="00323307"/>
    <w:rsid w:val="00330300"/>
    <w:rsid w:val="00332634"/>
    <w:rsid w:val="003527C9"/>
    <w:rsid w:val="00357E6E"/>
    <w:rsid w:val="00375B73"/>
    <w:rsid w:val="00381C3B"/>
    <w:rsid w:val="00385E86"/>
    <w:rsid w:val="003A10C5"/>
    <w:rsid w:val="003A382E"/>
    <w:rsid w:val="003A7ABD"/>
    <w:rsid w:val="00413158"/>
    <w:rsid w:val="00415806"/>
    <w:rsid w:val="00417E08"/>
    <w:rsid w:val="00423C98"/>
    <w:rsid w:val="004240F0"/>
    <w:rsid w:val="004257E2"/>
    <w:rsid w:val="00432244"/>
    <w:rsid w:val="00432A00"/>
    <w:rsid w:val="00432B5B"/>
    <w:rsid w:val="00444DDD"/>
    <w:rsid w:val="00445FB0"/>
    <w:rsid w:val="00450CEF"/>
    <w:rsid w:val="00452047"/>
    <w:rsid w:val="004601EF"/>
    <w:rsid w:val="004738C3"/>
    <w:rsid w:val="004751D3"/>
    <w:rsid w:val="004824E4"/>
    <w:rsid w:val="00490663"/>
    <w:rsid w:val="00493A00"/>
    <w:rsid w:val="004A0A33"/>
    <w:rsid w:val="004A3575"/>
    <w:rsid w:val="004A6F46"/>
    <w:rsid w:val="004A7096"/>
    <w:rsid w:val="004A7D3C"/>
    <w:rsid w:val="004B0334"/>
    <w:rsid w:val="004B1576"/>
    <w:rsid w:val="004B1E59"/>
    <w:rsid w:val="004B31CF"/>
    <w:rsid w:val="004B4335"/>
    <w:rsid w:val="004C0C4F"/>
    <w:rsid w:val="004C216D"/>
    <w:rsid w:val="004C23E0"/>
    <w:rsid w:val="004C321E"/>
    <w:rsid w:val="004C66C1"/>
    <w:rsid w:val="004E138C"/>
    <w:rsid w:val="004E2951"/>
    <w:rsid w:val="004E4EFA"/>
    <w:rsid w:val="004F0F74"/>
    <w:rsid w:val="004F2239"/>
    <w:rsid w:val="004F3E79"/>
    <w:rsid w:val="00512C7F"/>
    <w:rsid w:val="00514C0A"/>
    <w:rsid w:val="0052185F"/>
    <w:rsid w:val="005347BB"/>
    <w:rsid w:val="00534820"/>
    <w:rsid w:val="0053663E"/>
    <w:rsid w:val="00537675"/>
    <w:rsid w:val="005435D9"/>
    <w:rsid w:val="0055380C"/>
    <w:rsid w:val="005569AA"/>
    <w:rsid w:val="00562968"/>
    <w:rsid w:val="00573486"/>
    <w:rsid w:val="005902B7"/>
    <w:rsid w:val="005A49F2"/>
    <w:rsid w:val="005C14C6"/>
    <w:rsid w:val="005D6F8E"/>
    <w:rsid w:val="00601B96"/>
    <w:rsid w:val="0060313B"/>
    <w:rsid w:val="00603BD1"/>
    <w:rsid w:val="00623700"/>
    <w:rsid w:val="00636D4F"/>
    <w:rsid w:val="00644484"/>
    <w:rsid w:val="006505AF"/>
    <w:rsid w:val="00663224"/>
    <w:rsid w:val="00663739"/>
    <w:rsid w:val="0066541E"/>
    <w:rsid w:val="00667C1A"/>
    <w:rsid w:val="0069207C"/>
    <w:rsid w:val="0069414F"/>
    <w:rsid w:val="00695363"/>
    <w:rsid w:val="006A4512"/>
    <w:rsid w:val="006D3213"/>
    <w:rsid w:val="006D7DC7"/>
    <w:rsid w:val="006F1C1E"/>
    <w:rsid w:val="006F5D9B"/>
    <w:rsid w:val="007008D3"/>
    <w:rsid w:val="00707716"/>
    <w:rsid w:val="00713D76"/>
    <w:rsid w:val="0071678B"/>
    <w:rsid w:val="00716F8A"/>
    <w:rsid w:val="0072468E"/>
    <w:rsid w:val="007463AA"/>
    <w:rsid w:val="00767C06"/>
    <w:rsid w:val="00775438"/>
    <w:rsid w:val="00782823"/>
    <w:rsid w:val="00794B2F"/>
    <w:rsid w:val="00795F40"/>
    <w:rsid w:val="007A1BFB"/>
    <w:rsid w:val="007A5F49"/>
    <w:rsid w:val="007B4FE7"/>
    <w:rsid w:val="007C18D5"/>
    <w:rsid w:val="007E0A41"/>
    <w:rsid w:val="007E1579"/>
    <w:rsid w:val="00806BBC"/>
    <w:rsid w:val="008125B9"/>
    <w:rsid w:val="008214F2"/>
    <w:rsid w:val="008440DA"/>
    <w:rsid w:val="0086079D"/>
    <w:rsid w:val="0086083B"/>
    <w:rsid w:val="00861389"/>
    <w:rsid w:val="0086196C"/>
    <w:rsid w:val="00865601"/>
    <w:rsid w:val="00873CCE"/>
    <w:rsid w:val="00873D07"/>
    <w:rsid w:val="00875F59"/>
    <w:rsid w:val="0088268A"/>
    <w:rsid w:val="00884A58"/>
    <w:rsid w:val="008A0931"/>
    <w:rsid w:val="008A0F87"/>
    <w:rsid w:val="008A4F2C"/>
    <w:rsid w:val="008B3334"/>
    <w:rsid w:val="008B7DA0"/>
    <w:rsid w:val="008E2F07"/>
    <w:rsid w:val="008E6225"/>
    <w:rsid w:val="008E6C48"/>
    <w:rsid w:val="008F60A0"/>
    <w:rsid w:val="009002DA"/>
    <w:rsid w:val="00921782"/>
    <w:rsid w:val="009319A3"/>
    <w:rsid w:val="00941832"/>
    <w:rsid w:val="009461B5"/>
    <w:rsid w:val="0097190C"/>
    <w:rsid w:val="00971D2A"/>
    <w:rsid w:val="009723C5"/>
    <w:rsid w:val="009773E9"/>
    <w:rsid w:val="0099620F"/>
    <w:rsid w:val="009A2CD1"/>
    <w:rsid w:val="009A492E"/>
    <w:rsid w:val="009B56DB"/>
    <w:rsid w:val="009C342E"/>
    <w:rsid w:val="009C36C9"/>
    <w:rsid w:val="009C3864"/>
    <w:rsid w:val="009C3DCE"/>
    <w:rsid w:val="009C5266"/>
    <w:rsid w:val="009D521E"/>
    <w:rsid w:val="009D6F0F"/>
    <w:rsid w:val="009E7432"/>
    <w:rsid w:val="009F41F4"/>
    <w:rsid w:val="009F47D5"/>
    <w:rsid w:val="009F559D"/>
    <w:rsid w:val="00A001EA"/>
    <w:rsid w:val="00A07B7E"/>
    <w:rsid w:val="00A10304"/>
    <w:rsid w:val="00A22345"/>
    <w:rsid w:val="00A23541"/>
    <w:rsid w:val="00A274E9"/>
    <w:rsid w:val="00A3005F"/>
    <w:rsid w:val="00A56AAB"/>
    <w:rsid w:val="00A63E8C"/>
    <w:rsid w:val="00A655A6"/>
    <w:rsid w:val="00A86D7B"/>
    <w:rsid w:val="00A913E1"/>
    <w:rsid w:val="00A92086"/>
    <w:rsid w:val="00A9561E"/>
    <w:rsid w:val="00A96895"/>
    <w:rsid w:val="00AA57EC"/>
    <w:rsid w:val="00AC420E"/>
    <w:rsid w:val="00AC71B1"/>
    <w:rsid w:val="00AC75F3"/>
    <w:rsid w:val="00AE45DF"/>
    <w:rsid w:val="00AF0667"/>
    <w:rsid w:val="00AF209B"/>
    <w:rsid w:val="00AF742A"/>
    <w:rsid w:val="00B11785"/>
    <w:rsid w:val="00B17BE2"/>
    <w:rsid w:val="00B26A9A"/>
    <w:rsid w:val="00B301D0"/>
    <w:rsid w:val="00B33BCD"/>
    <w:rsid w:val="00B47B14"/>
    <w:rsid w:val="00B66883"/>
    <w:rsid w:val="00B7192F"/>
    <w:rsid w:val="00B72EE9"/>
    <w:rsid w:val="00B74723"/>
    <w:rsid w:val="00B91877"/>
    <w:rsid w:val="00B92423"/>
    <w:rsid w:val="00B967F5"/>
    <w:rsid w:val="00B96AE8"/>
    <w:rsid w:val="00BB35BA"/>
    <w:rsid w:val="00BB7AA7"/>
    <w:rsid w:val="00BC3D5C"/>
    <w:rsid w:val="00BE6AD4"/>
    <w:rsid w:val="00BE7088"/>
    <w:rsid w:val="00BF2215"/>
    <w:rsid w:val="00BF4042"/>
    <w:rsid w:val="00C01534"/>
    <w:rsid w:val="00C06059"/>
    <w:rsid w:val="00C14135"/>
    <w:rsid w:val="00C2149F"/>
    <w:rsid w:val="00C25CD5"/>
    <w:rsid w:val="00C363C8"/>
    <w:rsid w:val="00C472E8"/>
    <w:rsid w:val="00C55A50"/>
    <w:rsid w:val="00C63CE1"/>
    <w:rsid w:val="00C648EE"/>
    <w:rsid w:val="00C66477"/>
    <w:rsid w:val="00C733F2"/>
    <w:rsid w:val="00C7375D"/>
    <w:rsid w:val="00C74487"/>
    <w:rsid w:val="00C87494"/>
    <w:rsid w:val="00C92B67"/>
    <w:rsid w:val="00CA1C51"/>
    <w:rsid w:val="00CC1579"/>
    <w:rsid w:val="00CC6A71"/>
    <w:rsid w:val="00CC7B71"/>
    <w:rsid w:val="00CD10DC"/>
    <w:rsid w:val="00CD3DF7"/>
    <w:rsid w:val="00CD7CBE"/>
    <w:rsid w:val="00CE5EE7"/>
    <w:rsid w:val="00CF10B7"/>
    <w:rsid w:val="00CF6F7F"/>
    <w:rsid w:val="00D063AB"/>
    <w:rsid w:val="00D0766D"/>
    <w:rsid w:val="00D160C4"/>
    <w:rsid w:val="00D31965"/>
    <w:rsid w:val="00D42133"/>
    <w:rsid w:val="00D44C4C"/>
    <w:rsid w:val="00D6124B"/>
    <w:rsid w:val="00D668F5"/>
    <w:rsid w:val="00D96185"/>
    <w:rsid w:val="00DA4AB5"/>
    <w:rsid w:val="00DA784B"/>
    <w:rsid w:val="00DC2DF6"/>
    <w:rsid w:val="00DD4A65"/>
    <w:rsid w:val="00DF5BAD"/>
    <w:rsid w:val="00E02DA2"/>
    <w:rsid w:val="00E02E8F"/>
    <w:rsid w:val="00E059C6"/>
    <w:rsid w:val="00E21DF9"/>
    <w:rsid w:val="00E22A2E"/>
    <w:rsid w:val="00E23F59"/>
    <w:rsid w:val="00E41DB8"/>
    <w:rsid w:val="00E44802"/>
    <w:rsid w:val="00E51A83"/>
    <w:rsid w:val="00E53DB4"/>
    <w:rsid w:val="00E62D6E"/>
    <w:rsid w:val="00E71946"/>
    <w:rsid w:val="00E72BAB"/>
    <w:rsid w:val="00E84F61"/>
    <w:rsid w:val="00E93AB5"/>
    <w:rsid w:val="00EB1C5D"/>
    <w:rsid w:val="00EB1CD7"/>
    <w:rsid w:val="00EC3FAE"/>
    <w:rsid w:val="00ED2F75"/>
    <w:rsid w:val="00ED7003"/>
    <w:rsid w:val="00EF674F"/>
    <w:rsid w:val="00F01DD3"/>
    <w:rsid w:val="00F03960"/>
    <w:rsid w:val="00F126F7"/>
    <w:rsid w:val="00F13590"/>
    <w:rsid w:val="00F32F65"/>
    <w:rsid w:val="00F33DCE"/>
    <w:rsid w:val="00F349D0"/>
    <w:rsid w:val="00F3539B"/>
    <w:rsid w:val="00F4077D"/>
    <w:rsid w:val="00F415BC"/>
    <w:rsid w:val="00F42E0D"/>
    <w:rsid w:val="00F4766D"/>
    <w:rsid w:val="00F573B0"/>
    <w:rsid w:val="00F6625F"/>
    <w:rsid w:val="00F67E73"/>
    <w:rsid w:val="00F73F8B"/>
    <w:rsid w:val="00F81B14"/>
    <w:rsid w:val="00F874FA"/>
    <w:rsid w:val="00FB0E31"/>
    <w:rsid w:val="00FB2000"/>
    <w:rsid w:val="00FC0483"/>
    <w:rsid w:val="00FC5ECA"/>
    <w:rsid w:val="00FD0710"/>
    <w:rsid w:val="00FD5826"/>
    <w:rsid w:val="00FE0D67"/>
    <w:rsid w:val="00FE59BD"/>
    <w:rsid w:val="00FE7D0E"/>
    <w:rsid w:val="00FF0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6B67"/>
  <w15:chartTrackingRefBased/>
  <w15:docId w15:val="{561AB5EE-AFF2-434C-A6CC-5895A1DE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4E0A"/>
  </w:style>
  <w:style w:type="paragraph" w:styleId="1">
    <w:name w:val="heading 1"/>
    <w:basedOn w:val="a"/>
    <w:next w:val="a"/>
    <w:link w:val="10"/>
    <w:uiPriority w:val="9"/>
    <w:qFormat/>
    <w:rsid w:val="00E22A2E"/>
    <w:pPr>
      <w:keepNext/>
      <w:keepLines/>
      <w:numPr>
        <w:numId w:val="13"/>
      </w:numPr>
      <w:spacing w:before="360" w:after="80"/>
      <w:outlineLvl w:val="0"/>
    </w:pPr>
    <w:rPr>
      <w:rFonts w:ascii="Times New Roman" w:eastAsiaTheme="majorEastAsia" w:hAnsi="Times New Roman" w:cstheme="majorBidi"/>
      <w:b/>
      <w:color w:val="C00000"/>
      <w:sz w:val="26"/>
      <w:szCs w:val="40"/>
    </w:rPr>
  </w:style>
  <w:style w:type="paragraph" w:styleId="2">
    <w:name w:val="heading 2"/>
    <w:basedOn w:val="a"/>
    <w:next w:val="a"/>
    <w:link w:val="20"/>
    <w:uiPriority w:val="9"/>
    <w:unhideWhenUsed/>
    <w:qFormat/>
    <w:rsid w:val="001A2A26"/>
    <w:pPr>
      <w:keepNext/>
      <w:keepLines/>
      <w:numPr>
        <w:ilvl w:val="1"/>
        <w:numId w:val="13"/>
      </w:numPr>
      <w:spacing w:before="160" w:after="80"/>
      <w:outlineLvl w:val="1"/>
    </w:pPr>
    <w:rPr>
      <w:rFonts w:ascii="Times New Roman" w:eastAsiaTheme="majorEastAsia" w:hAnsi="Times New Roman" w:cstheme="majorBidi"/>
      <w:b/>
      <w:color w:val="C00000"/>
      <w:szCs w:val="32"/>
    </w:rPr>
  </w:style>
  <w:style w:type="paragraph" w:styleId="3">
    <w:name w:val="heading 3"/>
    <w:basedOn w:val="a"/>
    <w:next w:val="a"/>
    <w:link w:val="30"/>
    <w:uiPriority w:val="9"/>
    <w:semiHidden/>
    <w:unhideWhenUsed/>
    <w:qFormat/>
    <w:rsid w:val="00C648EE"/>
    <w:pPr>
      <w:keepNext/>
      <w:keepLines/>
      <w:numPr>
        <w:ilvl w:val="2"/>
        <w:numId w:val="13"/>
      </w:numPr>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648EE"/>
    <w:pPr>
      <w:keepNext/>
      <w:keepLines/>
      <w:numPr>
        <w:ilvl w:val="3"/>
        <w:numId w:val="13"/>
      </w:numPr>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648EE"/>
    <w:pPr>
      <w:keepNext/>
      <w:keepLines/>
      <w:numPr>
        <w:ilvl w:val="4"/>
        <w:numId w:val="13"/>
      </w:numPr>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648EE"/>
    <w:pPr>
      <w:keepNext/>
      <w:keepLines/>
      <w:numPr>
        <w:ilvl w:val="5"/>
        <w:numId w:val="13"/>
      </w:numPr>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648EE"/>
    <w:pPr>
      <w:keepNext/>
      <w:keepLines/>
      <w:numPr>
        <w:ilvl w:val="6"/>
        <w:numId w:val="13"/>
      </w:numPr>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648EE"/>
    <w:pPr>
      <w:keepNext/>
      <w:keepLines/>
      <w:numPr>
        <w:ilvl w:val="7"/>
        <w:numId w:val="13"/>
      </w:numPr>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648EE"/>
    <w:pPr>
      <w:keepNext/>
      <w:keepLines/>
      <w:numPr>
        <w:ilvl w:val="8"/>
        <w:numId w:val="13"/>
      </w:numPr>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2A2E"/>
    <w:rPr>
      <w:rFonts w:ascii="Times New Roman" w:eastAsiaTheme="majorEastAsia" w:hAnsi="Times New Roman" w:cstheme="majorBidi"/>
      <w:b/>
      <w:color w:val="C00000"/>
      <w:sz w:val="26"/>
      <w:szCs w:val="40"/>
    </w:rPr>
  </w:style>
  <w:style w:type="character" w:customStyle="1" w:styleId="20">
    <w:name w:val="Заголовок 2 Знак"/>
    <w:basedOn w:val="a0"/>
    <w:link w:val="2"/>
    <w:uiPriority w:val="9"/>
    <w:rsid w:val="001A2A26"/>
    <w:rPr>
      <w:rFonts w:ascii="Times New Roman" w:eastAsiaTheme="majorEastAsia" w:hAnsi="Times New Roman" w:cstheme="majorBidi"/>
      <w:b/>
      <w:color w:val="C00000"/>
      <w:szCs w:val="32"/>
    </w:rPr>
  </w:style>
  <w:style w:type="character" w:customStyle="1" w:styleId="30">
    <w:name w:val="Заголовок 3 Знак"/>
    <w:basedOn w:val="a0"/>
    <w:link w:val="3"/>
    <w:uiPriority w:val="9"/>
    <w:semiHidden/>
    <w:rsid w:val="00C648E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648E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648E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648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648EE"/>
    <w:rPr>
      <w:rFonts w:eastAsiaTheme="majorEastAsia" w:cstheme="majorBidi"/>
      <w:color w:val="595959" w:themeColor="text1" w:themeTint="A6"/>
    </w:rPr>
  </w:style>
  <w:style w:type="character" w:customStyle="1" w:styleId="80">
    <w:name w:val="Заголовок 8 Знак"/>
    <w:basedOn w:val="a0"/>
    <w:link w:val="8"/>
    <w:uiPriority w:val="9"/>
    <w:semiHidden/>
    <w:rsid w:val="00C648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648EE"/>
    <w:rPr>
      <w:rFonts w:eastAsiaTheme="majorEastAsia" w:cstheme="majorBidi"/>
      <w:color w:val="272727" w:themeColor="text1" w:themeTint="D8"/>
    </w:rPr>
  </w:style>
  <w:style w:type="paragraph" w:styleId="a3">
    <w:name w:val="Title"/>
    <w:basedOn w:val="a"/>
    <w:next w:val="a"/>
    <w:link w:val="a4"/>
    <w:uiPriority w:val="10"/>
    <w:qFormat/>
    <w:rsid w:val="00C648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648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648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648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648EE"/>
    <w:pPr>
      <w:spacing w:before="160"/>
      <w:jc w:val="center"/>
    </w:pPr>
    <w:rPr>
      <w:i/>
      <w:iCs/>
      <w:color w:val="404040" w:themeColor="text1" w:themeTint="BF"/>
    </w:rPr>
  </w:style>
  <w:style w:type="character" w:customStyle="1" w:styleId="22">
    <w:name w:val="Цитата 2 Знак"/>
    <w:basedOn w:val="a0"/>
    <w:link w:val="21"/>
    <w:uiPriority w:val="29"/>
    <w:rsid w:val="00C648EE"/>
    <w:rPr>
      <w:i/>
      <w:iCs/>
      <w:color w:val="404040" w:themeColor="text1" w:themeTint="BF"/>
    </w:rPr>
  </w:style>
  <w:style w:type="paragraph" w:styleId="a7">
    <w:name w:val="List Paragraph"/>
    <w:basedOn w:val="a"/>
    <w:uiPriority w:val="34"/>
    <w:qFormat/>
    <w:rsid w:val="00C648EE"/>
    <w:pPr>
      <w:ind w:left="720"/>
      <w:contextualSpacing/>
    </w:pPr>
  </w:style>
  <w:style w:type="character" w:styleId="a8">
    <w:name w:val="Intense Emphasis"/>
    <w:basedOn w:val="a0"/>
    <w:uiPriority w:val="21"/>
    <w:qFormat/>
    <w:rsid w:val="00C648EE"/>
    <w:rPr>
      <w:i/>
      <w:iCs/>
      <w:color w:val="0F4761" w:themeColor="accent1" w:themeShade="BF"/>
    </w:rPr>
  </w:style>
  <w:style w:type="paragraph" w:styleId="a9">
    <w:name w:val="Intense Quote"/>
    <w:basedOn w:val="a"/>
    <w:next w:val="a"/>
    <w:link w:val="aa"/>
    <w:uiPriority w:val="30"/>
    <w:qFormat/>
    <w:rsid w:val="00C648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648EE"/>
    <w:rPr>
      <w:i/>
      <w:iCs/>
      <w:color w:val="0F4761" w:themeColor="accent1" w:themeShade="BF"/>
    </w:rPr>
  </w:style>
  <w:style w:type="character" w:styleId="ab">
    <w:name w:val="Intense Reference"/>
    <w:basedOn w:val="a0"/>
    <w:uiPriority w:val="32"/>
    <w:qFormat/>
    <w:rsid w:val="00C648EE"/>
    <w:rPr>
      <w:b/>
      <w:bCs/>
      <w:smallCaps/>
      <w:color w:val="0F4761" w:themeColor="accent1" w:themeShade="BF"/>
      <w:spacing w:val="5"/>
    </w:rPr>
  </w:style>
  <w:style w:type="paragraph" w:styleId="ac">
    <w:name w:val="TOC Heading"/>
    <w:basedOn w:val="1"/>
    <w:next w:val="a"/>
    <w:uiPriority w:val="39"/>
    <w:unhideWhenUsed/>
    <w:qFormat/>
    <w:rsid w:val="00B33BCD"/>
    <w:pPr>
      <w:spacing w:before="240" w:after="0" w:line="259" w:lineRule="auto"/>
      <w:outlineLvl w:val="9"/>
    </w:pPr>
    <w:rPr>
      <w:kern w:val="0"/>
      <w:sz w:val="32"/>
      <w:szCs w:val="32"/>
      <w14:ligatures w14:val="none"/>
    </w:rPr>
  </w:style>
  <w:style w:type="paragraph" w:styleId="11">
    <w:name w:val="toc 1"/>
    <w:basedOn w:val="a"/>
    <w:next w:val="a"/>
    <w:autoRedefine/>
    <w:uiPriority w:val="39"/>
    <w:unhideWhenUsed/>
    <w:rsid w:val="00B33BCD"/>
    <w:pPr>
      <w:spacing w:after="100"/>
    </w:pPr>
  </w:style>
  <w:style w:type="paragraph" w:styleId="23">
    <w:name w:val="toc 2"/>
    <w:basedOn w:val="a"/>
    <w:next w:val="a"/>
    <w:autoRedefine/>
    <w:uiPriority w:val="39"/>
    <w:unhideWhenUsed/>
    <w:rsid w:val="00B33BCD"/>
    <w:pPr>
      <w:spacing w:after="100"/>
      <w:ind w:left="240"/>
    </w:pPr>
  </w:style>
  <w:style w:type="character" w:styleId="ad">
    <w:name w:val="Hyperlink"/>
    <w:basedOn w:val="a0"/>
    <w:uiPriority w:val="99"/>
    <w:unhideWhenUsed/>
    <w:rsid w:val="00B33BCD"/>
    <w:rPr>
      <w:color w:val="467886" w:themeColor="hyperlink"/>
      <w:u w:val="single"/>
    </w:rPr>
  </w:style>
  <w:style w:type="table" w:styleId="ae">
    <w:name w:val="Table Grid"/>
    <w:basedOn w:val="a1"/>
    <w:uiPriority w:val="39"/>
    <w:rsid w:val="00FB0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aption"/>
    <w:basedOn w:val="a"/>
    <w:next w:val="a"/>
    <w:uiPriority w:val="35"/>
    <w:unhideWhenUsed/>
    <w:qFormat/>
    <w:rsid w:val="00921782"/>
    <w:pPr>
      <w:spacing w:after="200" w:line="240" w:lineRule="auto"/>
    </w:pPr>
    <w:rPr>
      <w:i/>
      <w:iCs/>
      <w:color w:val="0E2841" w:themeColor="text2"/>
      <w:sz w:val="18"/>
      <w:szCs w:val="18"/>
    </w:rPr>
  </w:style>
  <w:style w:type="paragraph" w:styleId="af0">
    <w:name w:val="footnote text"/>
    <w:basedOn w:val="a"/>
    <w:link w:val="af1"/>
    <w:uiPriority w:val="99"/>
    <w:semiHidden/>
    <w:unhideWhenUsed/>
    <w:rsid w:val="00A22345"/>
    <w:pPr>
      <w:spacing w:after="0" w:line="240" w:lineRule="auto"/>
    </w:pPr>
    <w:rPr>
      <w:sz w:val="20"/>
      <w:szCs w:val="20"/>
    </w:rPr>
  </w:style>
  <w:style w:type="character" w:customStyle="1" w:styleId="af1">
    <w:name w:val="Текст сноски Знак"/>
    <w:basedOn w:val="a0"/>
    <w:link w:val="af0"/>
    <w:uiPriority w:val="99"/>
    <w:semiHidden/>
    <w:rsid w:val="00A22345"/>
    <w:rPr>
      <w:sz w:val="20"/>
      <w:szCs w:val="20"/>
    </w:rPr>
  </w:style>
  <w:style w:type="character" w:styleId="af2">
    <w:name w:val="footnote reference"/>
    <w:basedOn w:val="a0"/>
    <w:uiPriority w:val="99"/>
    <w:semiHidden/>
    <w:unhideWhenUsed/>
    <w:rsid w:val="00A22345"/>
    <w:rPr>
      <w:vertAlign w:val="superscript"/>
    </w:rPr>
  </w:style>
  <w:style w:type="paragraph" w:styleId="af3">
    <w:name w:val="Normal (Web)"/>
    <w:basedOn w:val="a"/>
    <w:uiPriority w:val="99"/>
    <w:semiHidden/>
    <w:unhideWhenUsed/>
    <w:rsid w:val="005A49F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4">
    <w:name w:val="Strong"/>
    <w:basedOn w:val="a0"/>
    <w:uiPriority w:val="22"/>
    <w:qFormat/>
    <w:rsid w:val="005A49F2"/>
    <w:rPr>
      <w:b/>
      <w:bCs/>
    </w:rPr>
  </w:style>
  <w:style w:type="character" w:customStyle="1" w:styleId="ng-star-inserted">
    <w:name w:val="ng-star-inserted"/>
    <w:basedOn w:val="a0"/>
    <w:rsid w:val="00A9561E"/>
  </w:style>
  <w:style w:type="table" w:styleId="-6">
    <w:name w:val="Grid Table 6 Colorful"/>
    <w:basedOn w:val="a1"/>
    <w:uiPriority w:val="51"/>
    <w:rsid w:val="0000421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5">
    <w:name w:val="header"/>
    <w:basedOn w:val="a"/>
    <w:link w:val="af6"/>
    <w:uiPriority w:val="99"/>
    <w:unhideWhenUsed/>
    <w:rsid w:val="001C5934"/>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C5934"/>
  </w:style>
  <w:style w:type="paragraph" w:styleId="af7">
    <w:name w:val="footer"/>
    <w:basedOn w:val="a"/>
    <w:link w:val="af8"/>
    <w:uiPriority w:val="99"/>
    <w:unhideWhenUsed/>
    <w:rsid w:val="001C5934"/>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1C5934"/>
  </w:style>
  <w:style w:type="character" w:styleId="af9">
    <w:name w:val="Unresolved Mention"/>
    <w:basedOn w:val="a0"/>
    <w:uiPriority w:val="99"/>
    <w:semiHidden/>
    <w:unhideWhenUsed/>
    <w:rsid w:val="00D668F5"/>
    <w:rPr>
      <w:color w:val="605E5C"/>
      <w:shd w:val="clear" w:color="auto" w:fill="E1DFDD"/>
    </w:rPr>
  </w:style>
  <w:style w:type="paragraph" w:styleId="afa">
    <w:name w:val="Revision"/>
    <w:hidden/>
    <w:uiPriority w:val="99"/>
    <w:semiHidden/>
    <w:rsid w:val="00E71946"/>
    <w:pPr>
      <w:spacing w:after="0" w:line="240" w:lineRule="auto"/>
    </w:pPr>
  </w:style>
  <w:style w:type="character" w:styleId="afb">
    <w:name w:val="annotation reference"/>
    <w:basedOn w:val="a0"/>
    <w:uiPriority w:val="99"/>
    <w:semiHidden/>
    <w:unhideWhenUsed/>
    <w:rsid w:val="007A5F49"/>
    <w:rPr>
      <w:sz w:val="16"/>
      <w:szCs w:val="16"/>
    </w:rPr>
  </w:style>
  <w:style w:type="paragraph" w:styleId="afc">
    <w:name w:val="annotation text"/>
    <w:basedOn w:val="a"/>
    <w:link w:val="afd"/>
    <w:uiPriority w:val="99"/>
    <w:semiHidden/>
    <w:unhideWhenUsed/>
    <w:rsid w:val="007A5F49"/>
    <w:pPr>
      <w:spacing w:line="240" w:lineRule="auto"/>
    </w:pPr>
    <w:rPr>
      <w:sz w:val="20"/>
      <w:szCs w:val="20"/>
    </w:rPr>
  </w:style>
  <w:style w:type="character" w:customStyle="1" w:styleId="afd">
    <w:name w:val="Текст примечания Знак"/>
    <w:basedOn w:val="a0"/>
    <w:link w:val="afc"/>
    <w:uiPriority w:val="99"/>
    <w:semiHidden/>
    <w:rsid w:val="007A5F49"/>
    <w:rPr>
      <w:sz w:val="20"/>
      <w:szCs w:val="20"/>
    </w:rPr>
  </w:style>
  <w:style w:type="paragraph" w:styleId="afe">
    <w:name w:val="annotation subject"/>
    <w:basedOn w:val="afc"/>
    <w:next w:val="afc"/>
    <w:link w:val="aff"/>
    <w:uiPriority w:val="99"/>
    <w:semiHidden/>
    <w:unhideWhenUsed/>
    <w:rsid w:val="007A5F49"/>
    <w:rPr>
      <w:b/>
      <w:bCs/>
    </w:rPr>
  </w:style>
  <w:style w:type="character" w:customStyle="1" w:styleId="aff">
    <w:name w:val="Тема примечания Знак"/>
    <w:basedOn w:val="afd"/>
    <w:link w:val="afe"/>
    <w:uiPriority w:val="99"/>
    <w:semiHidden/>
    <w:rsid w:val="007A5F49"/>
    <w:rPr>
      <w:b/>
      <w:bCs/>
      <w:sz w:val="20"/>
      <w:szCs w:val="20"/>
    </w:rPr>
  </w:style>
  <w:style w:type="paragraph" w:styleId="aff0">
    <w:name w:val="Body Text"/>
    <w:basedOn w:val="a"/>
    <w:link w:val="aff1"/>
    <w:uiPriority w:val="99"/>
    <w:unhideWhenUsed/>
    <w:rsid w:val="00FE7D0E"/>
    <w:pPr>
      <w:spacing w:after="120" w:line="240" w:lineRule="auto"/>
      <w:jc w:val="both"/>
    </w:pPr>
    <w:rPr>
      <w:rFonts w:asciiTheme="majorHAnsi" w:hAnsiTheme="majorHAnsi" w:cstheme="majorBidi"/>
      <w:bCs/>
      <w:kern w:val="0"/>
      <w:position w:val="2"/>
      <w:sz w:val="22"/>
      <w:szCs w:val="26"/>
      <w14:ligatures w14:val="none"/>
    </w:rPr>
  </w:style>
  <w:style w:type="character" w:customStyle="1" w:styleId="aff1">
    <w:name w:val="Основной текст Знак"/>
    <w:basedOn w:val="a0"/>
    <w:link w:val="aff0"/>
    <w:uiPriority w:val="99"/>
    <w:rsid w:val="00FE7D0E"/>
    <w:rPr>
      <w:rFonts w:asciiTheme="majorHAnsi" w:hAnsiTheme="majorHAnsi" w:cstheme="majorBidi"/>
      <w:bCs/>
      <w:kern w:val="0"/>
      <w:position w:val="2"/>
      <w:sz w:val="22"/>
      <w:szCs w:val="26"/>
      <w14:ligatures w14:val="none"/>
    </w:rPr>
  </w:style>
  <w:style w:type="table" w:customStyle="1" w:styleId="51">
    <w:name w:val="Сетка таблицы5"/>
    <w:basedOn w:val="a1"/>
    <w:next w:val="ae"/>
    <w:uiPriority w:val="59"/>
    <w:rsid w:val="00FE7D0E"/>
    <w:pPr>
      <w:spacing w:after="0" w:line="240" w:lineRule="auto"/>
    </w:pPr>
    <w:rPr>
      <w:rFonts w:ascii="Calibri" w:eastAsia="Calibri" w:hAnsi="Calibri" w:cs="Times New Roman"/>
      <w:bCs/>
      <w:kern w:val="0"/>
      <w:position w:val="2"/>
      <w:sz w:val="22"/>
      <w:szCs w:val="26"/>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68719">
      <w:bodyDiv w:val="1"/>
      <w:marLeft w:val="0"/>
      <w:marRight w:val="0"/>
      <w:marTop w:val="0"/>
      <w:marBottom w:val="0"/>
      <w:divBdr>
        <w:top w:val="none" w:sz="0" w:space="0" w:color="auto"/>
        <w:left w:val="none" w:sz="0" w:space="0" w:color="auto"/>
        <w:bottom w:val="none" w:sz="0" w:space="0" w:color="auto"/>
        <w:right w:val="none" w:sz="0" w:space="0" w:color="auto"/>
      </w:divBdr>
    </w:div>
    <w:div w:id="125976370">
      <w:bodyDiv w:val="1"/>
      <w:marLeft w:val="0"/>
      <w:marRight w:val="0"/>
      <w:marTop w:val="0"/>
      <w:marBottom w:val="0"/>
      <w:divBdr>
        <w:top w:val="none" w:sz="0" w:space="0" w:color="auto"/>
        <w:left w:val="none" w:sz="0" w:space="0" w:color="auto"/>
        <w:bottom w:val="none" w:sz="0" w:space="0" w:color="auto"/>
        <w:right w:val="none" w:sz="0" w:space="0" w:color="auto"/>
      </w:divBdr>
    </w:div>
    <w:div w:id="187184882">
      <w:bodyDiv w:val="1"/>
      <w:marLeft w:val="0"/>
      <w:marRight w:val="0"/>
      <w:marTop w:val="0"/>
      <w:marBottom w:val="0"/>
      <w:divBdr>
        <w:top w:val="none" w:sz="0" w:space="0" w:color="auto"/>
        <w:left w:val="none" w:sz="0" w:space="0" w:color="auto"/>
        <w:bottom w:val="none" w:sz="0" w:space="0" w:color="auto"/>
        <w:right w:val="none" w:sz="0" w:space="0" w:color="auto"/>
      </w:divBdr>
    </w:div>
    <w:div w:id="242490820">
      <w:bodyDiv w:val="1"/>
      <w:marLeft w:val="0"/>
      <w:marRight w:val="0"/>
      <w:marTop w:val="0"/>
      <w:marBottom w:val="0"/>
      <w:divBdr>
        <w:top w:val="none" w:sz="0" w:space="0" w:color="auto"/>
        <w:left w:val="none" w:sz="0" w:space="0" w:color="auto"/>
        <w:bottom w:val="none" w:sz="0" w:space="0" w:color="auto"/>
        <w:right w:val="none" w:sz="0" w:space="0" w:color="auto"/>
      </w:divBdr>
    </w:div>
    <w:div w:id="298271666">
      <w:bodyDiv w:val="1"/>
      <w:marLeft w:val="0"/>
      <w:marRight w:val="0"/>
      <w:marTop w:val="0"/>
      <w:marBottom w:val="0"/>
      <w:divBdr>
        <w:top w:val="none" w:sz="0" w:space="0" w:color="auto"/>
        <w:left w:val="none" w:sz="0" w:space="0" w:color="auto"/>
        <w:bottom w:val="none" w:sz="0" w:space="0" w:color="auto"/>
        <w:right w:val="none" w:sz="0" w:space="0" w:color="auto"/>
      </w:divBdr>
    </w:div>
    <w:div w:id="311984072">
      <w:bodyDiv w:val="1"/>
      <w:marLeft w:val="0"/>
      <w:marRight w:val="0"/>
      <w:marTop w:val="0"/>
      <w:marBottom w:val="0"/>
      <w:divBdr>
        <w:top w:val="none" w:sz="0" w:space="0" w:color="auto"/>
        <w:left w:val="none" w:sz="0" w:space="0" w:color="auto"/>
        <w:bottom w:val="none" w:sz="0" w:space="0" w:color="auto"/>
        <w:right w:val="none" w:sz="0" w:space="0" w:color="auto"/>
      </w:divBdr>
    </w:div>
    <w:div w:id="317197635">
      <w:bodyDiv w:val="1"/>
      <w:marLeft w:val="0"/>
      <w:marRight w:val="0"/>
      <w:marTop w:val="0"/>
      <w:marBottom w:val="0"/>
      <w:divBdr>
        <w:top w:val="none" w:sz="0" w:space="0" w:color="auto"/>
        <w:left w:val="none" w:sz="0" w:space="0" w:color="auto"/>
        <w:bottom w:val="none" w:sz="0" w:space="0" w:color="auto"/>
        <w:right w:val="none" w:sz="0" w:space="0" w:color="auto"/>
      </w:divBdr>
    </w:div>
    <w:div w:id="406272884">
      <w:bodyDiv w:val="1"/>
      <w:marLeft w:val="0"/>
      <w:marRight w:val="0"/>
      <w:marTop w:val="0"/>
      <w:marBottom w:val="0"/>
      <w:divBdr>
        <w:top w:val="none" w:sz="0" w:space="0" w:color="auto"/>
        <w:left w:val="none" w:sz="0" w:space="0" w:color="auto"/>
        <w:bottom w:val="none" w:sz="0" w:space="0" w:color="auto"/>
        <w:right w:val="none" w:sz="0" w:space="0" w:color="auto"/>
      </w:divBdr>
    </w:div>
    <w:div w:id="461655627">
      <w:bodyDiv w:val="1"/>
      <w:marLeft w:val="0"/>
      <w:marRight w:val="0"/>
      <w:marTop w:val="0"/>
      <w:marBottom w:val="0"/>
      <w:divBdr>
        <w:top w:val="none" w:sz="0" w:space="0" w:color="auto"/>
        <w:left w:val="none" w:sz="0" w:space="0" w:color="auto"/>
        <w:bottom w:val="none" w:sz="0" w:space="0" w:color="auto"/>
        <w:right w:val="none" w:sz="0" w:space="0" w:color="auto"/>
      </w:divBdr>
    </w:div>
    <w:div w:id="475797907">
      <w:bodyDiv w:val="1"/>
      <w:marLeft w:val="0"/>
      <w:marRight w:val="0"/>
      <w:marTop w:val="0"/>
      <w:marBottom w:val="0"/>
      <w:divBdr>
        <w:top w:val="none" w:sz="0" w:space="0" w:color="auto"/>
        <w:left w:val="none" w:sz="0" w:space="0" w:color="auto"/>
        <w:bottom w:val="none" w:sz="0" w:space="0" w:color="auto"/>
        <w:right w:val="none" w:sz="0" w:space="0" w:color="auto"/>
      </w:divBdr>
    </w:div>
    <w:div w:id="498430283">
      <w:bodyDiv w:val="1"/>
      <w:marLeft w:val="0"/>
      <w:marRight w:val="0"/>
      <w:marTop w:val="0"/>
      <w:marBottom w:val="0"/>
      <w:divBdr>
        <w:top w:val="none" w:sz="0" w:space="0" w:color="auto"/>
        <w:left w:val="none" w:sz="0" w:space="0" w:color="auto"/>
        <w:bottom w:val="none" w:sz="0" w:space="0" w:color="auto"/>
        <w:right w:val="none" w:sz="0" w:space="0" w:color="auto"/>
      </w:divBdr>
    </w:div>
    <w:div w:id="510488838">
      <w:bodyDiv w:val="1"/>
      <w:marLeft w:val="0"/>
      <w:marRight w:val="0"/>
      <w:marTop w:val="0"/>
      <w:marBottom w:val="0"/>
      <w:divBdr>
        <w:top w:val="none" w:sz="0" w:space="0" w:color="auto"/>
        <w:left w:val="none" w:sz="0" w:space="0" w:color="auto"/>
        <w:bottom w:val="none" w:sz="0" w:space="0" w:color="auto"/>
        <w:right w:val="none" w:sz="0" w:space="0" w:color="auto"/>
      </w:divBdr>
    </w:div>
    <w:div w:id="537398912">
      <w:bodyDiv w:val="1"/>
      <w:marLeft w:val="0"/>
      <w:marRight w:val="0"/>
      <w:marTop w:val="0"/>
      <w:marBottom w:val="0"/>
      <w:divBdr>
        <w:top w:val="none" w:sz="0" w:space="0" w:color="auto"/>
        <w:left w:val="none" w:sz="0" w:space="0" w:color="auto"/>
        <w:bottom w:val="none" w:sz="0" w:space="0" w:color="auto"/>
        <w:right w:val="none" w:sz="0" w:space="0" w:color="auto"/>
      </w:divBdr>
    </w:div>
    <w:div w:id="603806513">
      <w:bodyDiv w:val="1"/>
      <w:marLeft w:val="0"/>
      <w:marRight w:val="0"/>
      <w:marTop w:val="0"/>
      <w:marBottom w:val="0"/>
      <w:divBdr>
        <w:top w:val="none" w:sz="0" w:space="0" w:color="auto"/>
        <w:left w:val="none" w:sz="0" w:space="0" w:color="auto"/>
        <w:bottom w:val="none" w:sz="0" w:space="0" w:color="auto"/>
        <w:right w:val="none" w:sz="0" w:space="0" w:color="auto"/>
      </w:divBdr>
      <w:divsChild>
        <w:div w:id="1621061347">
          <w:marLeft w:val="0"/>
          <w:marRight w:val="0"/>
          <w:marTop w:val="0"/>
          <w:marBottom w:val="0"/>
          <w:divBdr>
            <w:top w:val="none" w:sz="0" w:space="0" w:color="auto"/>
            <w:left w:val="none" w:sz="0" w:space="0" w:color="auto"/>
            <w:bottom w:val="none" w:sz="0" w:space="0" w:color="auto"/>
            <w:right w:val="none" w:sz="0" w:space="0" w:color="auto"/>
          </w:divBdr>
          <w:divsChild>
            <w:div w:id="1436365817">
              <w:marLeft w:val="0"/>
              <w:marRight w:val="0"/>
              <w:marTop w:val="0"/>
              <w:marBottom w:val="0"/>
              <w:divBdr>
                <w:top w:val="none" w:sz="0" w:space="0" w:color="auto"/>
                <w:left w:val="none" w:sz="0" w:space="0" w:color="auto"/>
                <w:bottom w:val="none" w:sz="0" w:space="0" w:color="auto"/>
                <w:right w:val="none" w:sz="0" w:space="0" w:color="auto"/>
              </w:divBdr>
              <w:divsChild>
                <w:div w:id="873998641">
                  <w:marLeft w:val="0"/>
                  <w:marRight w:val="0"/>
                  <w:marTop w:val="0"/>
                  <w:marBottom w:val="0"/>
                  <w:divBdr>
                    <w:top w:val="none" w:sz="0" w:space="0" w:color="auto"/>
                    <w:left w:val="none" w:sz="0" w:space="0" w:color="auto"/>
                    <w:bottom w:val="none" w:sz="0" w:space="0" w:color="auto"/>
                    <w:right w:val="none" w:sz="0" w:space="0" w:color="auto"/>
                  </w:divBdr>
                  <w:divsChild>
                    <w:div w:id="150365115">
                      <w:marLeft w:val="0"/>
                      <w:marRight w:val="0"/>
                      <w:marTop w:val="0"/>
                      <w:marBottom w:val="0"/>
                      <w:divBdr>
                        <w:top w:val="none" w:sz="0" w:space="0" w:color="auto"/>
                        <w:left w:val="none" w:sz="0" w:space="0" w:color="auto"/>
                        <w:bottom w:val="none" w:sz="0" w:space="0" w:color="auto"/>
                        <w:right w:val="none" w:sz="0" w:space="0" w:color="auto"/>
                      </w:divBdr>
                      <w:divsChild>
                        <w:div w:id="928998407">
                          <w:marLeft w:val="0"/>
                          <w:marRight w:val="0"/>
                          <w:marTop w:val="0"/>
                          <w:marBottom w:val="0"/>
                          <w:divBdr>
                            <w:top w:val="none" w:sz="0" w:space="0" w:color="auto"/>
                            <w:left w:val="none" w:sz="0" w:space="0" w:color="auto"/>
                            <w:bottom w:val="none" w:sz="0" w:space="0" w:color="auto"/>
                            <w:right w:val="none" w:sz="0" w:space="0" w:color="auto"/>
                          </w:divBdr>
                          <w:divsChild>
                            <w:div w:id="1557624465">
                              <w:marLeft w:val="0"/>
                              <w:marRight w:val="0"/>
                              <w:marTop w:val="0"/>
                              <w:marBottom w:val="0"/>
                              <w:divBdr>
                                <w:top w:val="none" w:sz="0" w:space="0" w:color="auto"/>
                                <w:left w:val="none" w:sz="0" w:space="0" w:color="auto"/>
                                <w:bottom w:val="none" w:sz="0" w:space="0" w:color="auto"/>
                                <w:right w:val="none" w:sz="0" w:space="0" w:color="auto"/>
                              </w:divBdr>
                              <w:divsChild>
                                <w:div w:id="16883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4950216">
      <w:bodyDiv w:val="1"/>
      <w:marLeft w:val="0"/>
      <w:marRight w:val="0"/>
      <w:marTop w:val="0"/>
      <w:marBottom w:val="0"/>
      <w:divBdr>
        <w:top w:val="none" w:sz="0" w:space="0" w:color="auto"/>
        <w:left w:val="none" w:sz="0" w:space="0" w:color="auto"/>
        <w:bottom w:val="none" w:sz="0" w:space="0" w:color="auto"/>
        <w:right w:val="none" w:sz="0" w:space="0" w:color="auto"/>
      </w:divBdr>
      <w:divsChild>
        <w:div w:id="26875653">
          <w:marLeft w:val="0"/>
          <w:marRight w:val="0"/>
          <w:marTop w:val="0"/>
          <w:marBottom w:val="0"/>
          <w:divBdr>
            <w:top w:val="none" w:sz="0" w:space="0" w:color="auto"/>
            <w:left w:val="none" w:sz="0" w:space="0" w:color="auto"/>
            <w:bottom w:val="none" w:sz="0" w:space="0" w:color="auto"/>
            <w:right w:val="none" w:sz="0" w:space="0" w:color="auto"/>
          </w:divBdr>
        </w:div>
        <w:div w:id="97062983">
          <w:marLeft w:val="0"/>
          <w:marRight w:val="0"/>
          <w:marTop w:val="0"/>
          <w:marBottom w:val="0"/>
          <w:divBdr>
            <w:top w:val="none" w:sz="0" w:space="0" w:color="auto"/>
            <w:left w:val="none" w:sz="0" w:space="0" w:color="auto"/>
            <w:bottom w:val="none" w:sz="0" w:space="0" w:color="auto"/>
            <w:right w:val="none" w:sz="0" w:space="0" w:color="auto"/>
          </w:divBdr>
        </w:div>
        <w:div w:id="512650824">
          <w:marLeft w:val="0"/>
          <w:marRight w:val="0"/>
          <w:marTop w:val="0"/>
          <w:marBottom w:val="0"/>
          <w:divBdr>
            <w:top w:val="none" w:sz="0" w:space="0" w:color="auto"/>
            <w:left w:val="none" w:sz="0" w:space="0" w:color="auto"/>
            <w:bottom w:val="none" w:sz="0" w:space="0" w:color="auto"/>
            <w:right w:val="none" w:sz="0" w:space="0" w:color="auto"/>
          </w:divBdr>
        </w:div>
        <w:div w:id="532116327">
          <w:marLeft w:val="0"/>
          <w:marRight w:val="0"/>
          <w:marTop w:val="0"/>
          <w:marBottom w:val="0"/>
          <w:divBdr>
            <w:top w:val="none" w:sz="0" w:space="0" w:color="auto"/>
            <w:left w:val="none" w:sz="0" w:space="0" w:color="auto"/>
            <w:bottom w:val="none" w:sz="0" w:space="0" w:color="auto"/>
            <w:right w:val="none" w:sz="0" w:space="0" w:color="auto"/>
          </w:divBdr>
        </w:div>
        <w:div w:id="607126068">
          <w:marLeft w:val="0"/>
          <w:marRight w:val="0"/>
          <w:marTop w:val="0"/>
          <w:marBottom w:val="0"/>
          <w:divBdr>
            <w:top w:val="none" w:sz="0" w:space="0" w:color="auto"/>
            <w:left w:val="none" w:sz="0" w:space="0" w:color="auto"/>
            <w:bottom w:val="none" w:sz="0" w:space="0" w:color="auto"/>
            <w:right w:val="none" w:sz="0" w:space="0" w:color="auto"/>
          </w:divBdr>
        </w:div>
        <w:div w:id="623461141">
          <w:marLeft w:val="0"/>
          <w:marRight w:val="0"/>
          <w:marTop w:val="0"/>
          <w:marBottom w:val="0"/>
          <w:divBdr>
            <w:top w:val="none" w:sz="0" w:space="0" w:color="auto"/>
            <w:left w:val="none" w:sz="0" w:space="0" w:color="auto"/>
            <w:bottom w:val="none" w:sz="0" w:space="0" w:color="auto"/>
            <w:right w:val="none" w:sz="0" w:space="0" w:color="auto"/>
          </w:divBdr>
        </w:div>
        <w:div w:id="637955525">
          <w:marLeft w:val="0"/>
          <w:marRight w:val="0"/>
          <w:marTop w:val="0"/>
          <w:marBottom w:val="0"/>
          <w:divBdr>
            <w:top w:val="none" w:sz="0" w:space="0" w:color="auto"/>
            <w:left w:val="none" w:sz="0" w:space="0" w:color="auto"/>
            <w:bottom w:val="none" w:sz="0" w:space="0" w:color="auto"/>
            <w:right w:val="none" w:sz="0" w:space="0" w:color="auto"/>
          </w:divBdr>
        </w:div>
        <w:div w:id="729694913">
          <w:marLeft w:val="0"/>
          <w:marRight w:val="0"/>
          <w:marTop w:val="0"/>
          <w:marBottom w:val="0"/>
          <w:divBdr>
            <w:top w:val="none" w:sz="0" w:space="0" w:color="auto"/>
            <w:left w:val="none" w:sz="0" w:space="0" w:color="auto"/>
            <w:bottom w:val="none" w:sz="0" w:space="0" w:color="auto"/>
            <w:right w:val="none" w:sz="0" w:space="0" w:color="auto"/>
          </w:divBdr>
        </w:div>
        <w:div w:id="798181645">
          <w:marLeft w:val="0"/>
          <w:marRight w:val="0"/>
          <w:marTop w:val="0"/>
          <w:marBottom w:val="0"/>
          <w:divBdr>
            <w:top w:val="none" w:sz="0" w:space="0" w:color="auto"/>
            <w:left w:val="none" w:sz="0" w:space="0" w:color="auto"/>
            <w:bottom w:val="none" w:sz="0" w:space="0" w:color="auto"/>
            <w:right w:val="none" w:sz="0" w:space="0" w:color="auto"/>
          </w:divBdr>
        </w:div>
        <w:div w:id="1174757589">
          <w:marLeft w:val="0"/>
          <w:marRight w:val="0"/>
          <w:marTop w:val="0"/>
          <w:marBottom w:val="0"/>
          <w:divBdr>
            <w:top w:val="none" w:sz="0" w:space="0" w:color="auto"/>
            <w:left w:val="none" w:sz="0" w:space="0" w:color="auto"/>
            <w:bottom w:val="none" w:sz="0" w:space="0" w:color="auto"/>
            <w:right w:val="none" w:sz="0" w:space="0" w:color="auto"/>
          </w:divBdr>
        </w:div>
        <w:div w:id="1246106096">
          <w:marLeft w:val="0"/>
          <w:marRight w:val="0"/>
          <w:marTop w:val="0"/>
          <w:marBottom w:val="0"/>
          <w:divBdr>
            <w:top w:val="none" w:sz="0" w:space="0" w:color="auto"/>
            <w:left w:val="none" w:sz="0" w:space="0" w:color="auto"/>
            <w:bottom w:val="none" w:sz="0" w:space="0" w:color="auto"/>
            <w:right w:val="none" w:sz="0" w:space="0" w:color="auto"/>
          </w:divBdr>
        </w:div>
        <w:div w:id="1323779723">
          <w:marLeft w:val="0"/>
          <w:marRight w:val="0"/>
          <w:marTop w:val="0"/>
          <w:marBottom w:val="0"/>
          <w:divBdr>
            <w:top w:val="none" w:sz="0" w:space="0" w:color="auto"/>
            <w:left w:val="none" w:sz="0" w:space="0" w:color="auto"/>
            <w:bottom w:val="none" w:sz="0" w:space="0" w:color="auto"/>
            <w:right w:val="none" w:sz="0" w:space="0" w:color="auto"/>
          </w:divBdr>
        </w:div>
        <w:div w:id="1482696215">
          <w:marLeft w:val="0"/>
          <w:marRight w:val="0"/>
          <w:marTop w:val="0"/>
          <w:marBottom w:val="0"/>
          <w:divBdr>
            <w:top w:val="none" w:sz="0" w:space="0" w:color="auto"/>
            <w:left w:val="none" w:sz="0" w:space="0" w:color="auto"/>
            <w:bottom w:val="none" w:sz="0" w:space="0" w:color="auto"/>
            <w:right w:val="none" w:sz="0" w:space="0" w:color="auto"/>
          </w:divBdr>
        </w:div>
        <w:div w:id="1514299891">
          <w:marLeft w:val="0"/>
          <w:marRight w:val="0"/>
          <w:marTop w:val="0"/>
          <w:marBottom w:val="0"/>
          <w:divBdr>
            <w:top w:val="none" w:sz="0" w:space="0" w:color="auto"/>
            <w:left w:val="none" w:sz="0" w:space="0" w:color="auto"/>
            <w:bottom w:val="none" w:sz="0" w:space="0" w:color="auto"/>
            <w:right w:val="none" w:sz="0" w:space="0" w:color="auto"/>
          </w:divBdr>
        </w:div>
        <w:div w:id="1618678022">
          <w:marLeft w:val="0"/>
          <w:marRight w:val="0"/>
          <w:marTop w:val="0"/>
          <w:marBottom w:val="0"/>
          <w:divBdr>
            <w:top w:val="none" w:sz="0" w:space="0" w:color="auto"/>
            <w:left w:val="none" w:sz="0" w:space="0" w:color="auto"/>
            <w:bottom w:val="none" w:sz="0" w:space="0" w:color="auto"/>
            <w:right w:val="none" w:sz="0" w:space="0" w:color="auto"/>
          </w:divBdr>
        </w:div>
        <w:div w:id="1716739076">
          <w:marLeft w:val="0"/>
          <w:marRight w:val="0"/>
          <w:marTop w:val="0"/>
          <w:marBottom w:val="0"/>
          <w:divBdr>
            <w:top w:val="none" w:sz="0" w:space="0" w:color="auto"/>
            <w:left w:val="none" w:sz="0" w:space="0" w:color="auto"/>
            <w:bottom w:val="none" w:sz="0" w:space="0" w:color="auto"/>
            <w:right w:val="none" w:sz="0" w:space="0" w:color="auto"/>
          </w:divBdr>
        </w:div>
        <w:div w:id="1817800096">
          <w:marLeft w:val="0"/>
          <w:marRight w:val="0"/>
          <w:marTop w:val="0"/>
          <w:marBottom w:val="0"/>
          <w:divBdr>
            <w:top w:val="none" w:sz="0" w:space="0" w:color="auto"/>
            <w:left w:val="none" w:sz="0" w:space="0" w:color="auto"/>
            <w:bottom w:val="none" w:sz="0" w:space="0" w:color="auto"/>
            <w:right w:val="none" w:sz="0" w:space="0" w:color="auto"/>
          </w:divBdr>
        </w:div>
        <w:div w:id="1850213500">
          <w:marLeft w:val="0"/>
          <w:marRight w:val="0"/>
          <w:marTop w:val="0"/>
          <w:marBottom w:val="0"/>
          <w:divBdr>
            <w:top w:val="none" w:sz="0" w:space="0" w:color="auto"/>
            <w:left w:val="none" w:sz="0" w:space="0" w:color="auto"/>
            <w:bottom w:val="none" w:sz="0" w:space="0" w:color="auto"/>
            <w:right w:val="none" w:sz="0" w:space="0" w:color="auto"/>
          </w:divBdr>
        </w:div>
      </w:divsChild>
    </w:div>
    <w:div w:id="730886189">
      <w:bodyDiv w:val="1"/>
      <w:marLeft w:val="0"/>
      <w:marRight w:val="0"/>
      <w:marTop w:val="0"/>
      <w:marBottom w:val="0"/>
      <w:divBdr>
        <w:top w:val="none" w:sz="0" w:space="0" w:color="auto"/>
        <w:left w:val="none" w:sz="0" w:space="0" w:color="auto"/>
        <w:bottom w:val="none" w:sz="0" w:space="0" w:color="auto"/>
        <w:right w:val="none" w:sz="0" w:space="0" w:color="auto"/>
      </w:divBdr>
    </w:div>
    <w:div w:id="759065427">
      <w:bodyDiv w:val="1"/>
      <w:marLeft w:val="0"/>
      <w:marRight w:val="0"/>
      <w:marTop w:val="0"/>
      <w:marBottom w:val="0"/>
      <w:divBdr>
        <w:top w:val="none" w:sz="0" w:space="0" w:color="auto"/>
        <w:left w:val="none" w:sz="0" w:space="0" w:color="auto"/>
        <w:bottom w:val="none" w:sz="0" w:space="0" w:color="auto"/>
        <w:right w:val="none" w:sz="0" w:space="0" w:color="auto"/>
      </w:divBdr>
    </w:div>
    <w:div w:id="797190411">
      <w:bodyDiv w:val="1"/>
      <w:marLeft w:val="0"/>
      <w:marRight w:val="0"/>
      <w:marTop w:val="0"/>
      <w:marBottom w:val="0"/>
      <w:divBdr>
        <w:top w:val="none" w:sz="0" w:space="0" w:color="auto"/>
        <w:left w:val="none" w:sz="0" w:space="0" w:color="auto"/>
        <w:bottom w:val="none" w:sz="0" w:space="0" w:color="auto"/>
        <w:right w:val="none" w:sz="0" w:space="0" w:color="auto"/>
      </w:divBdr>
    </w:div>
    <w:div w:id="894313664">
      <w:bodyDiv w:val="1"/>
      <w:marLeft w:val="0"/>
      <w:marRight w:val="0"/>
      <w:marTop w:val="0"/>
      <w:marBottom w:val="0"/>
      <w:divBdr>
        <w:top w:val="none" w:sz="0" w:space="0" w:color="auto"/>
        <w:left w:val="none" w:sz="0" w:space="0" w:color="auto"/>
        <w:bottom w:val="none" w:sz="0" w:space="0" w:color="auto"/>
        <w:right w:val="none" w:sz="0" w:space="0" w:color="auto"/>
      </w:divBdr>
    </w:div>
    <w:div w:id="1095975547">
      <w:bodyDiv w:val="1"/>
      <w:marLeft w:val="0"/>
      <w:marRight w:val="0"/>
      <w:marTop w:val="0"/>
      <w:marBottom w:val="0"/>
      <w:divBdr>
        <w:top w:val="none" w:sz="0" w:space="0" w:color="auto"/>
        <w:left w:val="none" w:sz="0" w:space="0" w:color="auto"/>
        <w:bottom w:val="none" w:sz="0" w:space="0" w:color="auto"/>
        <w:right w:val="none" w:sz="0" w:space="0" w:color="auto"/>
      </w:divBdr>
      <w:divsChild>
        <w:div w:id="276720492">
          <w:marLeft w:val="0"/>
          <w:marRight w:val="0"/>
          <w:marTop w:val="0"/>
          <w:marBottom w:val="0"/>
          <w:divBdr>
            <w:top w:val="none" w:sz="0" w:space="0" w:color="auto"/>
            <w:left w:val="none" w:sz="0" w:space="0" w:color="auto"/>
            <w:bottom w:val="none" w:sz="0" w:space="0" w:color="auto"/>
            <w:right w:val="none" w:sz="0" w:space="0" w:color="auto"/>
          </w:divBdr>
          <w:divsChild>
            <w:div w:id="470561859">
              <w:marLeft w:val="0"/>
              <w:marRight w:val="0"/>
              <w:marTop w:val="0"/>
              <w:marBottom w:val="0"/>
              <w:divBdr>
                <w:top w:val="none" w:sz="0" w:space="0" w:color="auto"/>
                <w:left w:val="none" w:sz="0" w:space="0" w:color="auto"/>
                <w:bottom w:val="none" w:sz="0" w:space="0" w:color="auto"/>
                <w:right w:val="none" w:sz="0" w:space="0" w:color="auto"/>
              </w:divBdr>
              <w:divsChild>
                <w:div w:id="2092117016">
                  <w:marLeft w:val="0"/>
                  <w:marRight w:val="0"/>
                  <w:marTop w:val="0"/>
                  <w:marBottom w:val="0"/>
                  <w:divBdr>
                    <w:top w:val="none" w:sz="0" w:space="0" w:color="auto"/>
                    <w:left w:val="none" w:sz="0" w:space="0" w:color="auto"/>
                    <w:bottom w:val="none" w:sz="0" w:space="0" w:color="auto"/>
                    <w:right w:val="none" w:sz="0" w:space="0" w:color="auto"/>
                  </w:divBdr>
                  <w:divsChild>
                    <w:div w:id="496532488">
                      <w:marLeft w:val="0"/>
                      <w:marRight w:val="0"/>
                      <w:marTop w:val="0"/>
                      <w:marBottom w:val="0"/>
                      <w:divBdr>
                        <w:top w:val="none" w:sz="0" w:space="0" w:color="auto"/>
                        <w:left w:val="none" w:sz="0" w:space="0" w:color="auto"/>
                        <w:bottom w:val="none" w:sz="0" w:space="0" w:color="auto"/>
                        <w:right w:val="none" w:sz="0" w:space="0" w:color="auto"/>
                      </w:divBdr>
                      <w:divsChild>
                        <w:div w:id="854879694">
                          <w:marLeft w:val="0"/>
                          <w:marRight w:val="0"/>
                          <w:marTop w:val="0"/>
                          <w:marBottom w:val="0"/>
                          <w:divBdr>
                            <w:top w:val="none" w:sz="0" w:space="0" w:color="auto"/>
                            <w:left w:val="none" w:sz="0" w:space="0" w:color="auto"/>
                            <w:bottom w:val="none" w:sz="0" w:space="0" w:color="auto"/>
                            <w:right w:val="none" w:sz="0" w:space="0" w:color="auto"/>
                          </w:divBdr>
                          <w:divsChild>
                            <w:div w:id="1015427270">
                              <w:marLeft w:val="0"/>
                              <w:marRight w:val="0"/>
                              <w:marTop w:val="0"/>
                              <w:marBottom w:val="0"/>
                              <w:divBdr>
                                <w:top w:val="none" w:sz="0" w:space="0" w:color="auto"/>
                                <w:left w:val="none" w:sz="0" w:space="0" w:color="auto"/>
                                <w:bottom w:val="none" w:sz="0" w:space="0" w:color="auto"/>
                                <w:right w:val="none" w:sz="0" w:space="0" w:color="auto"/>
                              </w:divBdr>
                              <w:divsChild>
                                <w:div w:id="11292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391831">
      <w:bodyDiv w:val="1"/>
      <w:marLeft w:val="0"/>
      <w:marRight w:val="0"/>
      <w:marTop w:val="0"/>
      <w:marBottom w:val="0"/>
      <w:divBdr>
        <w:top w:val="none" w:sz="0" w:space="0" w:color="auto"/>
        <w:left w:val="none" w:sz="0" w:space="0" w:color="auto"/>
        <w:bottom w:val="none" w:sz="0" w:space="0" w:color="auto"/>
        <w:right w:val="none" w:sz="0" w:space="0" w:color="auto"/>
      </w:divBdr>
    </w:div>
    <w:div w:id="1269116298">
      <w:bodyDiv w:val="1"/>
      <w:marLeft w:val="0"/>
      <w:marRight w:val="0"/>
      <w:marTop w:val="0"/>
      <w:marBottom w:val="0"/>
      <w:divBdr>
        <w:top w:val="none" w:sz="0" w:space="0" w:color="auto"/>
        <w:left w:val="none" w:sz="0" w:space="0" w:color="auto"/>
        <w:bottom w:val="none" w:sz="0" w:space="0" w:color="auto"/>
        <w:right w:val="none" w:sz="0" w:space="0" w:color="auto"/>
      </w:divBdr>
      <w:divsChild>
        <w:div w:id="1284845687">
          <w:marLeft w:val="0"/>
          <w:marRight w:val="0"/>
          <w:marTop w:val="0"/>
          <w:marBottom w:val="0"/>
          <w:divBdr>
            <w:top w:val="none" w:sz="0" w:space="0" w:color="auto"/>
            <w:left w:val="none" w:sz="0" w:space="0" w:color="auto"/>
            <w:bottom w:val="none" w:sz="0" w:space="0" w:color="auto"/>
            <w:right w:val="none" w:sz="0" w:space="0" w:color="auto"/>
          </w:divBdr>
          <w:divsChild>
            <w:div w:id="1214342483">
              <w:marLeft w:val="0"/>
              <w:marRight w:val="0"/>
              <w:marTop w:val="0"/>
              <w:marBottom w:val="0"/>
              <w:divBdr>
                <w:top w:val="none" w:sz="0" w:space="0" w:color="auto"/>
                <w:left w:val="none" w:sz="0" w:space="0" w:color="auto"/>
                <w:bottom w:val="none" w:sz="0" w:space="0" w:color="auto"/>
                <w:right w:val="none" w:sz="0" w:space="0" w:color="auto"/>
              </w:divBdr>
              <w:divsChild>
                <w:div w:id="472872960">
                  <w:marLeft w:val="0"/>
                  <w:marRight w:val="0"/>
                  <w:marTop w:val="0"/>
                  <w:marBottom w:val="0"/>
                  <w:divBdr>
                    <w:top w:val="none" w:sz="0" w:space="0" w:color="auto"/>
                    <w:left w:val="none" w:sz="0" w:space="0" w:color="auto"/>
                    <w:bottom w:val="none" w:sz="0" w:space="0" w:color="auto"/>
                    <w:right w:val="none" w:sz="0" w:space="0" w:color="auto"/>
                  </w:divBdr>
                  <w:divsChild>
                    <w:div w:id="1575626839">
                      <w:marLeft w:val="0"/>
                      <w:marRight w:val="0"/>
                      <w:marTop w:val="0"/>
                      <w:marBottom w:val="0"/>
                      <w:divBdr>
                        <w:top w:val="none" w:sz="0" w:space="0" w:color="auto"/>
                        <w:left w:val="none" w:sz="0" w:space="0" w:color="auto"/>
                        <w:bottom w:val="none" w:sz="0" w:space="0" w:color="auto"/>
                        <w:right w:val="none" w:sz="0" w:space="0" w:color="auto"/>
                      </w:divBdr>
                      <w:divsChild>
                        <w:div w:id="1421750681">
                          <w:marLeft w:val="0"/>
                          <w:marRight w:val="0"/>
                          <w:marTop w:val="0"/>
                          <w:marBottom w:val="0"/>
                          <w:divBdr>
                            <w:top w:val="none" w:sz="0" w:space="0" w:color="auto"/>
                            <w:left w:val="none" w:sz="0" w:space="0" w:color="auto"/>
                            <w:bottom w:val="none" w:sz="0" w:space="0" w:color="auto"/>
                            <w:right w:val="none" w:sz="0" w:space="0" w:color="auto"/>
                          </w:divBdr>
                          <w:divsChild>
                            <w:div w:id="1262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551871">
      <w:bodyDiv w:val="1"/>
      <w:marLeft w:val="0"/>
      <w:marRight w:val="0"/>
      <w:marTop w:val="0"/>
      <w:marBottom w:val="0"/>
      <w:divBdr>
        <w:top w:val="none" w:sz="0" w:space="0" w:color="auto"/>
        <w:left w:val="none" w:sz="0" w:space="0" w:color="auto"/>
        <w:bottom w:val="none" w:sz="0" w:space="0" w:color="auto"/>
        <w:right w:val="none" w:sz="0" w:space="0" w:color="auto"/>
      </w:divBdr>
    </w:div>
    <w:div w:id="1459645151">
      <w:bodyDiv w:val="1"/>
      <w:marLeft w:val="0"/>
      <w:marRight w:val="0"/>
      <w:marTop w:val="0"/>
      <w:marBottom w:val="0"/>
      <w:divBdr>
        <w:top w:val="none" w:sz="0" w:space="0" w:color="auto"/>
        <w:left w:val="none" w:sz="0" w:space="0" w:color="auto"/>
        <w:bottom w:val="none" w:sz="0" w:space="0" w:color="auto"/>
        <w:right w:val="none" w:sz="0" w:space="0" w:color="auto"/>
      </w:divBdr>
    </w:div>
    <w:div w:id="1538665241">
      <w:bodyDiv w:val="1"/>
      <w:marLeft w:val="0"/>
      <w:marRight w:val="0"/>
      <w:marTop w:val="0"/>
      <w:marBottom w:val="0"/>
      <w:divBdr>
        <w:top w:val="none" w:sz="0" w:space="0" w:color="auto"/>
        <w:left w:val="none" w:sz="0" w:space="0" w:color="auto"/>
        <w:bottom w:val="none" w:sz="0" w:space="0" w:color="auto"/>
        <w:right w:val="none" w:sz="0" w:space="0" w:color="auto"/>
      </w:divBdr>
    </w:div>
    <w:div w:id="1579099190">
      <w:bodyDiv w:val="1"/>
      <w:marLeft w:val="0"/>
      <w:marRight w:val="0"/>
      <w:marTop w:val="0"/>
      <w:marBottom w:val="0"/>
      <w:divBdr>
        <w:top w:val="none" w:sz="0" w:space="0" w:color="auto"/>
        <w:left w:val="none" w:sz="0" w:space="0" w:color="auto"/>
        <w:bottom w:val="none" w:sz="0" w:space="0" w:color="auto"/>
        <w:right w:val="none" w:sz="0" w:space="0" w:color="auto"/>
      </w:divBdr>
    </w:div>
    <w:div w:id="1707102670">
      <w:bodyDiv w:val="1"/>
      <w:marLeft w:val="0"/>
      <w:marRight w:val="0"/>
      <w:marTop w:val="0"/>
      <w:marBottom w:val="0"/>
      <w:divBdr>
        <w:top w:val="none" w:sz="0" w:space="0" w:color="auto"/>
        <w:left w:val="none" w:sz="0" w:space="0" w:color="auto"/>
        <w:bottom w:val="none" w:sz="0" w:space="0" w:color="auto"/>
        <w:right w:val="none" w:sz="0" w:space="0" w:color="auto"/>
      </w:divBdr>
    </w:div>
    <w:div w:id="1707756598">
      <w:bodyDiv w:val="1"/>
      <w:marLeft w:val="0"/>
      <w:marRight w:val="0"/>
      <w:marTop w:val="0"/>
      <w:marBottom w:val="0"/>
      <w:divBdr>
        <w:top w:val="none" w:sz="0" w:space="0" w:color="auto"/>
        <w:left w:val="none" w:sz="0" w:space="0" w:color="auto"/>
        <w:bottom w:val="none" w:sz="0" w:space="0" w:color="auto"/>
        <w:right w:val="none" w:sz="0" w:space="0" w:color="auto"/>
      </w:divBdr>
    </w:div>
    <w:div w:id="1717508939">
      <w:bodyDiv w:val="1"/>
      <w:marLeft w:val="0"/>
      <w:marRight w:val="0"/>
      <w:marTop w:val="0"/>
      <w:marBottom w:val="0"/>
      <w:divBdr>
        <w:top w:val="none" w:sz="0" w:space="0" w:color="auto"/>
        <w:left w:val="none" w:sz="0" w:space="0" w:color="auto"/>
        <w:bottom w:val="none" w:sz="0" w:space="0" w:color="auto"/>
        <w:right w:val="none" w:sz="0" w:space="0" w:color="auto"/>
      </w:divBdr>
      <w:divsChild>
        <w:div w:id="252783662">
          <w:marLeft w:val="0"/>
          <w:marRight w:val="0"/>
          <w:marTop w:val="0"/>
          <w:marBottom w:val="0"/>
          <w:divBdr>
            <w:top w:val="none" w:sz="0" w:space="0" w:color="auto"/>
            <w:left w:val="none" w:sz="0" w:space="0" w:color="auto"/>
            <w:bottom w:val="none" w:sz="0" w:space="0" w:color="auto"/>
            <w:right w:val="none" w:sz="0" w:space="0" w:color="auto"/>
          </w:divBdr>
          <w:divsChild>
            <w:div w:id="338388906">
              <w:marLeft w:val="0"/>
              <w:marRight w:val="0"/>
              <w:marTop w:val="0"/>
              <w:marBottom w:val="0"/>
              <w:divBdr>
                <w:top w:val="none" w:sz="0" w:space="0" w:color="auto"/>
                <w:left w:val="none" w:sz="0" w:space="0" w:color="auto"/>
                <w:bottom w:val="none" w:sz="0" w:space="0" w:color="auto"/>
                <w:right w:val="none" w:sz="0" w:space="0" w:color="auto"/>
              </w:divBdr>
              <w:divsChild>
                <w:div w:id="301159017">
                  <w:marLeft w:val="0"/>
                  <w:marRight w:val="0"/>
                  <w:marTop w:val="0"/>
                  <w:marBottom w:val="0"/>
                  <w:divBdr>
                    <w:top w:val="none" w:sz="0" w:space="0" w:color="auto"/>
                    <w:left w:val="none" w:sz="0" w:space="0" w:color="auto"/>
                    <w:bottom w:val="none" w:sz="0" w:space="0" w:color="auto"/>
                    <w:right w:val="none" w:sz="0" w:space="0" w:color="auto"/>
                  </w:divBdr>
                  <w:divsChild>
                    <w:div w:id="1059593115">
                      <w:marLeft w:val="0"/>
                      <w:marRight w:val="0"/>
                      <w:marTop w:val="0"/>
                      <w:marBottom w:val="0"/>
                      <w:divBdr>
                        <w:top w:val="none" w:sz="0" w:space="0" w:color="auto"/>
                        <w:left w:val="none" w:sz="0" w:space="0" w:color="auto"/>
                        <w:bottom w:val="none" w:sz="0" w:space="0" w:color="auto"/>
                        <w:right w:val="none" w:sz="0" w:space="0" w:color="auto"/>
                      </w:divBdr>
                      <w:divsChild>
                        <w:div w:id="1373112169">
                          <w:marLeft w:val="0"/>
                          <w:marRight w:val="0"/>
                          <w:marTop w:val="0"/>
                          <w:marBottom w:val="0"/>
                          <w:divBdr>
                            <w:top w:val="none" w:sz="0" w:space="0" w:color="auto"/>
                            <w:left w:val="none" w:sz="0" w:space="0" w:color="auto"/>
                            <w:bottom w:val="none" w:sz="0" w:space="0" w:color="auto"/>
                            <w:right w:val="none" w:sz="0" w:space="0" w:color="auto"/>
                          </w:divBdr>
                          <w:divsChild>
                            <w:div w:id="14669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23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sk.yandex.ru/d/sEheGHcW4gtF2Q"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isk.yandex.ru/d/M2UnvRdeeUB7vQ"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k.yandex.ru/d/x14w7FnOS37CT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sk.yandex.ru/d/znFFnzigGn7-2g" TargetMode="External"/><Relationship Id="rId23" Type="http://schemas.openxmlformats.org/officeDocument/2006/relationships/glossaryDocument" Target="glossary/document.xml"/><Relationship Id="rId10" Type="http://schemas.openxmlformats.org/officeDocument/2006/relationships/hyperlink" Target="https://disk.yandex.ru/d/BfNdl7p12WGzdw"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isk.yandex.ru/d/JiPojtb7m99BZw"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5FD50E4914445A9694A89D6F5AF3CC"/>
        <w:category>
          <w:name w:val="Общие"/>
          <w:gallery w:val="placeholder"/>
        </w:category>
        <w:types>
          <w:type w:val="bbPlcHdr"/>
        </w:types>
        <w:behaviors>
          <w:behavior w:val="content"/>
        </w:behaviors>
        <w:guid w:val="{29BE6681-4463-4A67-88A1-049AE152F11A}"/>
      </w:docPartPr>
      <w:docPartBody>
        <w:p w:rsidR="00C26FDA" w:rsidRDefault="005F2CE6" w:rsidP="005F2CE6">
          <w:pPr>
            <w:pStyle w:val="AC5FD50E4914445A9694A89D6F5AF3CC"/>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CE6"/>
    <w:rsid w:val="00023905"/>
    <w:rsid w:val="00035D63"/>
    <w:rsid w:val="000626C4"/>
    <w:rsid w:val="00090AD3"/>
    <w:rsid w:val="00142C1B"/>
    <w:rsid w:val="001F419A"/>
    <w:rsid w:val="002376BC"/>
    <w:rsid w:val="002779FB"/>
    <w:rsid w:val="002B3C0F"/>
    <w:rsid w:val="00397A29"/>
    <w:rsid w:val="003A7ABD"/>
    <w:rsid w:val="00493A00"/>
    <w:rsid w:val="004A3575"/>
    <w:rsid w:val="004A6F46"/>
    <w:rsid w:val="004D7107"/>
    <w:rsid w:val="004E138C"/>
    <w:rsid w:val="004F40B8"/>
    <w:rsid w:val="00590674"/>
    <w:rsid w:val="005F2CE6"/>
    <w:rsid w:val="006538D7"/>
    <w:rsid w:val="00713D76"/>
    <w:rsid w:val="007463AA"/>
    <w:rsid w:val="0086083B"/>
    <w:rsid w:val="008B29EC"/>
    <w:rsid w:val="009E7432"/>
    <w:rsid w:val="009F52F6"/>
    <w:rsid w:val="00A92086"/>
    <w:rsid w:val="00B5359E"/>
    <w:rsid w:val="00C26FDA"/>
    <w:rsid w:val="00CF6F7F"/>
    <w:rsid w:val="00D063AB"/>
    <w:rsid w:val="00E3750C"/>
    <w:rsid w:val="00E53DB4"/>
    <w:rsid w:val="00E71B71"/>
    <w:rsid w:val="00EC3FAE"/>
    <w:rsid w:val="00F126F7"/>
    <w:rsid w:val="00F23F32"/>
    <w:rsid w:val="00FA5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C5FD50E4914445A9694A89D6F5AF3CC">
    <w:name w:val="AC5FD50E4914445A9694A89D6F5AF3CC"/>
    <w:rsid w:val="005F2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9037D-6FC9-4B7B-863A-5D164BD59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23394</Words>
  <Characters>133352</Characters>
  <Application>Microsoft Office Word</Application>
  <DocSecurity>0</DocSecurity>
  <Lines>1111</Lines>
  <Paragraphs>312</Paragraphs>
  <ScaleCrop>false</ScaleCrop>
  <HeadingPairs>
    <vt:vector size="2" baseType="variant">
      <vt:variant>
        <vt:lpstr>Название</vt:lpstr>
      </vt:variant>
      <vt:variant>
        <vt:i4>1</vt:i4>
      </vt:variant>
    </vt:vector>
  </HeadingPairs>
  <TitlesOfParts>
    <vt:vector size="1" baseType="lpstr">
      <vt:lpstr>Отчет о проверке исполнительной документации по объекту: «Цех №8», расположенное по адресу: Российская Федерация, Московская область, г.о. Мытищи, г. Мытищи, ул. Колонцова, д. 4, помещение 2, на земельном участке с кадастровым номером 50:12:0103142:27</vt:lpstr>
    </vt:vector>
  </TitlesOfParts>
  <Company/>
  <LinksUpToDate>false</LinksUpToDate>
  <CharactersWithSpaces>156434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проверке исполнительной документации по объекту: «Цех №8», расположенное по адресу: Российская Федерация, Московская область, г.о. Мытищи, г. Мытищи, ул. Колонцова, д. 4, помещение 2, на земельном участке с кадастровым номером 50:12:0103142:27</dc:title>
  <dc:subject/>
  <dc:creator>Negutorov Vitaliy</dc:creator>
  <cp:keywords/>
  <dc:description/>
  <cp:lastModifiedBy>Елена Валерьевна Гуреева</cp:lastModifiedBy>
  <cp:revision>2</cp:revision>
  <cp:lastPrinted>2026-04-21T12:25:00Z</cp:lastPrinted>
  <dcterms:created xsi:type="dcterms:W3CDTF">2026-04-22T12:17:00Z</dcterms:created>
  <dcterms:modified xsi:type="dcterms:W3CDTF">2026-04-22T12:17:00Z</dcterms:modified>
</cp:coreProperties>
</file>