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D2F65" w14:textId="77777777" w:rsidR="00520BE3" w:rsidRPr="005568FF" w:rsidRDefault="00AD0799" w:rsidP="00794B11">
      <w:pPr>
        <w:ind w:right="-1"/>
        <w:jc w:val="center"/>
        <w:rPr>
          <w:rFonts w:ascii="Verdana" w:hAnsi="Verdana" w:cs="Courier New"/>
          <w:b/>
          <w:noProof/>
          <w:sz w:val="22"/>
          <w:lang w:val="en-US"/>
        </w:rPr>
      </w:pPr>
      <w:bookmarkStart w:id="0" w:name="_GoBack"/>
      <w:bookmarkEnd w:id="0"/>
      <w:r>
        <w:rPr>
          <w:noProof/>
          <w:color w:val="000000"/>
          <w:sz w:val="22"/>
          <w:szCs w:val="22"/>
        </w:rPr>
        <w:drawing>
          <wp:inline distT="0" distB="0" distL="0" distR="0" wp14:anchorId="1E4B5F5B" wp14:editId="4C95DFAE">
            <wp:extent cx="1767840" cy="14751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800065" w14:textId="77777777" w:rsidR="00794B11" w:rsidRPr="00EF1B7D" w:rsidRDefault="00794B11" w:rsidP="00794B11">
      <w:pPr>
        <w:ind w:right="-1"/>
        <w:jc w:val="center"/>
        <w:rPr>
          <w:sz w:val="22"/>
          <w:szCs w:val="22"/>
        </w:rPr>
      </w:pPr>
      <w:r w:rsidRPr="00EF1B7D">
        <w:rPr>
          <w:sz w:val="22"/>
          <w:szCs w:val="22"/>
        </w:rPr>
        <w:t>Общество с ограниченной ответственностью</w:t>
      </w:r>
    </w:p>
    <w:p w14:paraId="379C0034" w14:textId="77777777" w:rsidR="00794B11" w:rsidRPr="00EF1B7D" w:rsidRDefault="00794B11" w:rsidP="00794B11">
      <w:pPr>
        <w:ind w:right="-1"/>
        <w:jc w:val="center"/>
        <w:rPr>
          <w:sz w:val="22"/>
          <w:szCs w:val="22"/>
        </w:rPr>
      </w:pPr>
      <w:r w:rsidRPr="00EF1B7D">
        <w:rPr>
          <w:sz w:val="22"/>
          <w:szCs w:val="22"/>
        </w:rPr>
        <w:t>"</w:t>
      </w:r>
      <w:proofErr w:type="spellStart"/>
      <w:r w:rsidRPr="00EF1B7D">
        <w:rPr>
          <w:sz w:val="22"/>
          <w:szCs w:val="22"/>
        </w:rPr>
        <w:t>ЕвроХим</w:t>
      </w:r>
      <w:proofErr w:type="spellEnd"/>
      <w:r w:rsidRPr="00EF1B7D">
        <w:rPr>
          <w:sz w:val="22"/>
          <w:szCs w:val="22"/>
        </w:rPr>
        <w:t xml:space="preserve"> Терминал Усть-Луга"</w:t>
      </w:r>
    </w:p>
    <w:p w14:paraId="76C098BD" w14:textId="77777777" w:rsidR="00520734" w:rsidRDefault="00520734" w:rsidP="00520734"/>
    <w:tbl>
      <w:tblPr>
        <w:tblW w:w="103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6"/>
        <w:gridCol w:w="284"/>
        <w:gridCol w:w="1446"/>
        <w:gridCol w:w="283"/>
        <w:gridCol w:w="2273"/>
      </w:tblGrid>
      <w:tr w:rsidR="00017DC4" w:rsidRPr="005E63B5" w14:paraId="08AC7859" w14:textId="77777777" w:rsidTr="005430E5">
        <w:tc>
          <w:tcPr>
            <w:tcW w:w="6096" w:type="dxa"/>
            <w:shd w:val="clear" w:color="auto" w:fill="auto"/>
          </w:tcPr>
          <w:p w14:paraId="55B0804C" w14:textId="77777777" w:rsidR="00017DC4" w:rsidRPr="00EF6AD3" w:rsidRDefault="00017DC4" w:rsidP="005430E5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</w:t>
            </w:r>
          </w:p>
          <w:p w14:paraId="6F36C457" w14:textId="77777777" w:rsidR="00017DC4" w:rsidRPr="005E63B5" w:rsidRDefault="00017DC4" w:rsidP="005430E5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проектного офиса</w:t>
            </w:r>
            <w:r w:rsidRPr="005E63B5">
              <w:rPr>
                <w:sz w:val="20"/>
                <w:szCs w:val="20"/>
              </w:rPr>
              <w:t xml:space="preserve"> ООО «ЕТУ»</w:t>
            </w:r>
          </w:p>
        </w:tc>
        <w:tc>
          <w:tcPr>
            <w:tcW w:w="284" w:type="dxa"/>
            <w:shd w:val="clear" w:color="auto" w:fill="auto"/>
          </w:tcPr>
          <w:p w14:paraId="23172A8E" w14:textId="77777777" w:rsidR="00017DC4" w:rsidRPr="005E63B5" w:rsidRDefault="00017DC4" w:rsidP="005430E5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14:paraId="4AC84142" w14:textId="77777777" w:rsidR="00017DC4" w:rsidRPr="005E63B5" w:rsidRDefault="00017DC4" w:rsidP="005430E5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7F7C593D" w14:textId="77777777" w:rsidR="00017DC4" w:rsidRPr="005E63B5" w:rsidRDefault="00017DC4" w:rsidP="005430E5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0787850" w14:textId="77777777" w:rsidR="00017DC4" w:rsidRPr="006B5955" w:rsidRDefault="00017DC4" w:rsidP="005430E5">
            <w:pPr>
              <w:tabs>
                <w:tab w:val="left" w:pos="1800"/>
              </w:tabs>
              <w:jc w:val="right"/>
              <w:rPr>
                <w:sz w:val="20"/>
                <w:szCs w:val="20"/>
              </w:rPr>
            </w:pPr>
            <w:r w:rsidRPr="006B5955">
              <w:rPr>
                <w:sz w:val="20"/>
                <w:szCs w:val="20"/>
              </w:rPr>
              <w:t>Е.В. Гуляев</w:t>
            </w:r>
          </w:p>
        </w:tc>
      </w:tr>
      <w:tr w:rsidR="00017DC4" w14:paraId="311E4C13" w14:textId="77777777" w:rsidTr="005430E5">
        <w:tc>
          <w:tcPr>
            <w:tcW w:w="6096" w:type="dxa"/>
            <w:shd w:val="clear" w:color="auto" w:fill="auto"/>
          </w:tcPr>
          <w:p w14:paraId="5B91954B" w14:textId="77777777" w:rsidR="00017DC4" w:rsidRDefault="00017DC4" w:rsidP="005430E5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14:paraId="7B194977" w14:textId="77777777" w:rsidR="00017DC4" w:rsidRPr="005E63B5" w:rsidRDefault="00017DC4" w:rsidP="005430E5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14:paraId="142457AA" w14:textId="77777777" w:rsidR="00017DC4" w:rsidRPr="005E63B5" w:rsidRDefault="00017DC4" w:rsidP="005430E5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5143CAEE" w14:textId="77777777" w:rsidR="00017DC4" w:rsidRPr="005E63B5" w:rsidRDefault="00017DC4" w:rsidP="005430E5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CCF2D0" w14:textId="77777777" w:rsidR="00017DC4" w:rsidRDefault="00017DC4" w:rsidP="005430E5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  <w:p w14:paraId="418BF40C" w14:textId="77777777" w:rsidR="00017DC4" w:rsidRPr="00017DC4" w:rsidRDefault="005E59E0" w:rsidP="00017DC4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      »           </w:t>
            </w:r>
            <w:r w:rsidR="00017DC4" w:rsidRPr="00017DC4">
              <w:rPr>
                <w:sz w:val="20"/>
                <w:szCs w:val="20"/>
              </w:rPr>
              <w:t xml:space="preserve">        2025 г</w:t>
            </w:r>
          </w:p>
        </w:tc>
      </w:tr>
    </w:tbl>
    <w:p w14:paraId="725934F7" w14:textId="77777777" w:rsidR="00017DC4" w:rsidRDefault="00017DC4" w:rsidP="00520734">
      <w:pPr>
        <w:jc w:val="center"/>
      </w:pPr>
    </w:p>
    <w:p w14:paraId="6351CD2E" w14:textId="6620CED4" w:rsidR="00520734" w:rsidRPr="00436266" w:rsidRDefault="005E59E0" w:rsidP="00436266">
      <w:pPr>
        <w:jc w:val="center"/>
        <w:rPr>
          <w:b/>
        </w:rPr>
      </w:pPr>
      <w:r w:rsidRPr="00436266">
        <w:rPr>
          <w:b/>
        </w:rPr>
        <w:t xml:space="preserve">ТЕХНИЧЕСКОЕ ЗАДАНИЕ </w:t>
      </w:r>
      <w:r w:rsidR="00436266" w:rsidRPr="00436266">
        <w:rPr>
          <w:b/>
        </w:rPr>
        <w:t>№ 170625/1</w:t>
      </w:r>
    </w:p>
    <w:p w14:paraId="54395BD0" w14:textId="5E4FBE38" w:rsidR="00520734" w:rsidRPr="00520734" w:rsidRDefault="00520734" w:rsidP="007F4EF0">
      <w:pPr>
        <w:jc w:val="both"/>
      </w:pPr>
      <w:r w:rsidRPr="00520734">
        <w:t xml:space="preserve">на выполнение </w:t>
      </w:r>
      <w:r w:rsidR="00436266" w:rsidRPr="0089593A">
        <w:t>комплекса работ</w:t>
      </w:r>
      <w:r w:rsidR="0089593A" w:rsidRPr="0089593A">
        <w:t xml:space="preserve"> </w:t>
      </w:r>
      <w:r w:rsidR="00B722BB">
        <w:t>по устройству полов, внутренних перегородок, кровли, водосточной системы, внутреннюю отделку помещений, заполнение оконных и дверных проемов</w:t>
      </w:r>
      <w:r w:rsidR="00B722BB" w:rsidRPr="0089593A">
        <w:t xml:space="preserve"> </w:t>
      </w:r>
      <w:r w:rsidR="0089593A" w:rsidRPr="0089593A">
        <w:t>на объектах</w:t>
      </w:r>
      <w:r w:rsidR="00436266" w:rsidRPr="0089593A">
        <w:t xml:space="preserve"> Транспортно-конвейерной системы</w:t>
      </w:r>
      <w:r w:rsidR="0089593A">
        <w:t xml:space="preserve">, Купольного склада </w:t>
      </w:r>
      <w:r w:rsidR="00555425">
        <w:t>и Крытого слада №1</w:t>
      </w:r>
      <w:r w:rsidR="0089593A" w:rsidRPr="0089593A">
        <w:t xml:space="preserve"> в рамках реализации проекта</w:t>
      </w:r>
      <w:r w:rsidR="00436266" w:rsidRPr="0089593A">
        <w:t xml:space="preserve"> «Терминал по перевалке минеральных удобрений в МТП Усть-Луга. Береговые объекты терминала»</w:t>
      </w:r>
    </w:p>
    <w:tbl>
      <w:tblPr>
        <w:tblW w:w="10343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355"/>
      </w:tblGrid>
      <w:tr w:rsidR="004B4213" w:rsidRPr="004B4213" w14:paraId="651776A9" w14:textId="77777777" w:rsidTr="00E701B6">
        <w:trPr>
          <w:trHeight w:val="461"/>
        </w:trPr>
        <w:tc>
          <w:tcPr>
            <w:tcW w:w="103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842F4D" w14:textId="77777777" w:rsidR="00794B11" w:rsidRPr="004B4213" w:rsidRDefault="00794B11" w:rsidP="005430E5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4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B421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. </w:t>
            </w:r>
            <w:r w:rsidRPr="004B4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ПРЕДПРИЯТИЯ</w:t>
            </w:r>
          </w:p>
        </w:tc>
      </w:tr>
      <w:tr w:rsidR="004B4213" w:rsidRPr="004B4213" w14:paraId="4B4C6D42" w14:textId="77777777" w:rsidTr="00E701B6">
        <w:trPr>
          <w:trHeight w:val="330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0301B7E" w14:textId="77777777" w:rsidR="00794B11" w:rsidRPr="004B4213" w:rsidRDefault="00794B11" w:rsidP="005430E5">
            <w:pPr>
              <w:ind w:right="48"/>
              <w:jc w:val="center"/>
            </w:pPr>
            <w:r w:rsidRPr="004B4213">
              <w:t>1.1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09B9267" w14:textId="77777777" w:rsidR="00794B11" w:rsidRPr="004B4213" w:rsidRDefault="00794B11" w:rsidP="00292ED5">
            <w:pPr>
              <w:jc w:val="both"/>
              <w:rPr>
                <w:b/>
              </w:rPr>
            </w:pPr>
            <w:r w:rsidRPr="004B4213">
              <w:t>Заказчик – ООО «</w:t>
            </w:r>
            <w:r w:rsidR="00292ED5" w:rsidRPr="004B4213">
              <w:t>ЕТУ</w:t>
            </w:r>
            <w:r w:rsidRPr="004B4213">
              <w:t>».</w:t>
            </w:r>
          </w:p>
        </w:tc>
      </w:tr>
      <w:tr w:rsidR="004B4213" w:rsidRPr="004B4213" w14:paraId="1F8D2240" w14:textId="77777777" w:rsidTr="00E701B6">
        <w:trPr>
          <w:trHeight w:val="330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E084FC6" w14:textId="77777777" w:rsidR="00794B11" w:rsidRPr="004B4213" w:rsidRDefault="00794B11" w:rsidP="005430E5">
            <w:pPr>
              <w:ind w:right="48"/>
              <w:jc w:val="center"/>
            </w:pPr>
            <w:r w:rsidRPr="004B4213">
              <w:t>1.2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FE92DC1" w14:textId="77777777" w:rsidR="00794B11" w:rsidRPr="004B4213" w:rsidRDefault="00794B11" w:rsidP="00EF3289">
            <w:pPr>
              <w:jc w:val="both"/>
            </w:pPr>
            <w:r w:rsidRPr="004B4213">
              <w:t xml:space="preserve">Подрядчик – </w:t>
            </w:r>
            <w:r w:rsidR="00EF3289">
              <w:t>Исполнитель по данному техническому заданию</w:t>
            </w:r>
          </w:p>
        </w:tc>
      </w:tr>
      <w:tr w:rsidR="004B4213" w:rsidRPr="004B4213" w14:paraId="1BA231A5" w14:textId="77777777" w:rsidTr="00E701B6">
        <w:trPr>
          <w:trHeight w:val="383"/>
        </w:trPr>
        <w:tc>
          <w:tcPr>
            <w:tcW w:w="103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67C2A0" w14:textId="77777777" w:rsidR="00794B11" w:rsidRPr="004B4213" w:rsidRDefault="00794B11" w:rsidP="005430E5">
            <w:pPr>
              <w:ind w:right="48"/>
              <w:rPr>
                <w:b/>
                <w:bCs/>
              </w:rPr>
            </w:pPr>
            <w:r w:rsidRPr="004B4213">
              <w:rPr>
                <w:b/>
                <w:bCs/>
              </w:rPr>
              <w:t>2. ОСНОВАНИЕ</w:t>
            </w:r>
          </w:p>
        </w:tc>
      </w:tr>
      <w:tr w:rsidR="004B4213" w:rsidRPr="004B4213" w14:paraId="25284CC8" w14:textId="77777777" w:rsidTr="00E701B6">
        <w:trPr>
          <w:trHeight w:val="254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8573F4A" w14:textId="77777777" w:rsidR="00DF552A" w:rsidRPr="004B4213" w:rsidRDefault="00DF552A" w:rsidP="00DF552A">
            <w:pPr>
              <w:ind w:right="48"/>
              <w:jc w:val="center"/>
            </w:pPr>
            <w:r w:rsidRPr="004B4213">
              <w:t>2.1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623C424" w14:textId="76145FA4" w:rsidR="00DF552A" w:rsidRPr="004B4213" w:rsidRDefault="00DF552A" w:rsidP="001878B6">
            <w:pPr>
              <w:jc w:val="both"/>
            </w:pPr>
            <w:r w:rsidRPr="004B4213">
              <w:t>Проектная документация</w:t>
            </w:r>
            <w:r w:rsidR="002B59F1">
              <w:t xml:space="preserve"> </w:t>
            </w:r>
            <w:r w:rsidRPr="004B4213">
              <w:t>шифр</w:t>
            </w:r>
            <w:r w:rsidR="005568FF">
              <w:t xml:space="preserve"> 1632-2021-02-АР, 1632-2021-3.3</w:t>
            </w:r>
            <w:r w:rsidR="005568FF" w:rsidRPr="005568FF">
              <w:t>-АР</w:t>
            </w:r>
            <w:r w:rsidR="000600F9">
              <w:t xml:space="preserve">, </w:t>
            </w:r>
            <w:r w:rsidR="001878B6">
              <w:t>1632-2021-3.1,</w:t>
            </w:r>
            <w:r w:rsidR="00924119">
              <w:t>3.2</w:t>
            </w:r>
            <w:r w:rsidR="000600F9" w:rsidRPr="005568FF">
              <w:t>-АР</w:t>
            </w:r>
            <w:r w:rsidR="001A3BA4">
              <w:t xml:space="preserve">, </w:t>
            </w:r>
            <w:r w:rsidR="001A3BA4" w:rsidRPr="001A3BA4">
              <w:t>разработанная</w:t>
            </w:r>
            <w:r w:rsidR="00924119">
              <w:t xml:space="preserve"> </w:t>
            </w:r>
            <w:r w:rsidR="000600F9">
              <w:t>ООО</w:t>
            </w:r>
            <w:r w:rsidR="001A3BA4" w:rsidRPr="001A3BA4">
              <w:t xml:space="preserve"> «</w:t>
            </w:r>
            <w:proofErr w:type="spellStart"/>
            <w:r w:rsidR="001A3BA4" w:rsidRPr="001A3BA4">
              <w:t>Морстройтехнология</w:t>
            </w:r>
            <w:proofErr w:type="spellEnd"/>
            <w:r w:rsidR="001A3BA4" w:rsidRPr="001A3BA4">
              <w:t>» г. Санкт-Петербург в 2022-2023 гг., получившая положительное заключение экспертизы</w:t>
            </w:r>
            <w:r w:rsidR="001A3BA4">
              <w:t xml:space="preserve"> и </w:t>
            </w:r>
            <w:r w:rsidR="001A3BA4" w:rsidRPr="001A3BA4">
              <w:t>рабочая документация</w:t>
            </w:r>
            <w:r w:rsidR="001A3BA4">
              <w:t xml:space="preserve"> шифр</w:t>
            </w:r>
            <w:r w:rsidRPr="004B4213">
              <w:t xml:space="preserve"> </w:t>
            </w:r>
            <w:r w:rsidR="008347CB">
              <w:t>1632-2021-1.1,</w:t>
            </w:r>
            <w:r w:rsidR="005568FF" w:rsidRPr="005568FF">
              <w:t>1.2, 2.1.0-АР</w:t>
            </w:r>
            <w:r w:rsidR="005568FF">
              <w:t xml:space="preserve">, </w:t>
            </w:r>
            <w:r w:rsidR="005568FF" w:rsidRPr="005568FF">
              <w:t>1632-2021-2.2.1-АР</w:t>
            </w:r>
            <w:r w:rsidR="005568FF">
              <w:t xml:space="preserve">, </w:t>
            </w:r>
            <w:r w:rsidR="005568FF" w:rsidRPr="005568FF">
              <w:t>1632-2021-2.2.2-АР</w:t>
            </w:r>
            <w:r w:rsidR="005568FF">
              <w:t xml:space="preserve">, </w:t>
            </w:r>
            <w:r w:rsidR="005568FF" w:rsidRPr="005568FF">
              <w:t>1632-2021-2.2.3-АР</w:t>
            </w:r>
            <w:r w:rsidR="005568FF">
              <w:t xml:space="preserve">, </w:t>
            </w:r>
            <w:r w:rsidR="005568FF" w:rsidRPr="005568FF">
              <w:t>1632-2021-2.2.4,2.1.6-АР</w:t>
            </w:r>
            <w:r w:rsidR="001878B6">
              <w:t>,</w:t>
            </w:r>
            <w:r w:rsidR="005568FF" w:rsidRPr="005568FF">
              <w:t>1632-2021-2.2.5</w:t>
            </w:r>
            <w:r w:rsidR="001878B6">
              <w:t>,</w:t>
            </w:r>
            <w:r w:rsidR="005568FF">
              <w:t>2.1.13</w:t>
            </w:r>
            <w:r w:rsidR="005568FF" w:rsidRPr="005568FF">
              <w:t>-АР</w:t>
            </w:r>
            <w:r w:rsidR="001878B6">
              <w:t>,</w:t>
            </w:r>
            <w:r w:rsidR="005568FF" w:rsidRPr="005568FF">
              <w:t>1632-2021-2.2.6-АР</w:t>
            </w:r>
            <w:r w:rsidR="005568FF">
              <w:t xml:space="preserve">, </w:t>
            </w:r>
            <w:r w:rsidR="001878B6">
              <w:t xml:space="preserve">  </w:t>
            </w:r>
            <w:r w:rsidR="005568FF" w:rsidRPr="005568FF">
              <w:t>1632-2021-2.2.7-АР</w:t>
            </w:r>
            <w:r w:rsidR="005568FF">
              <w:t xml:space="preserve">, </w:t>
            </w:r>
            <w:r w:rsidR="005568FF" w:rsidRPr="005568FF">
              <w:t>1632-2021-2.1.1-АР</w:t>
            </w:r>
            <w:r w:rsidR="005568FF">
              <w:t xml:space="preserve">, </w:t>
            </w:r>
            <w:r w:rsidR="001878B6">
              <w:t>1632-2021-2.1.2,</w:t>
            </w:r>
            <w:r w:rsidR="005568FF" w:rsidRPr="005568FF">
              <w:t>2.1.7-АР1</w:t>
            </w:r>
            <w:r w:rsidR="005568FF">
              <w:t xml:space="preserve">, </w:t>
            </w:r>
            <w:r w:rsidR="001878B6">
              <w:t>1632-2021-2.1.2,</w:t>
            </w:r>
            <w:r w:rsidR="005568FF" w:rsidRPr="005568FF">
              <w:t>2.1.7-АР2</w:t>
            </w:r>
            <w:r w:rsidR="005568FF">
              <w:t xml:space="preserve">, </w:t>
            </w:r>
            <w:r w:rsidR="005568FF" w:rsidRPr="005568FF">
              <w:t>1632-2021-2.1.2, 2.1.7-АР3</w:t>
            </w:r>
            <w:r w:rsidR="005568FF">
              <w:t xml:space="preserve">, </w:t>
            </w:r>
            <w:r w:rsidR="005568FF" w:rsidRPr="005568FF">
              <w:t>1632-2021-2.1.3-АР</w:t>
            </w:r>
            <w:r w:rsidR="005568FF">
              <w:t xml:space="preserve">, </w:t>
            </w:r>
            <w:r w:rsidR="005568FF" w:rsidRPr="005568FF">
              <w:t>1632-2021-2.1.4-АР</w:t>
            </w:r>
            <w:r w:rsidR="005568FF">
              <w:t xml:space="preserve">, </w:t>
            </w:r>
            <w:r w:rsidR="005568FF" w:rsidRPr="005568FF">
              <w:t>1632-2021-2.1.5-АР</w:t>
            </w:r>
            <w:r w:rsidR="005568FF">
              <w:t xml:space="preserve">, </w:t>
            </w:r>
            <w:r w:rsidR="005568FF" w:rsidRPr="005568FF">
              <w:t>1632-2021-2.1.11-АР</w:t>
            </w:r>
            <w:r w:rsidR="005568FF">
              <w:t xml:space="preserve">, </w:t>
            </w:r>
            <w:r w:rsidR="005568FF" w:rsidRPr="005568FF">
              <w:t>1632-2021-2.1.12-АР</w:t>
            </w:r>
            <w:r w:rsidR="005568FF">
              <w:t>,</w:t>
            </w:r>
            <w:r w:rsidR="005568FF" w:rsidRPr="005568FF">
              <w:t xml:space="preserve"> 1632-2021-3.1-АР</w:t>
            </w:r>
            <w:r w:rsidR="00505E3B">
              <w:t>.СУБ</w:t>
            </w:r>
            <w:r w:rsidR="005568FF">
              <w:t xml:space="preserve">, </w:t>
            </w:r>
            <w:r w:rsidR="005568FF" w:rsidRPr="005568FF">
              <w:t>1632-2021-3.3.9-АР</w:t>
            </w:r>
            <w:r w:rsidR="005568FF">
              <w:t xml:space="preserve">, </w:t>
            </w:r>
            <w:r w:rsidR="005568FF" w:rsidRPr="005568FF">
              <w:t>1632-2021-3.3-АР.СУБ</w:t>
            </w:r>
          </w:p>
        </w:tc>
      </w:tr>
      <w:tr w:rsidR="004B4213" w:rsidRPr="004B4213" w14:paraId="71C2BC09" w14:textId="77777777" w:rsidTr="00E701B6">
        <w:trPr>
          <w:trHeight w:val="418"/>
        </w:trPr>
        <w:tc>
          <w:tcPr>
            <w:tcW w:w="103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1654DF" w14:textId="77777777" w:rsidR="00794B11" w:rsidRPr="004B4213" w:rsidRDefault="00794B11" w:rsidP="005430E5">
            <w:pPr>
              <w:ind w:right="48"/>
              <w:jc w:val="both"/>
              <w:rPr>
                <w:b/>
                <w:bCs/>
              </w:rPr>
            </w:pPr>
            <w:r w:rsidRPr="004B4213">
              <w:rPr>
                <w:b/>
                <w:bCs/>
              </w:rPr>
              <w:t>3. ВИД СТРОИТЕЛЬСТВА</w:t>
            </w:r>
          </w:p>
        </w:tc>
      </w:tr>
      <w:tr w:rsidR="004B4213" w:rsidRPr="004B4213" w14:paraId="4B9CC50E" w14:textId="77777777" w:rsidTr="00E701B6">
        <w:trPr>
          <w:trHeight w:val="330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6B49AFB" w14:textId="77777777" w:rsidR="00794B11" w:rsidRPr="004B4213" w:rsidRDefault="00794B11" w:rsidP="005430E5">
            <w:pPr>
              <w:ind w:right="48"/>
              <w:jc w:val="center"/>
            </w:pPr>
            <w:r w:rsidRPr="004B4213">
              <w:t>3.1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9AA76CF" w14:textId="77777777" w:rsidR="00794B11" w:rsidRPr="004B4213" w:rsidRDefault="00B40A66" w:rsidP="005430E5">
            <w:pPr>
              <w:jc w:val="both"/>
            </w:pPr>
            <w:r w:rsidRPr="004B4213">
              <w:t>Новое строительство</w:t>
            </w:r>
          </w:p>
        </w:tc>
      </w:tr>
      <w:tr w:rsidR="004B4213" w:rsidRPr="004B4213" w14:paraId="3F599E07" w14:textId="77777777" w:rsidTr="00E701B6">
        <w:trPr>
          <w:trHeight w:val="501"/>
        </w:trPr>
        <w:tc>
          <w:tcPr>
            <w:tcW w:w="103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408C77" w14:textId="77777777" w:rsidR="00794B11" w:rsidRPr="004B4213" w:rsidRDefault="00794B11" w:rsidP="005430E5">
            <w:pPr>
              <w:ind w:right="48"/>
              <w:jc w:val="both"/>
              <w:rPr>
                <w:b/>
                <w:bCs/>
              </w:rPr>
            </w:pPr>
            <w:r w:rsidRPr="004B4213">
              <w:rPr>
                <w:b/>
                <w:bCs/>
              </w:rPr>
              <w:t>4. РАЙОН, ПУНКТ И ПЛОЩАДКА СТРОИТЕЛЬСТВА</w:t>
            </w:r>
          </w:p>
        </w:tc>
      </w:tr>
      <w:tr w:rsidR="004B4213" w:rsidRPr="004B4213" w14:paraId="41D44667" w14:textId="77777777" w:rsidTr="00E701B6">
        <w:trPr>
          <w:trHeight w:val="645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C10427D" w14:textId="77777777" w:rsidR="00794B11" w:rsidRPr="004B4213" w:rsidRDefault="00794B11" w:rsidP="005430E5">
            <w:pPr>
              <w:ind w:right="48"/>
              <w:jc w:val="center"/>
            </w:pPr>
            <w:r w:rsidRPr="004B4213">
              <w:t>4.1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6D3AE58" w14:textId="77777777" w:rsidR="00794B11" w:rsidRPr="004B4213" w:rsidRDefault="00153B06" w:rsidP="00B40A66">
            <w:pPr>
              <w:jc w:val="both"/>
            </w:pPr>
            <w:r w:rsidRPr="004B4213">
              <w:t xml:space="preserve">Российская Федерация, 188477, Ленинградская область, р-н </w:t>
            </w:r>
            <w:proofErr w:type="spellStart"/>
            <w:r w:rsidRPr="004B4213">
              <w:t>Кингисеппский</w:t>
            </w:r>
            <w:proofErr w:type="spellEnd"/>
            <w:r w:rsidRPr="004B4213">
              <w:t xml:space="preserve">, с/п </w:t>
            </w:r>
            <w:proofErr w:type="spellStart"/>
            <w:r w:rsidRPr="004B4213">
              <w:t>Вистинское</w:t>
            </w:r>
            <w:proofErr w:type="spellEnd"/>
            <w:r w:rsidRPr="004B4213">
              <w:t>, Морской торговый порт Усть-Луга, Комплексы генеральных грузов, 3 очередь, участок 1</w:t>
            </w:r>
            <w:r w:rsidR="00C42ADE" w:rsidRPr="004B4213">
              <w:t>.</w:t>
            </w:r>
            <w:r w:rsidRPr="004B4213">
              <w:t xml:space="preserve"> Координаты 59.723498, 28.438170</w:t>
            </w:r>
            <w:r w:rsidR="00C42ADE" w:rsidRPr="004B4213">
              <w:t>.</w:t>
            </w:r>
          </w:p>
        </w:tc>
      </w:tr>
      <w:tr w:rsidR="004B4213" w:rsidRPr="004B4213" w14:paraId="473BDFC8" w14:textId="77777777" w:rsidTr="00E701B6">
        <w:trPr>
          <w:trHeight w:val="630"/>
        </w:trPr>
        <w:tc>
          <w:tcPr>
            <w:tcW w:w="103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9DAE7F" w14:textId="77777777" w:rsidR="00794B11" w:rsidRPr="004B4213" w:rsidRDefault="00794B11" w:rsidP="005430E5">
            <w:pPr>
              <w:ind w:right="48"/>
              <w:jc w:val="both"/>
              <w:rPr>
                <w:b/>
                <w:bCs/>
              </w:rPr>
            </w:pPr>
            <w:r w:rsidRPr="004B4213">
              <w:rPr>
                <w:b/>
                <w:bCs/>
              </w:rPr>
              <w:t>5. ХАРАКТЕРИСТИКА ОБЪЕКТА</w:t>
            </w:r>
          </w:p>
        </w:tc>
      </w:tr>
      <w:tr w:rsidR="004B4213" w:rsidRPr="004B4213" w14:paraId="79A17F97" w14:textId="77777777" w:rsidTr="00E701B6">
        <w:trPr>
          <w:trHeight w:val="987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F04C47C" w14:textId="77777777" w:rsidR="00794B11" w:rsidRPr="004B4213" w:rsidRDefault="00794B11" w:rsidP="005430E5">
            <w:pPr>
              <w:ind w:right="48"/>
              <w:jc w:val="center"/>
            </w:pPr>
            <w:r w:rsidRPr="004B4213">
              <w:t>5.1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4F2B82A" w14:textId="77777777" w:rsidR="001F1CBA" w:rsidRPr="004B4213" w:rsidRDefault="001F1CBA" w:rsidP="001F1CBA">
            <w:pPr>
              <w:ind w:left="40"/>
              <w:jc w:val="both"/>
            </w:pPr>
            <w:r w:rsidRPr="004B4213">
              <w:t xml:space="preserve">Терминал расположен в </w:t>
            </w:r>
            <w:proofErr w:type="spellStart"/>
            <w:r w:rsidRPr="004B4213">
              <w:t>Лужской</w:t>
            </w:r>
            <w:proofErr w:type="spellEnd"/>
            <w:r w:rsidRPr="004B4213">
              <w:t xml:space="preserve"> губе (непосредственно на побережье Финс</w:t>
            </w:r>
            <w:r w:rsidR="00AA4895">
              <w:t xml:space="preserve">кого залива Балтийского моря). </w:t>
            </w:r>
            <w:r w:rsidRPr="004B4213">
              <w:t xml:space="preserve">Терминал предназначен для приемки, кратковременного хранения (накопления судовых партий) и отправки минеральных удобрений (азотно-фосфорные удобрения (далее АФУ), калийных удобрений, фосфатов, сжиженного аммиака. Экспортные грузы поступают на Терминал ж/д транспортом со станции </w:t>
            </w:r>
            <w:proofErr w:type="spellStart"/>
            <w:r w:rsidRPr="004B4213">
              <w:t>Лужская</w:t>
            </w:r>
            <w:proofErr w:type="spellEnd"/>
            <w:r w:rsidRPr="004B4213">
              <w:t xml:space="preserve"> – </w:t>
            </w:r>
            <w:r w:rsidRPr="004B4213">
              <w:lastRenderedPageBreak/>
              <w:t>Генеральная, а также морем в судах-</w:t>
            </w:r>
            <w:proofErr w:type="spellStart"/>
            <w:r w:rsidRPr="004B4213">
              <w:t>навалочниках</w:t>
            </w:r>
            <w:proofErr w:type="spellEnd"/>
            <w:r w:rsidRPr="004B4213">
              <w:t xml:space="preserve"> и перегружаются по следующим маршрутам: вагон – склад – судно, вагон – судно, склад – склад. </w:t>
            </w:r>
          </w:p>
          <w:p w14:paraId="7E900B68" w14:textId="77777777" w:rsidR="001F1CBA" w:rsidRPr="004B4213" w:rsidRDefault="001F1CBA" w:rsidP="001F1CBA">
            <w:pPr>
              <w:ind w:left="40"/>
              <w:jc w:val="both"/>
            </w:pPr>
            <w:r w:rsidRPr="004B4213">
              <w:t>Режим работы: круглосуточный, круглогодичный;</w:t>
            </w:r>
          </w:p>
          <w:p w14:paraId="7712810D" w14:textId="77777777" w:rsidR="001F1CBA" w:rsidRPr="004B4213" w:rsidRDefault="001F1CBA" w:rsidP="001F1CBA">
            <w:pPr>
              <w:ind w:left="40"/>
              <w:jc w:val="both"/>
            </w:pPr>
            <w:r w:rsidRPr="004B4213">
              <w:t>Средняя максимальная температура воздуха наиболее теплого месяца +23 ˚С;</w:t>
            </w:r>
          </w:p>
          <w:p w14:paraId="1BEDBBB2" w14:textId="77777777" w:rsidR="001F1CBA" w:rsidRPr="004B4213" w:rsidRDefault="001F1CBA" w:rsidP="001F1CBA">
            <w:pPr>
              <w:ind w:left="40"/>
              <w:jc w:val="both"/>
            </w:pPr>
            <w:r w:rsidRPr="004B4213">
              <w:t>Средняя минимальная температура воздуха наиболее холодного месяца -15 ˚С;</w:t>
            </w:r>
          </w:p>
          <w:p w14:paraId="0A466BC4" w14:textId="77777777" w:rsidR="001F1CBA" w:rsidRPr="004B4213" w:rsidRDefault="001F1CBA" w:rsidP="001F1CBA">
            <w:pPr>
              <w:ind w:left="40"/>
              <w:jc w:val="both"/>
            </w:pPr>
            <w:r w:rsidRPr="004B4213">
              <w:t>Абсолютная максимальная температура воздуха +37 ˚С;</w:t>
            </w:r>
          </w:p>
          <w:p w14:paraId="4AA0F859" w14:textId="77777777" w:rsidR="001F1CBA" w:rsidRPr="004B4213" w:rsidRDefault="001F1CBA" w:rsidP="001F1CBA">
            <w:pPr>
              <w:ind w:left="40"/>
              <w:jc w:val="both"/>
            </w:pPr>
            <w:r w:rsidRPr="004B4213">
              <w:t>Абсолютная минимальная температура воздуха -36 ˚С;</w:t>
            </w:r>
          </w:p>
          <w:p w14:paraId="1C644660" w14:textId="77777777" w:rsidR="001F1CBA" w:rsidRPr="004B4213" w:rsidRDefault="001F1CBA" w:rsidP="001F1CBA">
            <w:pPr>
              <w:ind w:left="40"/>
              <w:jc w:val="both"/>
            </w:pPr>
            <w:r w:rsidRPr="004B4213">
              <w:t>Средняя годовая относительная влажность воздуха 78 %;</w:t>
            </w:r>
          </w:p>
          <w:p w14:paraId="4DEC94C2" w14:textId="77777777" w:rsidR="001F1CBA" w:rsidRPr="004B4213" w:rsidRDefault="001F1CBA" w:rsidP="001F1CBA">
            <w:pPr>
              <w:ind w:left="40"/>
              <w:jc w:val="both"/>
            </w:pPr>
            <w:r w:rsidRPr="004B4213">
              <w:t>Средняя годовая скорость ветра 4,7 м/с;</w:t>
            </w:r>
          </w:p>
          <w:p w14:paraId="0813C60C" w14:textId="77777777" w:rsidR="00B40A66" w:rsidRPr="004B4213" w:rsidRDefault="001F1CBA" w:rsidP="001F1CBA">
            <w:pPr>
              <w:ind w:left="40"/>
              <w:jc w:val="both"/>
            </w:pPr>
            <w:r w:rsidRPr="004B4213">
              <w:t>Сейсмичность района – 5 баллов.</w:t>
            </w:r>
          </w:p>
        </w:tc>
      </w:tr>
      <w:tr w:rsidR="004B4213" w:rsidRPr="004B4213" w14:paraId="3B84D00F" w14:textId="77777777" w:rsidTr="00E701B6">
        <w:trPr>
          <w:trHeight w:val="466"/>
        </w:trPr>
        <w:tc>
          <w:tcPr>
            <w:tcW w:w="103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A8BDC4" w14:textId="77777777" w:rsidR="00794B11" w:rsidRPr="004B4213" w:rsidRDefault="00794B11" w:rsidP="005430E5">
            <w:pPr>
              <w:ind w:right="48"/>
              <w:jc w:val="both"/>
              <w:rPr>
                <w:b/>
                <w:bCs/>
              </w:rPr>
            </w:pPr>
            <w:r w:rsidRPr="004B4213">
              <w:rPr>
                <w:b/>
                <w:bCs/>
              </w:rPr>
              <w:lastRenderedPageBreak/>
              <w:t>6. ЦЕЛЬ ЗАКУПКИ</w:t>
            </w:r>
          </w:p>
        </w:tc>
      </w:tr>
      <w:tr w:rsidR="004B4213" w:rsidRPr="004B4213" w14:paraId="0BE40D3B" w14:textId="77777777" w:rsidTr="00E701B6">
        <w:trPr>
          <w:trHeight w:val="254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12EB0B4" w14:textId="77777777" w:rsidR="00E1761E" w:rsidRPr="004B4213" w:rsidRDefault="00E1761E" w:rsidP="00E1761E">
            <w:pPr>
              <w:ind w:right="48"/>
              <w:jc w:val="center"/>
            </w:pPr>
            <w:r w:rsidRPr="004B4213">
              <w:t>6.1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290E74A" w14:textId="04F4997E" w:rsidR="00555425" w:rsidRPr="00555425" w:rsidRDefault="00555425" w:rsidP="00555425">
            <w:pPr>
              <w:ind w:left="40"/>
              <w:jc w:val="both"/>
            </w:pPr>
            <w:r>
              <w:t>Выпо</w:t>
            </w:r>
            <w:r w:rsidRPr="00555425">
              <w:t>лнение комплекса архитектурно-строительных работ на объектах Транспортно-конвейерной системы, Купольного склада и Крытого слада №1 в рамках реализации проекта «Терминал по перевалке минеральных удобрений в МТП Усть-Луга. Береговые объекты терминала»</w:t>
            </w:r>
          </w:p>
          <w:p w14:paraId="273DE0C1" w14:textId="2618DADC" w:rsidR="00E1761E" w:rsidRPr="004E4042" w:rsidRDefault="00E1761E" w:rsidP="0000488A">
            <w:pPr>
              <w:ind w:left="40"/>
              <w:jc w:val="both"/>
            </w:pPr>
          </w:p>
        </w:tc>
      </w:tr>
      <w:tr w:rsidR="004B4213" w:rsidRPr="004B4213" w14:paraId="0A42FD89" w14:textId="77777777" w:rsidTr="00E701B6">
        <w:trPr>
          <w:trHeight w:val="527"/>
        </w:trPr>
        <w:tc>
          <w:tcPr>
            <w:tcW w:w="103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14:paraId="46DC3DFD" w14:textId="77777777" w:rsidR="00794B11" w:rsidRPr="004B4213" w:rsidRDefault="00794B11" w:rsidP="005430E5">
            <w:r w:rsidRPr="004B4213">
              <w:rPr>
                <w:b/>
                <w:bCs/>
              </w:rPr>
              <w:t xml:space="preserve">7. СОСТАВ </w:t>
            </w:r>
            <w:r w:rsidR="00761A1B" w:rsidRPr="004B4213">
              <w:rPr>
                <w:b/>
                <w:bCs/>
              </w:rPr>
              <w:t xml:space="preserve">РАБОТ, </w:t>
            </w:r>
            <w:r w:rsidRPr="004B4213">
              <w:rPr>
                <w:b/>
                <w:bCs/>
              </w:rPr>
              <w:t>ОБОРУДОВАНИЯ</w:t>
            </w:r>
            <w:r w:rsidRPr="004B4213">
              <w:rPr>
                <w:b/>
              </w:rPr>
              <w:t xml:space="preserve"> И МАТЕРИАЛОВ</w:t>
            </w:r>
          </w:p>
        </w:tc>
      </w:tr>
      <w:tr w:rsidR="004B4213" w:rsidRPr="004B4213" w14:paraId="5DFE7ACC" w14:textId="77777777" w:rsidTr="00E701B6">
        <w:trPr>
          <w:trHeight w:val="416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47053674" w14:textId="77777777" w:rsidR="00DF552A" w:rsidRPr="004B4213" w:rsidRDefault="00DF552A" w:rsidP="005430E5">
            <w:pPr>
              <w:ind w:right="48"/>
              <w:jc w:val="center"/>
            </w:pPr>
            <w:r w:rsidRPr="004B4213">
              <w:t>7.1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4C34C1" w14:textId="34416228" w:rsidR="000600F9" w:rsidRPr="00603DCA" w:rsidRDefault="00674D4D" w:rsidP="00E1761E">
            <w:pPr>
              <w:jc w:val="both"/>
            </w:pPr>
            <w:r>
              <w:t xml:space="preserve">Выполнение </w:t>
            </w:r>
            <w:r w:rsidR="00603DCA">
              <w:t>всего</w:t>
            </w:r>
            <w:r w:rsidR="0089593A">
              <w:t xml:space="preserve"> комплекса</w:t>
            </w:r>
            <w:r w:rsidR="004E4042" w:rsidRPr="004E4042">
              <w:t xml:space="preserve"> </w:t>
            </w:r>
            <w:r w:rsidR="000600F9">
              <w:t>работ</w:t>
            </w:r>
            <w:r w:rsidR="00B722BB">
              <w:t xml:space="preserve"> по устройству полов, внутренних перегородок, кровли, водосточной системы, внутреннюю отделку помещений, заполнение оконных и дверных проемов</w:t>
            </w:r>
            <w:r w:rsidR="000600F9">
              <w:t xml:space="preserve"> </w:t>
            </w:r>
            <w:r>
              <w:t xml:space="preserve">в соответствии с рабочей документации (Приложение №1) </w:t>
            </w:r>
            <w:r w:rsidR="000600F9">
              <w:t xml:space="preserve">на объектах ПС №1, №2, №3, №4, №5, №6; КГ </w:t>
            </w:r>
            <w:r w:rsidR="008347CB">
              <w:t xml:space="preserve">№1, </w:t>
            </w:r>
            <w:r w:rsidR="000600F9">
              <w:t>№2</w:t>
            </w:r>
            <w:r w:rsidR="008347CB">
              <w:t>, №3, №4</w:t>
            </w:r>
            <w:r w:rsidR="000600F9">
              <w:t>,</w:t>
            </w:r>
            <w:r w:rsidR="00FB773E">
              <w:t xml:space="preserve"> №5,</w:t>
            </w:r>
            <w:r w:rsidR="000600F9">
              <w:t xml:space="preserve"> №6,</w:t>
            </w:r>
            <w:r w:rsidR="008347CB">
              <w:t xml:space="preserve"> №7,</w:t>
            </w:r>
            <w:r w:rsidR="000600F9">
              <w:t xml:space="preserve"> </w:t>
            </w:r>
            <w:r w:rsidR="008347CB">
              <w:t xml:space="preserve">№11, </w:t>
            </w:r>
            <w:r w:rsidR="000600F9">
              <w:t>№</w:t>
            </w:r>
            <w:r w:rsidR="008347CB">
              <w:t>12</w:t>
            </w:r>
            <w:r w:rsidR="006832FC">
              <w:t>, №13</w:t>
            </w:r>
            <w:r w:rsidR="000600F9">
              <w:t>; Купольный склад</w:t>
            </w:r>
            <w:r w:rsidR="00C552E9">
              <w:t>; Крытый склад №1;</w:t>
            </w:r>
            <w:r w:rsidR="000600F9">
              <w:t xml:space="preserve"> </w:t>
            </w:r>
            <w:r w:rsidR="00C552E9">
              <w:t>СРВ;</w:t>
            </w:r>
            <w:r w:rsidR="00180B5B">
              <w:t xml:space="preserve"> Тоннель и Трансбордер</w:t>
            </w:r>
            <w:r w:rsidR="00603DCA">
              <w:t xml:space="preserve"> </w:t>
            </w:r>
            <w:r w:rsidR="00603DCA" w:rsidRPr="00603DCA">
              <w:t>за искл</w:t>
            </w:r>
            <w:r w:rsidR="00BB256F">
              <w:t>ючением монтажа</w:t>
            </w:r>
            <w:r w:rsidR="00603DCA">
              <w:t xml:space="preserve"> </w:t>
            </w:r>
            <w:proofErr w:type="spellStart"/>
            <w:r w:rsidR="00603DCA">
              <w:t>профлиста</w:t>
            </w:r>
            <w:proofErr w:type="spellEnd"/>
            <w:r w:rsidR="00603DCA" w:rsidRPr="00603DCA">
              <w:t xml:space="preserve">, сэндвич панелей и </w:t>
            </w:r>
            <w:proofErr w:type="spellStart"/>
            <w:r w:rsidR="00603DCA" w:rsidRPr="00603DCA">
              <w:t>светопрозрачных</w:t>
            </w:r>
            <w:proofErr w:type="spellEnd"/>
            <w:r w:rsidR="00603DCA" w:rsidRPr="00603DCA">
              <w:t xml:space="preserve"> вставок из поликарбоната</w:t>
            </w:r>
            <w:r w:rsidR="00603DCA">
              <w:t xml:space="preserve"> </w:t>
            </w:r>
            <w:proofErr w:type="spellStart"/>
            <w:r w:rsidR="00603DCA" w:rsidRPr="00603DCA">
              <w:t>Роялпласт</w:t>
            </w:r>
            <w:proofErr w:type="spellEnd"/>
            <w:r w:rsidR="00603DCA" w:rsidRPr="00603DCA">
              <w:t xml:space="preserve"> МП20 (У)</w:t>
            </w:r>
            <w:r w:rsidR="00603DCA">
              <w:t>.</w:t>
            </w:r>
          </w:p>
          <w:p w14:paraId="6DBD45D1" w14:textId="068276B8" w:rsidR="000600F9" w:rsidRDefault="00180B5B" w:rsidP="00E1761E">
            <w:pPr>
              <w:jc w:val="both"/>
            </w:pPr>
            <w:r w:rsidRPr="00180B5B">
              <w:t>В рамках данного ТЗ необхо</w:t>
            </w:r>
            <w:r>
              <w:t>димо выполнить след</w:t>
            </w:r>
            <w:r w:rsidR="00674D4D">
              <w:t>ующие основные виды работ</w:t>
            </w:r>
            <w:r>
              <w:t>:</w:t>
            </w:r>
          </w:p>
          <w:p w14:paraId="56B3E9B2" w14:textId="2B35DD30" w:rsidR="00FB773E" w:rsidRDefault="00FB773E" w:rsidP="00FB773E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полов</w:t>
            </w:r>
          </w:p>
          <w:p w14:paraId="4C73466A" w14:textId="6509B17B" w:rsidR="00FB773E" w:rsidRPr="00FB773E" w:rsidRDefault="00FB773E" w:rsidP="00FB773E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внутренних перегородок</w:t>
            </w:r>
          </w:p>
          <w:p w14:paraId="2289A378" w14:textId="100CD0D3" w:rsidR="00180B5B" w:rsidRDefault="00180B5B" w:rsidP="00180B5B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Внутренняя</w:t>
            </w:r>
            <w:r w:rsidRPr="00180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отделка</w:t>
            </w:r>
            <w:r w:rsidRPr="00180B5B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</w:t>
            </w:r>
          </w:p>
          <w:p w14:paraId="6A9E3D06" w14:textId="3BED0487" w:rsidR="00180B5B" w:rsidRDefault="00555425" w:rsidP="00180B5B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</w:t>
            </w:r>
            <w:r w:rsidR="00180B5B">
              <w:rPr>
                <w:rFonts w:ascii="Times New Roman" w:hAnsi="Times New Roman" w:cs="Times New Roman"/>
                <w:sz w:val="24"/>
                <w:szCs w:val="24"/>
              </w:rPr>
              <w:t xml:space="preserve"> окон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и</w:t>
            </w:r>
            <w:r w:rsidR="00180B5B">
              <w:rPr>
                <w:rFonts w:ascii="Times New Roman" w:hAnsi="Times New Roman" w:cs="Times New Roman"/>
                <w:sz w:val="24"/>
                <w:szCs w:val="24"/>
              </w:rPr>
              <w:t xml:space="preserve"> двер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проемов</w:t>
            </w:r>
          </w:p>
          <w:p w14:paraId="64D06D79" w14:textId="3CEA40AF" w:rsidR="00180B5B" w:rsidRDefault="00180B5B" w:rsidP="00180B5B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кровли</w:t>
            </w:r>
          </w:p>
          <w:p w14:paraId="1084C9B8" w14:textId="48C206BE" w:rsidR="0089593A" w:rsidRPr="00E868BC" w:rsidRDefault="00180B5B" w:rsidP="00E868BC">
            <w:pPr>
              <w:pStyle w:val="a3"/>
              <w:numPr>
                <w:ilvl w:val="0"/>
                <w:numId w:val="38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водосточной системы</w:t>
            </w:r>
          </w:p>
          <w:p w14:paraId="06F0C692" w14:textId="7E701EC4" w:rsidR="003D4962" w:rsidRPr="00B4641A" w:rsidRDefault="00CF56C8" w:rsidP="00E868BC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auto"/>
              <w:suppressAutoHyphens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CF56C8">
              <w:rPr>
                <w:rFonts w:cs="Times New Roman"/>
                <w:sz w:val="24"/>
                <w:szCs w:val="24"/>
                <w:lang w:val="ru-RU"/>
              </w:rPr>
              <w:t>В объем работ входит закупка, транспортировка (включая погрузочно-разг</w:t>
            </w:r>
            <w:r w:rsidR="004A132D">
              <w:rPr>
                <w:rFonts w:cs="Times New Roman"/>
                <w:sz w:val="24"/>
                <w:szCs w:val="24"/>
                <w:lang w:val="ru-RU"/>
              </w:rPr>
              <w:t xml:space="preserve">рузочные работы), хранение </w:t>
            </w:r>
            <w:r w:rsidRPr="00CF56C8">
              <w:rPr>
                <w:rFonts w:cs="Times New Roman"/>
                <w:sz w:val="24"/>
                <w:szCs w:val="24"/>
                <w:lang w:val="ru-RU"/>
              </w:rPr>
              <w:t>материалов, необходимых для выполнения работ.</w:t>
            </w:r>
            <w:r w:rsidRPr="00CF56C8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F56C8">
              <w:rPr>
                <w:rFonts w:cs="Times New Roman"/>
                <w:sz w:val="24"/>
                <w:szCs w:val="24"/>
                <w:lang w:val="ru-RU"/>
              </w:rPr>
              <w:t>Все основные и вспомогательные материалы и оборудование, необходимы</w:t>
            </w:r>
            <w:r w:rsidR="004A132D">
              <w:rPr>
                <w:rFonts w:cs="Times New Roman"/>
                <w:sz w:val="24"/>
                <w:szCs w:val="24"/>
                <w:lang w:val="ru-RU"/>
              </w:rPr>
              <w:t>е для выполнения работ</w:t>
            </w:r>
            <w:r w:rsidRPr="00CF56C8">
              <w:rPr>
                <w:rFonts w:cs="Times New Roman"/>
                <w:sz w:val="24"/>
                <w:szCs w:val="24"/>
                <w:lang w:val="ru-RU"/>
              </w:rPr>
              <w:t xml:space="preserve"> поставляются силами Подрядчика в объёме 100%.</w:t>
            </w:r>
          </w:p>
        </w:tc>
      </w:tr>
      <w:tr w:rsidR="004B4213" w:rsidRPr="004B4213" w14:paraId="7134A34A" w14:textId="77777777" w:rsidTr="00E701B6">
        <w:trPr>
          <w:trHeight w:val="416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06B9C0F3" w14:textId="77777777" w:rsidR="007B6FCC" w:rsidRPr="004B4213" w:rsidRDefault="007B6FCC" w:rsidP="005430E5">
            <w:pPr>
              <w:ind w:right="48"/>
              <w:jc w:val="center"/>
            </w:pPr>
            <w:r w:rsidRPr="004B4213">
              <w:t>7.2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2BDFC7" w14:textId="28CA53AB" w:rsidR="00995183" w:rsidRPr="004B4213" w:rsidRDefault="006A0D2C" w:rsidP="001F4B7C">
            <w:pPr>
              <w:jc w:val="both"/>
            </w:pPr>
            <w:r w:rsidRPr="004B4213">
              <w:t>Работы должны быть выполнены в полном объеме в соответствии с настоящим техническим заданием</w:t>
            </w:r>
            <w:r w:rsidR="00674D4D">
              <w:t>, проектной</w:t>
            </w:r>
            <w:r w:rsidRPr="004B4213">
              <w:t xml:space="preserve"> и рабочей документацией, определяющими содержание работ, их характеристику и другие, предъявляемые к ним требования в соответствии с установленными нормами и стандартами (ГОСТ, СНиП, СП, ВСН и т.п.) Российской Федерации.</w:t>
            </w:r>
            <w:r w:rsidR="00687A94" w:rsidRPr="004B4213">
              <w:t xml:space="preserve"> </w:t>
            </w:r>
          </w:p>
        </w:tc>
      </w:tr>
      <w:tr w:rsidR="004B4213" w:rsidRPr="004B4213" w14:paraId="1CF3B73B" w14:textId="77777777" w:rsidTr="00E701B6">
        <w:trPr>
          <w:trHeight w:val="416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0B695176" w14:textId="77777777" w:rsidR="000F249C" w:rsidRPr="004B4213" w:rsidRDefault="000F249C" w:rsidP="005430E5">
            <w:pPr>
              <w:ind w:right="48"/>
              <w:jc w:val="center"/>
            </w:pPr>
            <w:r w:rsidRPr="004B4213">
              <w:t>7.3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66CDD8" w14:textId="46AC4E15" w:rsidR="000F249C" w:rsidRPr="004B4213" w:rsidRDefault="000F249C" w:rsidP="00674D4D">
            <w:pPr>
              <w:jc w:val="both"/>
            </w:pPr>
            <w:r w:rsidRPr="004B4213">
              <w:t>Заказчик выдает «в производство работ» Рабочую документацию</w:t>
            </w:r>
            <w:r w:rsidR="00674D4D">
              <w:t xml:space="preserve"> (см. Приложение№1)</w:t>
            </w:r>
            <w:r w:rsidRPr="004B4213">
              <w:t xml:space="preserve"> по Акту приема-передачи</w:t>
            </w:r>
            <w:r w:rsidR="00674D4D">
              <w:t xml:space="preserve"> после</w:t>
            </w:r>
            <w:r w:rsidRPr="004B4213">
              <w:t xml:space="preserve"> подписания настоящего Договора ответственному лицу Подрядчика.</w:t>
            </w:r>
          </w:p>
        </w:tc>
      </w:tr>
      <w:tr w:rsidR="004B4213" w:rsidRPr="004B4213" w14:paraId="57BDC443" w14:textId="77777777" w:rsidTr="00E701B6">
        <w:trPr>
          <w:trHeight w:val="462"/>
        </w:trPr>
        <w:tc>
          <w:tcPr>
            <w:tcW w:w="103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14:paraId="4CC90B27" w14:textId="77777777" w:rsidR="006F4004" w:rsidRPr="004B4213" w:rsidRDefault="006F4004" w:rsidP="006F4004">
            <w:pPr>
              <w:ind w:right="48"/>
              <w:jc w:val="both"/>
              <w:rPr>
                <w:b/>
                <w:bCs/>
              </w:rPr>
            </w:pPr>
            <w:r w:rsidRPr="004B4213">
              <w:rPr>
                <w:b/>
                <w:bCs/>
              </w:rPr>
              <w:t>8. ОБЩИЕ ПОЛОЖЕНИЯ</w:t>
            </w:r>
          </w:p>
        </w:tc>
      </w:tr>
      <w:tr w:rsidR="004B4213" w:rsidRPr="004B4213" w14:paraId="0D21D52A" w14:textId="77777777" w:rsidTr="00E701B6">
        <w:trPr>
          <w:trHeight w:val="276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1F2A2A" w14:textId="77777777" w:rsidR="006F4004" w:rsidRPr="004B4213" w:rsidRDefault="006F4004" w:rsidP="006F4004">
            <w:pPr>
              <w:jc w:val="center"/>
            </w:pPr>
            <w:r w:rsidRPr="004B4213">
              <w:t>8.1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A14F59" w14:textId="77777777" w:rsidR="006F4004" w:rsidRPr="004B4213" w:rsidRDefault="006F4004" w:rsidP="009301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</w:pPr>
            <w:r w:rsidRPr="004B4213">
              <w:t xml:space="preserve">В объём работ входит </w:t>
            </w:r>
            <w:r w:rsidR="00971737">
              <w:t>погру</w:t>
            </w:r>
            <w:r w:rsidR="00E6022C">
              <w:t>зка, транспортировка</w:t>
            </w:r>
            <w:r w:rsidRPr="004B4213">
              <w:t xml:space="preserve"> </w:t>
            </w:r>
            <w:r w:rsidR="00971737">
              <w:t>ТМЦ</w:t>
            </w:r>
            <w:r w:rsidRPr="004B4213">
              <w:t xml:space="preserve"> (включая п</w:t>
            </w:r>
            <w:r w:rsidR="00971737">
              <w:t>огрузочно-разгрузочные работы)</w:t>
            </w:r>
            <w:r w:rsidRPr="004B4213">
              <w:t xml:space="preserve"> на площадку </w:t>
            </w:r>
            <w:r w:rsidR="00971737">
              <w:t xml:space="preserve">строительства </w:t>
            </w:r>
            <w:r w:rsidRPr="004B4213">
              <w:t>объекта.</w:t>
            </w:r>
          </w:p>
          <w:p w14:paraId="0B6DC4C1" w14:textId="77777777" w:rsidR="006F4004" w:rsidRPr="004B4213" w:rsidRDefault="006F4004" w:rsidP="009301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</w:pPr>
            <w:r w:rsidRPr="004B4213">
              <w:t xml:space="preserve">Базис поставки: DDP ООО "ЕТУ", РФ, Ленинградская область, р-н </w:t>
            </w:r>
            <w:proofErr w:type="spellStart"/>
            <w:r w:rsidRPr="004B4213">
              <w:t>Кингисеппский</w:t>
            </w:r>
            <w:proofErr w:type="spellEnd"/>
            <w:r w:rsidRPr="004B4213">
              <w:t xml:space="preserve">, с/п </w:t>
            </w:r>
            <w:proofErr w:type="spellStart"/>
            <w:r w:rsidRPr="004B4213">
              <w:t>Вистинское</w:t>
            </w:r>
            <w:proofErr w:type="spellEnd"/>
            <w:r w:rsidRPr="004B4213">
              <w:t>, Морской торговый порт Усть-Луга, Комплексы генеральных грузов, 3 очередь, участок 1 с КН 47:30:0101001:201. ИНКОТЕРМС 2010.</w:t>
            </w:r>
          </w:p>
        </w:tc>
      </w:tr>
      <w:tr w:rsidR="004B4213" w:rsidRPr="004B4213" w14:paraId="71C576F0" w14:textId="77777777" w:rsidTr="00E701B6">
        <w:trPr>
          <w:trHeight w:val="276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65FB76CF" w14:textId="77777777" w:rsidR="006F4004" w:rsidRPr="004B4213" w:rsidRDefault="006F4004" w:rsidP="008316E0">
            <w:pPr>
              <w:jc w:val="center"/>
            </w:pPr>
            <w:r w:rsidRPr="004B4213">
              <w:lastRenderedPageBreak/>
              <w:t>8.</w:t>
            </w:r>
            <w:r w:rsidR="008316E0">
              <w:t>2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213895" w14:textId="77777777" w:rsidR="00302F6A" w:rsidRDefault="00302F6A" w:rsidP="00302F6A">
            <w:pPr>
              <w:jc w:val="both"/>
            </w:pPr>
            <w:r>
              <w:t>До начала выполнения работ Подрядчик должен разработать и согласовать с Заказчиком проект производства работ (ППР) на выполнение работ по огнезащите металлических конструкций. Согласовывает с Заказчиком график производства работ, сроки доставки ТМЦ в зоне своей ответственности.</w:t>
            </w:r>
          </w:p>
          <w:p w14:paraId="68849972" w14:textId="77777777" w:rsidR="00302F6A" w:rsidRDefault="00302F6A" w:rsidP="00302F6A">
            <w:pPr>
              <w:jc w:val="both"/>
            </w:pPr>
            <w:r>
              <w:t>Календарный график производства работ будет считаться утвержденным после подписания уполномоченными представителями Сторон.</w:t>
            </w:r>
          </w:p>
          <w:p w14:paraId="41FFAB37" w14:textId="77777777" w:rsidR="00302F6A" w:rsidRDefault="00302F6A" w:rsidP="00302F6A">
            <w:pPr>
              <w:jc w:val="both"/>
            </w:pPr>
            <w:r>
              <w:t xml:space="preserve">Все работы должны выполняться в соответствии с утвержденным Проектом производства работ (ППР) и рабочей документацией проектной организации. </w:t>
            </w:r>
          </w:p>
          <w:p w14:paraId="0858400A" w14:textId="77777777" w:rsidR="00302F6A" w:rsidRDefault="00302F6A" w:rsidP="00302F6A">
            <w:pPr>
              <w:jc w:val="both"/>
            </w:pPr>
            <w:r>
              <w:t>При производстве работ с помощью подъемных сооружений иметь аттестованных в соответствии с Федеральными Нормами и Правилами в области промышленной безопасности «Правила безопасности опасных производственных объектов, на которых используются подъемные сооружения» работников – специалист, ответственный за безопасное производство работ с применением подъемных сооружений, машинисты крана, стропальщики. Обеспечить присутствие данных специалистов на площадке на весь период производства работ с применением подъемных сооружений.</w:t>
            </w:r>
          </w:p>
          <w:p w14:paraId="3C9D780E" w14:textId="77777777" w:rsidR="00302F6A" w:rsidRDefault="00302F6A" w:rsidP="00302F6A">
            <w:pPr>
              <w:jc w:val="both"/>
            </w:pPr>
            <w:r>
              <w:t>Специалисты, принимающие участие в выполнении работ должны иметь опыт работы с указанным видом работ на подобном оборудовании, быть обученными и аттестованными по промышленной безопасности и иметь соответствующие удостоверения</w:t>
            </w:r>
          </w:p>
          <w:p w14:paraId="00138250" w14:textId="77777777" w:rsidR="00302F6A" w:rsidRDefault="00302F6A" w:rsidP="00302F6A">
            <w:pPr>
              <w:jc w:val="both"/>
            </w:pPr>
            <w:r>
              <w:t xml:space="preserve">Ответственные за безопасное  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  в соответствии с Положением об аттестации в области промышленной безопасности, по вопросам безопасности гидротехнических сооружений, безопасности в сфере электроэнергетики (утв. Постановлением Правительства РФ № 1365 от 25.10.2019) по областям аттестации по промышленной безопасности в соответствии с видом деятельности (Приказа </w:t>
            </w:r>
            <w:proofErr w:type="spellStart"/>
            <w:r>
              <w:t>Ростехнадзора</w:t>
            </w:r>
            <w:proofErr w:type="spellEnd"/>
            <w:r>
              <w:t xml:space="preserve"> от 09.08.2023 N 285). Области аттестации: Б.9.31 (при выполнении работ с применением подъемных сооружений, предназначенные для подъема и перемещения грузов), Б.9.32 (при выполнении работ с применением подъемных сооружений, предназначенные для подъема и транспортировки людей). </w:t>
            </w:r>
          </w:p>
          <w:p w14:paraId="077AE6A5" w14:textId="77777777" w:rsidR="00302F6A" w:rsidRDefault="00302F6A" w:rsidP="00302F6A">
            <w:pPr>
              <w:jc w:val="both"/>
            </w:pPr>
            <w:r>
              <w:t>Производственный контроль качества работ, выполняемый исполнителем работ должен включать в себя:</w:t>
            </w:r>
          </w:p>
          <w:p w14:paraId="10EF0889" w14:textId="77777777" w:rsidR="00302F6A" w:rsidRDefault="00302F6A" w:rsidP="00302F6A">
            <w:pPr>
              <w:jc w:val="both"/>
            </w:pPr>
            <w:r>
              <w:t xml:space="preserve"> - операционный контроль в процессе выполнения и по завершении операций;</w:t>
            </w:r>
          </w:p>
          <w:p w14:paraId="3D272091" w14:textId="77777777" w:rsidR="00302F6A" w:rsidRDefault="00302F6A" w:rsidP="00302F6A">
            <w:pPr>
              <w:jc w:val="both"/>
            </w:pPr>
            <w:r>
              <w:t xml:space="preserve"> - пооперационный контроль осуществляет ИТР Исполнителя, ответственный за выполнение работ и по контролю качества выполненных работ (согласно приказу организации-подрядчика);</w:t>
            </w:r>
          </w:p>
          <w:p w14:paraId="2119362F" w14:textId="77777777" w:rsidR="00302F6A" w:rsidRDefault="00302F6A" w:rsidP="00302F6A">
            <w:pPr>
              <w:jc w:val="both"/>
            </w:pPr>
            <w:r>
              <w:t>При необходимости применения строительных лесов для выполнения работ обеспечить их поставку, монтаж-демонтаж и техническое содержание. Строительные леса должны быть в исправном состоянии и иметь паспорт.</w:t>
            </w:r>
            <w:r>
              <w:tab/>
            </w:r>
            <w:r>
              <w:tab/>
            </w:r>
          </w:p>
          <w:p w14:paraId="5F4072BA" w14:textId="77777777" w:rsidR="00302F6A" w:rsidRDefault="00302F6A" w:rsidP="00302F6A">
            <w:pPr>
              <w:jc w:val="both"/>
            </w:pPr>
            <w:r>
              <w:t>Перед началом работ Подрядчик, согласовывает с Заказчиком:</w:t>
            </w:r>
          </w:p>
          <w:p w14:paraId="798EAE66" w14:textId="7B7B6CEB" w:rsidR="006F4004" w:rsidRPr="004B4213" w:rsidRDefault="00302F6A" w:rsidP="004D748E">
            <w:pPr>
              <w:jc w:val="both"/>
            </w:pPr>
            <w:r>
              <w:t>- места складирования ТМЦ.</w:t>
            </w:r>
          </w:p>
        </w:tc>
      </w:tr>
      <w:tr w:rsidR="004B4213" w:rsidRPr="004B4213" w14:paraId="0F7571B8" w14:textId="77777777" w:rsidTr="00E701B6">
        <w:trPr>
          <w:trHeight w:val="276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3F70C701" w14:textId="77777777" w:rsidR="006F4004" w:rsidRPr="004B4213" w:rsidRDefault="006F4004" w:rsidP="008316E0">
            <w:pPr>
              <w:jc w:val="center"/>
            </w:pPr>
            <w:r w:rsidRPr="004B4213">
              <w:t>8.</w:t>
            </w:r>
            <w:r w:rsidR="008316E0">
              <w:t>3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8F47E7" w14:textId="77777777" w:rsidR="006F4004" w:rsidRPr="004B4213" w:rsidRDefault="006F4004" w:rsidP="006F4004">
            <w:pPr>
              <w:pStyle w:val="a3"/>
              <w:suppressAutoHyphens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 должен обеспечить:</w:t>
            </w:r>
          </w:p>
          <w:p w14:paraId="67C66140" w14:textId="77777777" w:rsidR="006F4004" w:rsidRPr="004B4213" w:rsidRDefault="006F4004" w:rsidP="006F4004">
            <w:pPr>
              <w:pStyle w:val="a3"/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контроль хода выполнения работ и составление соответствующей отчетности;</w:t>
            </w:r>
          </w:p>
          <w:p w14:paraId="408DC983" w14:textId="77777777" w:rsidR="006F4004" w:rsidRPr="004B4213" w:rsidRDefault="006F4004" w:rsidP="006F4004">
            <w:pPr>
              <w:pStyle w:val="a3"/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руководство, координацию и согласование деятельности сторонних организаций, привлекаемых на субподряд, включая получение разрешений, согласований и т.п.;</w:t>
            </w:r>
          </w:p>
          <w:p w14:paraId="1A788AB2" w14:textId="77777777" w:rsidR="006F4004" w:rsidRPr="004B4213" w:rsidRDefault="006F4004" w:rsidP="006F4004">
            <w:pPr>
              <w:pStyle w:val="a3"/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оказание всех услуг, обеспечение сил и средств и управление ими, независимо от того указаны они в настоящем документе или нет, но требуемых для успешного выполнения работ по данному ТЗ в указанный срок;</w:t>
            </w:r>
          </w:p>
          <w:p w14:paraId="1D6D9BEB" w14:textId="77777777" w:rsidR="006F4004" w:rsidRPr="004B4213" w:rsidRDefault="006F4004" w:rsidP="006F4004">
            <w:pPr>
              <w:pStyle w:val="a3"/>
              <w:numPr>
                <w:ilvl w:val="0"/>
                <w:numId w:val="7"/>
              </w:numPr>
              <w:tabs>
                <w:tab w:val="left" w:pos="312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выполнение требований соответствующих контролирующих органов и всех соответствующих законодательных и нормативных документов РФ, получение необходимой разрешительной документации в ходе строительства;</w:t>
            </w:r>
          </w:p>
          <w:p w14:paraId="11034444" w14:textId="77777777" w:rsidR="006F4004" w:rsidRPr="004B4213" w:rsidRDefault="006F4004" w:rsidP="006F4004">
            <w:pPr>
              <w:pStyle w:val="a3"/>
              <w:numPr>
                <w:ilvl w:val="0"/>
                <w:numId w:val="7"/>
              </w:numPr>
              <w:tabs>
                <w:tab w:val="left" w:pos="312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выполнение погрузочно-разгрузочных работ и наличие на период разгрузки, оснастки специальных монтажных приспособлений;</w:t>
            </w:r>
          </w:p>
          <w:p w14:paraId="455E9987" w14:textId="77777777" w:rsidR="006F4004" w:rsidRPr="004B4213" w:rsidRDefault="006F4004" w:rsidP="006F4004">
            <w:pPr>
              <w:pStyle w:val="a3"/>
              <w:numPr>
                <w:ilvl w:val="0"/>
                <w:numId w:val="7"/>
              </w:numPr>
              <w:tabs>
                <w:tab w:val="left" w:pos="312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 требованию Заказчика организовать производство работ по данному техническому заданию в ночную смену, выходные и праздничные дни;</w:t>
            </w:r>
          </w:p>
          <w:p w14:paraId="5934AC0E" w14:textId="77777777" w:rsidR="006F4004" w:rsidRDefault="006F4004" w:rsidP="006F4004">
            <w:pPr>
              <w:pStyle w:val="a3"/>
              <w:numPr>
                <w:ilvl w:val="0"/>
                <w:numId w:val="7"/>
              </w:numPr>
              <w:tabs>
                <w:tab w:val="left" w:pos="312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безопасные условия труда, выполнение мероприятий, предотвращающих вред окружающей среде.</w:t>
            </w:r>
          </w:p>
          <w:p w14:paraId="54B97106" w14:textId="77777777" w:rsidR="00A6743F" w:rsidRDefault="00A6743F" w:rsidP="00A6743F">
            <w:pPr>
              <w:jc w:val="both"/>
            </w:pPr>
            <w:r>
              <w:t xml:space="preserve">В течение 5 (пяти) календарных дней с даты подписания Договора Подрядчик обязан направить на утверждение Заказчику подписанный уполномоченным представителем Подрядчика </w:t>
            </w:r>
            <w:r w:rsidRPr="001878B6">
              <w:rPr>
                <w:bCs/>
              </w:rPr>
              <w:t xml:space="preserve">Календарный график производства работ </w:t>
            </w:r>
            <w:r w:rsidRPr="001878B6">
              <w:t>по форме Приложения №3. Документы предоставляются Заказчику</w:t>
            </w:r>
            <w:r>
              <w:t xml:space="preserve"> в электронном виде в формате </w:t>
            </w:r>
            <w:proofErr w:type="spellStart"/>
            <w:r>
              <w:t>pdf</w:t>
            </w:r>
            <w:proofErr w:type="spellEnd"/>
            <w:r>
              <w:t xml:space="preserve"> и редактируемом формате.</w:t>
            </w:r>
          </w:p>
          <w:p w14:paraId="6931C825" w14:textId="77777777" w:rsidR="00A6743F" w:rsidRDefault="00A6743F" w:rsidP="00A6743F">
            <w:pPr>
              <w:jc w:val="both"/>
            </w:pPr>
            <w:r>
              <w:t>Заказчик в течение 3 рабочих дней рассматривает и подписывает предоставленные Календарный график производства при условии отсутствия замечаний.</w:t>
            </w:r>
          </w:p>
          <w:p w14:paraId="35D832E5" w14:textId="77777777" w:rsidR="00A6743F" w:rsidRDefault="00A6743F" w:rsidP="00A6743F">
            <w:pPr>
              <w:jc w:val="both"/>
            </w:pPr>
            <w:r>
              <w:t>При наличии замечаний Заказчик вносит изменения в Календарный график производства работ и направляет в электронном виде на подписание Подрядчику. Подрядчик подписывает направленные Заказчиком Календарный график производства работ на бумажном носителе и 2 экземпляра подписанных документов передает Заказчику на подписание.</w:t>
            </w:r>
          </w:p>
          <w:p w14:paraId="422553E8" w14:textId="77777777" w:rsidR="00A6743F" w:rsidRDefault="00A6743F" w:rsidP="00A6743F">
            <w:pPr>
              <w:jc w:val="both"/>
            </w:pPr>
            <w:r>
              <w:t>После получения изменений Заказчика, Подрядчик обязан подписать изменений Календарный график производства работ в срок до 3 (трех) календарных дней с момента получения. В случае если Подрядчик откажется от подписания и/или не представит в указанный срок Заказчику подписанные со своей стороны Календарный график производства работ, график считается принятым Подрядчиком без замечаний, а Заказчик вправе подписать график в одностороннем порядке. При этом, Стороны соглашаются с тем, что Календарный график производства работ, подписанный Заказчиком в одностороннем порядке будет иметь доказательственное значение и полную юридическую силу и становится обязательным для Сторон</w:t>
            </w:r>
          </w:p>
          <w:p w14:paraId="2D10C785" w14:textId="77777777" w:rsidR="00A6743F" w:rsidRDefault="00A6743F" w:rsidP="00A6743F">
            <w:pPr>
              <w:jc w:val="both"/>
            </w:pPr>
            <w:r>
              <w:t>Календарный график производства работ будет считаться утвержденным после подписания уполномоченными представителями Сторон.</w:t>
            </w:r>
          </w:p>
          <w:p w14:paraId="77C303CB" w14:textId="77777777" w:rsidR="00EF1B7D" w:rsidRPr="00EF1B7D" w:rsidRDefault="00A6743F" w:rsidP="00A6743F">
            <w:pPr>
              <w:tabs>
                <w:tab w:val="left" w:pos="312"/>
              </w:tabs>
              <w:suppressAutoHyphens/>
              <w:jc w:val="both"/>
            </w:pPr>
            <w:r>
              <w:t xml:space="preserve">Подрядчик обеспечивает исполнение требований Заказчика к </w:t>
            </w:r>
            <w:r w:rsidRPr="008F43DB">
              <w:t>планированию, контролю и отчетности по календарно-сетевому планированию</w:t>
            </w:r>
            <w:r>
              <w:t xml:space="preserve"> в соответствии с приложением №12 к Договору.</w:t>
            </w:r>
          </w:p>
        </w:tc>
      </w:tr>
      <w:tr w:rsidR="004B4213" w:rsidRPr="004B4213" w14:paraId="20247E92" w14:textId="77777777" w:rsidTr="00E701B6">
        <w:trPr>
          <w:trHeight w:val="276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9853C5" w14:textId="77777777" w:rsidR="006F4004" w:rsidRPr="004B4213" w:rsidRDefault="006F4004" w:rsidP="006F4004">
            <w:pPr>
              <w:jc w:val="center"/>
            </w:pPr>
          </w:p>
          <w:p w14:paraId="19D281B0" w14:textId="77777777" w:rsidR="006F4004" w:rsidRPr="004B4213" w:rsidRDefault="006F4004" w:rsidP="006F4004">
            <w:pPr>
              <w:jc w:val="center"/>
            </w:pPr>
          </w:p>
          <w:p w14:paraId="3BC5FD9A" w14:textId="77777777" w:rsidR="006F4004" w:rsidRPr="004B4213" w:rsidRDefault="006F4004" w:rsidP="006F4004">
            <w:pPr>
              <w:jc w:val="center"/>
            </w:pPr>
          </w:p>
          <w:p w14:paraId="359ECD6B" w14:textId="77777777" w:rsidR="006F4004" w:rsidRPr="004B4213" w:rsidRDefault="006F4004" w:rsidP="006F4004">
            <w:pPr>
              <w:jc w:val="center"/>
            </w:pPr>
          </w:p>
          <w:p w14:paraId="283B5EDC" w14:textId="77777777" w:rsidR="006F4004" w:rsidRPr="004B4213" w:rsidRDefault="006F4004" w:rsidP="006F4004">
            <w:pPr>
              <w:jc w:val="center"/>
            </w:pPr>
          </w:p>
          <w:p w14:paraId="08B2E15C" w14:textId="77777777" w:rsidR="006F4004" w:rsidRPr="004B4213" w:rsidRDefault="006F4004" w:rsidP="006F4004">
            <w:pPr>
              <w:jc w:val="center"/>
            </w:pPr>
          </w:p>
          <w:p w14:paraId="517C4C2E" w14:textId="77777777" w:rsidR="006F4004" w:rsidRPr="004B4213" w:rsidRDefault="006F4004" w:rsidP="008316E0">
            <w:pPr>
              <w:jc w:val="center"/>
            </w:pPr>
            <w:r w:rsidRPr="004B4213">
              <w:t>8.</w:t>
            </w:r>
            <w:r w:rsidR="008316E0">
              <w:t>4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835EAC" w14:textId="77777777" w:rsidR="006F4004" w:rsidRPr="004B4213" w:rsidRDefault="006F4004" w:rsidP="006F4004">
            <w:pPr>
              <w:tabs>
                <w:tab w:val="left" w:pos="205"/>
                <w:tab w:val="left" w:pos="346"/>
              </w:tabs>
              <w:jc w:val="both"/>
            </w:pPr>
            <w:r w:rsidRPr="004B4213">
              <w:t>При организации, производстве, контроле качества и приемке выполненных монтажных работ Подрядчик должен руководствоваться:</w:t>
            </w:r>
          </w:p>
          <w:p w14:paraId="52D3BDC8" w14:textId="77777777" w:rsidR="006F4004" w:rsidRPr="004B4213" w:rsidRDefault="006F4004" w:rsidP="006F4004">
            <w:pPr>
              <w:pStyle w:val="a7"/>
              <w:spacing w:after="0"/>
              <w:rPr>
                <w:color w:val="auto"/>
                <w:lang w:val="ru-RU"/>
              </w:rPr>
            </w:pPr>
            <w:r w:rsidRPr="004B4213">
              <w:rPr>
                <w:color w:val="auto"/>
                <w:lang w:val="ru-RU"/>
              </w:rPr>
              <w:t xml:space="preserve">Строительными нормами и правилами (Актуализированными редакциями): СП 3.13130.2009, СП 4.13130.2013, СП 6.13130.2021, </w:t>
            </w:r>
            <w:r w:rsidRPr="004B4213">
              <w:rPr>
                <w:color w:val="auto"/>
                <w:shd w:val="clear" w:color="auto" w:fill="FFFFFF"/>
                <w:lang w:val="ru-RU"/>
              </w:rPr>
              <w:t>СП 30.13330.2020</w:t>
            </w:r>
            <w:r w:rsidRPr="004B4213">
              <w:rPr>
                <w:color w:val="auto"/>
                <w:lang w:val="ru-RU"/>
              </w:rPr>
              <w:t>;</w:t>
            </w:r>
            <w:r w:rsidRPr="004B4213">
              <w:rPr>
                <w:color w:val="auto"/>
              </w:rPr>
              <w:t> </w:t>
            </w:r>
            <w:r w:rsidRPr="004B4213">
              <w:rPr>
                <w:color w:val="auto"/>
                <w:lang w:val="ru-RU"/>
              </w:rPr>
              <w:t xml:space="preserve">  СП 48.13330.2019; СП 60.13330.2020; СП 126.13330.2017; СП 70.13330.2012; </w:t>
            </w:r>
            <w:r w:rsidRPr="004B4213">
              <w:rPr>
                <w:color w:val="auto"/>
                <w:shd w:val="clear" w:color="auto" w:fill="FFFFFF"/>
                <w:lang w:val="ru-RU"/>
              </w:rPr>
              <w:t>СП 72.13330.2016</w:t>
            </w:r>
            <w:r w:rsidRPr="004B4213">
              <w:rPr>
                <w:color w:val="auto"/>
                <w:lang w:val="ru-RU"/>
              </w:rPr>
              <w:t>;</w:t>
            </w:r>
            <w:r w:rsidRPr="004B4213">
              <w:rPr>
                <w:color w:val="auto"/>
              </w:rPr>
              <w:t> </w:t>
            </w:r>
            <w:r w:rsidRPr="004B4213">
              <w:rPr>
                <w:color w:val="auto"/>
                <w:lang w:val="ru-RU"/>
              </w:rPr>
              <w:t>СНиП 12-03-2001; СП 45.13330.2017; СП 40-102-2000; СП 73.13330.2016, СП 75.13330.2011, СП 76.13330-2016, СП 129.13330.2019, РД 34.45-51.300-97, СП 484.1311500.2020, СП 486.1311500.2020,  СП 72.13330.2016;</w:t>
            </w:r>
            <w:r w:rsidRPr="004B4213">
              <w:rPr>
                <w:bCs/>
                <w:color w:val="auto"/>
                <w:lang w:val="ru-RU"/>
              </w:rPr>
              <w:t xml:space="preserve"> </w:t>
            </w:r>
            <w:r w:rsidRPr="004B4213">
              <w:rPr>
                <w:color w:val="auto"/>
                <w:lang w:val="ru-RU"/>
              </w:rPr>
              <w:t xml:space="preserve">И1.13-2007, </w:t>
            </w:r>
            <w:hyperlink r:id="rId8" w:history="1">
              <w:r w:rsidRPr="004B4213">
                <w:rPr>
                  <w:rStyle w:val="a9"/>
                  <w:color w:val="auto"/>
                  <w:lang w:val="ru-RU"/>
                </w:rPr>
                <w:t>СТО НОСТРОЙ 2.24.2-2011</w:t>
              </w:r>
            </w:hyperlink>
            <w:r w:rsidRPr="004B4213">
              <w:rPr>
                <w:rStyle w:val="a9"/>
                <w:color w:val="auto"/>
                <w:lang w:val="ru-RU"/>
              </w:rPr>
              <w:t>, ПУЭ</w:t>
            </w:r>
            <w:r w:rsidRPr="004B4213">
              <w:rPr>
                <w:color w:val="auto"/>
                <w:lang w:val="ru-RU"/>
              </w:rPr>
              <w:t xml:space="preserve"> требованиями рабочей и проектной документации, требованиями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</w:tc>
      </w:tr>
      <w:tr w:rsidR="004B4213" w:rsidRPr="004B4213" w14:paraId="318644BE" w14:textId="77777777" w:rsidTr="00E701B6">
        <w:trPr>
          <w:trHeight w:val="276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186382" w14:textId="77777777" w:rsidR="008A5163" w:rsidRPr="004B4213" w:rsidRDefault="008A5163" w:rsidP="008316E0">
            <w:pPr>
              <w:jc w:val="center"/>
            </w:pPr>
            <w:r w:rsidRPr="004B4213">
              <w:t>8.</w:t>
            </w:r>
            <w:r w:rsidR="008316E0">
              <w:t>5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AE3C1B" w14:textId="77777777" w:rsidR="00421988" w:rsidRPr="004B4213" w:rsidRDefault="00421988" w:rsidP="00421988">
            <w:pPr>
              <w:jc w:val="both"/>
            </w:pPr>
            <w:r w:rsidRPr="004B4213">
              <w:t>Все вопросы технического характера и принимаемые технические решения, изменения в проекте, необходимость которых может возникнуть в процессе выполнения работ, должны быть в обязательном порядке согласованы с Заказчиком.</w:t>
            </w:r>
          </w:p>
          <w:p w14:paraId="3C44B565" w14:textId="77777777" w:rsidR="00421988" w:rsidRPr="004B4213" w:rsidRDefault="00421988" w:rsidP="00421988">
            <w:pPr>
              <w:jc w:val="both"/>
            </w:pPr>
            <w:r w:rsidRPr="004B4213">
              <w:t>Подрядчик самостоятельно отвечает за сохранность, транспортировку и правильность хране</w:t>
            </w:r>
            <w:r>
              <w:t>ния приобретенных им материалов</w:t>
            </w:r>
            <w:r w:rsidRPr="004B4213">
              <w:t>.</w:t>
            </w:r>
          </w:p>
          <w:p w14:paraId="32EFB883" w14:textId="77777777" w:rsidR="008A5163" w:rsidRPr="004B4213" w:rsidRDefault="00421988" w:rsidP="00421988">
            <w:pPr>
              <w:tabs>
                <w:tab w:val="left" w:pos="205"/>
                <w:tab w:val="left" w:pos="346"/>
              </w:tabs>
              <w:jc w:val="both"/>
              <w:rPr>
                <w:rFonts w:eastAsia="Arial Unicode MS" w:cs="Arial Unicode MS"/>
                <w:sz w:val="23"/>
                <w:szCs w:val="23"/>
                <w:u w:color="000000"/>
                <w:bdr w:val="nil"/>
                <w:lang w:eastAsia="en-GB"/>
              </w:rPr>
            </w:pPr>
            <w:r w:rsidRPr="004B4213">
              <w:t>Подрядчик должен соблюдать требования пропускного режима на объекте, при въезде/выезде автотранспорта, ввозе/вывозе МТЦ.</w:t>
            </w:r>
          </w:p>
        </w:tc>
      </w:tr>
      <w:tr w:rsidR="004B4213" w:rsidRPr="004B4213" w14:paraId="1074C02E" w14:textId="77777777" w:rsidTr="00E701B6">
        <w:trPr>
          <w:trHeight w:val="276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07080DFC" w14:textId="77777777" w:rsidR="008A5163" w:rsidRPr="004B4213" w:rsidRDefault="008A5163" w:rsidP="008316E0">
            <w:pPr>
              <w:jc w:val="center"/>
            </w:pPr>
            <w:r w:rsidRPr="004B4213">
              <w:t>8.</w:t>
            </w:r>
            <w:r w:rsidR="008316E0">
              <w:t>6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0D31AB" w14:textId="77777777" w:rsidR="008A5163" w:rsidRPr="004B4213" w:rsidRDefault="008A5163" w:rsidP="008A5163">
            <w:pPr>
              <w:jc w:val="both"/>
            </w:pPr>
            <w:r w:rsidRPr="004B4213">
              <w:t xml:space="preserve">Подрядчику необходимо подготовить перечень исполнительной документации в соответствии с требованиями НТД РФ и утвердить его у Заказчика. Указанный перечень должен учитывать требования Федеральных норм и правил. </w:t>
            </w:r>
          </w:p>
          <w:p w14:paraId="24376502" w14:textId="77777777" w:rsidR="008A5163" w:rsidRPr="004B4213" w:rsidRDefault="008A5163" w:rsidP="008A5163">
            <w:pPr>
              <w:jc w:val="both"/>
            </w:pPr>
            <w:r w:rsidRPr="004B4213">
              <w:t xml:space="preserve">В процессе выполнения работ, для подписания актов выполненных работ, предоставлять Заказчику текущую приемо-сдаточную и исполнительную документацию (включая </w:t>
            </w:r>
            <w:r w:rsidRPr="004B4213">
              <w:lastRenderedPageBreak/>
              <w:t xml:space="preserve">исполнительные схемы и протоколы испытаний), в соответствии с требованиями действующих нормативов. </w:t>
            </w:r>
          </w:p>
          <w:p w14:paraId="7C2AC92D" w14:textId="590EF2D4" w:rsidR="008A5163" w:rsidRPr="00674D4D" w:rsidRDefault="008A5163" w:rsidP="00674D4D">
            <w:pPr>
              <w:pStyle w:val="a7"/>
              <w:spacing w:after="0"/>
              <w:rPr>
                <w:color w:val="auto"/>
                <w:lang w:val="ru-RU"/>
              </w:rPr>
            </w:pPr>
            <w:r w:rsidRPr="00421988">
              <w:rPr>
                <w:rFonts w:eastAsia="Times New Roman" w:cs="Times New Roman"/>
                <w:color w:val="auto"/>
                <w:sz w:val="24"/>
                <w:szCs w:val="24"/>
                <w:bdr w:val="none" w:sz="0" w:space="0" w:color="auto"/>
                <w:lang w:val="ru-RU" w:eastAsia="ru-RU"/>
              </w:rPr>
              <w:t>По завершении работ подготовить и сдать Подрядчику полный комплект исполнительной документации согласно утвержденному и согл</w:t>
            </w:r>
            <w:r w:rsidR="00674D4D">
              <w:rPr>
                <w:rFonts w:eastAsia="Times New Roman" w:cs="Times New Roman"/>
                <w:color w:val="auto"/>
                <w:sz w:val="24"/>
                <w:szCs w:val="24"/>
                <w:bdr w:val="none" w:sz="0" w:space="0" w:color="auto"/>
                <w:lang w:val="ru-RU" w:eastAsia="ru-RU"/>
              </w:rPr>
              <w:t>асованному с Заказчиком перечню:                 в</w:t>
            </w:r>
            <w:r w:rsidR="00674D4D">
              <w:rPr>
                <w:color w:val="auto"/>
                <w:lang w:val="ru-RU"/>
              </w:rPr>
              <w:t xml:space="preserve"> 1 экземпляре на бумажном носителе и на электронном носителе в </w:t>
            </w:r>
            <w:r w:rsidR="00674D4D">
              <w:rPr>
                <w:color w:val="auto"/>
              </w:rPr>
              <w:t>pdf</w:t>
            </w:r>
            <w:r w:rsidR="00674D4D">
              <w:rPr>
                <w:color w:val="auto"/>
                <w:lang w:val="ru-RU"/>
              </w:rPr>
              <w:t xml:space="preserve"> формате </w:t>
            </w:r>
            <w:r w:rsidR="00674D4D" w:rsidRPr="00674D4D">
              <w:rPr>
                <w:color w:val="auto"/>
                <w:lang w:val="ru-RU"/>
              </w:rPr>
              <w:t>со всеми подписями</w:t>
            </w:r>
            <w:r w:rsidR="00674D4D">
              <w:rPr>
                <w:color w:val="auto"/>
                <w:lang w:val="ru-RU"/>
              </w:rPr>
              <w:t>, а также в формате разработки.</w:t>
            </w:r>
          </w:p>
        </w:tc>
      </w:tr>
      <w:tr w:rsidR="00421988" w:rsidRPr="004B4213" w14:paraId="56C8749C" w14:textId="77777777" w:rsidTr="00E701B6">
        <w:trPr>
          <w:trHeight w:val="276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69FD6FDD" w14:textId="77777777" w:rsidR="00421988" w:rsidRPr="004B4213" w:rsidRDefault="00421988" w:rsidP="00421988">
            <w:pPr>
              <w:jc w:val="center"/>
            </w:pPr>
            <w:r w:rsidRPr="004B4213">
              <w:lastRenderedPageBreak/>
              <w:t>8.</w:t>
            </w:r>
            <w:r>
              <w:t>7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B9523E" w14:textId="77777777" w:rsidR="00421988" w:rsidRPr="004B4213" w:rsidRDefault="00421988" w:rsidP="00421988">
            <w:pPr>
              <w:jc w:val="both"/>
            </w:pPr>
            <w:r w:rsidRPr="004B4213">
              <w:t xml:space="preserve">Подрядчик самостоятельно несет ответственность за ненадлежащее качество выполнения работ, использование некачественных материалов, допущенные отступления от нормативных требований. Подрядчик несет ответственность за выполнение работ по нанесению ОГЗ в соответствии с проектом и в установленные сроки, за надлежащее качество этих работ. </w:t>
            </w:r>
          </w:p>
          <w:p w14:paraId="7294F002" w14:textId="77777777" w:rsidR="00421988" w:rsidRPr="004B4213" w:rsidRDefault="00421988" w:rsidP="00421988">
            <w:pPr>
              <w:jc w:val="both"/>
            </w:pPr>
            <w:r w:rsidRPr="004B4213">
              <w:t>Качество выполненной Подрядчиком работы должно соответствовать условиям договора, а при отсутствии или неполноте условий договора – требованиям нормативно-технической документации РФ.</w:t>
            </w:r>
          </w:p>
        </w:tc>
      </w:tr>
      <w:tr w:rsidR="00421988" w:rsidRPr="004B4213" w14:paraId="08846FE2" w14:textId="77777777" w:rsidTr="00E701B6">
        <w:trPr>
          <w:trHeight w:val="560"/>
        </w:trPr>
        <w:tc>
          <w:tcPr>
            <w:tcW w:w="103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2E767C" w14:textId="77777777" w:rsidR="00421988" w:rsidRPr="004B4213" w:rsidRDefault="00421988" w:rsidP="00421988">
            <w:pPr>
              <w:ind w:right="48"/>
              <w:jc w:val="both"/>
              <w:rPr>
                <w:b/>
                <w:bCs/>
              </w:rPr>
            </w:pPr>
            <w:r w:rsidRPr="004B4213">
              <w:rPr>
                <w:b/>
                <w:bCs/>
              </w:rPr>
              <w:t>9. СРОКИ ВЫПОЛНЕНИЯ РАБОТ</w:t>
            </w:r>
          </w:p>
        </w:tc>
      </w:tr>
      <w:tr w:rsidR="00421988" w:rsidRPr="004B4213" w14:paraId="642362B9" w14:textId="77777777" w:rsidTr="00E701B6">
        <w:trPr>
          <w:trHeight w:val="323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BC4D5BD" w14:textId="77777777" w:rsidR="00421988" w:rsidRPr="004B4213" w:rsidRDefault="00421988" w:rsidP="00421988">
            <w:pPr>
              <w:ind w:right="48"/>
              <w:jc w:val="center"/>
            </w:pPr>
            <w:r w:rsidRPr="004B4213">
              <w:t>9.1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48AD0C" w14:textId="2CD2D17F" w:rsidR="00421988" w:rsidRPr="004B4213" w:rsidRDefault="003D279F" w:rsidP="00973197">
            <w:pPr>
              <w:jc w:val="both"/>
            </w:pPr>
            <w:r>
              <w:rPr>
                <w:color w:val="000000"/>
              </w:rPr>
              <w:t>Срок выполнения в соответствии с Графиком выполнения работ (Приложение№3), но</w:t>
            </w:r>
            <w:r w:rsidR="00973197">
              <w:rPr>
                <w:color w:val="000000"/>
              </w:rPr>
              <w:t xml:space="preserve"> не более</w:t>
            </w:r>
            <w:r>
              <w:rPr>
                <w:color w:val="000000"/>
              </w:rPr>
              <w:t xml:space="preserve"> 135 </w:t>
            </w:r>
            <w:r w:rsidR="00973197">
              <w:rPr>
                <w:color w:val="000000"/>
              </w:rPr>
              <w:t>календарных дней</w:t>
            </w:r>
            <w:r>
              <w:rPr>
                <w:color w:val="000000"/>
              </w:rPr>
              <w:t xml:space="preserve"> с даты заключения договора.</w:t>
            </w:r>
          </w:p>
        </w:tc>
      </w:tr>
      <w:tr w:rsidR="00421988" w:rsidRPr="004B4213" w14:paraId="6023E477" w14:textId="77777777" w:rsidTr="00E701B6">
        <w:trPr>
          <w:trHeight w:val="337"/>
        </w:trPr>
        <w:tc>
          <w:tcPr>
            <w:tcW w:w="103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8F4A58" w14:textId="77777777" w:rsidR="00421988" w:rsidRPr="004B4213" w:rsidRDefault="00421988" w:rsidP="00421988">
            <w:pPr>
              <w:ind w:right="48"/>
              <w:jc w:val="both"/>
              <w:rPr>
                <w:b/>
                <w:bCs/>
              </w:rPr>
            </w:pPr>
            <w:r w:rsidRPr="004B4213">
              <w:rPr>
                <w:b/>
                <w:bCs/>
              </w:rPr>
              <w:t>10. ТРЕБОВАНИЯ К СРЕДСТВАМ И МАТЕРИАЛАМ ДЛЯ ВЫПОЛНЕНИЯ РАБОТ</w:t>
            </w:r>
          </w:p>
        </w:tc>
      </w:tr>
      <w:tr w:rsidR="00421988" w:rsidRPr="004B4213" w14:paraId="1380DAC6" w14:textId="77777777" w:rsidTr="00E701B6">
        <w:trPr>
          <w:trHeight w:val="565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C00828B" w14:textId="77777777" w:rsidR="00421988" w:rsidRPr="004B4213" w:rsidRDefault="00421988" w:rsidP="00421988">
            <w:pPr>
              <w:ind w:right="48"/>
              <w:jc w:val="center"/>
            </w:pPr>
            <w:r w:rsidRPr="004B4213">
              <w:t>10.1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9CFC1E" w14:textId="77777777" w:rsidR="00421988" w:rsidRPr="004B4213" w:rsidRDefault="00421988" w:rsidP="00421988">
            <w:pPr>
              <w:jc w:val="both"/>
            </w:pPr>
            <w:r w:rsidRPr="004B4213">
              <w:t>Все материалы и оборудование, входящие в объем поставки Подрядчика, должны иметь необходимые сопроводительные и разрешительные документы: паспорт, руководство по эксплуатации, инструкции, сертификат качества, документ о качестве, сертификаты соответствия требованиям промышленной, сертификаты соответствия требования ТР ТС, экологической и противопожарной безопасности, необходимые экспертизы, а также санитарно-эпидемиологическое заключение на соответствие санитарным правилам и другие документы.</w:t>
            </w:r>
          </w:p>
        </w:tc>
      </w:tr>
      <w:tr w:rsidR="00421988" w:rsidRPr="004B4213" w14:paraId="67F96B32" w14:textId="77777777" w:rsidTr="00E701B6">
        <w:trPr>
          <w:trHeight w:val="274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155A988" w14:textId="77777777" w:rsidR="00421988" w:rsidRPr="004B4213" w:rsidRDefault="00421988" w:rsidP="00421988">
            <w:pPr>
              <w:ind w:right="48"/>
              <w:jc w:val="center"/>
            </w:pPr>
            <w:r w:rsidRPr="004B4213">
              <w:t>10.2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55AACF" w14:textId="77777777" w:rsidR="00421988" w:rsidRPr="004B4213" w:rsidRDefault="00421988" w:rsidP="00421988">
            <w:pPr>
              <w:jc w:val="both"/>
              <w:rPr>
                <w:u w:color="000000"/>
              </w:rPr>
            </w:pPr>
            <w:r w:rsidRPr="004B4213">
              <w:rPr>
                <w:u w:color="000000"/>
              </w:rPr>
              <w:t xml:space="preserve">Поставляемые Подрядчиком </w:t>
            </w:r>
            <w:r>
              <w:rPr>
                <w:u w:color="000000"/>
              </w:rPr>
              <w:t>ТМЦ</w:t>
            </w:r>
            <w:r w:rsidRPr="004B4213">
              <w:rPr>
                <w:u w:color="000000"/>
              </w:rPr>
              <w:t xml:space="preserve"> должны соответствовать требованиям:</w:t>
            </w:r>
          </w:p>
          <w:p w14:paraId="1786B054" w14:textId="77777777" w:rsidR="00421988" w:rsidRPr="004B4213" w:rsidRDefault="00421988" w:rsidP="0042198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4"/>
                <w:szCs w:val="24"/>
                <w:u w:color="000000"/>
              </w:rPr>
            </w:pPr>
            <w:r w:rsidRPr="004B4213">
              <w:rPr>
                <w:rFonts w:hint="eastAsia"/>
                <w:b w:val="0"/>
                <w:bCs w:val="0"/>
                <w:kern w:val="0"/>
                <w:sz w:val="24"/>
                <w:szCs w:val="24"/>
                <w:u w:color="000000"/>
              </w:rPr>
              <w:t>Федеральным</w:t>
            </w: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 xml:space="preserve"> </w:t>
            </w:r>
            <w:r w:rsidRPr="004B4213">
              <w:rPr>
                <w:rFonts w:hint="eastAsia"/>
                <w:b w:val="0"/>
                <w:bCs w:val="0"/>
                <w:kern w:val="0"/>
                <w:sz w:val="24"/>
                <w:szCs w:val="24"/>
                <w:u w:color="000000"/>
              </w:rPr>
              <w:t>законом</w:t>
            </w: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 xml:space="preserve"> </w:t>
            </w:r>
            <w:r w:rsidRPr="004B4213">
              <w:rPr>
                <w:rFonts w:hint="eastAsia"/>
                <w:b w:val="0"/>
                <w:bCs w:val="0"/>
                <w:kern w:val="0"/>
                <w:sz w:val="24"/>
                <w:szCs w:val="24"/>
                <w:u w:color="000000"/>
              </w:rPr>
              <w:t>от</w:t>
            </w: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 xml:space="preserve"> 22.07.2008 </w:t>
            </w:r>
            <w:r w:rsidRPr="004B4213">
              <w:rPr>
                <w:rFonts w:hint="eastAsia"/>
                <w:b w:val="0"/>
                <w:bCs w:val="0"/>
                <w:kern w:val="0"/>
                <w:sz w:val="24"/>
                <w:szCs w:val="24"/>
                <w:u w:color="000000"/>
              </w:rPr>
              <w:t>№</w:t>
            </w: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 xml:space="preserve"> 123-</w:t>
            </w:r>
            <w:r w:rsidRPr="004B4213">
              <w:rPr>
                <w:rFonts w:hint="eastAsia"/>
                <w:b w:val="0"/>
                <w:bCs w:val="0"/>
                <w:kern w:val="0"/>
                <w:sz w:val="24"/>
                <w:szCs w:val="24"/>
                <w:u w:color="000000"/>
              </w:rPr>
              <w:t>ФЗ</w:t>
            </w: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 xml:space="preserve"> «Технический </w:t>
            </w:r>
            <w:r w:rsidRPr="004B4213">
              <w:rPr>
                <w:rFonts w:hint="eastAsia"/>
                <w:b w:val="0"/>
                <w:bCs w:val="0"/>
                <w:kern w:val="0"/>
                <w:sz w:val="24"/>
                <w:szCs w:val="24"/>
                <w:u w:color="000000"/>
              </w:rPr>
              <w:t>регламент</w:t>
            </w: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 xml:space="preserve"> </w:t>
            </w:r>
            <w:r w:rsidRPr="004B4213">
              <w:rPr>
                <w:rFonts w:hint="eastAsia"/>
                <w:b w:val="0"/>
                <w:bCs w:val="0"/>
                <w:kern w:val="0"/>
                <w:sz w:val="24"/>
                <w:szCs w:val="24"/>
                <w:u w:color="000000"/>
              </w:rPr>
              <w:t>о</w:t>
            </w: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 xml:space="preserve"> </w:t>
            </w:r>
            <w:r w:rsidRPr="004B4213">
              <w:rPr>
                <w:rFonts w:hint="eastAsia"/>
                <w:b w:val="0"/>
                <w:bCs w:val="0"/>
                <w:kern w:val="0"/>
                <w:sz w:val="24"/>
                <w:szCs w:val="24"/>
                <w:u w:color="000000"/>
              </w:rPr>
              <w:t>требованиях</w:t>
            </w: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 xml:space="preserve"> </w:t>
            </w:r>
            <w:r w:rsidRPr="004B4213">
              <w:rPr>
                <w:rFonts w:hint="eastAsia"/>
                <w:b w:val="0"/>
                <w:bCs w:val="0"/>
                <w:kern w:val="0"/>
                <w:sz w:val="24"/>
                <w:szCs w:val="24"/>
                <w:u w:color="000000"/>
              </w:rPr>
              <w:t>пожарной</w:t>
            </w: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 xml:space="preserve"> </w:t>
            </w:r>
            <w:r w:rsidRPr="004B4213">
              <w:rPr>
                <w:rFonts w:hint="eastAsia"/>
                <w:b w:val="0"/>
                <w:bCs w:val="0"/>
                <w:kern w:val="0"/>
                <w:sz w:val="24"/>
                <w:szCs w:val="24"/>
                <w:u w:color="000000"/>
              </w:rPr>
              <w:t>безопасности</w:t>
            </w: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>»;</w:t>
            </w:r>
          </w:p>
          <w:p w14:paraId="252733ED" w14:textId="77777777" w:rsidR="00421988" w:rsidRPr="004B4213" w:rsidRDefault="00421988" w:rsidP="0042198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4"/>
                <w:szCs w:val="24"/>
                <w:u w:color="000000"/>
              </w:rPr>
            </w:pPr>
            <w:r w:rsidRPr="004B4213">
              <w:rPr>
                <w:rFonts w:hint="eastAsia"/>
                <w:b w:val="0"/>
                <w:bCs w:val="0"/>
                <w:kern w:val="0"/>
                <w:sz w:val="24"/>
                <w:szCs w:val="24"/>
                <w:u w:color="000000"/>
              </w:rPr>
              <w:t>Федеральным</w:t>
            </w: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 xml:space="preserve"> </w:t>
            </w:r>
            <w:r w:rsidRPr="004B4213">
              <w:rPr>
                <w:rFonts w:hint="eastAsia"/>
                <w:b w:val="0"/>
                <w:bCs w:val="0"/>
                <w:kern w:val="0"/>
                <w:sz w:val="24"/>
                <w:szCs w:val="24"/>
                <w:u w:color="000000"/>
              </w:rPr>
              <w:t>законом</w:t>
            </w: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 xml:space="preserve"> </w:t>
            </w:r>
            <w:r w:rsidRPr="004B4213">
              <w:rPr>
                <w:rFonts w:hint="eastAsia"/>
                <w:b w:val="0"/>
                <w:bCs w:val="0"/>
                <w:kern w:val="0"/>
                <w:sz w:val="24"/>
                <w:szCs w:val="24"/>
                <w:u w:color="000000"/>
              </w:rPr>
              <w:t>от</w:t>
            </w: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 xml:space="preserve"> 30.12.2009 </w:t>
            </w:r>
            <w:r w:rsidRPr="004B4213">
              <w:rPr>
                <w:rFonts w:hint="eastAsia"/>
                <w:b w:val="0"/>
                <w:bCs w:val="0"/>
                <w:kern w:val="0"/>
                <w:sz w:val="24"/>
                <w:szCs w:val="24"/>
                <w:u w:color="000000"/>
              </w:rPr>
              <w:t>№</w:t>
            </w: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 xml:space="preserve"> 384-</w:t>
            </w:r>
            <w:r w:rsidRPr="004B4213">
              <w:rPr>
                <w:rFonts w:hint="eastAsia"/>
                <w:b w:val="0"/>
                <w:bCs w:val="0"/>
                <w:kern w:val="0"/>
                <w:sz w:val="24"/>
                <w:szCs w:val="24"/>
                <w:u w:color="000000"/>
              </w:rPr>
              <w:t>ФЗ</w:t>
            </w: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 xml:space="preserve"> «Технический </w:t>
            </w:r>
            <w:r w:rsidRPr="004B4213">
              <w:rPr>
                <w:rFonts w:hint="eastAsia"/>
                <w:b w:val="0"/>
                <w:bCs w:val="0"/>
                <w:kern w:val="0"/>
                <w:sz w:val="24"/>
                <w:szCs w:val="24"/>
                <w:u w:color="000000"/>
              </w:rPr>
              <w:t>регламент</w:t>
            </w: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 xml:space="preserve"> </w:t>
            </w:r>
            <w:r w:rsidRPr="004B4213">
              <w:rPr>
                <w:rFonts w:hint="eastAsia"/>
                <w:b w:val="0"/>
                <w:bCs w:val="0"/>
                <w:kern w:val="0"/>
                <w:sz w:val="24"/>
                <w:szCs w:val="24"/>
                <w:u w:color="000000"/>
              </w:rPr>
              <w:t>о</w:t>
            </w:r>
            <w:r w:rsidR="003B08C7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 xml:space="preserve"> </w:t>
            </w:r>
            <w:r w:rsidRPr="004B4213">
              <w:rPr>
                <w:rFonts w:hint="eastAsia"/>
                <w:b w:val="0"/>
                <w:bCs w:val="0"/>
                <w:kern w:val="0"/>
                <w:sz w:val="24"/>
                <w:szCs w:val="24"/>
                <w:u w:color="000000"/>
              </w:rPr>
              <w:t>безопасности</w:t>
            </w: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 xml:space="preserve"> </w:t>
            </w:r>
            <w:r w:rsidRPr="004B4213">
              <w:rPr>
                <w:rFonts w:hint="eastAsia"/>
                <w:b w:val="0"/>
                <w:bCs w:val="0"/>
                <w:kern w:val="0"/>
                <w:sz w:val="24"/>
                <w:szCs w:val="24"/>
                <w:u w:color="000000"/>
              </w:rPr>
              <w:t>зданий</w:t>
            </w: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 xml:space="preserve"> </w:t>
            </w:r>
            <w:r w:rsidRPr="004B4213">
              <w:rPr>
                <w:rFonts w:hint="eastAsia"/>
                <w:b w:val="0"/>
                <w:bCs w:val="0"/>
                <w:kern w:val="0"/>
                <w:sz w:val="24"/>
                <w:szCs w:val="24"/>
                <w:u w:color="000000"/>
              </w:rPr>
              <w:t>и</w:t>
            </w: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 xml:space="preserve"> </w:t>
            </w:r>
            <w:r w:rsidRPr="004B4213">
              <w:rPr>
                <w:rFonts w:hint="eastAsia"/>
                <w:b w:val="0"/>
                <w:bCs w:val="0"/>
                <w:kern w:val="0"/>
                <w:sz w:val="24"/>
                <w:szCs w:val="24"/>
                <w:u w:color="000000"/>
              </w:rPr>
              <w:t>сооружений</w:t>
            </w: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>»;</w:t>
            </w:r>
          </w:p>
          <w:p w14:paraId="6BFFC16B" w14:textId="77777777" w:rsidR="00421988" w:rsidRPr="004B4213" w:rsidRDefault="00421988" w:rsidP="0042198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4"/>
                <w:szCs w:val="24"/>
                <w:u w:color="000000"/>
              </w:rPr>
            </w:pP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>Федерального закона от 21.07.1997 № 116-ФЗ «О промышленной безопасности опасных</w:t>
            </w:r>
          </w:p>
          <w:p w14:paraId="4DAC1A29" w14:textId="77777777" w:rsidR="00421988" w:rsidRPr="004B4213" w:rsidRDefault="00421988" w:rsidP="0042198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4"/>
                <w:szCs w:val="24"/>
                <w:u w:color="000000"/>
              </w:rPr>
            </w:pP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>производственных объектов»;</w:t>
            </w:r>
          </w:p>
          <w:p w14:paraId="5E746D23" w14:textId="77777777" w:rsidR="00421988" w:rsidRPr="004B4213" w:rsidRDefault="00421988" w:rsidP="0042198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4"/>
                <w:szCs w:val="24"/>
                <w:u w:color="000000"/>
              </w:rPr>
            </w:pP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>СП 92.13330.2012 Склады сухих минеральных удобрений и химических средств защиты растений. Актуализированная редакция СНиП II-108-78.</w:t>
            </w:r>
          </w:p>
          <w:p w14:paraId="338BB42D" w14:textId="77777777" w:rsidR="00421988" w:rsidRPr="004B4213" w:rsidRDefault="00421988" w:rsidP="0042198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4"/>
                <w:szCs w:val="24"/>
                <w:u w:color="000000"/>
              </w:rPr>
            </w:pP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>ГОСТ 9.401-2018 «Единая система защиты от коррозии и старения. Покрытия лакокрасочные. Общие требования и методы ускоренных испытаний на стойкость к воздействию климатических факторов.</w:t>
            </w:r>
          </w:p>
          <w:p w14:paraId="118C01BC" w14:textId="77777777" w:rsidR="00421988" w:rsidRPr="004B4213" w:rsidRDefault="00421988" w:rsidP="0042198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4"/>
                <w:szCs w:val="24"/>
                <w:u w:color="000000"/>
              </w:rPr>
            </w:pP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>ГОСТ 9.402-2004 «Единая система защиты от коррозии и старения. Покрытия лакокрасочные. Подготовка металлических поверхностей к окрашиванию».</w:t>
            </w:r>
          </w:p>
          <w:p w14:paraId="432B458A" w14:textId="77777777" w:rsidR="00421988" w:rsidRPr="004B4213" w:rsidRDefault="00421988" w:rsidP="0042198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4"/>
                <w:szCs w:val="24"/>
                <w:u w:color="000000"/>
              </w:rPr>
            </w:pP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>ГОСТ 12.1.004-91 «Система стандартов безопасности труда. Пожарная безопасность. Общие требования».</w:t>
            </w:r>
          </w:p>
          <w:p w14:paraId="6E179A78" w14:textId="77777777" w:rsidR="00421988" w:rsidRPr="004B4213" w:rsidRDefault="00421988" w:rsidP="0042198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4"/>
                <w:szCs w:val="24"/>
                <w:u w:color="000000"/>
              </w:rPr>
            </w:pP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>ГОСТ 12.1.007-76 «Система стандартов безопасности труда. Вредные вещества. Классификация и общие требования безопасности».</w:t>
            </w:r>
          </w:p>
          <w:p w14:paraId="1A8DD78C" w14:textId="77777777" w:rsidR="00421988" w:rsidRPr="004B4213" w:rsidRDefault="00421988" w:rsidP="0042198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4"/>
                <w:szCs w:val="24"/>
                <w:u w:color="000000"/>
              </w:rPr>
            </w:pP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>ГОСТ 12.3.002-2014 «Система стандартов безопасности труда. Процессы производственные. Общие требования безопасности».</w:t>
            </w:r>
          </w:p>
          <w:p w14:paraId="4E92C357" w14:textId="77777777" w:rsidR="00421988" w:rsidRPr="004B4213" w:rsidRDefault="00421988" w:rsidP="0042198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4"/>
                <w:szCs w:val="24"/>
                <w:u w:color="000000"/>
              </w:rPr>
            </w:pP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>ГОСТ 12.3.005-75 «Система стандартов безопасности труда. Работы окрасочные. Общие требования безопасности».</w:t>
            </w:r>
          </w:p>
          <w:p w14:paraId="6F5CC442" w14:textId="77777777" w:rsidR="00421988" w:rsidRPr="004B4213" w:rsidRDefault="00421988" w:rsidP="0042198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4"/>
                <w:szCs w:val="24"/>
                <w:u w:color="000000"/>
              </w:rPr>
            </w:pP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>ГОСТ 19007-2023 Материалы лакокрасочные. Метод определения времени и степени высыхания.</w:t>
            </w:r>
          </w:p>
          <w:p w14:paraId="54E20825" w14:textId="77777777" w:rsidR="00421988" w:rsidRPr="004B4213" w:rsidRDefault="00421988" w:rsidP="0042198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4"/>
                <w:szCs w:val="24"/>
                <w:u w:color="000000"/>
              </w:rPr>
            </w:pP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 xml:space="preserve">ГОСТ 30247.0-94 «Конструкции строительные. Методы испытаний на огнестойкость. Общие требования». </w:t>
            </w:r>
          </w:p>
          <w:p w14:paraId="7E5F4A21" w14:textId="77777777" w:rsidR="00421988" w:rsidRPr="004B4213" w:rsidRDefault="00421988" w:rsidP="0042198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4"/>
                <w:szCs w:val="24"/>
                <w:u w:color="000000"/>
              </w:rPr>
            </w:pP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lastRenderedPageBreak/>
              <w:t>ГОСТ 31149-2014 «Материалы лакокрасочные. Определение адгезии методом решетчатого надреза».</w:t>
            </w:r>
          </w:p>
          <w:p w14:paraId="28ABDA43" w14:textId="77777777" w:rsidR="00421988" w:rsidRPr="004B4213" w:rsidRDefault="00421988" w:rsidP="0042198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4"/>
                <w:szCs w:val="24"/>
                <w:u w:color="000000"/>
              </w:rPr>
            </w:pP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>ГОСТ 31993-2013 Материалы лакокрасочные. Определение толщины покрытия».</w:t>
            </w:r>
          </w:p>
          <w:p w14:paraId="63E102FF" w14:textId="77777777" w:rsidR="00421988" w:rsidRPr="004B4213" w:rsidRDefault="00421988" w:rsidP="0042198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4"/>
                <w:szCs w:val="24"/>
                <w:u w:color="000000"/>
              </w:rPr>
            </w:pP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>ГОСТ 32299-2013 «Материалы лакокрасочные. Определение адгезии методом отрыва».</w:t>
            </w:r>
          </w:p>
          <w:p w14:paraId="4A3CD57D" w14:textId="77777777" w:rsidR="00421988" w:rsidRPr="004B4213" w:rsidRDefault="00421988" w:rsidP="0042198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4"/>
                <w:szCs w:val="24"/>
                <w:u w:color="000000"/>
              </w:rPr>
            </w:pP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>ГОСТ 32702.2-2014 «Материалы лакокрасочные. Определение адгезии методом Х-образного надреза».</w:t>
            </w:r>
          </w:p>
          <w:p w14:paraId="1AD708FC" w14:textId="77777777" w:rsidR="00421988" w:rsidRPr="004B4213" w:rsidRDefault="00421988" w:rsidP="0042198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4"/>
                <w:szCs w:val="24"/>
                <w:u w:color="000000"/>
              </w:rPr>
            </w:pP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>ГОСТ Р 53293-2009 «Пожарная опасность веществ и материалов. Материалы, вещества и средства огнезащиты. Идентификация методами термического анализа».</w:t>
            </w:r>
          </w:p>
          <w:p w14:paraId="46806697" w14:textId="77777777" w:rsidR="00421988" w:rsidRPr="004B4213" w:rsidRDefault="00421988" w:rsidP="0042198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4"/>
                <w:szCs w:val="24"/>
                <w:u w:color="000000"/>
              </w:rPr>
            </w:pP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>ГОСТ Р 53295-2009 «Средства огнезащиты для стальных конструкций. Общие требования. Метод определения огнезащитной эффективности».</w:t>
            </w:r>
          </w:p>
          <w:p w14:paraId="46EC8DCA" w14:textId="77777777" w:rsidR="00421988" w:rsidRDefault="00421988" w:rsidP="0042198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4"/>
                <w:szCs w:val="24"/>
                <w:u w:color="000000"/>
              </w:rPr>
            </w:pPr>
            <w:r w:rsidRPr="004B4213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>ГОСТ Р ИСО 8501-1-2014 «Подготовка стальной поверхности перед нанесением лакокрасочных материалов и относящихся к ним продуктов. Визуальная оценка чистоты поверхности».</w:t>
            </w:r>
          </w:p>
          <w:p w14:paraId="7C085D8A" w14:textId="77777777" w:rsidR="00421988" w:rsidRPr="004B4213" w:rsidRDefault="00421988" w:rsidP="00421988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kern w:val="0"/>
                <w:sz w:val="24"/>
                <w:szCs w:val="24"/>
                <w:u w:color="000000"/>
              </w:rPr>
            </w:pPr>
            <w:r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 xml:space="preserve">ГОСТ 21.513-2024 </w:t>
            </w:r>
            <w:r w:rsidRPr="00421988"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>Система проектной документации для строительства. Правила выполнения рабочей документации антикоррозионной защиты и огнезащиты конструкций зданий и сооружений</w:t>
            </w:r>
            <w:r>
              <w:rPr>
                <w:b w:val="0"/>
                <w:bCs w:val="0"/>
                <w:kern w:val="0"/>
                <w:sz w:val="24"/>
                <w:szCs w:val="24"/>
                <w:u w:color="000000"/>
              </w:rPr>
              <w:t>.</w:t>
            </w:r>
          </w:p>
        </w:tc>
      </w:tr>
      <w:tr w:rsidR="00421988" w:rsidRPr="004B4213" w14:paraId="7F256952" w14:textId="77777777" w:rsidTr="00E701B6">
        <w:trPr>
          <w:trHeight w:val="274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669244F0" w14:textId="77777777" w:rsidR="00421988" w:rsidRPr="004B4213" w:rsidRDefault="00421988" w:rsidP="00421988">
            <w:pPr>
              <w:ind w:right="48"/>
              <w:jc w:val="center"/>
            </w:pPr>
            <w:r w:rsidRPr="004B4213">
              <w:t>10.3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6B9AFC" w14:textId="1ADB32EC" w:rsidR="00421988" w:rsidRPr="004B4213" w:rsidRDefault="00421988" w:rsidP="00073CB7">
            <w:pPr>
              <w:ind w:hanging="102"/>
              <w:jc w:val="both"/>
              <w:rPr>
                <w:sz w:val="20"/>
                <w:szCs w:val="20"/>
              </w:rPr>
            </w:pPr>
            <w:r w:rsidRPr="004B4213">
              <w:t xml:space="preserve">Материалы, </w:t>
            </w:r>
            <w:r w:rsidR="00073CB7">
              <w:t>используемые при выполнении работ</w:t>
            </w:r>
            <w:r w:rsidRPr="004B4213">
              <w:t>, должны быть новыми, изготовленными не ране</w:t>
            </w:r>
            <w:r>
              <w:t>е</w:t>
            </w:r>
            <w:r w:rsidRPr="004B4213">
              <w:t xml:space="preserve"> 202</w:t>
            </w:r>
            <w:r w:rsidR="009753FC">
              <w:t>4</w:t>
            </w:r>
            <w:r w:rsidRPr="004B4213">
              <w:t xml:space="preserve"> года (которые не были в употреблении, в ремонте, в консервации, в том числе, которые не были восстановлены, у которых не были осуществлены замены составных частей, не были восстановлены потребительские свойства), не являться выставочными образцами, должны быть свободными от прав третьих лиц, в целом готовыми к установке и эксплуатации.</w:t>
            </w:r>
          </w:p>
        </w:tc>
      </w:tr>
      <w:tr w:rsidR="00421988" w:rsidRPr="004B4213" w14:paraId="711DF944" w14:textId="77777777" w:rsidTr="00E701B6">
        <w:trPr>
          <w:trHeight w:val="274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9465C55" w14:textId="77777777" w:rsidR="00421988" w:rsidRPr="004B4213" w:rsidRDefault="00421988" w:rsidP="00421988">
            <w:pPr>
              <w:ind w:right="48"/>
              <w:jc w:val="center"/>
            </w:pPr>
            <w:r w:rsidRPr="004B4213">
              <w:t>10.4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51184B" w14:textId="77777777" w:rsidR="00421988" w:rsidRPr="004B4213" w:rsidRDefault="00421988" w:rsidP="00421988">
            <w:pPr>
              <w:jc w:val="both"/>
            </w:pPr>
            <w:r w:rsidRPr="004B4213">
              <w:t>В случае замены Подрядчиком проектных материалов, оборудования или его составных частей на аналогичные, данная замена должна быть согласована с Заказчиком.</w:t>
            </w:r>
          </w:p>
        </w:tc>
      </w:tr>
      <w:tr w:rsidR="00421988" w:rsidRPr="004B4213" w14:paraId="2A118CD7" w14:textId="77777777" w:rsidTr="00E701B6">
        <w:trPr>
          <w:trHeight w:val="274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5F0A801" w14:textId="77777777" w:rsidR="00421988" w:rsidRPr="004B4213" w:rsidRDefault="00421988" w:rsidP="00421988">
            <w:pPr>
              <w:ind w:right="48"/>
              <w:jc w:val="center"/>
            </w:pPr>
            <w:r w:rsidRPr="004B4213">
              <w:t>10.5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6A0369" w14:textId="77777777" w:rsidR="00421988" w:rsidRPr="004B4213" w:rsidRDefault="00421988" w:rsidP="00421988">
            <w:pPr>
              <w:jc w:val="both"/>
            </w:pPr>
            <w:r w:rsidRPr="004B4213">
              <w:t>Качество материалов и оборудования, которые будут использоваться при выполнении работ, должно подтверждаться сертификатами соответствия, и допущены к применению на территории РФ.</w:t>
            </w:r>
          </w:p>
        </w:tc>
      </w:tr>
      <w:tr w:rsidR="00421988" w:rsidRPr="004B4213" w14:paraId="1A6FF7A4" w14:textId="77777777" w:rsidTr="00E701B6">
        <w:trPr>
          <w:trHeight w:val="645"/>
        </w:trPr>
        <w:tc>
          <w:tcPr>
            <w:tcW w:w="103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14:paraId="7E54E8B2" w14:textId="77777777" w:rsidR="00421988" w:rsidRPr="004B4213" w:rsidRDefault="00421988" w:rsidP="00421988">
            <w:pPr>
              <w:jc w:val="both"/>
            </w:pPr>
            <w:r w:rsidRPr="004B4213">
              <w:rPr>
                <w:b/>
                <w:bCs/>
              </w:rPr>
              <w:t>11. ТРЕБОВАНИЯ К ПОДРЯДЧИКУ</w:t>
            </w:r>
          </w:p>
        </w:tc>
      </w:tr>
      <w:tr w:rsidR="00421988" w:rsidRPr="004B4213" w14:paraId="52805A11" w14:textId="77777777" w:rsidTr="00E701B6">
        <w:trPr>
          <w:trHeight w:val="2409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47C1589" w14:textId="77777777" w:rsidR="00421988" w:rsidRPr="00AE441C" w:rsidRDefault="00421988" w:rsidP="00421988">
            <w:pPr>
              <w:ind w:right="48"/>
              <w:jc w:val="center"/>
            </w:pPr>
            <w:r w:rsidRPr="004B4213">
              <w:t>11.1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7530322" w14:textId="77777777" w:rsidR="00421988" w:rsidRPr="004B4213" w:rsidRDefault="00421988" w:rsidP="00421988">
            <w:pPr>
              <w:widowControl w:val="0"/>
              <w:tabs>
                <w:tab w:val="left" w:pos="0"/>
                <w:tab w:val="left" w:pos="1080"/>
              </w:tabs>
              <w:jc w:val="both"/>
            </w:pPr>
            <w:r w:rsidRPr="004B4213">
              <w:t>Должен обладать общей и специальной правоспособностью для заключения Договора.</w:t>
            </w:r>
          </w:p>
          <w:p w14:paraId="06AC0B71" w14:textId="77777777" w:rsidR="00421988" w:rsidRPr="004B4213" w:rsidRDefault="00421988" w:rsidP="00421988">
            <w:pPr>
              <w:widowControl w:val="0"/>
              <w:tabs>
                <w:tab w:val="left" w:pos="0"/>
                <w:tab w:val="left" w:pos="1080"/>
              </w:tabs>
              <w:jc w:val="both"/>
            </w:pPr>
            <w:r w:rsidRPr="004B4213">
              <w:t xml:space="preserve">Не должен находиться в процессе ликвидации или реорганизации; отсутствует вступившее в законную силу решение арбитражного суда о признании Подрядчика банкротом и об открытии Конкурсного производства; на имущество Подрядчика, в части, существенной для исполнения Договора, не должен быть наложен арест; экономическая деятельность Подрядчика не должна быть приостановлена. </w:t>
            </w:r>
          </w:p>
          <w:p w14:paraId="113FAA99" w14:textId="77777777" w:rsidR="00421988" w:rsidRPr="004B4213" w:rsidRDefault="00421988" w:rsidP="00421988">
            <w:pPr>
              <w:widowControl w:val="0"/>
              <w:tabs>
                <w:tab w:val="left" w:pos="0"/>
                <w:tab w:val="left" w:pos="1080"/>
              </w:tabs>
              <w:jc w:val="both"/>
            </w:pPr>
            <w:r w:rsidRPr="004B4213">
              <w:t>Не должен быть включенным в Реестр недобросовестных Подрядчиков, который ведется в соответствии с Федеральным законом от 18.07.2011 № 223 - ФЗ «О закупках товаров, работ, услуг отдельными видами юридических лиц».</w:t>
            </w:r>
          </w:p>
        </w:tc>
      </w:tr>
      <w:tr w:rsidR="00421988" w:rsidRPr="004B4213" w14:paraId="58FB42AA" w14:textId="77777777" w:rsidTr="00E701B6">
        <w:trPr>
          <w:trHeight w:val="849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10C17A4" w14:textId="77777777" w:rsidR="00421988" w:rsidRPr="00AE441C" w:rsidRDefault="00421988" w:rsidP="00421988">
            <w:pPr>
              <w:ind w:right="48"/>
              <w:jc w:val="center"/>
            </w:pPr>
            <w:r w:rsidRPr="004B4213">
              <w:t>11.2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67F3C3C5" w14:textId="77777777" w:rsidR="00073CB7" w:rsidRPr="004B4213" w:rsidRDefault="00073CB7" w:rsidP="00073CB7">
            <w:pPr>
              <w:jc w:val="both"/>
              <w:rPr>
                <w:bCs/>
              </w:rPr>
            </w:pPr>
            <w:r w:rsidRPr="004B4213">
              <w:t>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</w:t>
            </w:r>
            <w:r w:rsidRPr="004B4213">
              <w:rPr>
                <w:bCs/>
              </w:rPr>
              <w:t xml:space="preserve">. </w:t>
            </w:r>
          </w:p>
          <w:p w14:paraId="0DAA4A91" w14:textId="77777777" w:rsidR="00421988" w:rsidRPr="004B4213" w:rsidRDefault="00073CB7" w:rsidP="00073CB7">
            <w:pPr>
              <w:rPr>
                <w:bCs/>
              </w:rPr>
            </w:pPr>
            <w:r w:rsidRPr="004B4213">
              <w:t>Должен иметь устойчивое финансовое положение. Степень загруженности Подрядчика должна обеспечивать ему возможность выполнения работ по данному техническому заданию.</w:t>
            </w:r>
          </w:p>
        </w:tc>
      </w:tr>
      <w:tr w:rsidR="0004116B" w:rsidRPr="004B4213" w14:paraId="2E0D7D36" w14:textId="77777777" w:rsidTr="00E701B6">
        <w:trPr>
          <w:trHeight w:val="849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3A39511F" w14:textId="77777777" w:rsidR="0004116B" w:rsidRPr="004B4213" w:rsidRDefault="0004116B" w:rsidP="00421988">
            <w:pPr>
              <w:ind w:right="48"/>
              <w:jc w:val="center"/>
            </w:pPr>
            <w:r w:rsidRPr="004B4213">
              <w:t>11.3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3B2C5033" w14:textId="493E2E1E" w:rsidR="0004116B" w:rsidRPr="0095382E" w:rsidRDefault="0004116B" w:rsidP="00DB1830">
            <w:pPr>
              <w:jc w:val="both"/>
              <w:rPr>
                <w:bCs/>
              </w:rPr>
            </w:pPr>
            <w:r w:rsidRPr="0075476F">
              <w:rPr>
                <w:bCs/>
              </w:rPr>
              <w:t xml:space="preserve">Должен обладать соответствующими материально-техническими ресурсами, машинами, механизмами, необходимыми для полного и своевременного выполнения работ </w:t>
            </w:r>
            <w:r w:rsidRPr="00955015">
              <w:rPr>
                <w:bCs/>
              </w:rPr>
              <w:t>по данному техническому</w:t>
            </w:r>
            <w:r>
              <w:rPr>
                <w:bCs/>
              </w:rPr>
              <w:t xml:space="preserve"> заданию.</w:t>
            </w:r>
          </w:p>
        </w:tc>
      </w:tr>
      <w:tr w:rsidR="00073CB7" w:rsidRPr="004B4213" w14:paraId="74186C0D" w14:textId="77777777" w:rsidTr="00E701B6">
        <w:trPr>
          <w:trHeight w:val="2267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6893B6F" w14:textId="77777777" w:rsidR="00073CB7" w:rsidRPr="004B4213" w:rsidRDefault="00073CB7" w:rsidP="00073CB7">
            <w:pPr>
              <w:ind w:right="48"/>
              <w:jc w:val="center"/>
            </w:pPr>
            <w:r w:rsidRPr="004B4213">
              <w:lastRenderedPageBreak/>
              <w:t>11.3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69BA01B7" w14:textId="77777777" w:rsidR="00F31B6F" w:rsidRDefault="00F31B6F" w:rsidP="00F31B6F">
            <w:pPr>
              <w:jc w:val="both"/>
            </w:pPr>
            <w:r>
              <w:t>Производственный контроль качества работ, выполняемый исполнителем работ должен включать в себя:</w:t>
            </w:r>
          </w:p>
          <w:p w14:paraId="1FE0B501" w14:textId="77777777" w:rsidR="00F31B6F" w:rsidRDefault="00F31B6F" w:rsidP="00F31B6F">
            <w:pPr>
              <w:jc w:val="both"/>
            </w:pPr>
            <w:r>
              <w:t xml:space="preserve"> - операционный контроль в процессе выполнения и по завершении операций;</w:t>
            </w:r>
          </w:p>
          <w:p w14:paraId="0A8CB3F2" w14:textId="77777777" w:rsidR="00F31B6F" w:rsidRDefault="00F31B6F" w:rsidP="00F31B6F">
            <w:pPr>
              <w:jc w:val="both"/>
            </w:pPr>
            <w:r>
              <w:t xml:space="preserve"> - пооперационный контроль осуществляет ИТР Подрядчика, ответственный за выполнение работ по нанесению защитного покрытия и по контролю качества выполненных работ (согласно приказу организации-подрядчика);</w:t>
            </w:r>
          </w:p>
          <w:p w14:paraId="52DFF074" w14:textId="77777777" w:rsidR="003E5C9E" w:rsidRPr="004B4213" w:rsidRDefault="00F31B6F" w:rsidP="00073CB7">
            <w:pPr>
              <w:jc w:val="both"/>
            </w:pPr>
            <w:r>
              <w:t>- со стороны Заказчика осуществляется инспекционный контроль специалистами по направлению, встречный контроль толщины и качества нанесенных покрытий.</w:t>
            </w:r>
          </w:p>
        </w:tc>
      </w:tr>
      <w:tr w:rsidR="00073CB7" w:rsidRPr="004B4213" w14:paraId="76339F93" w14:textId="77777777" w:rsidTr="00E701B6">
        <w:trPr>
          <w:trHeight w:val="871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67F62DB9" w14:textId="77777777" w:rsidR="00073CB7" w:rsidRPr="004B4213" w:rsidRDefault="00073CB7" w:rsidP="00073CB7">
            <w:pPr>
              <w:ind w:right="48"/>
              <w:jc w:val="center"/>
            </w:pPr>
            <w:r w:rsidRPr="004B4213">
              <w:t>11.4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6A450DE9" w14:textId="77777777" w:rsidR="00073CB7" w:rsidRPr="004B4213" w:rsidRDefault="00073CB7" w:rsidP="00073CB7">
            <w:pPr>
              <w:jc w:val="both"/>
              <w:rPr>
                <w:bCs/>
              </w:rPr>
            </w:pPr>
            <w:r w:rsidRPr="00297D18">
              <w:rPr>
                <w:bCs/>
              </w:rPr>
              <w:t>Уведомления НО</w:t>
            </w:r>
            <w:r>
              <w:rPr>
                <w:bCs/>
              </w:rPr>
              <w:t>СТРОЙ</w:t>
            </w:r>
            <w:r w:rsidRPr="00297D18">
              <w:rPr>
                <w:bCs/>
              </w:rPr>
              <w:t xml:space="preserve"> о включении сведений и о присвоении идентификационного номера в Национальном реестре специалистов в области </w:t>
            </w:r>
            <w:r>
              <w:rPr>
                <w:bCs/>
              </w:rPr>
              <w:t>строительства</w:t>
            </w:r>
            <w:r w:rsidRPr="00297D18">
              <w:rPr>
                <w:bCs/>
              </w:rPr>
              <w:t>, подтверждающие наличие в штате Пре</w:t>
            </w:r>
            <w:r>
              <w:rPr>
                <w:bCs/>
              </w:rPr>
              <w:t>тендента не менее 2 работников.</w:t>
            </w:r>
          </w:p>
        </w:tc>
      </w:tr>
      <w:tr w:rsidR="00073CB7" w:rsidRPr="004B4213" w14:paraId="12836B83" w14:textId="77777777" w:rsidTr="00E701B6">
        <w:trPr>
          <w:trHeight w:val="1102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357DB4E0" w14:textId="77777777" w:rsidR="00073CB7" w:rsidRPr="004B4213" w:rsidRDefault="00073CB7" w:rsidP="00073CB7">
            <w:pPr>
              <w:ind w:right="48"/>
              <w:jc w:val="center"/>
            </w:pPr>
            <w:r>
              <w:t>11.5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3290D390" w14:textId="77777777" w:rsidR="00073CB7" w:rsidRPr="004B4213" w:rsidRDefault="00073CB7" w:rsidP="00017DC4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Организация, претендующая на выполнение работ:</w:t>
            </w:r>
          </w:p>
          <w:p w14:paraId="1B7FD7B8" w14:textId="717C05F8" w:rsidR="002353D3" w:rsidRPr="007443E5" w:rsidRDefault="00073CB7" w:rsidP="00017DC4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должна являться действующим членом СРО с правом выполнять работы по строительству, объектов капитального строительства по договору строительного подряда: а)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энергии);</w:t>
            </w:r>
          </w:p>
        </w:tc>
      </w:tr>
      <w:tr w:rsidR="00073CB7" w:rsidRPr="004B4213" w14:paraId="296BC163" w14:textId="77777777" w:rsidTr="00E701B6">
        <w:trPr>
          <w:trHeight w:val="596"/>
        </w:trPr>
        <w:tc>
          <w:tcPr>
            <w:tcW w:w="103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C046DF" w14:textId="77777777" w:rsidR="00073CB7" w:rsidRPr="004B4213" w:rsidRDefault="00073CB7" w:rsidP="00073CB7">
            <w:pPr>
              <w:jc w:val="both"/>
            </w:pPr>
            <w:r w:rsidRPr="004B4213">
              <w:rPr>
                <w:b/>
                <w:bCs/>
              </w:rPr>
              <w:t>12. КОММЕРЧЕСКАЯ ЧАСТЬ</w:t>
            </w:r>
          </w:p>
        </w:tc>
      </w:tr>
      <w:tr w:rsidR="00073CB7" w:rsidRPr="004B4213" w14:paraId="045A3E43" w14:textId="77777777" w:rsidTr="00E701B6">
        <w:trPr>
          <w:trHeight w:val="562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5E6CDC8" w14:textId="77777777" w:rsidR="00073CB7" w:rsidRPr="004B4213" w:rsidRDefault="00073CB7" w:rsidP="00073CB7">
            <w:pPr>
              <w:ind w:right="48"/>
              <w:jc w:val="center"/>
            </w:pPr>
            <w:r w:rsidRPr="004B4213">
              <w:t>12.1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712AD4" w14:textId="77777777" w:rsidR="00073CB7" w:rsidRPr="004B4213" w:rsidRDefault="00073CB7" w:rsidP="00073CB7">
            <w:pPr>
              <w:jc w:val="both"/>
            </w:pPr>
            <w:r w:rsidRPr="004B4213">
              <w:t>Форма оплаты – безналичная.</w:t>
            </w:r>
          </w:p>
          <w:p w14:paraId="6A84D131" w14:textId="77777777" w:rsidR="00073CB7" w:rsidRPr="004B4213" w:rsidRDefault="00073CB7" w:rsidP="00073CB7">
            <w:pPr>
              <w:pStyle w:val="a7"/>
              <w:spacing w:after="0" w:line="240" w:lineRule="auto"/>
              <w:rPr>
                <w:color w:val="auto"/>
                <w:lang w:val="ru-RU"/>
              </w:rPr>
            </w:pPr>
            <w:r w:rsidRPr="004B4213">
              <w:rPr>
                <w:color w:val="auto"/>
                <w:lang w:val="ru-RU"/>
              </w:rPr>
              <w:t>Валюта – Российский рубль (</w:t>
            </w:r>
            <w:r w:rsidRPr="004B4213">
              <w:rPr>
                <w:color w:val="auto"/>
              </w:rPr>
              <w:t>RUB</w:t>
            </w:r>
            <w:r w:rsidRPr="004B4213">
              <w:rPr>
                <w:color w:val="auto"/>
                <w:lang w:val="ru-RU"/>
              </w:rPr>
              <w:t>).</w:t>
            </w:r>
          </w:p>
        </w:tc>
      </w:tr>
      <w:tr w:rsidR="00CF56C8" w:rsidRPr="004B4213" w14:paraId="3E45DFCF" w14:textId="77777777" w:rsidTr="00E701B6">
        <w:trPr>
          <w:trHeight w:val="558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51354AD" w14:textId="77777777" w:rsidR="00CF56C8" w:rsidRPr="004B4213" w:rsidRDefault="00CF56C8" w:rsidP="00CF56C8">
            <w:pPr>
              <w:ind w:right="48"/>
              <w:jc w:val="center"/>
            </w:pPr>
            <w:r w:rsidRPr="004B4213">
              <w:t>12.2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C6775E5" w14:textId="77777777" w:rsidR="00CF56C8" w:rsidRPr="00D53308" w:rsidRDefault="00CF56C8" w:rsidP="00CF56C8">
            <w:pPr>
              <w:numPr>
                <w:ilvl w:val="0"/>
                <w:numId w:val="10"/>
              </w:numPr>
              <w:autoSpaceDE w:val="0"/>
              <w:autoSpaceDN w:val="0"/>
              <w:ind w:left="4" w:firstLine="163"/>
              <w:jc w:val="both"/>
              <w:rPr>
                <w:color w:val="000000"/>
              </w:rPr>
            </w:pPr>
            <w:r w:rsidRPr="00D53308">
              <w:rPr>
                <w:color w:val="000000"/>
              </w:rPr>
              <w:t xml:space="preserve">Цена Договора является предельной и не подлежит увеличению в период производства Работ (в том числе в случае изменения налогового и таможенного законодательства, индексов инфляции, изменения курса валют и иных обстоятельств). Основанием изменения стоимости работ может служить изменение объёма поручаемых работ либо случаи, предусмотренные законодательством РФ. </w:t>
            </w:r>
          </w:p>
          <w:p w14:paraId="782281FE" w14:textId="1B943EDD" w:rsidR="00CF56C8" w:rsidRPr="00D53308" w:rsidRDefault="00CF56C8" w:rsidP="00CF56C8">
            <w:pPr>
              <w:numPr>
                <w:ilvl w:val="0"/>
                <w:numId w:val="10"/>
              </w:numPr>
              <w:autoSpaceDE w:val="0"/>
              <w:autoSpaceDN w:val="0"/>
              <w:ind w:left="0" w:firstLine="323"/>
              <w:jc w:val="both"/>
              <w:rPr>
                <w:color w:val="000000"/>
              </w:rPr>
            </w:pPr>
            <w:r w:rsidRPr="00D53308">
              <w:rPr>
                <w:color w:val="000000"/>
              </w:rPr>
              <w:t>С</w:t>
            </w:r>
            <w:r w:rsidR="00505E3B">
              <w:rPr>
                <w:color w:val="000000"/>
              </w:rPr>
              <w:t>мета предоставляется Заказчиком и</w:t>
            </w:r>
            <w:r w:rsidRPr="00D53308">
              <w:rPr>
                <w:color w:val="000000"/>
              </w:rPr>
              <w:t xml:space="preserve"> может быть принята без изменений или откорректирована Подрядчиком на основании технической документации путем ввода дополнительного </w:t>
            </w:r>
            <w:r w:rsidRPr="008347CB">
              <w:rPr>
                <w:color w:val="000000"/>
              </w:rPr>
              <w:t>Договорного коэффициента к сметной стоимости и согласовывается Сторонами. Коэффициент</w:t>
            </w:r>
            <w:r w:rsidRPr="00D53308">
              <w:rPr>
                <w:color w:val="000000"/>
              </w:rPr>
              <w:t xml:space="preserve"> применяется при расчете стоимости строительно-монтажных работ, за исключением стоимости материально-технических ресурсов. Коэффициент фиксируется при направлении ТКП и дальнейшей корректировке не подлежит. В случае отсутствия смет или возникновения дополнительных объемов работ во время их производства, для ускорения работ, Подрядчик самостоятельно разрабатывает локальные сметные расчеты и передает их на утверждение Заказчику. </w:t>
            </w:r>
          </w:p>
          <w:p w14:paraId="5EE1E921" w14:textId="3459C2E8" w:rsidR="00CF56C8" w:rsidRPr="00D53308" w:rsidRDefault="00CF56C8" w:rsidP="00CF56C8">
            <w:pPr>
              <w:autoSpaceDE w:val="0"/>
              <w:autoSpaceDN w:val="0"/>
              <w:ind w:left="4" w:firstLine="163"/>
              <w:jc w:val="both"/>
              <w:rPr>
                <w:color w:val="000000"/>
              </w:rPr>
            </w:pPr>
            <w:r w:rsidRPr="00D53308">
              <w:rPr>
                <w:color w:val="000000"/>
              </w:rPr>
              <w:t>Оплата всех выполненных Подрядчиком работ производится по сметам, согласованным с Заказчиком и выданным в производство работ</w:t>
            </w:r>
            <w:r w:rsidR="00505E3B">
              <w:rPr>
                <w:color w:val="000000"/>
              </w:rPr>
              <w:t xml:space="preserve"> с применением договорного коэффициента</w:t>
            </w:r>
            <w:r w:rsidRPr="00D53308">
              <w:rPr>
                <w:color w:val="000000"/>
              </w:rPr>
              <w:t>.</w:t>
            </w:r>
          </w:p>
          <w:p w14:paraId="1BB97A92" w14:textId="77777777" w:rsidR="00CF56C8" w:rsidRPr="00D53308" w:rsidRDefault="00CF56C8" w:rsidP="00CF56C8">
            <w:pPr>
              <w:numPr>
                <w:ilvl w:val="0"/>
                <w:numId w:val="10"/>
              </w:numPr>
              <w:autoSpaceDE w:val="0"/>
              <w:autoSpaceDN w:val="0"/>
              <w:ind w:left="4" w:firstLine="163"/>
              <w:jc w:val="both"/>
              <w:rPr>
                <w:color w:val="000000"/>
              </w:rPr>
            </w:pPr>
            <w:r w:rsidRPr="00D53308">
              <w:rPr>
                <w:color w:val="000000"/>
              </w:rPr>
              <w:t xml:space="preserve">Расчет сметной стоимости работ производить базисно-индексным методом с использованием сборников ТСНБ-2001 Ленинградской области в редакции 2014 г., либо по федеральной сметно-нормативной базе (ФСНБ-2001) в редакции 2020 г. с </w:t>
            </w:r>
            <w:proofErr w:type="spellStart"/>
            <w:r w:rsidRPr="00D53308">
              <w:rPr>
                <w:color w:val="000000"/>
              </w:rPr>
              <w:t>изм</w:t>
            </w:r>
            <w:proofErr w:type="spellEnd"/>
            <w:r w:rsidRPr="00D53308">
              <w:rPr>
                <w:color w:val="000000"/>
              </w:rPr>
              <w:t xml:space="preserve">, в соответствии с методом разработки СД, выданной Заказчиком. </w:t>
            </w:r>
          </w:p>
          <w:p w14:paraId="359FF5E0" w14:textId="77777777" w:rsidR="00CF56C8" w:rsidRPr="00D53308" w:rsidRDefault="00CF56C8" w:rsidP="00CF56C8">
            <w:pPr>
              <w:autoSpaceDE w:val="0"/>
              <w:autoSpaceDN w:val="0"/>
              <w:ind w:left="551"/>
              <w:jc w:val="both"/>
              <w:rPr>
                <w:color w:val="000000"/>
              </w:rPr>
            </w:pPr>
            <w:r w:rsidRPr="00D53308">
              <w:rPr>
                <w:color w:val="000000"/>
              </w:rPr>
              <w:t>Стоимость формируется в прогнозном уровне цен на весь период строительства.</w:t>
            </w:r>
          </w:p>
          <w:p w14:paraId="54A86D1D" w14:textId="77777777" w:rsidR="00CF56C8" w:rsidRPr="00D53308" w:rsidRDefault="00CF56C8" w:rsidP="00CF56C8">
            <w:pPr>
              <w:autoSpaceDE w:val="0"/>
              <w:autoSpaceDN w:val="0"/>
              <w:ind w:left="125" w:firstLine="426"/>
              <w:jc w:val="both"/>
            </w:pPr>
            <w:r w:rsidRPr="00D53308">
              <w:rPr>
                <w:u w:val="single"/>
              </w:rPr>
              <w:t>Стоимость работ в локальных сметных расчетах</w:t>
            </w:r>
            <w:r w:rsidRPr="00D53308">
              <w:t xml:space="preserve"> в составе сметной документации должна приводиться в текущий уровень цен с применением индексов пересчёта по письму Минстроя России, вышедшему на момент согласования СД по СЗФО для Ленинградской области, действующего на дату составления сметной документации, по статье Прочие объекты.</w:t>
            </w:r>
          </w:p>
          <w:p w14:paraId="5C6ECA19" w14:textId="77777777" w:rsidR="00CF56C8" w:rsidRPr="00D53308" w:rsidRDefault="00CF56C8" w:rsidP="00CF56C8">
            <w:pPr>
              <w:autoSpaceDE w:val="0"/>
              <w:autoSpaceDN w:val="0"/>
              <w:ind w:left="125" w:firstLine="426"/>
              <w:jc w:val="both"/>
              <w:rPr>
                <w:u w:val="single"/>
              </w:rPr>
            </w:pPr>
            <w:r w:rsidRPr="00D53308">
              <w:rPr>
                <w:u w:val="single"/>
              </w:rPr>
              <w:t>Стоимость материальных ресурсов определяется:</w:t>
            </w:r>
          </w:p>
          <w:p w14:paraId="214C15BF" w14:textId="77777777" w:rsidR="00CF56C8" w:rsidRPr="00D53308" w:rsidRDefault="00CF56C8" w:rsidP="00CF56C8">
            <w:pPr>
              <w:autoSpaceDE w:val="0"/>
              <w:autoSpaceDN w:val="0"/>
              <w:ind w:left="125" w:firstLine="426"/>
              <w:jc w:val="both"/>
            </w:pPr>
            <w:r w:rsidRPr="00D53308">
              <w:t>       - по территориальному (федеральному) сборнику цен на материалы, изделия и конструкции в базисном уровне цен 2001 года с пересчётом в текущий уровень;</w:t>
            </w:r>
          </w:p>
          <w:p w14:paraId="7EEB131B" w14:textId="77777777" w:rsidR="00CF56C8" w:rsidRPr="00D53308" w:rsidRDefault="00CF56C8" w:rsidP="00CF56C8">
            <w:pPr>
              <w:autoSpaceDE w:val="0"/>
              <w:autoSpaceDN w:val="0"/>
              <w:ind w:left="125" w:firstLine="426"/>
              <w:jc w:val="both"/>
            </w:pPr>
            <w:r w:rsidRPr="00D53308">
              <w:t xml:space="preserve">       - при учете МТР по фактической стоимости, учитывать их стоимость по наиболее экономичному варианту, определенному на основании сбора информации о </w:t>
            </w:r>
            <w:r w:rsidRPr="00D53308">
              <w:lastRenderedPageBreak/>
              <w:t>текущих ценах (далее конъюнктурный анализ), не менее, чем от 3 (трех) поставщиков, с подтверждением их стоимости.  Затраты на транспорт материалов/конструкций, учтенных в сметах по прайс-листам, учитываются на основании транспортных схем, согласованных Заказчиком.  При условии закупки материалов/конструкций в других регионах прайс-листы должны учитывать их транспортировку в регион. В ЛСР (ЛС) стоимость материалов, учтенных по прайс-листам, учитывается в уровне цен на 01.01.2000г. с указанием формулы расчета базисной цены.</w:t>
            </w:r>
          </w:p>
          <w:p w14:paraId="1B48E108" w14:textId="77777777" w:rsidR="00CF56C8" w:rsidRPr="00D53308" w:rsidRDefault="00CF56C8" w:rsidP="00CF56C8">
            <w:pPr>
              <w:autoSpaceDE w:val="0"/>
              <w:autoSpaceDN w:val="0"/>
              <w:ind w:left="125" w:firstLine="426"/>
              <w:jc w:val="both"/>
            </w:pPr>
            <w:r w:rsidRPr="00D53308">
              <w:rPr>
                <w:u w:val="single"/>
              </w:rPr>
              <w:t>Заготовительно-складские расходы</w:t>
            </w:r>
            <w:r w:rsidRPr="00D53308">
              <w:t xml:space="preserve"> (в процентах от стоимости материальных ресурсов и оборудования с учетом перевозки до </w:t>
            </w:r>
            <w:proofErr w:type="spellStart"/>
            <w:r w:rsidRPr="00D53308">
              <w:t>приобъектного</w:t>
            </w:r>
            <w:proofErr w:type="spellEnd"/>
            <w:r w:rsidRPr="00D53308">
              <w:t xml:space="preserve"> склада) приказ от 08.08.2022 №648/</w:t>
            </w:r>
            <w:proofErr w:type="spellStart"/>
            <w:r w:rsidRPr="00D53308">
              <w:t>пр</w:t>
            </w:r>
            <w:proofErr w:type="spellEnd"/>
            <w:r w:rsidRPr="00D53308">
              <w:t xml:space="preserve">: а) 2%-для материальных ресурсов (за исключением металлических конструкций); б) 0,75% – для металлических конструкций; в) 1.2% -для оборудования. </w:t>
            </w:r>
          </w:p>
          <w:p w14:paraId="55EDAAE0" w14:textId="77777777" w:rsidR="00CF56C8" w:rsidRPr="00D53308" w:rsidRDefault="00CF56C8" w:rsidP="00CF56C8">
            <w:pPr>
              <w:autoSpaceDE w:val="0"/>
              <w:autoSpaceDN w:val="0"/>
              <w:ind w:left="125" w:firstLine="426"/>
              <w:jc w:val="both"/>
            </w:pPr>
            <w:r w:rsidRPr="00D53308">
              <w:rPr>
                <w:u w:val="single"/>
              </w:rPr>
              <w:t>Усложняющие факторы и условия производства работ</w:t>
            </w:r>
            <w:r w:rsidRPr="00D53308">
              <w:t>, определяется условиями производства работ и усложняющими факторами, предусмотренными проектом организации строительства. В сметных расчетах к сметным нормам применяются повышающие коэффициенты, в соответствии с Приказом Минстроя РФ № 648/</w:t>
            </w:r>
            <w:proofErr w:type="spellStart"/>
            <w:r w:rsidRPr="00D53308">
              <w:t>пр</w:t>
            </w:r>
            <w:proofErr w:type="spellEnd"/>
            <w:r w:rsidRPr="00D53308">
              <w:t xml:space="preserve"> от 08.08.2022г и технической части сборников.  </w:t>
            </w:r>
          </w:p>
          <w:p w14:paraId="19C12B58" w14:textId="77777777" w:rsidR="00CF56C8" w:rsidRPr="00D53308" w:rsidRDefault="00CF56C8" w:rsidP="00CF56C8">
            <w:pPr>
              <w:autoSpaceDE w:val="0"/>
              <w:autoSpaceDN w:val="0"/>
              <w:ind w:left="125" w:firstLine="426"/>
              <w:jc w:val="both"/>
            </w:pPr>
            <w:r w:rsidRPr="00D53308">
              <w:rPr>
                <w:u w:val="single"/>
              </w:rPr>
              <w:t>Накладные расходы на СМР, ПНР</w:t>
            </w:r>
            <w:r w:rsidRPr="00D53308">
              <w:t xml:space="preserve"> принимаются по видам работ в соответствии с Приказом Минстроя России №812/</w:t>
            </w:r>
            <w:proofErr w:type="spellStart"/>
            <w:r w:rsidRPr="00D53308">
              <w:t>пр</w:t>
            </w:r>
            <w:proofErr w:type="spellEnd"/>
            <w:r w:rsidRPr="00D53308">
              <w:t xml:space="preserve"> с учетом изменений, внесенных Приказом 636/пр. с учетом изменений, внесенных Приказом 636/</w:t>
            </w:r>
            <w:proofErr w:type="spellStart"/>
            <w:r w:rsidRPr="00D53308">
              <w:t>пр</w:t>
            </w:r>
            <w:proofErr w:type="spellEnd"/>
            <w:r w:rsidRPr="00D53308">
              <w:t xml:space="preserve"> от 02.09.2021г, Приказом 611/</w:t>
            </w:r>
            <w:proofErr w:type="spellStart"/>
            <w:r w:rsidRPr="00D53308">
              <w:t>пр</w:t>
            </w:r>
            <w:proofErr w:type="spellEnd"/>
            <w:r w:rsidRPr="00D53308">
              <w:t xml:space="preserve"> от 26.07.2022г.</w:t>
            </w:r>
          </w:p>
          <w:p w14:paraId="22A88BE3" w14:textId="77777777" w:rsidR="00CF56C8" w:rsidRPr="00D53308" w:rsidRDefault="00CF56C8" w:rsidP="00CF56C8">
            <w:pPr>
              <w:autoSpaceDE w:val="0"/>
              <w:autoSpaceDN w:val="0"/>
              <w:ind w:left="125" w:firstLine="426"/>
              <w:jc w:val="both"/>
            </w:pPr>
            <w:r w:rsidRPr="00D53308">
              <w:rPr>
                <w:u w:val="single"/>
              </w:rPr>
              <w:t>Сметная прибыль на СМР, ПНР</w:t>
            </w:r>
            <w:r w:rsidRPr="00D53308">
              <w:t xml:space="preserve"> принимаются по видам работ в соответствии с Приказом Минстроя России №774/</w:t>
            </w:r>
            <w:proofErr w:type="spellStart"/>
            <w:r w:rsidRPr="00D53308">
              <w:t>пр</w:t>
            </w:r>
            <w:proofErr w:type="spellEnd"/>
            <w:r w:rsidRPr="00D53308">
              <w:t xml:space="preserve"> с учетом изменений, внесенных Приказом 317/пр.</w:t>
            </w:r>
          </w:p>
          <w:p w14:paraId="370B50CB" w14:textId="77777777" w:rsidR="00CF56C8" w:rsidRPr="00D53308" w:rsidRDefault="00CF56C8" w:rsidP="00CF56C8">
            <w:pPr>
              <w:autoSpaceDE w:val="0"/>
              <w:autoSpaceDN w:val="0"/>
              <w:ind w:left="125" w:firstLine="426"/>
              <w:jc w:val="both"/>
            </w:pPr>
            <w:r w:rsidRPr="00D53308">
              <w:rPr>
                <w:rFonts w:eastAsia="Calibri"/>
                <w:color w:val="000000"/>
                <w:u w:val="single"/>
              </w:rPr>
              <w:t>Затраты на вахтовый метод работ</w:t>
            </w:r>
            <w:r w:rsidRPr="00D53308">
              <w:rPr>
                <w:rFonts w:eastAsia="Calibri"/>
                <w:color w:val="000000"/>
              </w:rPr>
              <w:t xml:space="preserve"> Подрядчик указывает отдельно, процентом к каждому сметному расчету, не превышающему 3,5%, отчетные документы не предъявляются;</w:t>
            </w:r>
          </w:p>
          <w:p w14:paraId="4827409B" w14:textId="77777777" w:rsidR="00CF56C8" w:rsidRPr="00D53308" w:rsidRDefault="00CF56C8" w:rsidP="00CF56C8">
            <w:pPr>
              <w:pStyle w:val="a3"/>
              <w:ind w:left="125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3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Зимнее удорожани</w:t>
            </w:r>
            <w:r w:rsidRPr="00D53308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D5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в соответствии с Методикой по Пр. Минстроя РФ от 25.05.2021 №325/</w:t>
            </w:r>
            <w:proofErr w:type="spellStart"/>
            <w:r w:rsidRPr="00D5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D5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% отношении по региону для 3-й температурной зоны по прил.4 п.50 только в зимний период времени (05.11-05.04)  </w:t>
            </w:r>
          </w:p>
          <w:p w14:paraId="24E65161" w14:textId="77777777" w:rsidR="00CF56C8" w:rsidRPr="00D53308" w:rsidRDefault="00CF56C8" w:rsidP="00CF56C8">
            <w:pPr>
              <w:pStyle w:val="a3"/>
              <w:ind w:left="125" w:firstLine="426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D533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Временные здания и сооружения</w:t>
            </w:r>
            <w:r w:rsidRPr="00D53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5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ВЗиС</w:t>
            </w:r>
            <w:proofErr w:type="spellEnd"/>
            <w:r w:rsidRPr="00D5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принимать в соответствии с Методикой по Пр. Минстроя России от 19.06.2020г. №332/</w:t>
            </w:r>
            <w:proofErr w:type="spellStart"/>
            <w:r w:rsidRPr="00D5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D5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основании ПОС и (или) иной технической документации с подтверждением фактических затрат, но не более 5,2%.</w:t>
            </w:r>
          </w:p>
          <w:p w14:paraId="32CCAC43" w14:textId="77777777" w:rsidR="00CF56C8" w:rsidRPr="00D53308" w:rsidRDefault="00CF56C8" w:rsidP="00CF56C8">
            <w:pPr>
              <w:autoSpaceDE w:val="0"/>
              <w:autoSpaceDN w:val="0"/>
              <w:ind w:left="125" w:firstLine="426"/>
              <w:jc w:val="both"/>
            </w:pPr>
            <w:r w:rsidRPr="00D53308">
              <w:rPr>
                <w:u w:val="single"/>
              </w:rPr>
              <w:t>Резерв средств на непредвиденные затраты</w:t>
            </w:r>
            <w:r w:rsidRPr="00D53308">
              <w:t xml:space="preserve"> определяется в размере 3% от сметной стоимости. Подтверждается фактически понесенными затратами. Сумма затрат по сметному расчету и по непредвиденным затратам не могут превысить Предельную цену Договора, согласованную Сторонами. Такие расходы должны согласовываться с Заказчиком до их исполнения.</w:t>
            </w:r>
          </w:p>
          <w:p w14:paraId="70F95EC1" w14:textId="77777777" w:rsidR="00CF56C8" w:rsidRPr="00D53308" w:rsidRDefault="00CF56C8" w:rsidP="00CF56C8">
            <w:pPr>
              <w:pStyle w:val="a3"/>
              <w:ind w:left="125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3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Перевозка работников свыше 3-х километров </w:t>
            </w:r>
            <w:r w:rsidRPr="00D53308">
              <w:rPr>
                <w:rFonts w:ascii="Times New Roman" w:hAnsi="Times New Roman" w:cs="Times New Roman"/>
                <w:sz w:val="24"/>
                <w:szCs w:val="24"/>
              </w:rPr>
              <w:t>– 2,5%, отчётные документы не предъявляются;</w:t>
            </w:r>
          </w:p>
          <w:p w14:paraId="29B4F8D7" w14:textId="77777777" w:rsidR="00CF56C8" w:rsidRPr="00D53308" w:rsidRDefault="00CF56C8" w:rsidP="00CF56C8">
            <w:pPr>
              <w:pStyle w:val="a3"/>
              <w:ind w:left="125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3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Перебазировка машин и механизмов </w:t>
            </w:r>
            <w:r w:rsidRPr="00D53308">
              <w:rPr>
                <w:rFonts w:ascii="Times New Roman" w:hAnsi="Times New Roman" w:cs="Times New Roman"/>
                <w:sz w:val="24"/>
                <w:szCs w:val="24"/>
              </w:rPr>
              <w:t>–  Затраты на перебазировку определяются на основании расчёта, для машин, по которым данные затраты не включены в сметную цену эксплуатации машин и механизмов, с подтверждением фактических затрат, но не более 2%.</w:t>
            </w:r>
          </w:p>
          <w:p w14:paraId="1EBB2B25" w14:textId="77777777" w:rsidR="00CF56C8" w:rsidRPr="00D53308" w:rsidRDefault="00CF56C8" w:rsidP="00CF56C8">
            <w:pPr>
              <w:autoSpaceDE w:val="0"/>
              <w:autoSpaceDN w:val="0"/>
              <w:ind w:left="125" w:firstLine="426"/>
              <w:jc w:val="both"/>
            </w:pPr>
            <w:r w:rsidRPr="00D53308">
              <w:t>Приемка к учету производится в пределах лимита затрат по Расчету стоимости строительства объекта за фактически выполненные работы по сметным расценкам. При превышении лимита данные затраты компенсации не подлежат.</w:t>
            </w:r>
          </w:p>
          <w:p w14:paraId="0D72F885" w14:textId="77777777" w:rsidR="00CF56C8" w:rsidRPr="00D53308" w:rsidRDefault="00CF56C8" w:rsidP="00CF56C8">
            <w:pPr>
              <w:numPr>
                <w:ilvl w:val="0"/>
                <w:numId w:val="10"/>
              </w:numPr>
              <w:autoSpaceDE w:val="0"/>
              <w:autoSpaceDN w:val="0"/>
              <w:ind w:left="0" w:firstLine="288"/>
              <w:jc w:val="both"/>
            </w:pPr>
            <w:r w:rsidRPr="00D53308">
              <w:rPr>
                <w:rFonts w:eastAsia="Calibri"/>
                <w:color w:val="000000"/>
              </w:rPr>
              <w:t xml:space="preserve">В рамках подготовки расчета договорной цены подрядчик вправе применить договорной коэффициент (Кд). </w:t>
            </w:r>
          </w:p>
          <w:p w14:paraId="0EB4C423" w14:textId="77777777" w:rsidR="00CF56C8" w:rsidRPr="00D53308" w:rsidRDefault="00CF56C8" w:rsidP="00CF56C8">
            <w:pPr>
              <w:autoSpaceDE w:val="0"/>
              <w:autoSpaceDN w:val="0"/>
              <w:ind w:firstLine="288"/>
              <w:jc w:val="both"/>
            </w:pPr>
            <w:r w:rsidRPr="00D53308">
              <w:t xml:space="preserve">Коэффициент начисляется для приведения итоговой сметной стоимости к стоимости Договора. </w:t>
            </w:r>
          </w:p>
          <w:p w14:paraId="47D52092" w14:textId="77777777" w:rsidR="00CF56C8" w:rsidRPr="00D53308" w:rsidRDefault="00CF56C8" w:rsidP="00CF56C8">
            <w:pPr>
              <w:autoSpaceDE w:val="0"/>
              <w:autoSpaceDN w:val="0"/>
              <w:ind w:firstLine="288"/>
              <w:jc w:val="both"/>
            </w:pPr>
            <w:r w:rsidRPr="00D53308">
              <w:lastRenderedPageBreak/>
              <w:t>Коэффициент учитывает все затраты Подрядчика, в том числе работу в выходные и нерабочие, праздничные дни и другие затраты необходимые для выполнения полного комплекса работ, предусмотренного условиями Договора и технического задания.</w:t>
            </w:r>
          </w:p>
          <w:p w14:paraId="564F612C" w14:textId="77777777" w:rsidR="00CF56C8" w:rsidRPr="00D53308" w:rsidRDefault="00CF56C8" w:rsidP="00CF56C8">
            <w:pPr>
              <w:autoSpaceDE w:val="0"/>
              <w:autoSpaceDN w:val="0"/>
              <w:ind w:firstLine="288"/>
              <w:jc w:val="both"/>
            </w:pPr>
            <w:r w:rsidRPr="00D53308">
              <w:t>Коэффициент применяется при расчете стоимости строительно-монтажных работ, за исключением стоимости материально-технических ресурсов.</w:t>
            </w:r>
          </w:p>
          <w:p w14:paraId="3E4FB08C" w14:textId="77777777" w:rsidR="00CF56C8" w:rsidRPr="00D53308" w:rsidRDefault="00CF56C8" w:rsidP="00CF56C8">
            <w:pPr>
              <w:autoSpaceDE w:val="0"/>
              <w:autoSpaceDN w:val="0"/>
              <w:ind w:firstLine="288"/>
              <w:jc w:val="both"/>
            </w:pPr>
            <w:r w:rsidRPr="00D53308">
              <w:t>Коэффициент фиксируется при направлении ТКП и дальнейшей корректировке не подлежит.</w:t>
            </w:r>
          </w:p>
          <w:p w14:paraId="1234C35A" w14:textId="77777777" w:rsidR="00CF56C8" w:rsidRPr="00D53308" w:rsidRDefault="00CF56C8" w:rsidP="00CF56C8">
            <w:pPr>
              <w:numPr>
                <w:ilvl w:val="0"/>
                <w:numId w:val="10"/>
              </w:numPr>
              <w:autoSpaceDE w:val="0"/>
              <w:autoSpaceDN w:val="0"/>
              <w:ind w:left="0" w:firstLine="288"/>
              <w:jc w:val="both"/>
            </w:pPr>
            <w:r w:rsidRPr="00D53308">
              <w:t xml:space="preserve">При превышении стоимости закрытия выполненных работ над предельной стоимостью договора, применяется </w:t>
            </w:r>
            <w:proofErr w:type="spellStart"/>
            <w:r w:rsidRPr="00D53308">
              <w:t>Кп</w:t>
            </w:r>
            <w:proofErr w:type="spellEnd"/>
            <w:r w:rsidRPr="00D53308">
              <w:t xml:space="preserve"> – понижающий коэффициент.</w:t>
            </w:r>
          </w:p>
          <w:p w14:paraId="76268193" w14:textId="0D371B08" w:rsidR="00CF56C8" w:rsidRPr="00176902" w:rsidRDefault="00CF56C8" w:rsidP="00CF56C8">
            <w:pPr>
              <w:autoSpaceDE w:val="0"/>
              <w:autoSpaceDN w:val="0"/>
              <w:ind w:firstLine="331"/>
              <w:jc w:val="both"/>
            </w:pPr>
            <w:r w:rsidRPr="00D53308">
              <w:t>Коэффициент начисляется на итог сметы с учетом 3% непредвиденных, и равен отношению суммы договора на итоговую сметную стоимость. Если сметная стоимость выполненных работ меньше либо равна общей сумме по договору, то данный коэффициент не применяется.</w:t>
            </w:r>
          </w:p>
        </w:tc>
      </w:tr>
      <w:tr w:rsidR="00073CB7" w:rsidRPr="004B4213" w14:paraId="015C89DD" w14:textId="77777777" w:rsidTr="00E701B6">
        <w:trPr>
          <w:trHeight w:val="558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9A7E856" w14:textId="77777777" w:rsidR="00073CB7" w:rsidRPr="004B4213" w:rsidRDefault="00073CB7" w:rsidP="00073CB7">
            <w:pPr>
              <w:ind w:right="48"/>
              <w:jc w:val="center"/>
            </w:pPr>
            <w:r w:rsidRPr="004B4213">
              <w:lastRenderedPageBreak/>
              <w:t xml:space="preserve"> 12.3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988E071" w14:textId="77777777" w:rsidR="00073CB7" w:rsidRDefault="00073CB7" w:rsidP="00073CB7">
            <w:pPr>
              <w:jc w:val="both"/>
            </w:pPr>
            <w:r>
              <w:t>Допускается авансирование работ в объеме до 50% стоимости договора. Авансирование осуществляется при предоставлении Подрядчиком Банковской гарантии возврата авансового платежа в размере аванса.  Текст банковской гарантии и банк согласовывается с Заказчиком заранее.</w:t>
            </w:r>
          </w:p>
          <w:p w14:paraId="7317278A" w14:textId="517FB100" w:rsidR="00073CB7" w:rsidRDefault="00073CB7" w:rsidP="00073CB7">
            <w:pPr>
              <w:jc w:val="both"/>
            </w:pPr>
            <w:r>
              <w:t>Если сумма аванса не превышает 5 000 000 руб. допускается авансирование без предоставления банковской гарантии, при согласовании Покупателя.</w:t>
            </w:r>
            <w:r w:rsidR="00A061E9">
              <w:t xml:space="preserve"> Аванс свыше               </w:t>
            </w:r>
            <w:r w:rsidR="00A061E9" w:rsidRPr="00A061E9">
              <w:t>5 000 000 руб.</w:t>
            </w:r>
            <w:r w:rsidR="00A061E9">
              <w:t xml:space="preserve"> требует предоставление банковской гарантии.</w:t>
            </w:r>
          </w:p>
          <w:p w14:paraId="5A54C6D4" w14:textId="77777777" w:rsidR="006F52AE" w:rsidRPr="00054D68" w:rsidRDefault="006F52AE" w:rsidP="00073CB7">
            <w:pPr>
              <w:jc w:val="both"/>
            </w:pPr>
            <w:r>
              <w:t>Гарантийное удержание в размере 10 (десять) % от стоимости выполненных и принятых за месяц Работ удерживается Заказчиком с каждого платежа за выполненные Работы.</w:t>
            </w:r>
          </w:p>
        </w:tc>
      </w:tr>
      <w:tr w:rsidR="00073CB7" w:rsidRPr="004B4213" w14:paraId="039B973C" w14:textId="77777777" w:rsidTr="00E701B6">
        <w:trPr>
          <w:trHeight w:val="561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6218467" w14:textId="77777777" w:rsidR="00073CB7" w:rsidRPr="004B4213" w:rsidRDefault="00073CB7" w:rsidP="00073CB7">
            <w:pPr>
              <w:ind w:right="48"/>
              <w:jc w:val="center"/>
            </w:pPr>
            <w:r w:rsidRPr="004B4213">
              <w:t>12.4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EE14832" w14:textId="77777777" w:rsidR="00073CB7" w:rsidRPr="003D189A" w:rsidRDefault="00073CB7" w:rsidP="00073CB7">
            <w:pPr>
              <w:jc w:val="both"/>
            </w:pPr>
            <w:r w:rsidRPr="003D189A">
              <w:t>Приёмка Работ производится ежемесячно по фактически выполненным объемам Работ. Подрядчик не позднее 25-го числа каждого месяца предоставляет, оформленные и согласованные с Заказчиком акты о сдаче-приемке выполненных работ унифицированной формы КС-2 (с включением использованных материалов Субподрядчика), справки о стоимости выполненных работ и затрат унифицированной формы КС-3, журналы унифицированной формы КС-6, КС-6а, оригинал счета-фактуры и оригинал счета на оплату. Заказчик в течение 5 (пяти) рабочих дней от даты получения документации, должен подписать акт о сдаче-приемке выполненных работ или в тот же срок направить Подрядчику мотивированный отказ от приемки работ. Для составления актов по форме КС-2 и справок по форме КС-3 применяются унифицированные формы, утвержденные Постановлением Госкомстата РФ от 11.11.99 № 100. Первичные документы (акты сдачи-приемки выполненных работ, счета-фактуры) должны быть проверены и согласованы всеми ответственными лицами и службами.</w:t>
            </w:r>
          </w:p>
        </w:tc>
      </w:tr>
      <w:tr w:rsidR="00073CB7" w:rsidRPr="004B4213" w14:paraId="5747535C" w14:textId="77777777" w:rsidTr="00E701B6">
        <w:trPr>
          <w:trHeight w:val="1107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03058FF3" w14:textId="77777777" w:rsidR="00073CB7" w:rsidRPr="004B4213" w:rsidRDefault="00073CB7" w:rsidP="00073CB7">
            <w:pPr>
              <w:ind w:right="48"/>
              <w:jc w:val="center"/>
            </w:pPr>
            <w:r w:rsidRPr="004B4213">
              <w:t>12.5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077004C5" w14:textId="50F24323" w:rsidR="00073CB7" w:rsidRPr="00195D04" w:rsidRDefault="00073CB7" w:rsidP="00073CB7">
            <w:pPr>
              <w:spacing w:line="252" w:lineRule="auto"/>
              <w:jc w:val="both"/>
              <w:rPr>
                <w:szCs w:val="22"/>
              </w:rPr>
            </w:pPr>
            <w:r w:rsidRPr="003D189A">
              <w:rPr>
                <w:szCs w:val="22"/>
              </w:rPr>
              <w:t xml:space="preserve">Окончательная Приемка Работ в полном объеме по Акту приема-передачи результата выполненных работ </w:t>
            </w:r>
            <w:r w:rsidR="00AF4560">
              <w:rPr>
                <w:szCs w:val="22"/>
              </w:rPr>
              <w:t xml:space="preserve">по Объекту </w:t>
            </w:r>
            <w:r w:rsidRPr="003D189A">
              <w:rPr>
                <w:szCs w:val="22"/>
              </w:rPr>
              <w:t xml:space="preserve">осуществляется в течение </w:t>
            </w:r>
            <w:r w:rsidR="00195D04" w:rsidRPr="007F763D">
              <w:rPr>
                <w:szCs w:val="22"/>
              </w:rPr>
              <w:t>10</w:t>
            </w:r>
            <w:r w:rsidRPr="003D189A">
              <w:rPr>
                <w:szCs w:val="22"/>
              </w:rPr>
              <w:t xml:space="preserve"> (</w:t>
            </w:r>
            <w:r w:rsidR="00B722BB">
              <w:rPr>
                <w:szCs w:val="22"/>
              </w:rPr>
              <w:t>десяти</w:t>
            </w:r>
            <w:r w:rsidRPr="003D189A">
              <w:rPr>
                <w:szCs w:val="22"/>
              </w:rPr>
              <w:t>) рабочих дней после получения сообщения Подрядчика о выполнении всего объёма Работ, при условии отсутствия не устранённых Дефектов в принятых ранее Работах</w:t>
            </w:r>
            <w:r w:rsidR="00195D04" w:rsidRPr="007F763D">
              <w:rPr>
                <w:szCs w:val="22"/>
              </w:rPr>
              <w:t xml:space="preserve"> </w:t>
            </w:r>
            <w:r w:rsidR="00195D04" w:rsidRPr="00195D04">
              <w:rPr>
                <w:szCs w:val="22"/>
              </w:rPr>
              <w:t>с удержанием денежных средств в размере 10 % от стоимости выполненных Работ (гарантийное удержание) и за вычетом авансового платежа в размере пропорциональном сумме выданного аванса (% от цены Договора) к стоимости каждого акта о приемке выполненных работ (Форма № КС-2).</w:t>
            </w:r>
          </w:p>
          <w:p w14:paraId="6F73A27A" w14:textId="77777777" w:rsidR="00073CB7" w:rsidRPr="003D189A" w:rsidRDefault="00073CB7" w:rsidP="00073CB7">
            <w:pPr>
              <w:spacing w:line="252" w:lineRule="auto"/>
              <w:jc w:val="both"/>
              <w:rPr>
                <w:szCs w:val="22"/>
              </w:rPr>
            </w:pPr>
            <w:r w:rsidRPr="003D189A">
              <w:rPr>
                <w:szCs w:val="22"/>
              </w:rPr>
              <w:t>Подрядчику необходимо оформить и передать Заказчику исполнительную документацию по утвержденному Заказчиком перечню и иную документацию в объеме требований норм и правил, действующих на территории РФ в 4-х экз. на бумажном носителе и в электронном виде (сканированный оригинал ИД на флэш-носителе). Исполнительная документация, предоставляемая Заказчику, должна соответствовать требованиям Приказа Минстроя РФ от 16.05.2023 № 344/ПР, Приказа Минстроя РФ от 02.12.2022 N 1026/ПР, Приказа Минстроя РФ от 02.11.2022 № 929/ПР.</w:t>
            </w:r>
          </w:p>
          <w:p w14:paraId="422D19E6" w14:textId="09779C1B" w:rsidR="00073CB7" w:rsidRPr="003D189A" w:rsidRDefault="00073CB7" w:rsidP="00073CB7">
            <w:pPr>
              <w:jc w:val="both"/>
            </w:pPr>
            <w:r w:rsidRPr="003D189A">
              <w:rPr>
                <w:szCs w:val="22"/>
              </w:rPr>
              <w:lastRenderedPageBreak/>
              <w:t>Подписание Заказчиком Акта приема-передачи результата выполненных работ</w:t>
            </w:r>
            <w:r w:rsidR="00AF4560">
              <w:rPr>
                <w:szCs w:val="22"/>
              </w:rPr>
              <w:t xml:space="preserve"> по Объекту</w:t>
            </w:r>
            <w:r w:rsidRPr="003D189A">
              <w:rPr>
                <w:szCs w:val="22"/>
              </w:rPr>
              <w:t xml:space="preserve"> не освобождает Подрядчика от ответственности за недостатки/дефекты качества работ, оборудования, материалов обнаруженные после.</w:t>
            </w:r>
          </w:p>
        </w:tc>
      </w:tr>
      <w:tr w:rsidR="00073CB7" w:rsidRPr="004B4213" w14:paraId="07FA72F3" w14:textId="77777777" w:rsidTr="00E701B6">
        <w:trPr>
          <w:trHeight w:val="311"/>
        </w:trPr>
        <w:tc>
          <w:tcPr>
            <w:tcW w:w="103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14:paraId="6655E336" w14:textId="77777777" w:rsidR="00073CB7" w:rsidRPr="004B4213" w:rsidRDefault="00073CB7" w:rsidP="00073CB7">
            <w:pPr>
              <w:jc w:val="both"/>
              <w:rPr>
                <w:b/>
                <w:bCs/>
              </w:rPr>
            </w:pPr>
            <w:r w:rsidRPr="004B4213">
              <w:rPr>
                <w:b/>
                <w:bCs/>
              </w:rPr>
              <w:lastRenderedPageBreak/>
              <w:t>13. ГАРАНТИЯ</w:t>
            </w:r>
          </w:p>
        </w:tc>
      </w:tr>
      <w:tr w:rsidR="00073CB7" w:rsidRPr="004B4213" w14:paraId="3848784D" w14:textId="77777777" w:rsidTr="00E701B6">
        <w:trPr>
          <w:trHeight w:val="488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E189012" w14:textId="77777777" w:rsidR="00073CB7" w:rsidRPr="004B4213" w:rsidRDefault="00073CB7" w:rsidP="00073CB7">
            <w:pPr>
              <w:ind w:right="48"/>
              <w:jc w:val="center"/>
            </w:pPr>
            <w:r w:rsidRPr="004B4213">
              <w:t>13.1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7F5BDA6D" w14:textId="4AE9CE2D" w:rsidR="00073CB7" w:rsidRPr="003D189A" w:rsidRDefault="00073CB7" w:rsidP="00073CB7">
            <w:pPr>
              <w:shd w:val="clear" w:color="auto" w:fill="FFFFFF"/>
              <w:jc w:val="both"/>
              <w:rPr>
                <w:szCs w:val="22"/>
              </w:rPr>
            </w:pPr>
            <w:r w:rsidRPr="003D189A">
              <w:rPr>
                <w:szCs w:val="22"/>
              </w:rPr>
              <w:t>Гарантийный срок на результат Работы Подрядчика устанавливается 24 месяца с даты подписания Акта приема-передачи результата выполненных работ</w:t>
            </w:r>
            <w:r w:rsidR="00AF4560">
              <w:rPr>
                <w:szCs w:val="22"/>
              </w:rPr>
              <w:t xml:space="preserve"> по Объекту</w:t>
            </w:r>
            <w:r w:rsidRPr="003D189A">
              <w:rPr>
                <w:szCs w:val="22"/>
              </w:rPr>
              <w:t>.</w:t>
            </w:r>
          </w:p>
          <w:p w14:paraId="01D78A47" w14:textId="77777777" w:rsidR="00073CB7" w:rsidRPr="003D189A" w:rsidRDefault="00073CB7" w:rsidP="00073CB7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D189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Гарантии качества Работ распространяются на все конструктивные элементы и Работы, выполненные Подрядчиком и привлеченными им субподрядчиками.</w:t>
            </w:r>
          </w:p>
          <w:p w14:paraId="44E070E0" w14:textId="77777777" w:rsidR="00073CB7" w:rsidRPr="003D189A" w:rsidRDefault="00073CB7" w:rsidP="00073CB7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3D189A">
              <w:rPr>
                <w:rFonts w:ascii="Times New Roman" w:eastAsia="Calibri" w:hAnsi="Times New Roman" w:cs="Times New Roman"/>
                <w:sz w:val="24"/>
              </w:rPr>
              <w:t>В случае выхода из строя в течение гарантийного срока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ТМЦ,</w:t>
            </w:r>
            <w:r w:rsidRPr="003D189A">
              <w:rPr>
                <w:rFonts w:ascii="Times New Roman" w:eastAsia="Calibri" w:hAnsi="Times New Roman" w:cs="Times New Roman"/>
                <w:sz w:val="24"/>
              </w:rPr>
              <w:t xml:space="preserve"> поставленных Подрядчиком, вследствие нарушений условий транспортировки и хранения, Подрядчик производит их замену своими силами и за свой счет в течении срока, согласованного с Заказчиком.</w:t>
            </w:r>
          </w:p>
          <w:p w14:paraId="71572C39" w14:textId="77777777" w:rsidR="00073CB7" w:rsidRPr="003D189A" w:rsidRDefault="00073CB7" w:rsidP="00073CB7">
            <w:pPr>
              <w:pStyle w:val="a5"/>
              <w:jc w:val="both"/>
              <w:rPr>
                <w:sz w:val="24"/>
              </w:rPr>
            </w:pPr>
            <w:r w:rsidRPr="003D189A">
              <w:rPr>
                <w:rFonts w:ascii="Times New Roman" w:eastAsia="Calibri" w:hAnsi="Times New Roman" w:cs="Times New Roman"/>
                <w:sz w:val="24"/>
              </w:rPr>
              <w:t>Все расходы, связанные с устранением выявленных недостатков, дефектов и их последствий, выполняются за счет Подрядчика.</w:t>
            </w:r>
          </w:p>
        </w:tc>
      </w:tr>
    </w:tbl>
    <w:p w14:paraId="4F3BE389" w14:textId="77777777" w:rsidR="00EF3289" w:rsidRDefault="00EF3289"/>
    <w:p w14:paraId="7A27C034" w14:textId="51F1C2F8" w:rsidR="00721BD2" w:rsidRDefault="009A763F" w:rsidP="00AD4A60">
      <w:pPr>
        <w:jc w:val="both"/>
      </w:pPr>
      <w:r>
        <w:t xml:space="preserve">1. </w:t>
      </w:r>
      <w:r w:rsidR="00721BD2" w:rsidRPr="00721BD2">
        <w:t>Рабочая документация см.п.7.3 (передается на электронном носителе для проведения закупочной процедуры):</w:t>
      </w:r>
    </w:p>
    <w:p w14:paraId="70DDC83E" w14:textId="1742EDE0" w:rsidR="001C0622" w:rsidRPr="009B05DA" w:rsidRDefault="009F7909" w:rsidP="001C0622">
      <w:r>
        <w:t xml:space="preserve">- </w:t>
      </w:r>
      <w:r w:rsidR="001C0622" w:rsidRPr="001C0622">
        <w:t>1632-2021-1</w:t>
      </w:r>
      <w:r w:rsidR="001C0622">
        <w:t>.</w:t>
      </w:r>
      <w:r w:rsidR="001C0622" w:rsidRPr="009B05DA">
        <w:t>1, 1.2, 2.1.0-АР</w:t>
      </w:r>
    </w:p>
    <w:p w14:paraId="0757E013" w14:textId="71D3D3B7" w:rsidR="001C0622" w:rsidRPr="009B05DA" w:rsidRDefault="009F7909" w:rsidP="001C0622">
      <w:pPr>
        <w:jc w:val="both"/>
      </w:pPr>
      <w:r w:rsidRPr="009B05DA">
        <w:t xml:space="preserve">- </w:t>
      </w:r>
      <w:r w:rsidR="001C0622" w:rsidRPr="009B05DA">
        <w:t>1632-2021-2.2.1-АР</w:t>
      </w:r>
    </w:p>
    <w:p w14:paraId="513BDB98" w14:textId="278017B3" w:rsidR="001C0622" w:rsidRPr="009B05DA" w:rsidRDefault="009F7909" w:rsidP="001C0622">
      <w:pPr>
        <w:jc w:val="both"/>
      </w:pPr>
      <w:r w:rsidRPr="009B05DA">
        <w:t xml:space="preserve">- </w:t>
      </w:r>
      <w:r w:rsidR="001C0622" w:rsidRPr="009B05DA">
        <w:t>1632-2021-2.2.2-АР</w:t>
      </w:r>
    </w:p>
    <w:p w14:paraId="006433E2" w14:textId="073C9AC0" w:rsidR="001C0622" w:rsidRPr="009B05DA" w:rsidRDefault="009F7909" w:rsidP="001C0622">
      <w:pPr>
        <w:jc w:val="both"/>
      </w:pPr>
      <w:r w:rsidRPr="009B05DA">
        <w:t xml:space="preserve">- </w:t>
      </w:r>
      <w:r w:rsidR="001C0622" w:rsidRPr="009B05DA">
        <w:t>1632-2021-2.2.3-АР</w:t>
      </w:r>
    </w:p>
    <w:p w14:paraId="1F271A87" w14:textId="4C3ABE0E" w:rsidR="001C0622" w:rsidRPr="009B05DA" w:rsidRDefault="009F7909" w:rsidP="001C0622">
      <w:pPr>
        <w:jc w:val="both"/>
      </w:pPr>
      <w:r w:rsidRPr="009B05DA">
        <w:t xml:space="preserve">- </w:t>
      </w:r>
      <w:r w:rsidR="001C0622" w:rsidRPr="009B05DA">
        <w:t>1632-2021-2.2.4,2.1.6-АР</w:t>
      </w:r>
    </w:p>
    <w:p w14:paraId="3A317414" w14:textId="6805AEA0" w:rsidR="001C0622" w:rsidRPr="009B05DA" w:rsidRDefault="009F7909" w:rsidP="001C0622">
      <w:pPr>
        <w:jc w:val="both"/>
      </w:pPr>
      <w:r w:rsidRPr="009B05DA">
        <w:t xml:space="preserve">- </w:t>
      </w:r>
      <w:r w:rsidR="008347CB" w:rsidRPr="009B05DA">
        <w:t>1632-2021-2.2.5</w:t>
      </w:r>
      <w:r w:rsidR="001C0622" w:rsidRPr="009B05DA">
        <w:t>, 2.1.13</w:t>
      </w:r>
      <w:r w:rsidR="008347CB" w:rsidRPr="009B05DA">
        <w:t>-АР</w:t>
      </w:r>
    </w:p>
    <w:p w14:paraId="163EECA0" w14:textId="0597E0A3" w:rsidR="001C0622" w:rsidRPr="009B05DA" w:rsidRDefault="009F7909" w:rsidP="001C0622">
      <w:pPr>
        <w:jc w:val="both"/>
      </w:pPr>
      <w:r w:rsidRPr="009B05DA">
        <w:t xml:space="preserve">- </w:t>
      </w:r>
      <w:r w:rsidR="001C0622" w:rsidRPr="009B05DA">
        <w:t>1632-2021-2.2.6-АР</w:t>
      </w:r>
    </w:p>
    <w:p w14:paraId="070862F0" w14:textId="2197FA3B" w:rsidR="001C0622" w:rsidRPr="009B05DA" w:rsidRDefault="009F7909" w:rsidP="001C0622">
      <w:pPr>
        <w:jc w:val="both"/>
      </w:pPr>
      <w:r w:rsidRPr="009B05DA">
        <w:t xml:space="preserve">- </w:t>
      </w:r>
      <w:r w:rsidR="001C0622" w:rsidRPr="009B05DA">
        <w:t>1632-2021-2.2.7-АР</w:t>
      </w:r>
    </w:p>
    <w:p w14:paraId="67C83620" w14:textId="400215B2" w:rsidR="001C0622" w:rsidRPr="009B05DA" w:rsidRDefault="009F7909" w:rsidP="001C0622">
      <w:pPr>
        <w:jc w:val="both"/>
      </w:pPr>
      <w:r w:rsidRPr="009B05DA">
        <w:t xml:space="preserve">- </w:t>
      </w:r>
      <w:r w:rsidR="001C0622" w:rsidRPr="009B05DA">
        <w:t>1632-2021-2.1.1-АР</w:t>
      </w:r>
    </w:p>
    <w:p w14:paraId="06D15886" w14:textId="49C03159" w:rsidR="001C0622" w:rsidRPr="009B05DA" w:rsidRDefault="009F7909" w:rsidP="001C0622">
      <w:pPr>
        <w:jc w:val="both"/>
      </w:pPr>
      <w:r w:rsidRPr="009B05DA">
        <w:t xml:space="preserve">- </w:t>
      </w:r>
      <w:r w:rsidR="001C0622" w:rsidRPr="009B05DA">
        <w:t>1632-2021-2.1.2, 2.1.7-АР1</w:t>
      </w:r>
    </w:p>
    <w:p w14:paraId="283DB990" w14:textId="342BB73D" w:rsidR="001C0622" w:rsidRPr="009B05DA" w:rsidRDefault="009F7909" w:rsidP="001C0622">
      <w:pPr>
        <w:jc w:val="both"/>
      </w:pPr>
      <w:r w:rsidRPr="009B05DA">
        <w:t xml:space="preserve">- </w:t>
      </w:r>
      <w:r w:rsidR="001C0622" w:rsidRPr="009B05DA">
        <w:t>1632-2021-2.1.2, 2.1.7-АР2</w:t>
      </w:r>
    </w:p>
    <w:p w14:paraId="63049B95" w14:textId="7C6DB82F" w:rsidR="001C0622" w:rsidRPr="009B05DA" w:rsidRDefault="009F7909" w:rsidP="001C0622">
      <w:pPr>
        <w:jc w:val="both"/>
      </w:pPr>
      <w:r w:rsidRPr="009B05DA">
        <w:t xml:space="preserve">- </w:t>
      </w:r>
      <w:r w:rsidR="001C0622" w:rsidRPr="009B05DA">
        <w:t>1632-2021-2.1.2, 2.1.7-АР3</w:t>
      </w:r>
    </w:p>
    <w:p w14:paraId="42D18DE7" w14:textId="65BFAF62" w:rsidR="001C0622" w:rsidRPr="009B05DA" w:rsidRDefault="009F7909" w:rsidP="001C0622">
      <w:pPr>
        <w:jc w:val="both"/>
      </w:pPr>
      <w:r w:rsidRPr="009B05DA">
        <w:t xml:space="preserve">- </w:t>
      </w:r>
      <w:r w:rsidR="001C0622" w:rsidRPr="009B05DA">
        <w:t>1632-2021-2.1.3-АР</w:t>
      </w:r>
    </w:p>
    <w:p w14:paraId="7C3DAA89" w14:textId="0638A96C" w:rsidR="001C0622" w:rsidRPr="009B05DA" w:rsidRDefault="009F7909" w:rsidP="001C0622">
      <w:pPr>
        <w:jc w:val="both"/>
      </w:pPr>
      <w:r w:rsidRPr="009B05DA">
        <w:t xml:space="preserve">- </w:t>
      </w:r>
      <w:r w:rsidR="001C0622" w:rsidRPr="009B05DA">
        <w:t>1632-2021-2.1.4-АР</w:t>
      </w:r>
    </w:p>
    <w:p w14:paraId="64C43EE1" w14:textId="0A82992A" w:rsidR="001C0622" w:rsidRPr="009B05DA" w:rsidRDefault="009F7909" w:rsidP="001C0622">
      <w:pPr>
        <w:jc w:val="both"/>
      </w:pPr>
      <w:r w:rsidRPr="009B05DA">
        <w:t xml:space="preserve">- </w:t>
      </w:r>
      <w:r w:rsidR="001C0622" w:rsidRPr="009B05DA">
        <w:t>1632-2021-2.1.5-АР</w:t>
      </w:r>
    </w:p>
    <w:p w14:paraId="57AD3A58" w14:textId="188C9F14" w:rsidR="001C0622" w:rsidRPr="009B05DA" w:rsidRDefault="009F7909" w:rsidP="001C0622">
      <w:pPr>
        <w:jc w:val="both"/>
      </w:pPr>
      <w:r w:rsidRPr="009B05DA">
        <w:t xml:space="preserve">- </w:t>
      </w:r>
      <w:r w:rsidR="001C0622" w:rsidRPr="009B05DA">
        <w:t>1632-2021-2.1.11-АР</w:t>
      </w:r>
    </w:p>
    <w:p w14:paraId="2BA41E6F" w14:textId="0008C9B0" w:rsidR="001C0622" w:rsidRPr="009B05DA" w:rsidRDefault="009F7909" w:rsidP="001C0622">
      <w:pPr>
        <w:jc w:val="both"/>
      </w:pPr>
      <w:r w:rsidRPr="009B05DA">
        <w:t xml:space="preserve">- </w:t>
      </w:r>
      <w:r w:rsidR="001C0622" w:rsidRPr="009B05DA">
        <w:t>1632-2021-2.1.12-АР</w:t>
      </w:r>
    </w:p>
    <w:p w14:paraId="52304158" w14:textId="52474A3A" w:rsidR="001C0622" w:rsidRPr="001C0622" w:rsidRDefault="009F7909" w:rsidP="001C0622">
      <w:pPr>
        <w:jc w:val="both"/>
      </w:pPr>
      <w:r w:rsidRPr="009B05DA">
        <w:t xml:space="preserve">- </w:t>
      </w:r>
      <w:r w:rsidR="001C0622" w:rsidRPr="009B05DA">
        <w:t>1632-2021-3.1-АР</w:t>
      </w:r>
      <w:r w:rsidR="00505E3B">
        <w:t>.СУБ</w:t>
      </w:r>
    </w:p>
    <w:p w14:paraId="792775BD" w14:textId="525442A1" w:rsidR="001C0622" w:rsidRPr="001C0622" w:rsidRDefault="009F7909" w:rsidP="001C0622">
      <w:pPr>
        <w:jc w:val="both"/>
      </w:pPr>
      <w:r>
        <w:t xml:space="preserve">- </w:t>
      </w:r>
      <w:r w:rsidR="001C0622">
        <w:t>1632-2021-3.3.9-АР</w:t>
      </w:r>
    </w:p>
    <w:p w14:paraId="44549B53" w14:textId="33791498" w:rsidR="009A763F" w:rsidRDefault="009F7909" w:rsidP="001C0622">
      <w:pPr>
        <w:jc w:val="both"/>
      </w:pPr>
      <w:r>
        <w:t xml:space="preserve">- </w:t>
      </w:r>
      <w:r w:rsidR="001C0622" w:rsidRPr="001C0622">
        <w:t>1632-2021-3.3-АР.СУБ</w:t>
      </w:r>
    </w:p>
    <w:p w14:paraId="0B6921D8" w14:textId="6B0BC56F" w:rsidR="00531478" w:rsidRDefault="003A1949" w:rsidP="001C0622">
      <w:pPr>
        <w:jc w:val="both"/>
      </w:pPr>
      <w:r>
        <w:t>2</w:t>
      </w:r>
      <w:r w:rsidR="00531478">
        <w:t>. График выполнения работ</w:t>
      </w:r>
    </w:p>
    <w:sectPr w:rsidR="00531478" w:rsidSect="00017D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851" w:left="992" w:header="709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2B841" w14:textId="77777777" w:rsidR="007925A4" w:rsidRDefault="007925A4" w:rsidP="00652D05">
      <w:r>
        <w:separator/>
      </w:r>
    </w:p>
  </w:endnote>
  <w:endnote w:type="continuationSeparator" w:id="0">
    <w:p w14:paraId="485C53F2" w14:textId="77777777" w:rsidR="007925A4" w:rsidRDefault="007925A4" w:rsidP="00652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2ECAF" w14:textId="77777777" w:rsidR="00FD6121" w:rsidRDefault="00FD6121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926388"/>
      <w:docPartObj>
        <w:docPartGallery w:val="Page Numbers (Bottom of Page)"/>
        <w:docPartUnique/>
      </w:docPartObj>
    </w:sdtPr>
    <w:sdtEndPr/>
    <w:sdtContent>
      <w:p w14:paraId="71398392" w14:textId="77777777" w:rsidR="00FD6121" w:rsidRDefault="007925A4">
        <w:pPr>
          <w:pStyle w:val="af1"/>
          <w:jc w:val="center"/>
        </w:pPr>
      </w:p>
    </w:sdtContent>
  </w:sdt>
  <w:p w14:paraId="46797E3C" w14:textId="77777777" w:rsidR="00FD6121" w:rsidRDefault="00FD6121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0090A" w14:textId="77777777" w:rsidR="00FD6121" w:rsidRDefault="00FD612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F122C" w14:textId="77777777" w:rsidR="007925A4" w:rsidRDefault="007925A4" w:rsidP="00652D05">
      <w:r>
        <w:separator/>
      </w:r>
    </w:p>
  </w:footnote>
  <w:footnote w:type="continuationSeparator" w:id="0">
    <w:p w14:paraId="41C8B93F" w14:textId="77777777" w:rsidR="007925A4" w:rsidRDefault="007925A4" w:rsidP="00652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E2585" w14:textId="77777777" w:rsidR="00FD6121" w:rsidRDefault="00FD6121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FB4BD" w14:textId="77777777" w:rsidR="00FD6121" w:rsidRDefault="00FD6121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FB2AE" w14:textId="77777777" w:rsidR="00FD6121" w:rsidRDefault="00FD612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20ED"/>
    <w:multiLevelType w:val="hybridMultilevel"/>
    <w:tmpl w:val="C8F878B0"/>
    <w:lvl w:ilvl="0" w:tplc="04190001">
      <w:start w:val="1"/>
      <w:numFmt w:val="bullet"/>
      <w:lvlText w:val=""/>
      <w:lvlJc w:val="left"/>
      <w:pPr>
        <w:ind w:left="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9" w:hanging="360"/>
      </w:pPr>
      <w:rPr>
        <w:rFonts w:ascii="Wingdings" w:hAnsi="Wingdings" w:hint="default"/>
      </w:rPr>
    </w:lvl>
  </w:abstractNum>
  <w:abstractNum w:abstractNumId="1" w15:restartNumberingAfterBreak="0">
    <w:nsid w:val="02A177F7"/>
    <w:multiLevelType w:val="hybridMultilevel"/>
    <w:tmpl w:val="879C0EFC"/>
    <w:lvl w:ilvl="0" w:tplc="4BBAA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101F0"/>
    <w:multiLevelType w:val="hybridMultilevel"/>
    <w:tmpl w:val="04C45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B51F7"/>
    <w:multiLevelType w:val="hybridMultilevel"/>
    <w:tmpl w:val="5A68D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52380"/>
    <w:multiLevelType w:val="hybridMultilevel"/>
    <w:tmpl w:val="BC80E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33B93"/>
    <w:multiLevelType w:val="hybridMultilevel"/>
    <w:tmpl w:val="755A9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63095"/>
    <w:multiLevelType w:val="hybridMultilevel"/>
    <w:tmpl w:val="F58809D2"/>
    <w:lvl w:ilvl="0" w:tplc="210068F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61AB4"/>
    <w:multiLevelType w:val="hybridMultilevel"/>
    <w:tmpl w:val="B6CC4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D53A7"/>
    <w:multiLevelType w:val="hybridMultilevel"/>
    <w:tmpl w:val="E6803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4677B"/>
    <w:multiLevelType w:val="hybridMultilevel"/>
    <w:tmpl w:val="31CCE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D696F"/>
    <w:multiLevelType w:val="hybridMultilevel"/>
    <w:tmpl w:val="A680FE82"/>
    <w:lvl w:ilvl="0" w:tplc="34B2FF8A">
      <w:start w:val="1"/>
      <w:numFmt w:val="bullet"/>
      <w:lvlText w:val="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D447B"/>
    <w:multiLevelType w:val="hybridMultilevel"/>
    <w:tmpl w:val="D23E533A"/>
    <w:lvl w:ilvl="0" w:tplc="43B8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271FB"/>
    <w:multiLevelType w:val="hybridMultilevel"/>
    <w:tmpl w:val="9AAE9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C21A0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4" w15:restartNumberingAfterBreak="0">
    <w:nsid w:val="259B74B9"/>
    <w:multiLevelType w:val="hybridMultilevel"/>
    <w:tmpl w:val="23EE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B162F"/>
    <w:multiLevelType w:val="hybridMultilevel"/>
    <w:tmpl w:val="863C4F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04C1D69"/>
    <w:multiLevelType w:val="multilevel"/>
    <w:tmpl w:val="F49C9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0D64BC2"/>
    <w:multiLevelType w:val="hybridMultilevel"/>
    <w:tmpl w:val="173A6E18"/>
    <w:lvl w:ilvl="0" w:tplc="BDD653D6">
      <w:start w:val="1"/>
      <w:numFmt w:val="decimal"/>
      <w:lvlText w:val="%1."/>
      <w:lvlJc w:val="left"/>
      <w:pPr>
        <w:ind w:left="10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18" w15:restartNumberingAfterBreak="0">
    <w:nsid w:val="31C8782D"/>
    <w:multiLevelType w:val="hybridMultilevel"/>
    <w:tmpl w:val="45AC4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937ABB"/>
    <w:multiLevelType w:val="hybridMultilevel"/>
    <w:tmpl w:val="87265D90"/>
    <w:lvl w:ilvl="0" w:tplc="F0EC186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0" w15:restartNumberingAfterBreak="0">
    <w:nsid w:val="34974080"/>
    <w:multiLevelType w:val="hybridMultilevel"/>
    <w:tmpl w:val="E3B6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752096"/>
    <w:multiLevelType w:val="hybridMultilevel"/>
    <w:tmpl w:val="0678A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5C0C1C"/>
    <w:multiLevelType w:val="hybridMultilevel"/>
    <w:tmpl w:val="3E0CC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3337FB"/>
    <w:multiLevelType w:val="hybridMultilevel"/>
    <w:tmpl w:val="AA724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CA372A"/>
    <w:multiLevelType w:val="hybridMultilevel"/>
    <w:tmpl w:val="8F34487E"/>
    <w:lvl w:ilvl="0" w:tplc="0F08EE90">
      <w:start w:val="1"/>
      <w:numFmt w:val="decimal"/>
      <w:lvlText w:val="%1."/>
      <w:lvlJc w:val="left"/>
      <w:pPr>
        <w:ind w:left="9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6" w:hanging="360"/>
      </w:pPr>
    </w:lvl>
    <w:lvl w:ilvl="2" w:tplc="0419001B" w:tentative="1">
      <w:start w:val="1"/>
      <w:numFmt w:val="lowerRoman"/>
      <w:lvlText w:val="%3."/>
      <w:lvlJc w:val="right"/>
      <w:pPr>
        <w:ind w:left="2406" w:hanging="180"/>
      </w:pPr>
    </w:lvl>
    <w:lvl w:ilvl="3" w:tplc="0419000F" w:tentative="1">
      <w:start w:val="1"/>
      <w:numFmt w:val="decimal"/>
      <w:lvlText w:val="%4."/>
      <w:lvlJc w:val="left"/>
      <w:pPr>
        <w:ind w:left="3126" w:hanging="360"/>
      </w:pPr>
    </w:lvl>
    <w:lvl w:ilvl="4" w:tplc="04190019" w:tentative="1">
      <w:start w:val="1"/>
      <w:numFmt w:val="lowerLetter"/>
      <w:lvlText w:val="%5."/>
      <w:lvlJc w:val="left"/>
      <w:pPr>
        <w:ind w:left="3846" w:hanging="360"/>
      </w:pPr>
    </w:lvl>
    <w:lvl w:ilvl="5" w:tplc="0419001B" w:tentative="1">
      <w:start w:val="1"/>
      <w:numFmt w:val="lowerRoman"/>
      <w:lvlText w:val="%6."/>
      <w:lvlJc w:val="right"/>
      <w:pPr>
        <w:ind w:left="4566" w:hanging="180"/>
      </w:pPr>
    </w:lvl>
    <w:lvl w:ilvl="6" w:tplc="0419000F" w:tentative="1">
      <w:start w:val="1"/>
      <w:numFmt w:val="decimal"/>
      <w:lvlText w:val="%7."/>
      <w:lvlJc w:val="left"/>
      <w:pPr>
        <w:ind w:left="5286" w:hanging="360"/>
      </w:pPr>
    </w:lvl>
    <w:lvl w:ilvl="7" w:tplc="04190019" w:tentative="1">
      <w:start w:val="1"/>
      <w:numFmt w:val="lowerLetter"/>
      <w:lvlText w:val="%8."/>
      <w:lvlJc w:val="left"/>
      <w:pPr>
        <w:ind w:left="6006" w:hanging="360"/>
      </w:pPr>
    </w:lvl>
    <w:lvl w:ilvl="8" w:tplc="0419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25" w15:restartNumberingAfterBreak="0">
    <w:nsid w:val="48D71202"/>
    <w:multiLevelType w:val="hybridMultilevel"/>
    <w:tmpl w:val="454CC728"/>
    <w:lvl w:ilvl="0" w:tplc="8ABA8532">
      <w:start w:val="1"/>
      <w:numFmt w:val="decimal"/>
      <w:lvlText w:val="%1."/>
      <w:lvlJc w:val="left"/>
      <w:pPr>
        <w:ind w:left="19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79" w:hanging="360"/>
      </w:pPr>
    </w:lvl>
    <w:lvl w:ilvl="2" w:tplc="0419001B" w:tentative="1">
      <w:start w:val="1"/>
      <w:numFmt w:val="lowerRoman"/>
      <w:lvlText w:val="%3."/>
      <w:lvlJc w:val="right"/>
      <w:pPr>
        <w:ind w:left="3399" w:hanging="180"/>
      </w:pPr>
    </w:lvl>
    <w:lvl w:ilvl="3" w:tplc="0419000F" w:tentative="1">
      <w:start w:val="1"/>
      <w:numFmt w:val="decimal"/>
      <w:lvlText w:val="%4."/>
      <w:lvlJc w:val="left"/>
      <w:pPr>
        <w:ind w:left="4119" w:hanging="360"/>
      </w:pPr>
    </w:lvl>
    <w:lvl w:ilvl="4" w:tplc="04190019" w:tentative="1">
      <w:start w:val="1"/>
      <w:numFmt w:val="lowerLetter"/>
      <w:lvlText w:val="%5."/>
      <w:lvlJc w:val="left"/>
      <w:pPr>
        <w:ind w:left="4839" w:hanging="360"/>
      </w:pPr>
    </w:lvl>
    <w:lvl w:ilvl="5" w:tplc="0419001B" w:tentative="1">
      <w:start w:val="1"/>
      <w:numFmt w:val="lowerRoman"/>
      <w:lvlText w:val="%6."/>
      <w:lvlJc w:val="right"/>
      <w:pPr>
        <w:ind w:left="5559" w:hanging="180"/>
      </w:pPr>
    </w:lvl>
    <w:lvl w:ilvl="6" w:tplc="0419000F" w:tentative="1">
      <w:start w:val="1"/>
      <w:numFmt w:val="decimal"/>
      <w:lvlText w:val="%7."/>
      <w:lvlJc w:val="left"/>
      <w:pPr>
        <w:ind w:left="6279" w:hanging="360"/>
      </w:pPr>
    </w:lvl>
    <w:lvl w:ilvl="7" w:tplc="04190019" w:tentative="1">
      <w:start w:val="1"/>
      <w:numFmt w:val="lowerLetter"/>
      <w:lvlText w:val="%8."/>
      <w:lvlJc w:val="left"/>
      <w:pPr>
        <w:ind w:left="6999" w:hanging="360"/>
      </w:pPr>
    </w:lvl>
    <w:lvl w:ilvl="8" w:tplc="0419001B" w:tentative="1">
      <w:start w:val="1"/>
      <w:numFmt w:val="lowerRoman"/>
      <w:lvlText w:val="%9."/>
      <w:lvlJc w:val="right"/>
      <w:pPr>
        <w:ind w:left="7719" w:hanging="180"/>
      </w:pPr>
    </w:lvl>
  </w:abstractNum>
  <w:abstractNum w:abstractNumId="26" w15:restartNumberingAfterBreak="0">
    <w:nsid w:val="4B361D94"/>
    <w:multiLevelType w:val="hybridMultilevel"/>
    <w:tmpl w:val="08A28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787D5D"/>
    <w:multiLevelType w:val="hybridMultilevel"/>
    <w:tmpl w:val="8ABA94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31C4D"/>
    <w:multiLevelType w:val="hybridMultilevel"/>
    <w:tmpl w:val="BE7C4A2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F5295C"/>
    <w:multiLevelType w:val="hybridMultilevel"/>
    <w:tmpl w:val="45AC4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4A31FF"/>
    <w:multiLevelType w:val="hybridMultilevel"/>
    <w:tmpl w:val="9CB69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B51EB"/>
    <w:multiLevelType w:val="hybridMultilevel"/>
    <w:tmpl w:val="BE5C7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A7624B"/>
    <w:multiLevelType w:val="hybridMultilevel"/>
    <w:tmpl w:val="5C083BC8"/>
    <w:lvl w:ilvl="0" w:tplc="D4FED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DC0A1C"/>
    <w:multiLevelType w:val="hybridMultilevel"/>
    <w:tmpl w:val="C6DA1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55376"/>
    <w:multiLevelType w:val="hybridMultilevel"/>
    <w:tmpl w:val="CDA60704"/>
    <w:lvl w:ilvl="0" w:tplc="B88C70F4">
      <w:start w:val="1"/>
      <w:numFmt w:val="decimal"/>
      <w:lvlText w:val="%1."/>
      <w:lvlJc w:val="left"/>
      <w:pPr>
        <w:ind w:left="9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6" w:hanging="360"/>
      </w:pPr>
    </w:lvl>
    <w:lvl w:ilvl="2" w:tplc="0419001B" w:tentative="1">
      <w:start w:val="1"/>
      <w:numFmt w:val="lowerRoman"/>
      <w:lvlText w:val="%3."/>
      <w:lvlJc w:val="right"/>
      <w:pPr>
        <w:ind w:left="2406" w:hanging="180"/>
      </w:pPr>
    </w:lvl>
    <w:lvl w:ilvl="3" w:tplc="0419000F" w:tentative="1">
      <w:start w:val="1"/>
      <w:numFmt w:val="decimal"/>
      <w:lvlText w:val="%4."/>
      <w:lvlJc w:val="left"/>
      <w:pPr>
        <w:ind w:left="3126" w:hanging="360"/>
      </w:pPr>
    </w:lvl>
    <w:lvl w:ilvl="4" w:tplc="04190019" w:tentative="1">
      <w:start w:val="1"/>
      <w:numFmt w:val="lowerLetter"/>
      <w:lvlText w:val="%5."/>
      <w:lvlJc w:val="left"/>
      <w:pPr>
        <w:ind w:left="3846" w:hanging="360"/>
      </w:pPr>
    </w:lvl>
    <w:lvl w:ilvl="5" w:tplc="0419001B" w:tentative="1">
      <w:start w:val="1"/>
      <w:numFmt w:val="lowerRoman"/>
      <w:lvlText w:val="%6."/>
      <w:lvlJc w:val="right"/>
      <w:pPr>
        <w:ind w:left="4566" w:hanging="180"/>
      </w:pPr>
    </w:lvl>
    <w:lvl w:ilvl="6" w:tplc="0419000F" w:tentative="1">
      <w:start w:val="1"/>
      <w:numFmt w:val="decimal"/>
      <w:lvlText w:val="%7."/>
      <w:lvlJc w:val="left"/>
      <w:pPr>
        <w:ind w:left="5286" w:hanging="360"/>
      </w:pPr>
    </w:lvl>
    <w:lvl w:ilvl="7" w:tplc="04190019" w:tentative="1">
      <w:start w:val="1"/>
      <w:numFmt w:val="lowerLetter"/>
      <w:lvlText w:val="%8."/>
      <w:lvlJc w:val="left"/>
      <w:pPr>
        <w:ind w:left="6006" w:hanging="360"/>
      </w:pPr>
    </w:lvl>
    <w:lvl w:ilvl="8" w:tplc="0419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35" w15:restartNumberingAfterBreak="0">
    <w:nsid w:val="7BA650D2"/>
    <w:multiLevelType w:val="hybridMultilevel"/>
    <w:tmpl w:val="6A9C4474"/>
    <w:lvl w:ilvl="0" w:tplc="2FF8A2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421D42"/>
    <w:multiLevelType w:val="hybridMultilevel"/>
    <w:tmpl w:val="AE00B750"/>
    <w:lvl w:ilvl="0" w:tplc="BDD653D6">
      <w:start w:val="1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37" w15:restartNumberingAfterBreak="0">
    <w:nsid w:val="7F135599"/>
    <w:multiLevelType w:val="hybridMultilevel"/>
    <w:tmpl w:val="5488498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32"/>
  </w:num>
  <w:num w:numId="4">
    <w:abstractNumId w:val="6"/>
  </w:num>
  <w:num w:numId="5">
    <w:abstractNumId w:val="8"/>
  </w:num>
  <w:num w:numId="6">
    <w:abstractNumId w:val="35"/>
  </w:num>
  <w:num w:numId="7">
    <w:abstractNumId w:val="1"/>
  </w:num>
  <w:num w:numId="8">
    <w:abstractNumId w:val="19"/>
  </w:num>
  <w:num w:numId="9">
    <w:abstractNumId w:val="0"/>
  </w:num>
  <w:num w:numId="10">
    <w:abstractNumId w:val="13"/>
  </w:num>
  <w:num w:numId="11">
    <w:abstractNumId w:val="26"/>
  </w:num>
  <w:num w:numId="12">
    <w:abstractNumId w:val="30"/>
  </w:num>
  <w:num w:numId="13">
    <w:abstractNumId w:val="12"/>
  </w:num>
  <w:num w:numId="14">
    <w:abstractNumId w:val="27"/>
  </w:num>
  <w:num w:numId="15">
    <w:abstractNumId w:val="20"/>
  </w:num>
  <w:num w:numId="16">
    <w:abstractNumId w:val="37"/>
  </w:num>
  <w:num w:numId="17">
    <w:abstractNumId w:val="9"/>
  </w:num>
  <w:num w:numId="18">
    <w:abstractNumId w:val="22"/>
  </w:num>
  <w:num w:numId="19">
    <w:abstractNumId w:val="28"/>
  </w:num>
  <w:num w:numId="20">
    <w:abstractNumId w:val="5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31"/>
  </w:num>
  <w:num w:numId="26">
    <w:abstractNumId w:val="25"/>
  </w:num>
  <w:num w:numId="27">
    <w:abstractNumId w:val="21"/>
  </w:num>
  <w:num w:numId="28">
    <w:abstractNumId w:val="33"/>
  </w:num>
  <w:num w:numId="29">
    <w:abstractNumId w:val="16"/>
  </w:num>
  <w:num w:numId="30">
    <w:abstractNumId w:val="7"/>
  </w:num>
  <w:num w:numId="31">
    <w:abstractNumId w:val="15"/>
  </w:num>
  <w:num w:numId="32">
    <w:abstractNumId w:val="34"/>
  </w:num>
  <w:num w:numId="33">
    <w:abstractNumId w:val="17"/>
  </w:num>
  <w:num w:numId="34">
    <w:abstractNumId w:val="36"/>
  </w:num>
  <w:num w:numId="35">
    <w:abstractNumId w:val="3"/>
  </w:num>
  <w:num w:numId="36">
    <w:abstractNumId w:val="4"/>
  </w:num>
  <w:num w:numId="37">
    <w:abstractNumId w:val="24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11"/>
    <w:rsid w:val="0000142B"/>
    <w:rsid w:val="00003428"/>
    <w:rsid w:val="0000488A"/>
    <w:rsid w:val="00006486"/>
    <w:rsid w:val="00017DC4"/>
    <w:rsid w:val="000241DC"/>
    <w:rsid w:val="00025BA7"/>
    <w:rsid w:val="000276E9"/>
    <w:rsid w:val="00031A8C"/>
    <w:rsid w:val="00036429"/>
    <w:rsid w:val="0004116B"/>
    <w:rsid w:val="00046B53"/>
    <w:rsid w:val="0004710C"/>
    <w:rsid w:val="000506C0"/>
    <w:rsid w:val="000600F9"/>
    <w:rsid w:val="00060819"/>
    <w:rsid w:val="00063160"/>
    <w:rsid w:val="00073CB7"/>
    <w:rsid w:val="00080B23"/>
    <w:rsid w:val="0008535F"/>
    <w:rsid w:val="00090183"/>
    <w:rsid w:val="000928C7"/>
    <w:rsid w:val="000A40B7"/>
    <w:rsid w:val="000B08C1"/>
    <w:rsid w:val="000C2D01"/>
    <w:rsid w:val="000C2E1F"/>
    <w:rsid w:val="000C7F77"/>
    <w:rsid w:val="000E2012"/>
    <w:rsid w:val="000F0C2A"/>
    <w:rsid w:val="000F249C"/>
    <w:rsid w:val="000F4F36"/>
    <w:rsid w:val="000F62E1"/>
    <w:rsid w:val="000F6816"/>
    <w:rsid w:val="001137B5"/>
    <w:rsid w:val="00120626"/>
    <w:rsid w:val="00120B34"/>
    <w:rsid w:val="00122F79"/>
    <w:rsid w:val="00140D5C"/>
    <w:rsid w:val="001534F3"/>
    <w:rsid w:val="00153B06"/>
    <w:rsid w:val="001621AB"/>
    <w:rsid w:val="00176BCD"/>
    <w:rsid w:val="00180B5B"/>
    <w:rsid w:val="00180E1F"/>
    <w:rsid w:val="001878B6"/>
    <w:rsid w:val="0019108A"/>
    <w:rsid w:val="00193E32"/>
    <w:rsid w:val="00195D04"/>
    <w:rsid w:val="001A0EF2"/>
    <w:rsid w:val="001A3BA4"/>
    <w:rsid w:val="001B4EF6"/>
    <w:rsid w:val="001B5A04"/>
    <w:rsid w:val="001C0622"/>
    <w:rsid w:val="001D0FFC"/>
    <w:rsid w:val="001D297F"/>
    <w:rsid w:val="001D2C40"/>
    <w:rsid w:val="001E706C"/>
    <w:rsid w:val="001F1CBA"/>
    <w:rsid w:val="001F4B7C"/>
    <w:rsid w:val="001F51CD"/>
    <w:rsid w:val="00200368"/>
    <w:rsid w:val="00201756"/>
    <w:rsid w:val="00202176"/>
    <w:rsid w:val="00205CFC"/>
    <w:rsid w:val="002062ED"/>
    <w:rsid w:val="002111E0"/>
    <w:rsid w:val="00212483"/>
    <w:rsid w:val="0021614C"/>
    <w:rsid w:val="00217E1A"/>
    <w:rsid w:val="00221C84"/>
    <w:rsid w:val="002271CC"/>
    <w:rsid w:val="002300D5"/>
    <w:rsid w:val="00231BD0"/>
    <w:rsid w:val="00231CFE"/>
    <w:rsid w:val="002353D3"/>
    <w:rsid w:val="002378D7"/>
    <w:rsid w:val="0024597B"/>
    <w:rsid w:val="00250B0D"/>
    <w:rsid w:val="0025546A"/>
    <w:rsid w:val="0028187A"/>
    <w:rsid w:val="00287872"/>
    <w:rsid w:val="00292ED5"/>
    <w:rsid w:val="00294D30"/>
    <w:rsid w:val="002A0790"/>
    <w:rsid w:val="002A48C9"/>
    <w:rsid w:val="002B06F6"/>
    <w:rsid w:val="002B0CCC"/>
    <w:rsid w:val="002B55DC"/>
    <w:rsid w:val="002B59F1"/>
    <w:rsid w:val="002C704D"/>
    <w:rsid w:val="002D3532"/>
    <w:rsid w:val="002D5DDD"/>
    <w:rsid w:val="002D623A"/>
    <w:rsid w:val="002E1699"/>
    <w:rsid w:val="002F113F"/>
    <w:rsid w:val="002F1882"/>
    <w:rsid w:val="00302F6A"/>
    <w:rsid w:val="003048DF"/>
    <w:rsid w:val="003052A1"/>
    <w:rsid w:val="0031290B"/>
    <w:rsid w:val="00314489"/>
    <w:rsid w:val="00331CD2"/>
    <w:rsid w:val="00340112"/>
    <w:rsid w:val="003503CA"/>
    <w:rsid w:val="003526A8"/>
    <w:rsid w:val="00353AFC"/>
    <w:rsid w:val="003623AA"/>
    <w:rsid w:val="00366492"/>
    <w:rsid w:val="00370007"/>
    <w:rsid w:val="00383556"/>
    <w:rsid w:val="00385124"/>
    <w:rsid w:val="0039418D"/>
    <w:rsid w:val="003A0D24"/>
    <w:rsid w:val="003A1949"/>
    <w:rsid w:val="003A2454"/>
    <w:rsid w:val="003A60FF"/>
    <w:rsid w:val="003A6672"/>
    <w:rsid w:val="003B08C7"/>
    <w:rsid w:val="003B1E08"/>
    <w:rsid w:val="003B5839"/>
    <w:rsid w:val="003B6DD6"/>
    <w:rsid w:val="003C03AB"/>
    <w:rsid w:val="003C5505"/>
    <w:rsid w:val="003D189A"/>
    <w:rsid w:val="003D279F"/>
    <w:rsid w:val="003D4962"/>
    <w:rsid w:val="003E3459"/>
    <w:rsid w:val="003E5C9E"/>
    <w:rsid w:val="00401701"/>
    <w:rsid w:val="00402DB6"/>
    <w:rsid w:val="00402EE9"/>
    <w:rsid w:val="00411E2B"/>
    <w:rsid w:val="00412AA7"/>
    <w:rsid w:val="0041321F"/>
    <w:rsid w:val="004143A3"/>
    <w:rsid w:val="00421988"/>
    <w:rsid w:val="00431BAC"/>
    <w:rsid w:val="00431FE7"/>
    <w:rsid w:val="00436266"/>
    <w:rsid w:val="00442DEB"/>
    <w:rsid w:val="00452AF3"/>
    <w:rsid w:val="004670BA"/>
    <w:rsid w:val="00471B75"/>
    <w:rsid w:val="0049054C"/>
    <w:rsid w:val="004A05ED"/>
    <w:rsid w:val="004A132D"/>
    <w:rsid w:val="004B21C0"/>
    <w:rsid w:val="004B4213"/>
    <w:rsid w:val="004D5321"/>
    <w:rsid w:val="004D5A3F"/>
    <w:rsid w:val="004D748E"/>
    <w:rsid w:val="004E4042"/>
    <w:rsid w:val="004E4745"/>
    <w:rsid w:val="004F3F39"/>
    <w:rsid w:val="00505E3B"/>
    <w:rsid w:val="005114AB"/>
    <w:rsid w:val="005144EF"/>
    <w:rsid w:val="00515C11"/>
    <w:rsid w:val="0051629F"/>
    <w:rsid w:val="00520734"/>
    <w:rsid w:val="00520BE3"/>
    <w:rsid w:val="00525E51"/>
    <w:rsid w:val="005312BA"/>
    <w:rsid w:val="00531478"/>
    <w:rsid w:val="00536E4E"/>
    <w:rsid w:val="00540CAA"/>
    <w:rsid w:val="005430E5"/>
    <w:rsid w:val="005515F1"/>
    <w:rsid w:val="00555425"/>
    <w:rsid w:val="005568FF"/>
    <w:rsid w:val="005570EB"/>
    <w:rsid w:val="00561AB3"/>
    <w:rsid w:val="00562FFC"/>
    <w:rsid w:val="005702DF"/>
    <w:rsid w:val="00577700"/>
    <w:rsid w:val="00585309"/>
    <w:rsid w:val="005856DF"/>
    <w:rsid w:val="005876F1"/>
    <w:rsid w:val="00592B61"/>
    <w:rsid w:val="00596723"/>
    <w:rsid w:val="005A6BF5"/>
    <w:rsid w:val="005B60EB"/>
    <w:rsid w:val="005E3ABB"/>
    <w:rsid w:val="005E5440"/>
    <w:rsid w:val="005E59E0"/>
    <w:rsid w:val="005F66C4"/>
    <w:rsid w:val="00600BF1"/>
    <w:rsid w:val="00603DCA"/>
    <w:rsid w:val="00611EF0"/>
    <w:rsid w:val="0061309D"/>
    <w:rsid w:val="00635F60"/>
    <w:rsid w:val="00636947"/>
    <w:rsid w:val="00642C1A"/>
    <w:rsid w:val="00645D3E"/>
    <w:rsid w:val="00652D05"/>
    <w:rsid w:val="00666243"/>
    <w:rsid w:val="00674D4D"/>
    <w:rsid w:val="006812B5"/>
    <w:rsid w:val="006832FC"/>
    <w:rsid w:val="00687A94"/>
    <w:rsid w:val="00693E93"/>
    <w:rsid w:val="006A0D2C"/>
    <w:rsid w:val="006B3E32"/>
    <w:rsid w:val="006C3442"/>
    <w:rsid w:val="006E0BBA"/>
    <w:rsid w:val="006E146C"/>
    <w:rsid w:val="006F2B83"/>
    <w:rsid w:val="006F4004"/>
    <w:rsid w:val="006F52AE"/>
    <w:rsid w:val="007039F7"/>
    <w:rsid w:val="00703D53"/>
    <w:rsid w:val="007137F5"/>
    <w:rsid w:val="00716501"/>
    <w:rsid w:val="00721BD2"/>
    <w:rsid w:val="00725644"/>
    <w:rsid w:val="0073201E"/>
    <w:rsid w:val="007322C1"/>
    <w:rsid w:val="00733532"/>
    <w:rsid w:val="007435EB"/>
    <w:rsid w:val="007443E5"/>
    <w:rsid w:val="00747156"/>
    <w:rsid w:val="00752938"/>
    <w:rsid w:val="0075688A"/>
    <w:rsid w:val="00761A1B"/>
    <w:rsid w:val="00762D1B"/>
    <w:rsid w:val="00767FF5"/>
    <w:rsid w:val="007876F2"/>
    <w:rsid w:val="007925A4"/>
    <w:rsid w:val="00794B11"/>
    <w:rsid w:val="007A0C8B"/>
    <w:rsid w:val="007A4204"/>
    <w:rsid w:val="007B11CA"/>
    <w:rsid w:val="007B1B81"/>
    <w:rsid w:val="007B1C11"/>
    <w:rsid w:val="007B6FCC"/>
    <w:rsid w:val="007C0551"/>
    <w:rsid w:val="007C083A"/>
    <w:rsid w:val="007C3C71"/>
    <w:rsid w:val="007C5700"/>
    <w:rsid w:val="007C6B5D"/>
    <w:rsid w:val="007D0118"/>
    <w:rsid w:val="007D68CF"/>
    <w:rsid w:val="007F4EF0"/>
    <w:rsid w:val="007F763D"/>
    <w:rsid w:val="0080094B"/>
    <w:rsid w:val="00800B84"/>
    <w:rsid w:val="00803DD4"/>
    <w:rsid w:val="0080538F"/>
    <w:rsid w:val="008053E6"/>
    <w:rsid w:val="008065D7"/>
    <w:rsid w:val="00823184"/>
    <w:rsid w:val="008256C1"/>
    <w:rsid w:val="008316E0"/>
    <w:rsid w:val="008347CB"/>
    <w:rsid w:val="008401C8"/>
    <w:rsid w:val="00841DE7"/>
    <w:rsid w:val="008453CD"/>
    <w:rsid w:val="00862358"/>
    <w:rsid w:val="00863BAF"/>
    <w:rsid w:val="00883023"/>
    <w:rsid w:val="008871C2"/>
    <w:rsid w:val="0089052B"/>
    <w:rsid w:val="0089593A"/>
    <w:rsid w:val="00897F55"/>
    <w:rsid w:val="008A5163"/>
    <w:rsid w:val="008A52D2"/>
    <w:rsid w:val="008C2EA8"/>
    <w:rsid w:val="008C43E9"/>
    <w:rsid w:val="008D7B1B"/>
    <w:rsid w:val="008E2A3E"/>
    <w:rsid w:val="008F19A0"/>
    <w:rsid w:val="008F7010"/>
    <w:rsid w:val="0090106F"/>
    <w:rsid w:val="0090219C"/>
    <w:rsid w:val="00905AB0"/>
    <w:rsid w:val="00907718"/>
    <w:rsid w:val="009132BB"/>
    <w:rsid w:val="0091390A"/>
    <w:rsid w:val="00922F0F"/>
    <w:rsid w:val="00924119"/>
    <w:rsid w:val="00930145"/>
    <w:rsid w:val="00932AF0"/>
    <w:rsid w:val="009401C4"/>
    <w:rsid w:val="00950FAF"/>
    <w:rsid w:val="00951B47"/>
    <w:rsid w:val="0095382E"/>
    <w:rsid w:val="00953F4C"/>
    <w:rsid w:val="00963766"/>
    <w:rsid w:val="00971737"/>
    <w:rsid w:val="00973197"/>
    <w:rsid w:val="009753FC"/>
    <w:rsid w:val="00977542"/>
    <w:rsid w:val="00982755"/>
    <w:rsid w:val="00984C3B"/>
    <w:rsid w:val="00992D74"/>
    <w:rsid w:val="00995183"/>
    <w:rsid w:val="009A3CBB"/>
    <w:rsid w:val="009A6F68"/>
    <w:rsid w:val="009A763F"/>
    <w:rsid w:val="009B05DA"/>
    <w:rsid w:val="009B5550"/>
    <w:rsid w:val="009B652E"/>
    <w:rsid w:val="009C1F7B"/>
    <w:rsid w:val="009C37BC"/>
    <w:rsid w:val="009D1D06"/>
    <w:rsid w:val="009E2660"/>
    <w:rsid w:val="009E5850"/>
    <w:rsid w:val="009E6DB4"/>
    <w:rsid w:val="009F13B5"/>
    <w:rsid w:val="009F3A26"/>
    <w:rsid w:val="009F5EFC"/>
    <w:rsid w:val="009F7909"/>
    <w:rsid w:val="00A045DF"/>
    <w:rsid w:val="00A061E9"/>
    <w:rsid w:val="00A15770"/>
    <w:rsid w:val="00A1692A"/>
    <w:rsid w:val="00A22770"/>
    <w:rsid w:val="00A34239"/>
    <w:rsid w:val="00A44DD9"/>
    <w:rsid w:val="00A46792"/>
    <w:rsid w:val="00A54522"/>
    <w:rsid w:val="00A54C5A"/>
    <w:rsid w:val="00A55BCA"/>
    <w:rsid w:val="00A637B5"/>
    <w:rsid w:val="00A65270"/>
    <w:rsid w:val="00A6743F"/>
    <w:rsid w:val="00A721FA"/>
    <w:rsid w:val="00A958D9"/>
    <w:rsid w:val="00AA4895"/>
    <w:rsid w:val="00AB432A"/>
    <w:rsid w:val="00AB52D1"/>
    <w:rsid w:val="00AC1E70"/>
    <w:rsid w:val="00AC72A7"/>
    <w:rsid w:val="00AD0799"/>
    <w:rsid w:val="00AD4A60"/>
    <w:rsid w:val="00AE15FA"/>
    <w:rsid w:val="00AE441C"/>
    <w:rsid w:val="00AF2000"/>
    <w:rsid w:val="00AF3CB9"/>
    <w:rsid w:val="00AF4560"/>
    <w:rsid w:val="00B15206"/>
    <w:rsid w:val="00B323DC"/>
    <w:rsid w:val="00B35D4A"/>
    <w:rsid w:val="00B40A66"/>
    <w:rsid w:val="00B4511A"/>
    <w:rsid w:val="00B4641A"/>
    <w:rsid w:val="00B47EE2"/>
    <w:rsid w:val="00B64484"/>
    <w:rsid w:val="00B65BB5"/>
    <w:rsid w:val="00B722BB"/>
    <w:rsid w:val="00B80B12"/>
    <w:rsid w:val="00B86872"/>
    <w:rsid w:val="00B91177"/>
    <w:rsid w:val="00BB256F"/>
    <w:rsid w:val="00BB2EEA"/>
    <w:rsid w:val="00BB610B"/>
    <w:rsid w:val="00BC375C"/>
    <w:rsid w:val="00BC6E08"/>
    <w:rsid w:val="00BD0631"/>
    <w:rsid w:val="00BE4AD4"/>
    <w:rsid w:val="00BE5823"/>
    <w:rsid w:val="00C00C78"/>
    <w:rsid w:val="00C0711C"/>
    <w:rsid w:val="00C07AFA"/>
    <w:rsid w:val="00C143FC"/>
    <w:rsid w:val="00C23854"/>
    <w:rsid w:val="00C34C21"/>
    <w:rsid w:val="00C42ADE"/>
    <w:rsid w:val="00C43F82"/>
    <w:rsid w:val="00C46582"/>
    <w:rsid w:val="00C552E9"/>
    <w:rsid w:val="00C553C6"/>
    <w:rsid w:val="00C57D7F"/>
    <w:rsid w:val="00C6415D"/>
    <w:rsid w:val="00C66922"/>
    <w:rsid w:val="00C7666A"/>
    <w:rsid w:val="00C9062F"/>
    <w:rsid w:val="00C91218"/>
    <w:rsid w:val="00C94332"/>
    <w:rsid w:val="00C97F91"/>
    <w:rsid w:val="00CA0763"/>
    <w:rsid w:val="00CA64CD"/>
    <w:rsid w:val="00CA7CAB"/>
    <w:rsid w:val="00CB1FAF"/>
    <w:rsid w:val="00CB4866"/>
    <w:rsid w:val="00CF3784"/>
    <w:rsid w:val="00CF56C8"/>
    <w:rsid w:val="00CF7EFC"/>
    <w:rsid w:val="00D13618"/>
    <w:rsid w:val="00D27587"/>
    <w:rsid w:val="00D57CBE"/>
    <w:rsid w:val="00D606B8"/>
    <w:rsid w:val="00D61F29"/>
    <w:rsid w:val="00D6295E"/>
    <w:rsid w:val="00D717AF"/>
    <w:rsid w:val="00DB1830"/>
    <w:rsid w:val="00DB437F"/>
    <w:rsid w:val="00DC3A6A"/>
    <w:rsid w:val="00DC6F70"/>
    <w:rsid w:val="00DD4C5B"/>
    <w:rsid w:val="00DE2B86"/>
    <w:rsid w:val="00DE4F4B"/>
    <w:rsid w:val="00DE7BB0"/>
    <w:rsid w:val="00DF552A"/>
    <w:rsid w:val="00E001D6"/>
    <w:rsid w:val="00E04CFE"/>
    <w:rsid w:val="00E06BB3"/>
    <w:rsid w:val="00E1444B"/>
    <w:rsid w:val="00E1761E"/>
    <w:rsid w:val="00E40484"/>
    <w:rsid w:val="00E5725C"/>
    <w:rsid w:val="00E6022C"/>
    <w:rsid w:val="00E63B26"/>
    <w:rsid w:val="00E701B6"/>
    <w:rsid w:val="00E716CB"/>
    <w:rsid w:val="00E82709"/>
    <w:rsid w:val="00E868BC"/>
    <w:rsid w:val="00E959AA"/>
    <w:rsid w:val="00EA43BE"/>
    <w:rsid w:val="00EB0931"/>
    <w:rsid w:val="00EB3656"/>
    <w:rsid w:val="00EB4DAD"/>
    <w:rsid w:val="00EC6FEE"/>
    <w:rsid w:val="00EE0C8D"/>
    <w:rsid w:val="00EE11E5"/>
    <w:rsid w:val="00EE23F1"/>
    <w:rsid w:val="00EF1B7D"/>
    <w:rsid w:val="00EF3289"/>
    <w:rsid w:val="00EF6AD3"/>
    <w:rsid w:val="00F0147A"/>
    <w:rsid w:val="00F12BBD"/>
    <w:rsid w:val="00F175C8"/>
    <w:rsid w:val="00F31B6F"/>
    <w:rsid w:val="00F35E23"/>
    <w:rsid w:val="00F441E8"/>
    <w:rsid w:val="00F44C30"/>
    <w:rsid w:val="00F53CEC"/>
    <w:rsid w:val="00F615E6"/>
    <w:rsid w:val="00F676E5"/>
    <w:rsid w:val="00F70EDE"/>
    <w:rsid w:val="00F76D0E"/>
    <w:rsid w:val="00F81813"/>
    <w:rsid w:val="00F92F9F"/>
    <w:rsid w:val="00F9339C"/>
    <w:rsid w:val="00FA104A"/>
    <w:rsid w:val="00FA6CB7"/>
    <w:rsid w:val="00FA786D"/>
    <w:rsid w:val="00FB18AD"/>
    <w:rsid w:val="00FB25F8"/>
    <w:rsid w:val="00FB4358"/>
    <w:rsid w:val="00FB773E"/>
    <w:rsid w:val="00FC2CED"/>
    <w:rsid w:val="00FC40D8"/>
    <w:rsid w:val="00FC416C"/>
    <w:rsid w:val="00FC58B5"/>
    <w:rsid w:val="00FD5518"/>
    <w:rsid w:val="00FD6121"/>
    <w:rsid w:val="00FE4E0A"/>
    <w:rsid w:val="00FE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E8B3B7"/>
  <w15:chartTrackingRefBased/>
  <w15:docId w15:val="{2A2E5BD1-0CF7-4197-BFA6-EEDAAE25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D1D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812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1">
    <w:name w:val="Body Text Indent1"/>
    <w:basedOn w:val="a"/>
    <w:rsid w:val="00794B11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 w:cs="Arial"/>
      <w:lang w:val="en-CA" w:eastAsia="en-US"/>
    </w:rPr>
  </w:style>
  <w:style w:type="paragraph" w:styleId="a3">
    <w:name w:val="List Paragraph"/>
    <w:aliases w:val="Текст 2-й уровень,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"/>
    <w:basedOn w:val="a"/>
    <w:link w:val="a4"/>
    <w:uiPriority w:val="99"/>
    <w:qFormat/>
    <w:rsid w:val="00794B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4">
    <w:name w:val="Font Style14"/>
    <w:uiPriority w:val="99"/>
    <w:rsid w:val="00794B11"/>
    <w:rPr>
      <w:rFonts w:ascii="Times New Roman" w:hAnsi="Times New Roman" w:cs="Times New Roman"/>
      <w:sz w:val="22"/>
      <w:szCs w:val="22"/>
    </w:rPr>
  </w:style>
  <w:style w:type="paragraph" w:styleId="a5">
    <w:name w:val="No Spacing"/>
    <w:link w:val="a6"/>
    <w:uiPriority w:val="1"/>
    <w:qFormat/>
    <w:rsid w:val="00794B11"/>
    <w:pPr>
      <w:spacing w:after="0" w:line="240" w:lineRule="auto"/>
    </w:pPr>
  </w:style>
  <w:style w:type="paragraph" w:styleId="a7">
    <w:name w:val="Body Text"/>
    <w:link w:val="a8"/>
    <w:rsid w:val="00794B11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uppressAutoHyphens/>
      <w:spacing w:after="120" w:line="100" w:lineRule="atLeast"/>
      <w:jc w:val="both"/>
    </w:pPr>
    <w:rPr>
      <w:rFonts w:ascii="Times New Roman" w:eastAsia="Arial Unicode MS" w:hAnsi="Times New Roman" w:cs="Arial Unicode MS"/>
      <w:color w:val="000000"/>
      <w:sz w:val="23"/>
      <w:szCs w:val="23"/>
      <w:u w:color="000000"/>
      <w:bdr w:val="nil"/>
      <w:lang w:val="en-US" w:eastAsia="en-GB"/>
    </w:rPr>
  </w:style>
  <w:style w:type="character" w:customStyle="1" w:styleId="a8">
    <w:name w:val="Основной текст Знак"/>
    <w:basedOn w:val="a0"/>
    <w:link w:val="a7"/>
    <w:rsid w:val="00794B11"/>
    <w:rPr>
      <w:rFonts w:ascii="Times New Roman" w:eastAsia="Arial Unicode MS" w:hAnsi="Times New Roman" w:cs="Arial Unicode MS"/>
      <w:color w:val="000000"/>
      <w:sz w:val="23"/>
      <w:szCs w:val="23"/>
      <w:u w:color="000000"/>
      <w:bdr w:val="nil"/>
      <w:shd w:val="clear" w:color="auto" w:fill="FFFFFF"/>
      <w:lang w:val="en-US" w:eastAsia="en-GB"/>
    </w:rPr>
  </w:style>
  <w:style w:type="character" w:customStyle="1" w:styleId="a4">
    <w:name w:val="Абзац списка Знак"/>
    <w:aliases w:val="Текст 2-й уровень Знак,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"/>
    <w:link w:val="a3"/>
    <w:uiPriority w:val="99"/>
    <w:qFormat/>
    <w:locked/>
    <w:rsid w:val="00794B11"/>
  </w:style>
  <w:style w:type="character" w:customStyle="1" w:styleId="a6">
    <w:name w:val="Без интервала Знак"/>
    <w:basedOn w:val="a0"/>
    <w:link w:val="a5"/>
    <w:uiPriority w:val="1"/>
    <w:rsid w:val="00794B11"/>
  </w:style>
  <w:style w:type="paragraph" w:customStyle="1" w:styleId="Body">
    <w:name w:val="Body"/>
    <w:rsid w:val="00794B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  <w:ind w:firstLine="360"/>
      <w:jc w:val="both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21">
    <w:name w:val="Body Text Indent 2"/>
    <w:basedOn w:val="a"/>
    <w:link w:val="22"/>
    <w:uiPriority w:val="99"/>
    <w:semiHidden/>
    <w:unhideWhenUsed/>
    <w:rsid w:val="0003642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364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1D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12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pcenter">
    <w:name w:val="pcenter"/>
    <w:basedOn w:val="a"/>
    <w:rsid w:val="00EB4DAD"/>
    <w:pPr>
      <w:spacing w:before="100" w:beforeAutospacing="1" w:after="100" w:afterAutospacing="1"/>
    </w:pPr>
  </w:style>
  <w:style w:type="character" w:styleId="a9">
    <w:name w:val="Hyperlink"/>
    <w:unhideWhenUsed/>
    <w:rsid w:val="00725644"/>
    <w:rPr>
      <w:color w:val="0000FF"/>
      <w:u w:val="single"/>
    </w:rPr>
  </w:style>
  <w:style w:type="paragraph" w:styleId="aa">
    <w:name w:val="Normal (Web)"/>
    <w:basedOn w:val="a"/>
    <w:rsid w:val="003623AA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99518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5183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Body Text Indent"/>
    <w:basedOn w:val="a"/>
    <w:link w:val="ae"/>
    <w:unhideWhenUsed/>
    <w:rsid w:val="004670B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4670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652D0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652D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652D0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52D0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39"/>
    <w:rsid w:val="00B64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600BF1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600BF1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600B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00BF1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600BF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1200084714&amp;prevdoc=456091302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10</Pages>
  <Words>4488</Words>
  <Characters>25583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Карпенко Матвей Степанович \ Matvei Karpenko</dc:creator>
  <cp:keywords/>
  <dc:description/>
  <cp:lastModifiedBy>Подосенова Ольга Николаевна</cp:lastModifiedBy>
  <cp:revision>80</cp:revision>
  <cp:lastPrinted>2025-07-08T13:54:00Z</cp:lastPrinted>
  <dcterms:created xsi:type="dcterms:W3CDTF">2025-07-02T09:49:00Z</dcterms:created>
  <dcterms:modified xsi:type="dcterms:W3CDTF">2025-07-15T11:15:00Z</dcterms:modified>
</cp:coreProperties>
</file>