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6"/>
        <w:gridCol w:w="5417"/>
        <w:gridCol w:w="1082"/>
        <w:gridCol w:w="1107"/>
        <w:gridCol w:w="2124"/>
      </w:tblGrid>
      <w:tr w:rsidR="00401F6E" w:rsidRPr="00AB2F1C" w14:paraId="180BD14F" w14:textId="77777777" w:rsidTr="003B2409">
        <w:trPr>
          <w:trHeight w:val="680"/>
          <w:tblHeader/>
        </w:trPr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AB2F1C" w:rsidRDefault="00401F6E" w:rsidP="007C1ECC">
            <w:pPr>
              <w:pStyle w:val="111"/>
              <w:rPr>
                <w:sz w:val="22"/>
                <w:szCs w:val="22"/>
              </w:rPr>
            </w:pPr>
            <w:r w:rsidRPr="00AB2F1C">
              <w:rPr>
                <w:sz w:val="22"/>
                <w:szCs w:val="22"/>
              </w:rPr>
              <w:t>№ п/п</w:t>
            </w:r>
          </w:p>
        </w:tc>
        <w:tc>
          <w:tcPr>
            <w:tcW w:w="5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AB2F1C" w:rsidRDefault="00401F6E" w:rsidP="007C1ECC">
            <w:pPr>
              <w:pStyle w:val="111"/>
              <w:rPr>
                <w:sz w:val="22"/>
                <w:szCs w:val="22"/>
              </w:rPr>
            </w:pPr>
            <w:r w:rsidRPr="00AB2F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AB2F1C" w:rsidRDefault="00401F6E" w:rsidP="007C1ECC">
            <w:pPr>
              <w:pStyle w:val="111"/>
              <w:rPr>
                <w:sz w:val="22"/>
                <w:szCs w:val="22"/>
              </w:rPr>
            </w:pPr>
            <w:r w:rsidRPr="00AB2F1C">
              <w:rPr>
                <w:sz w:val="22"/>
                <w:szCs w:val="22"/>
              </w:rPr>
              <w:t>Ед. изм.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AB2F1C" w:rsidRDefault="00401F6E" w:rsidP="007C1ECC">
            <w:pPr>
              <w:pStyle w:val="111"/>
              <w:rPr>
                <w:sz w:val="22"/>
                <w:szCs w:val="22"/>
              </w:rPr>
            </w:pPr>
            <w:r w:rsidRPr="00AB2F1C">
              <w:rPr>
                <w:sz w:val="22"/>
                <w:szCs w:val="22"/>
              </w:rPr>
              <w:t>Кол.</w:t>
            </w:r>
          </w:p>
        </w:tc>
        <w:tc>
          <w:tcPr>
            <w:tcW w:w="21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AB2F1C" w:rsidRDefault="00401F6E" w:rsidP="007C1ECC">
            <w:pPr>
              <w:pStyle w:val="111"/>
              <w:rPr>
                <w:sz w:val="22"/>
                <w:szCs w:val="22"/>
              </w:rPr>
            </w:pPr>
            <w:r w:rsidRPr="00AB2F1C">
              <w:rPr>
                <w:sz w:val="22"/>
                <w:szCs w:val="22"/>
              </w:rPr>
              <w:t>Примечание</w:t>
            </w:r>
          </w:p>
        </w:tc>
      </w:tr>
      <w:tr w:rsidR="00401F6E" w:rsidRPr="00AB2F1C" w14:paraId="72DB1286" w14:textId="77777777" w:rsidTr="003B2409">
        <w:trPr>
          <w:trHeight w:val="454"/>
        </w:trPr>
        <w:tc>
          <w:tcPr>
            <w:tcW w:w="76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674CACE3" w:rsidR="00401F6E" w:rsidRPr="00AB2F1C" w:rsidRDefault="00A4286E" w:rsidP="007C1ECC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>1</w:t>
            </w:r>
          </w:p>
        </w:tc>
        <w:tc>
          <w:tcPr>
            <w:tcW w:w="54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6F2B9CA8" w:rsidR="00401F6E" w:rsidRPr="00AB2F1C" w:rsidRDefault="00E72549" w:rsidP="007C1ECC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b/>
                <w:bCs/>
                <w:color w:val="000000"/>
                <w:szCs w:val="22"/>
              </w:rPr>
              <w:t>Устройство шпунтового ограждения</w:t>
            </w:r>
          </w:p>
        </w:tc>
        <w:tc>
          <w:tcPr>
            <w:tcW w:w="1082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32054B2" w14:textId="77777777" w:rsidR="00401F6E" w:rsidRPr="00AB2F1C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A5DF91F" w14:textId="77777777" w:rsidR="00401F6E" w:rsidRPr="00AB2F1C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01F6E" w:rsidRPr="00AB2F1C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401F6E" w:rsidRPr="00AB2F1C" w14:paraId="6CBC10BB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971B4CB" w:rsidR="00401F6E" w:rsidRPr="00AB2F1C" w:rsidRDefault="00A4286E" w:rsidP="007C1ECC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1.1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511F53F5" w:rsidR="00401F6E" w:rsidRPr="00AB2F1C" w:rsidRDefault="00E72549" w:rsidP="007C1ECC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color w:val="000000"/>
                <w:szCs w:val="22"/>
              </w:rPr>
              <w:t>Устройство шпунтового ограждения Л5-УМ (</w:t>
            </w:r>
            <w:r w:rsidRPr="00AB2F1C">
              <w:rPr>
                <w:rFonts w:cs="Times New Roman"/>
                <w:color w:val="000000"/>
                <w:szCs w:val="22"/>
                <w:lang w:val="en-US"/>
              </w:rPr>
              <w:t>L</w:t>
            </w:r>
            <w:r w:rsidRPr="00AB2F1C">
              <w:rPr>
                <w:rFonts w:cs="Times New Roman"/>
                <w:color w:val="000000"/>
                <w:szCs w:val="22"/>
              </w:rPr>
              <w:t>=5500 мм) по ТУ 0925-008-00186269-2016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D11E5" w14:textId="577A2716" w:rsidR="00401F6E" w:rsidRPr="00AB2F1C" w:rsidRDefault="00E72549" w:rsidP="007C1ECC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54751A" w14:textId="47B4B032" w:rsidR="00401F6E" w:rsidRPr="00AB2F1C" w:rsidRDefault="00E72549" w:rsidP="007C1ECC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343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401F6E" w:rsidRPr="00AB2F1C" w:rsidRDefault="00401F6E" w:rsidP="007C1ECC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A4286E" w:rsidRPr="00AB2F1C" w14:paraId="7EEF7D64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0195CA" w14:textId="431FD8C1" w:rsidR="00A4286E" w:rsidRPr="00AB2F1C" w:rsidRDefault="00A4286E" w:rsidP="00A4286E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>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DC173C" w14:textId="419DF826" w:rsidR="00A4286E" w:rsidRPr="00AB2F1C" w:rsidRDefault="00A4286E" w:rsidP="00A4286E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 xml:space="preserve">Устройство </w:t>
            </w:r>
            <w:r w:rsidR="00E72549" w:rsidRPr="00AB2F1C">
              <w:rPr>
                <w:rFonts w:cs="Times New Roman"/>
                <w:b/>
                <w:bCs/>
                <w:szCs w:val="22"/>
              </w:rPr>
              <w:t>котлована в осях ГГ-А/22-26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74431E" w14:textId="77777777" w:rsidR="00A4286E" w:rsidRPr="00AB2F1C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FCC6F" w14:textId="77777777" w:rsidR="00A4286E" w:rsidRPr="00AB2F1C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2A5CC" w14:textId="77777777" w:rsidR="00A4286E" w:rsidRPr="00AB2F1C" w:rsidRDefault="00A4286E" w:rsidP="00A4286E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72549" w:rsidRPr="00AB2F1C" w14:paraId="749EA639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4E617D" w14:textId="76AFC7D8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  <w:lang w:val="en-US"/>
              </w:rPr>
              <w:t>2.1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EEF8D" w14:textId="76A41921" w:rsidR="00E72549" w:rsidRPr="00AB2F1C" w:rsidRDefault="00E72549" w:rsidP="00E72549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color w:val="000000"/>
                <w:szCs w:val="22"/>
              </w:rPr>
              <w:t>Разработка грунта 2 гр. экскаватором емкостью ковша 0,65 м3 в котловане с погрузкой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8A05B" w14:textId="1064EDB8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6C9C60" w14:textId="5FE7517A" w:rsidR="00E72549" w:rsidRPr="00AB2F1C" w:rsidRDefault="0093749F" w:rsidP="00E72549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874,6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7D622" w14:textId="3DE9E735" w:rsidR="00E72549" w:rsidRPr="00AB2F1C" w:rsidRDefault="00E72549" w:rsidP="00E42A29">
            <w:pPr>
              <w:jc w:val="center"/>
              <w:rPr>
                <w:sz w:val="22"/>
              </w:rPr>
            </w:pPr>
            <w:r w:rsidRPr="00AB2F1C">
              <w:rPr>
                <w:sz w:val="22"/>
              </w:rPr>
              <w:t xml:space="preserve">V = </w:t>
            </w:r>
            <w:r w:rsidRPr="00AB2F1C">
              <w:rPr>
                <w:sz w:val="22"/>
                <w:lang w:val="en-US"/>
              </w:rPr>
              <w:t>V</w:t>
            </w:r>
            <w:r w:rsidRPr="00AB2F1C">
              <w:rPr>
                <w:sz w:val="22"/>
                <w:vertAlign w:val="subscript"/>
              </w:rPr>
              <w:t>(</w:t>
            </w:r>
            <w:proofErr w:type="spellStart"/>
            <w:r w:rsidRPr="00AB2F1C">
              <w:rPr>
                <w:sz w:val="22"/>
                <w:vertAlign w:val="subscript"/>
              </w:rPr>
              <w:t>котл</w:t>
            </w:r>
            <w:proofErr w:type="spellEnd"/>
            <w:r w:rsidRPr="00AB2F1C">
              <w:rPr>
                <w:sz w:val="22"/>
                <w:vertAlign w:val="subscript"/>
              </w:rPr>
              <w:t>.)</w:t>
            </w:r>
            <w:r w:rsidR="00E42A29" w:rsidRPr="00AB2F1C">
              <w:rPr>
                <w:sz w:val="22"/>
              </w:rPr>
              <w:t xml:space="preserve">. Объем без учета коэффициента разрыхления </w:t>
            </w:r>
            <w:proofErr w:type="spellStart"/>
            <w:proofErr w:type="gramStart"/>
            <w:r w:rsidR="00E42A29" w:rsidRPr="00AB2F1C">
              <w:rPr>
                <w:color w:val="000000"/>
                <w:sz w:val="22"/>
              </w:rPr>
              <w:t>К</w:t>
            </w:r>
            <w:r w:rsidR="00E42A29" w:rsidRPr="00AB2F1C">
              <w:rPr>
                <w:color w:val="000000"/>
                <w:sz w:val="22"/>
                <w:vertAlign w:val="subscript"/>
              </w:rPr>
              <w:t>разр</w:t>
            </w:r>
            <w:proofErr w:type="spellEnd"/>
            <w:r w:rsidR="00E42A29" w:rsidRPr="00AB2F1C">
              <w:rPr>
                <w:color w:val="000000"/>
                <w:sz w:val="22"/>
                <w:vertAlign w:val="subscript"/>
              </w:rPr>
              <w:t>.</w:t>
            </w:r>
            <w:r w:rsidR="00E42A29" w:rsidRPr="00AB2F1C">
              <w:rPr>
                <w:color w:val="000000"/>
                <w:sz w:val="22"/>
              </w:rPr>
              <w:t>=</w:t>
            </w:r>
            <w:proofErr w:type="gramEnd"/>
            <w:r w:rsidR="00E42A29" w:rsidRPr="00AB2F1C">
              <w:rPr>
                <w:color w:val="000000"/>
                <w:sz w:val="22"/>
              </w:rPr>
              <w:t>1,25</w:t>
            </w:r>
            <w:r w:rsidR="00E42A29" w:rsidRPr="00AB2F1C">
              <w:rPr>
                <w:sz w:val="22"/>
              </w:rPr>
              <w:t xml:space="preserve"> </w:t>
            </w:r>
          </w:p>
        </w:tc>
      </w:tr>
      <w:tr w:rsidR="00E72549" w:rsidRPr="00AB2F1C" w14:paraId="28C80FDC" w14:textId="77777777" w:rsidTr="00287075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BCAAD" w14:textId="50929D3B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  <w:lang w:val="en-US"/>
              </w:rPr>
              <w:t>2.2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7B0CF7" w14:textId="5C138C82" w:rsidR="00E72549" w:rsidRPr="00AB2F1C" w:rsidRDefault="00E72549" w:rsidP="00E72549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color w:val="000000"/>
                <w:szCs w:val="22"/>
              </w:rPr>
              <w:t>Доработка грунта вручную (грунт 2 группы) под песчаную подушку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64AD2975" w14:textId="75022B71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1C6384" w14:textId="2E709464" w:rsidR="00E72549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12,96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229C03" w14:textId="74D49A7E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szCs w:val="22"/>
              </w:rPr>
              <w:t>V = S</w:t>
            </w:r>
            <w:r w:rsidRPr="00AB2F1C">
              <w:rPr>
                <w:szCs w:val="22"/>
                <w:vertAlign w:val="subscript"/>
              </w:rPr>
              <w:t>(подгот.)</w:t>
            </w:r>
            <w:r w:rsidRPr="00AB2F1C">
              <w:rPr>
                <w:szCs w:val="22"/>
              </w:rPr>
              <w:t>*0,2</w:t>
            </w:r>
          </w:p>
        </w:tc>
      </w:tr>
      <w:tr w:rsidR="00E72549" w:rsidRPr="00AB2F1C" w14:paraId="7724E60A" w14:textId="77777777" w:rsidTr="00AB2F1C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0D756D" w14:textId="35ED396C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2.</w:t>
            </w:r>
            <w:r w:rsidR="0093749F">
              <w:rPr>
                <w:rFonts w:cs="Times New Roman"/>
                <w:szCs w:val="22"/>
              </w:rPr>
              <w:t>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8905" w14:textId="367E340C" w:rsidR="00E72549" w:rsidRPr="00AB2F1C" w:rsidRDefault="00E72549" w:rsidP="00E72549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color w:val="000000"/>
                <w:szCs w:val="22"/>
              </w:rPr>
              <w:t>Погрузка грунта (от ручной разработки) экскаватором емкостью ковша 0,65 м3 в автосамосвалы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B8E63" w14:textId="229F7FB6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523253" w14:textId="5FED246F" w:rsidR="00E72549" w:rsidRPr="00AB2F1C" w:rsidRDefault="00A77D17" w:rsidP="00E72549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12,96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616323" w14:textId="3C249AF6" w:rsidR="00E72549" w:rsidRPr="00AB2F1C" w:rsidRDefault="00E42A29" w:rsidP="0047355F">
            <w:pPr>
              <w:jc w:val="center"/>
              <w:rPr>
                <w:rFonts w:cs="Times New Roman"/>
                <w:sz w:val="22"/>
              </w:rPr>
            </w:pPr>
            <w:r w:rsidRPr="00AB2F1C">
              <w:rPr>
                <w:sz w:val="22"/>
              </w:rPr>
              <w:t xml:space="preserve">Объем без учета коэффициента разрыхления </w:t>
            </w:r>
            <w:proofErr w:type="spellStart"/>
            <w:proofErr w:type="gramStart"/>
            <w:r w:rsidRPr="00AB2F1C">
              <w:rPr>
                <w:color w:val="000000"/>
                <w:sz w:val="22"/>
              </w:rPr>
              <w:t>К</w:t>
            </w:r>
            <w:r w:rsidRPr="00AB2F1C">
              <w:rPr>
                <w:color w:val="000000"/>
                <w:sz w:val="22"/>
                <w:vertAlign w:val="subscript"/>
              </w:rPr>
              <w:t>разр</w:t>
            </w:r>
            <w:proofErr w:type="spellEnd"/>
            <w:r w:rsidRPr="00AB2F1C">
              <w:rPr>
                <w:color w:val="000000"/>
                <w:sz w:val="22"/>
                <w:vertAlign w:val="subscript"/>
              </w:rPr>
              <w:t>.</w:t>
            </w:r>
            <w:r w:rsidRPr="00AB2F1C">
              <w:rPr>
                <w:color w:val="000000"/>
                <w:sz w:val="22"/>
              </w:rPr>
              <w:t>=</w:t>
            </w:r>
            <w:proofErr w:type="gramEnd"/>
            <w:r w:rsidRPr="00AB2F1C">
              <w:rPr>
                <w:color w:val="000000"/>
                <w:sz w:val="22"/>
              </w:rPr>
              <w:t>1,25</w:t>
            </w:r>
          </w:p>
        </w:tc>
      </w:tr>
      <w:tr w:rsidR="00E72549" w:rsidRPr="00AB2F1C" w14:paraId="2982CB46" w14:textId="77777777" w:rsidTr="00287075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A13E7" w14:textId="3C0C3439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2.</w:t>
            </w:r>
            <w:r w:rsidR="0093749F">
              <w:rPr>
                <w:rFonts w:cs="Times New Roman"/>
                <w:szCs w:val="22"/>
              </w:rPr>
              <w:t>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FA71EF" w14:textId="258FEA36" w:rsidR="00E72549" w:rsidRPr="00AB2F1C" w:rsidRDefault="00E72549" w:rsidP="00E72549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color w:val="000000"/>
                <w:szCs w:val="22"/>
              </w:rPr>
              <w:t>Транспортировка грунта 2 гр. на площадку складирования на расстояние 6 км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</w:tcPr>
          <w:p w14:paraId="74F1E90A" w14:textId="1D18DFAD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86115A" w14:textId="7DA455F1" w:rsidR="00E72549" w:rsidRPr="00AB2F1C" w:rsidRDefault="0093749F" w:rsidP="00E72549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887,6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54991D" w14:textId="4ED6E19A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1,69 г/см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</w:tr>
      <w:tr w:rsidR="00E72549" w:rsidRPr="00AB2F1C" w14:paraId="126554DE" w14:textId="77777777" w:rsidTr="00AB2F1C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CF8D3" w14:textId="55CE9A8E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2.</w:t>
            </w:r>
            <w:r w:rsidR="0093749F">
              <w:rPr>
                <w:rFonts w:cs="Times New Roman"/>
                <w:szCs w:val="22"/>
              </w:rPr>
              <w:t>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A27991" w14:textId="2499AF5B" w:rsidR="00E72549" w:rsidRPr="00AB2F1C" w:rsidRDefault="00E72549" w:rsidP="00E72549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color w:val="000000"/>
                <w:szCs w:val="22"/>
              </w:rPr>
              <w:t>Работа на отвале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E6B05" w14:textId="36E90ACE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color w:val="000000"/>
                <w:szCs w:val="22"/>
              </w:rPr>
              <w:t>м</w:t>
            </w:r>
            <w:r w:rsidRPr="00AB2F1C">
              <w:rPr>
                <w:color w:val="000000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C7344" w14:textId="0AECF6CD" w:rsidR="00E72549" w:rsidRPr="00AB2F1C" w:rsidRDefault="0093749F" w:rsidP="00E72549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887,6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DEAB7A" w14:textId="77777777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72549" w:rsidRPr="00AB2F1C" w14:paraId="225D4EAA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C3BE40" w14:textId="444A6151" w:rsidR="00E72549" w:rsidRPr="00AB2F1C" w:rsidRDefault="00E72549" w:rsidP="00E72549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>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669C67" w14:textId="2D86C451" w:rsidR="00E72549" w:rsidRPr="00AB2F1C" w:rsidRDefault="00B63DCA" w:rsidP="00E7254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>Устройство свай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8B0A3D" w14:textId="707D1AF5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49270" w14:textId="346A8C69" w:rsidR="00E72549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40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2A915" w14:textId="77777777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72549" w:rsidRPr="00AB2F1C" w14:paraId="47D894D2" w14:textId="77777777" w:rsidTr="00B63DCA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159CE" w14:textId="43E1FD54" w:rsidR="00E72549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3.1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568BCF" w14:textId="77777777" w:rsidR="00E72549" w:rsidRPr="00AB2F1C" w:rsidRDefault="00B63DCA" w:rsidP="00E72549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Устройство арматурного каркаса сваи:</w:t>
            </w:r>
          </w:p>
          <w:p w14:paraId="7FEF77AE" w14:textId="499846D2" w:rsidR="00B63DCA" w:rsidRPr="00AB2F1C" w:rsidRDefault="00B63DCA" w:rsidP="00B63DCA">
            <w:pPr>
              <w:jc w:val="left"/>
              <w:rPr>
                <w:rFonts w:cs="Times New Roman"/>
                <w:sz w:val="22"/>
              </w:rPr>
            </w:pPr>
            <w:r w:rsidRPr="00AB2F1C">
              <w:rPr>
                <w:rFonts w:cs="Times New Roman"/>
                <w:sz w:val="22"/>
              </w:rPr>
              <w:t xml:space="preserve">- Арматура </w:t>
            </w:r>
            <w:r w:rsidRPr="00AB2F1C">
              <w:rPr>
                <w:rFonts w:ascii="Cambria Math" w:hAnsi="Cambria Math" w:cs="Cambria Math"/>
                <w:sz w:val="22"/>
              </w:rPr>
              <w:t>∅1</w:t>
            </w:r>
            <w:r w:rsidRPr="00AB2F1C">
              <w:rPr>
                <w:rFonts w:cs="Times New Roman"/>
                <w:sz w:val="22"/>
              </w:rPr>
              <w:t>8 А500С;</w:t>
            </w:r>
          </w:p>
          <w:p w14:paraId="4D5E5FE8" w14:textId="230D2D03" w:rsidR="00B63DCA" w:rsidRPr="00AB2F1C" w:rsidRDefault="00B63DCA" w:rsidP="00B63DCA">
            <w:pPr>
              <w:jc w:val="left"/>
              <w:rPr>
                <w:rFonts w:cs="Times New Roman"/>
                <w:sz w:val="22"/>
              </w:rPr>
            </w:pPr>
            <w:r w:rsidRPr="00AB2F1C">
              <w:rPr>
                <w:rFonts w:cs="Times New Roman"/>
                <w:sz w:val="22"/>
              </w:rPr>
              <w:t xml:space="preserve">- Арматура </w:t>
            </w:r>
            <w:r w:rsidRPr="00AB2F1C">
              <w:rPr>
                <w:rFonts w:ascii="Cambria Math" w:hAnsi="Cambria Math" w:cs="Cambria Math"/>
                <w:sz w:val="22"/>
              </w:rPr>
              <w:t>∅1</w:t>
            </w:r>
            <w:r w:rsidRPr="00AB2F1C">
              <w:rPr>
                <w:rFonts w:cs="Times New Roman"/>
                <w:sz w:val="22"/>
              </w:rPr>
              <w:t>0 А240С;</w:t>
            </w:r>
          </w:p>
          <w:p w14:paraId="4FBEF7B8" w14:textId="78DF141E" w:rsidR="00B63DCA" w:rsidRPr="00AB2F1C" w:rsidRDefault="00B63DCA" w:rsidP="00B63DCA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- Полоса  8х100 по ГОСТ 27772-2015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B4EAC71" w14:textId="16D05D47" w:rsidR="00E72549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  <w:p w14:paraId="0B27BDAE" w14:textId="33F0E6B7" w:rsidR="00B63DCA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  <w:p w14:paraId="6C323D69" w14:textId="46F49554" w:rsidR="00B63DCA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6BEE0E5" w14:textId="77777777" w:rsidR="00E72549" w:rsidRPr="00AB2F1C" w:rsidRDefault="00B63DCA" w:rsidP="00B63DCA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0,236</w:t>
            </w:r>
          </w:p>
          <w:p w14:paraId="50614516" w14:textId="77777777" w:rsidR="00B63DCA" w:rsidRPr="00AB2F1C" w:rsidRDefault="00B63DCA" w:rsidP="00B63DCA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0,073</w:t>
            </w:r>
          </w:p>
          <w:p w14:paraId="5E6AD0BD" w14:textId="6FBE30D5" w:rsidR="00B63DCA" w:rsidRPr="00AB2F1C" w:rsidRDefault="00B63DCA" w:rsidP="00B63DCA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0,041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D6DC92" w14:textId="2FB54388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E72549" w:rsidRPr="00AB2F1C" w14:paraId="2726DA42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55D540" w14:textId="29D95E7A" w:rsidR="00E72549" w:rsidRPr="00AB2F1C" w:rsidRDefault="00B63DCA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3.2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2F66E" w14:textId="5FE42B5E" w:rsidR="00E72549" w:rsidRPr="00AB2F1C" w:rsidRDefault="00E72549" w:rsidP="00E72549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41664" behindDoc="0" locked="0" layoutInCell="1" allowOverlap="1" wp14:anchorId="4F60A0D2" wp14:editId="2B2897DE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9" name="Рисунок 1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AF4D" w14:textId="176F0C80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9618E7" w14:textId="42D028EA" w:rsidR="00E72549" w:rsidRPr="00AB2F1C" w:rsidRDefault="0097653C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2,3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6408A" w14:textId="77777777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37568" behindDoc="0" locked="0" layoutInCell="1" allowOverlap="1" wp14:anchorId="2B68E26F" wp14:editId="50DF8CC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77" name="Рисунок 1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72549" w:rsidRPr="00AB2F1C" w14:paraId="7D2DD5C4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53D11" w14:textId="4294D092" w:rsidR="00E72549" w:rsidRPr="00AB2F1C" w:rsidRDefault="00E72549" w:rsidP="00E72549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drawing>
                <wp:anchor distT="0" distB="0" distL="114300" distR="114300" simplePos="0" relativeHeight="253039616" behindDoc="0" locked="0" layoutInCell="1" allowOverlap="1" wp14:anchorId="085663D9" wp14:editId="4D51A97A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1" name="Рисунок 1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653C" w:rsidRPr="00AB2F1C">
              <w:rPr>
                <w:rFonts w:cs="Times New Roman"/>
                <w:b/>
                <w:bCs/>
                <w:szCs w:val="22"/>
              </w:rPr>
              <w:t>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44A6B2" w14:textId="3780ED94" w:rsidR="00E72549" w:rsidRPr="00AB2F1C" w:rsidRDefault="0097653C" w:rsidP="00E72549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b/>
                <w:bCs/>
                <w:szCs w:val="22"/>
              </w:rPr>
              <w:t>Устройство ростверков монолитных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B556" w14:textId="5B07E6A0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шт.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86055" w14:textId="64F7CE11" w:rsidR="00E72549" w:rsidRPr="00AB2F1C" w:rsidRDefault="001D6FF0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20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490A4" w14:textId="77777777" w:rsidR="00E72549" w:rsidRPr="00AB2F1C" w:rsidRDefault="00E72549" w:rsidP="00E72549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40640" behindDoc="0" locked="0" layoutInCell="1" allowOverlap="1" wp14:anchorId="5E7801A7" wp14:editId="208299C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3" name="Рисунок 1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1DA2" w:rsidRPr="00AB2F1C" w14:paraId="4CB7A65D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BEFE06" w14:textId="03A713D5" w:rsidR="00021DA2" w:rsidRPr="00AB2F1C" w:rsidRDefault="00021DA2" w:rsidP="00021D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szCs w:val="22"/>
              </w:rPr>
              <w:t>4.1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40EB5" w14:textId="7B160502" w:rsidR="00021DA2" w:rsidRPr="00AB2F1C" w:rsidRDefault="00021DA2" w:rsidP="00021D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color w:val="000000"/>
                <w:szCs w:val="22"/>
              </w:rPr>
              <w:t>Уплотнение грунта ручной вибротрамбовкой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5307D" w14:textId="62418A93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31F344" w14:textId="57DDAD65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3,24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E58F7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1DA2" w:rsidRPr="00AB2F1C" w14:paraId="5A7F2E43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CEA3C0" w14:textId="3BB085DB" w:rsidR="00021DA2" w:rsidRPr="00AB2F1C" w:rsidRDefault="00021DA2" w:rsidP="00021DA2">
            <w:pPr>
              <w:pStyle w:val="114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szCs w:val="22"/>
              </w:rPr>
              <w:t>4.2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6CF54F" w14:textId="16CB26EC" w:rsidR="00021DA2" w:rsidRPr="00AB2F1C" w:rsidRDefault="00021DA2" w:rsidP="00021DA2">
            <w:pPr>
              <w:pStyle w:val="113"/>
              <w:rPr>
                <w:rFonts w:cs="Times New Roman"/>
                <w:b/>
                <w:bCs/>
                <w:szCs w:val="22"/>
              </w:rPr>
            </w:pPr>
            <w:r w:rsidRPr="00AB2F1C">
              <w:rPr>
                <w:rFonts w:cs="Times New Roman"/>
                <w:color w:val="000000"/>
                <w:szCs w:val="22"/>
              </w:rPr>
              <w:t>Выравнивающий слой из песчано-гравийной смеси толщиной 0,2 м с послойным уплотнением ручной пневмотрамбовкой до К=0,95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BBB81" w14:textId="41E4B645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251B9B" w14:textId="040AB34B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0,6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A0D7AE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1DA2" w:rsidRPr="00AB2F1C" w14:paraId="05A0FA5A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1871A" w14:textId="7E0BF43A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4.3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8A92A" w14:textId="226A3CCF" w:rsidR="00021DA2" w:rsidRPr="00AB2F1C" w:rsidRDefault="00021DA2" w:rsidP="00021DA2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 xml:space="preserve">Устройство бетонной подготовки из бетона В7,5 толщиной 100 мм </w:t>
            </w: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67264" behindDoc="0" locked="0" layoutInCell="1" allowOverlap="1" wp14:anchorId="60AB9336" wp14:editId="57959504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437580668" name="Рисунок 1437580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DE9D5A" w14:textId="6629FD9E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477184" w14:textId="35BC17A5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DABD66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66240" behindDoc="0" locked="0" layoutInCell="1" allowOverlap="1" wp14:anchorId="39416E85" wp14:editId="11CF44F8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89" name="Рисунок 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1DA2" w:rsidRPr="00AB2F1C" w14:paraId="26D1A448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B111C2" w14:textId="2BA554D3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4.4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0308C2" w14:textId="388E8B70" w:rsidR="00021DA2" w:rsidRPr="00AB2F1C" w:rsidRDefault="00021DA2" w:rsidP="00021DA2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Бетонирование бетоном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B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25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F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200 </w:t>
            </w:r>
            <w:r w:rsidRPr="00AB2F1C">
              <w:rPr>
                <w:rFonts w:cs="Times New Roman"/>
                <w:bCs/>
                <w:szCs w:val="22"/>
                <w:lang w:val="en-US" w:eastAsia="ar-SA"/>
              </w:rPr>
              <w:t>W</w:t>
            </w:r>
            <w:r w:rsidRPr="00AB2F1C">
              <w:rPr>
                <w:rFonts w:cs="Times New Roman"/>
                <w:bCs/>
                <w:szCs w:val="22"/>
                <w:lang w:eastAsia="ar-SA"/>
              </w:rPr>
              <w:t>6</w:t>
            </w: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68288" behindDoc="0" locked="0" layoutInCell="1" allowOverlap="1" wp14:anchorId="4F880B6C" wp14:editId="50100652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137278348" name="Рисунок 1137278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73C6AE" w14:textId="5C0C851F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99D0A2" w14:textId="58C3EBDF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1,55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E5C55F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1DA2" w:rsidRPr="00AB2F1C" w14:paraId="74424DFD" w14:textId="77777777" w:rsidTr="00FE4FB1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04E871" w14:textId="30B9FFC5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4.5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66204" w14:textId="77777777" w:rsidR="00021DA2" w:rsidRPr="00AB2F1C" w:rsidRDefault="00021DA2" w:rsidP="00021DA2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Устройство арматурного каркаса сваи:</w:t>
            </w:r>
          </w:p>
          <w:p w14:paraId="370AE236" w14:textId="1B25DE64" w:rsidR="00021DA2" w:rsidRPr="00AB2F1C" w:rsidRDefault="00021DA2" w:rsidP="00021DA2">
            <w:pPr>
              <w:jc w:val="left"/>
              <w:rPr>
                <w:rFonts w:cs="Times New Roman"/>
                <w:sz w:val="22"/>
              </w:rPr>
            </w:pPr>
            <w:r w:rsidRPr="00AB2F1C">
              <w:rPr>
                <w:rFonts w:cs="Times New Roman"/>
                <w:sz w:val="22"/>
              </w:rPr>
              <w:t xml:space="preserve">- Арматура </w:t>
            </w:r>
            <w:r w:rsidRPr="00AB2F1C">
              <w:rPr>
                <w:rFonts w:ascii="Cambria Math" w:hAnsi="Cambria Math" w:cs="Cambria Math"/>
                <w:sz w:val="22"/>
              </w:rPr>
              <w:t>∅1</w:t>
            </w:r>
            <w:r w:rsidRPr="00AB2F1C">
              <w:rPr>
                <w:rFonts w:cs="Times New Roman"/>
                <w:sz w:val="22"/>
              </w:rPr>
              <w:t>2 А500С;</w:t>
            </w:r>
          </w:p>
          <w:p w14:paraId="3794F248" w14:textId="03E83E75" w:rsidR="00021DA2" w:rsidRPr="00AB2F1C" w:rsidRDefault="00021DA2" w:rsidP="00021DA2">
            <w:pPr>
              <w:jc w:val="left"/>
              <w:rPr>
                <w:rFonts w:cs="Times New Roman"/>
                <w:sz w:val="22"/>
              </w:rPr>
            </w:pPr>
            <w:r w:rsidRPr="00AB2F1C">
              <w:rPr>
                <w:rFonts w:cs="Times New Roman"/>
                <w:sz w:val="22"/>
              </w:rPr>
              <w:t xml:space="preserve">- Арматура </w:t>
            </w:r>
            <w:r w:rsidRPr="00AB2F1C">
              <w:rPr>
                <w:rFonts w:ascii="Cambria Math" w:hAnsi="Cambria Math" w:cs="Cambria Math"/>
                <w:sz w:val="22"/>
              </w:rPr>
              <w:t>∅6</w:t>
            </w:r>
            <w:r w:rsidRPr="00AB2F1C">
              <w:rPr>
                <w:rFonts w:cs="Times New Roman"/>
                <w:sz w:val="22"/>
              </w:rPr>
              <w:t xml:space="preserve"> А240С;</w:t>
            </w:r>
          </w:p>
          <w:p w14:paraId="47560281" w14:textId="0CCA1E46" w:rsidR="00021DA2" w:rsidRPr="00AB2F1C" w:rsidRDefault="00021DA2" w:rsidP="00021DA2">
            <w:pPr>
              <w:pStyle w:val="113"/>
              <w:rPr>
                <w:rFonts w:cs="Times New Roman"/>
                <w:bCs/>
                <w:szCs w:val="22"/>
                <w:lang w:eastAsia="ar-SA"/>
              </w:rPr>
            </w:pPr>
            <w:r w:rsidRPr="00AB2F1C">
              <w:rPr>
                <w:rFonts w:cs="Times New Roman"/>
                <w:bCs/>
                <w:szCs w:val="22"/>
                <w:lang w:eastAsia="ar-SA"/>
              </w:rPr>
              <w:t xml:space="preserve">- Закладные детали – </w:t>
            </w:r>
            <w:r w:rsidR="001D6FF0" w:rsidRPr="00AB2F1C">
              <w:rPr>
                <w:rFonts w:cs="Times New Roman"/>
                <w:bCs/>
                <w:szCs w:val="22"/>
                <w:lang w:eastAsia="ar-SA"/>
              </w:rPr>
              <w:t>анкерный блок.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C2FF17A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  <w:p w14:paraId="764F98C1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  <w:p w14:paraId="49AAE555" w14:textId="66A4103C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т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12ABCEF" w14:textId="08782444" w:rsidR="00021DA2" w:rsidRPr="00AB2F1C" w:rsidRDefault="00EA4C69" w:rsidP="00021DA2">
            <w:pPr>
              <w:pStyle w:val="114"/>
              <w:rPr>
                <w:rFonts w:cs="Times New Roman"/>
                <w:szCs w:val="22"/>
                <w:lang w:val="en-US"/>
              </w:rPr>
            </w:pPr>
            <w:r w:rsidRPr="00AB2F1C">
              <w:rPr>
                <w:rFonts w:cs="Times New Roman"/>
                <w:szCs w:val="22"/>
                <w:lang w:val="en-US"/>
              </w:rPr>
              <w:t>0</w:t>
            </w:r>
            <w:r w:rsidRPr="00AB2F1C">
              <w:rPr>
                <w:rFonts w:cs="Times New Roman"/>
                <w:szCs w:val="22"/>
              </w:rPr>
              <w:t>,</w:t>
            </w:r>
            <w:r w:rsidRPr="00AB2F1C">
              <w:rPr>
                <w:rFonts w:cs="Times New Roman"/>
                <w:szCs w:val="22"/>
                <w:lang w:val="en-US"/>
              </w:rPr>
              <w:t>851</w:t>
            </w:r>
          </w:p>
          <w:p w14:paraId="6F3BB245" w14:textId="288F45DF" w:rsidR="001D6FF0" w:rsidRPr="00AB2F1C" w:rsidRDefault="00EA4C69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0,004</w:t>
            </w:r>
          </w:p>
          <w:p w14:paraId="3C2CB8E2" w14:textId="739CC842" w:rsidR="001D6FF0" w:rsidRPr="00AB2F1C" w:rsidRDefault="00EA4C69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0,038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BD8920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</w:p>
        </w:tc>
      </w:tr>
      <w:tr w:rsidR="00021DA2" w:rsidRPr="00AB2F1C" w14:paraId="41B4D0B5" w14:textId="77777777" w:rsidTr="003B2409">
        <w:trPr>
          <w:trHeight w:val="454"/>
        </w:trPr>
        <w:tc>
          <w:tcPr>
            <w:tcW w:w="76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981EAB" w14:textId="3433EA49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4.6</w:t>
            </w:r>
          </w:p>
        </w:tc>
        <w:tc>
          <w:tcPr>
            <w:tcW w:w="54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D6F06" w14:textId="4CFCD10F" w:rsidR="00021DA2" w:rsidRPr="00AB2F1C" w:rsidRDefault="00021DA2" w:rsidP="00021DA2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 xml:space="preserve">Устройство рулонной битумной гидроизоляции </w:t>
            </w: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70336" behindDoc="0" locked="0" layoutInCell="1" allowOverlap="1" wp14:anchorId="19ED0996" wp14:editId="464B412C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425742775" name="Рисунок 425742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F8F80C" w14:textId="45E3522A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50A70C" w14:textId="7B3E2C8F" w:rsidR="00021DA2" w:rsidRPr="00AB2F1C" w:rsidRDefault="001D6FF0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10,23</w:t>
            </w:r>
          </w:p>
        </w:tc>
        <w:tc>
          <w:tcPr>
            <w:tcW w:w="21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5442A" w14:textId="77777777" w:rsidR="00021DA2" w:rsidRPr="00AB2F1C" w:rsidRDefault="00021D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drawing>
                <wp:anchor distT="0" distB="0" distL="114300" distR="114300" simplePos="0" relativeHeight="253069312" behindDoc="0" locked="0" layoutInCell="1" allowOverlap="1" wp14:anchorId="0BBB6013" wp14:editId="04658927">
                  <wp:simplePos x="0" y="0"/>
                  <wp:positionH relativeFrom="page">
                    <wp:posOffset>2259330</wp:posOffset>
                  </wp:positionH>
                  <wp:positionV relativeFrom="paragraph">
                    <wp:posOffset>10166350</wp:posOffset>
                  </wp:positionV>
                  <wp:extent cx="348341" cy="160773"/>
                  <wp:effectExtent l="0" t="0" r="0" b="0"/>
                  <wp:wrapNone/>
                  <wp:docPr id="1966" name="Рисунок 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30" cy="164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01A2" w:rsidRPr="00AB2F1C" w14:paraId="1C0D8831" w14:textId="77777777" w:rsidTr="00221643">
        <w:trPr>
          <w:trHeight w:val="454"/>
        </w:trPr>
        <w:tc>
          <w:tcPr>
            <w:tcW w:w="766" w:type="dxa"/>
            <w:vMerge w:val="restart"/>
            <w:tcBorders>
              <w:top w:val="single" w:sz="2" w:space="0" w:color="auto"/>
            </w:tcBorders>
            <w:vAlign w:val="center"/>
          </w:tcPr>
          <w:p w14:paraId="3152DA79" w14:textId="62138398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lastRenderedPageBreak/>
              <w:t>4.7</w:t>
            </w:r>
          </w:p>
        </w:tc>
        <w:tc>
          <w:tcPr>
            <w:tcW w:w="5417" w:type="dxa"/>
            <w:vMerge w:val="restart"/>
            <w:tcBorders>
              <w:top w:val="single" w:sz="2" w:space="0" w:color="auto"/>
            </w:tcBorders>
            <w:vAlign w:val="center"/>
          </w:tcPr>
          <w:p w14:paraId="529418AA" w14:textId="4C7D2F31" w:rsidR="00AA01A2" w:rsidRPr="00AB2F1C" w:rsidRDefault="00AA01A2" w:rsidP="00021DA2">
            <w:pPr>
              <w:pStyle w:val="113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Обратная заыпка пазух котлована бульдозером 79 кВт с послойным уплотнением р</w:t>
            </w:r>
            <w:r>
              <w:rPr>
                <w:rFonts w:cs="Times New Roman"/>
                <w:szCs w:val="22"/>
              </w:rPr>
              <w:t>у</w:t>
            </w:r>
            <w:r w:rsidRPr="00AB2F1C">
              <w:rPr>
                <w:rFonts w:cs="Times New Roman"/>
                <w:szCs w:val="22"/>
              </w:rPr>
              <w:t>чн</w:t>
            </w:r>
            <w:r>
              <w:rPr>
                <w:rFonts w:cs="Times New Roman"/>
                <w:szCs w:val="22"/>
              </w:rPr>
              <w:t>ы</w:t>
            </w:r>
            <w:r w:rsidRPr="00AB2F1C">
              <w:rPr>
                <w:rFonts w:cs="Times New Roman"/>
                <w:szCs w:val="22"/>
              </w:rPr>
              <w:t>ми пневмотрамбовками песчаным грунтом.</w:t>
            </w:r>
            <w:r>
              <w:rPr>
                <w:rFonts w:cs="Times New Roman"/>
                <w:szCs w:val="22"/>
              </w:rPr>
              <w:t xml:space="preserve"> Толщина слоя трамбования не более 25 см.</w:t>
            </w: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32141" w14:textId="69C73AB3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м</w:t>
            </w:r>
            <w:r w:rsidRPr="00AB2F1C">
              <w:rPr>
                <w:rFonts w:cs="Times New Roman"/>
                <w:szCs w:val="22"/>
                <w:vertAlign w:val="superscript"/>
              </w:rPr>
              <w:t>3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9F78E1" w14:textId="48205E1A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838,6</w:t>
            </w:r>
          </w:p>
        </w:tc>
        <w:tc>
          <w:tcPr>
            <w:tcW w:w="2124" w:type="dxa"/>
            <w:vMerge w:val="restart"/>
            <w:tcBorders>
              <w:top w:val="single" w:sz="2" w:space="0" w:color="auto"/>
            </w:tcBorders>
            <w:vAlign w:val="center"/>
          </w:tcPr>
          <w:p w14:paraId="63ED2767" w14:textId="4BF79DE3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  <w:r w:rsidRPr="00AB2F1C">
              <w:rPr>
                <w:rFonts w:cs="Times New Roman"/>
                <w:szCs w:val="22"/>
              </w:rPr>
              <w:t>Песок строительный по ГОСТ 8736-2014. Без учета коэффициента уплотнения Кс=0,95</w:t>
            </w:r>
          </w:p>
        </w:tc>
      </w:tr>
      <w:tr w:rsidR="00AA01A2" w:rsidRPr="00AB2F1C" w14:paraId="1C7C424A" w14:textId="77777777" w:rsidTr="00221643">
        <w:trPr>
          <w:trHeight w:val="454"/>
        </w:trPr>
        <w:tc>
          <w:tcPr>
            <w:tcW w:w="766" w:type="dxa"/>
            <w:vMerge/>
            <w:tcBorders>
              <w:bottom w:val="single" w:sz="2" w:space="0" w:color="auto"/>
            </w:tcBorders>
            <w:vAlign w:val="center"/>
          </w:tcPr>
          <w:p w14:paraId="58935FB2" w14:textId="77777777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</w:p>
        </w:tc>
        <w:tc>
          <w:tcPr>
            <w:tcW w:w="5417" w:type="dxa"/>
            <w:vMerge/>
            <w:tcBorders>
              <w:bottom w:val="single" w:sz="2" w:space="0" w:color="auto"/>
            </w:tcBorders>
            <w:vAlign w:val="center"/>
          </w:tcPr>
          <w:p w14:paraId="28CB1F16" w14:textId="77777777" w:rsidR="00AA01A2" w:rsidRPr="00AB2F1C" w:rsidRDefault="00AA01A2" w:rsidP="00021DA2">
            <w:pPr>
              <w:pStyle w:val="113"/>
              <w:rPr>
                <w:rFonts w:cs="Times New Roman"/>
                <w:szCs w:val="22"/>
              </w:rPr>
            </w:pPr>
          </w:p>
        </w:tc>
        <w:tc>
          <w:tcPr>
            <w:tcW w:w="10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74464B" w14:textId="5FD19F7F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м</w:t>
            </w:r>
            <w:r>
              <w:rPr>
                <w:rFonts w:cs="Times New Roman"/>
                <w:szCs w:val="22"/>
                <w:vertAlign w:val="superscript"/>
              </w:rPr>
              <w:t>2</w:t>
            </w:r>
          </w:p>
        </w:tc>
        <w:tc>
          <w:tcPr>
            <w:tcW w:w="110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B960AB" w14:textId="53DD3794" w:rsidR="00AA01A2" w:rsidRDefault="00AA01A2" w:rsidP="00021DA2">
            <w:pPr>
              <w:pStyle w:val="114"/>
              <w:rPr>
                <w:rFonts w:cs="Times New Roman"/>
                <w:szCs w:val="22"/>
              </w:rPr>
            </w:pPr>
            <w:r>
              <w:rPr>
                <w:rFonts w:cs="Times New Roman"/>
                <w:szCs w:val="22"/>
              </w:rPr>
              <w:t>3838,7</w:t>
            </w:r>
          </w:p>
        </w:tc>
        <w:tc>
          <w:tcPr>
            <w:tcW w:w="2124" w:type="dxa"/>
            <w:vMerge/>
            <w:tcBorders>
              <w:bottom w:val="single" w:sz="2" w:space="0" w:color="auto"/>
            </w:tcBorders>
            <w:vAlign w:val="center"/>
          </w:tcPr>
          <w:p w14:paraId="58BE6D84" w14:textId="77777777" w:rsidR="00AA01A2" w:rsidRPr="00AB2F1C" w:rsidRDefault="00AA01A2" w:rsidP="00021DA2">
            <w:pPr>
              <w:pStyle w:val="114"/>
              <w:rPr>
                <w:rFonts w:cs="Times New Roman"/>
                <w:szCs w:val="22"/>
              </w:rPr>
            </w:pPr>
          </w:p>
        </w:tc>
      </w:tr>
    </w:tbl>
    <w:p w14:paraId="4C336EEC" w14:textId="77777777" w:rsidR="0012500C" w:rsidRPr="00AB2F1C" w:rsidRDefault="0012500C" w:rsidP="00FA3426">
      <w:pPr>
        <w:rPr>
          <w:rFonts w:cs="Times New Roman"/>
          <w:sz w:val="22"/>
        </w:rPr>
      </w:pPr>
    </w:p>
    <w:sectPr w:rsidR="0012500C" w:rsidRPr="00AB2F1C" w:rsidSect="008E655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96348" w14:textId="77777777" w:rsidR="008E6550" w:rsidRDefault="008E6550" w:rsidP="00FA3426">
      <w:r>
        <w:separator/>
      </w:r>
    </w:p>
    <w:p w14:paraId="4A2288DD" w14:textId="77777777" w:rsidR="008E6550" w:rsidRDefault="008E6550" w:rsidP="00FA3426"/>
  </w:endnote>
  <w:endnote w:type="continuationSeparator" w:id="0">
    <w:p w14:paraId="781F688C" w14:textId="77777777" w:rsidR="008E6550" w:rsidRDefault="008E6550" w:rsidP="00FA3426">
      <w:r>
        <w:continuationSeparator/>
      </w:r>
    </w:p>
    <w:p w14:paraId="67FAA982" w14:textId="77777777" w:rsidR="008E6550" w:rsidRDefault="008E6550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25749878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BE11A1">
            <w:rPr>
              <w:bCs/>
              <w:sz w:val="32"/>
              <w:szCs w:val="32"/>
            </w:rPr>
            <w:t>КЖ</w:t>
          </w:r>
          <w:r w:rsidR="00510324">
            <w:rPr>
              <w:bCs/>
              <w:sz w:val="32"/>
              <w:szCs w:val="32"/>
            </w:rPr>
            <w:t>1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2E2CB697" w:rsidR="00F57B2B" w:rsidRPr="00BE11A1" w:rsidRDefault="0093749F" w:rsidP="00F57B2B">
                                <w:pPr>
                                  <w:pStyle w:val="101"/>
                                </w:pPr>
                                <w:fldSimple w:instr=" SECTIONPAGES  \* Arabic  \* MERGEFORMAT ">
                                  <w:r w:rsidR="00AA01A2">
                                    <w:rPr>
                                      <w:noProof/>
                                    </w:rPr>
                                    <w:t>2</w:t>
                                  </w:r>
                                </w:fldSimple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2E2CB697" w:rsidR="00F57B2B" w:rsidRPr="00BE11A1" w:rsidRDefault="0093749F" w:rsidP="00F57B2B">
                          <w:pPr>
                            <w:pStyle w:val="101"/>
                          </w:pPr>
                          <w:fldSimple w:instr=" SECTIONPAGES  \* Arabic  \* MERGEFORMAT ">
                            <w:r w:rsidR="00AA01A2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9"/>
    </w:pPr>
  </w:p>
  <w:p w14:paraId="057007C9" w14:textId="760E938E" w:rsidR="00981EF1" w:rsidRDefault="00981EF1">
    <w:pPr>
      <w:pStyle w:val="a9"/>
    </w:pPr>
  </w:p>
  <w:p w14:paraId="283F9683" w14:textId="6778B25C" w:rsidR="00981EF1" w:rsidRDefault="00981EF1">
    <w:pPr>
      <w:pStyle w:val="a9"/>
    </w:pPr>
  </w:p>
  <w:p w14:paraId="1C5F688A" w14:textId="0F25265D" w:rsidR="00981EF1" w:rsidRDefault="00981EF1">
    <w:pPr>
      <w:pStyle w:val="a9"/>
    </w:pPr>
  </w:p>
  <w:p w14:paraId="1F3D6713" w14:textId="65A9EBFB" w:rsidR="00981EF1" w:rsidRDefault="00981EF1">
    <w:pPr>
      <w:pStyle w:val="a9"/>
    </w:pPr>
  </w:p>
  <w:p w14:paraId="42CEF39F" w14:textId="52C3132A" w:rsidR="00981EF1" w:rsidRDefault="00981EF1">
    <w:pPr>
      <w:pStyle w:val="a9"/>
    </w:pPr>
  </w:p>
  <w:p w14:paraId="20C31743" w14:textId="25999592" w:rsidR="00981EF1" w:rsidRDefault="00981EF1">
    <w:pPr>
      <w:pStyle w:val="a9"/>
    </w:pPr>
  </w:p>
  <w:p w14:paraId="100BDB0F" w14:textId="77777777" w:rsidR="00981EF1" w:rsidRDefault="00981EF1">
    <w:pPr>
      <w:pStyle w:val="a9"/>
    </w:pPr>
  </w:p>
  <w:p w14:paraId="187B8492" w14:textId="77777777" w:rsidR="00981EF1" w:rsidRDefault="00981EF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6BA2" w14:textId="77777777" w:rsidR="008E6550" w:rsidRDefault="008E6550" w:rsidP="00FA3426">
      <w:r>
        <w:separator/>
      </w:r>
    </w:p>
    <w:p w14:paraId="15CEDCED" w14:textId="77777777" w:rsidR="008E6550" w:rsidRDefault="008E6550" w:rsidP="00FA3426"/>
  </w:footnote>
  <w:footnote w:type="continuationSeparator" w:id="0">
    <w:p w14:paraId="22900E95" w14:textId="77777777" w:rsidR="008E6550" w:rsidRDefault="008E6550" w:rsidP="00FA3426">
      <w:r>
        <w:continuationSeparator/>
      </w:r>
    </w:p>
    <w:p w14:paraId="0B8C23FA" w14:textId="77777777" w:rsidR="008E6550" w:rsidRDefault="008E6550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7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1881C7B0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AE6E47">
            <w:rPr>
              <w:bCs/>
              <w:sz w:val="32"/>
              <w:szCs w:val="32"/>
            </w:rPr>
            <w:t>КЖ</w:t>
          </w:r>
          <w:r w:rsidR="00E72549">
            <w:rPr>
              <w:bCs/>
              <w:sz w:val="32"/>
              <w:szCs w:val="32"/>
            </w:rPr>
            <w:t>0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D451D7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D451D7" w:rsidRPr="00DA7501" w:rsidRDefault="00D451D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D7F0A9D" w:rsidR="00D451D7" w:rsidRPr="00DA7501" w:rsidRDefault="00AE6E47" w:rsidP="0088425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>
            <w:t>Мехонцев</w:t>
          </w:r>
          <w:proofErr w:type="spellEnd"/>
        </w:p>
      </w:tc>
      <w:tc>
        <w:tcPr>
          <w:tcW w:w="850" w:type="dxa"/>
          <w:vAlign w:val="center"/>
          <w:hideMark/>
        </w:tcPr>
        <w:p w14:paraId="5D54B79E" w14:textId="77777777" w:rsidR="00D451D7" w:rsidRPr="00DA7501" w:rsidRDefault="00D451D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DA7501">
            <w:rPr>
              <w:noProof/>
            </w:rPr>
            <w:drawing>
              <wp:anchor distT="0" distB="0" distL="114300" distR="114300" simplePos="0" relativeHeight="251678720" behindDoc="0" locked="0" layoutInCell="1" allowOverlap="1" wp14:anchorId="08A93B54" wp14:editId="5F55ABCD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54B7FEB4" w:rsidR="00D451D7" w:rsidRPr="00DA7501" w:rsidRDefault="00AE6E47" w:rsidP="00884252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D451D7" w:rsidRPr="00DA7501">
            <w:t>.2</w:t>
          </w:r>
          <w:r>
            <w:t>4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0E4B56E" w:rsidR="00D451D7" w:rsidRPr="00A45C3F" w:rsidRDefault="00AE6E47" w:rsidP="00D5671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AE6E47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D451D7" w:rsidRPr="00DA7501" w:rsidRDefault="004F3CB7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4F3CB7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4F3CB7" w:rsidRPr="00DA7501" w:rsidRDefault="004F3CB7" w:rsidP="004F3CB7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 w:rsidR="0024749C"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9427ECA" w:rsidR="004F3CB7" w:rsidRPr="00DA7501" w:rsidRDefault="00AE6E47" w:rsidP="004F3CB7">
          <w:pPr>
            <w:pStyle w:val="102"/>
            <w:framePr w:wrap="auto" w:vAnchor="margin" w:hAnchor="text" w:xAlign="left" w:yAlign="inline"/>
            <w:spacing w:line="256" w:lineRule="auto"/>
          </w:pPr>
          <w:r>
            <w:t>Роговский</w:t>
          </w:r>
        </w:p>
      </w:tc>
      <w:tc>
        <w:tcPr>
          <w:tcW w:w="850" w:type="dxa"/>
          <w:vAlign w:val="center"/>
        </w:tcPr>
        <w:p w14:paraId="7AACEF0A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</w:p>
      </w:tc>
      <w:tc>
        <w:tcPr>
          <w:tcW w:w="567" w:type="dxa"/>
          <w:vAlign w:val="center"/>
        </w:tcPr>
        <w:p w14:paraId="575B5588" w14:textId="0E901C5E" w:rsidR="004F3CB7" w:rsidRPr="00DA7501" w:rsidRDefault="00AE6E47" w:rsidP="004F3CB7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981EF1" w:rsidRPr="00DA7501">
            <w:t>.</w:t>
          </w:r>
          <w:r w:rsidR="00510324">
            <w:t>2</w:t>
          </w:r>
          <w:r>
            <w:t>4</w:t>
          </w:r>
        </w:p>
      </w:tc>
      <w:tc>
        <w:tcPr>
          <w:tcW w:w="3968" w:type="dxa"/>
          <w:vMerge/>
          <w:vAlign w:val="center"/>
        </w:tcPr>
        <w:p w14:paraId="65ED28D5" w14:textId="77777777" w:rsidR="004F3CB7" w:rsidRPr="00DA7501" w:rsidRDefault="004F3CB7" w:rsidP="004F3CB7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2781A181" w:rsidR="004F3CB7" w:rsidRPr="00DA7501" w:rsidRDefault="004F3CB7" w:rsidP="004F3CB7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fldChar w:fldCharType="begin"/>
          </w:r>
          <w:r w:rsidRPr="00DA7501">
            <w:rPr>
              <w:sz w:val="22"/>
            </w:rPr>
            <w:instrText xml:space="preserve"> SECTIONPAGES  \* Arabic  \* MERGEFORMAT </w:instrText>
          </w:r>
          <w:r w:rsidRPr="00DA7501">
            <w:rPr>
              <w:sz w:val="22"/>
            </w:rPr>
            <w:fldChar w:fldCharType="separate"/>
          </w:r>
          <w:r w:rsidR="00AA01A2">
            <w:rPr>
              <w:noProof/>
              <w:sz w:val="22"/>
            </w:rPr>
            <w:t>2</w:t>
          </w:r>
          <w:r w:rsidRPr="00DA7501">
            <w:rPr>
              <w:sz w:val="22"/>
            </w:rPr>
            <w:fldChar w:fldCharType="end"/>
          </w:r>
        </w:p>
      </w:tc>
    </w:tr>
    <w:tr w:rsidR="0088425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884252" w:rsidRPr="00DA7501" w:rsidRDefault="00884252" w:rsidP="0088425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884252" w:rsidRPr="00DA7501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884252" w:rsidRPr="00DA7501" w:rsidRDefault="00884252" w:rsidP="0088425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884252" w:rsidRPr="00DA7501" w:rsidRDefault="00884252" w:rsidP="0088425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884252" w:rsidRPr="002F4929" w:rsidRDefault="00884252" w:rsidP="0088425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430B94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430B94" w:rsidRPr="00DA7501" w:rsidRDefault="00430B94" w:rsidP="00430B94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430B94" w:rsidRPr="00DA7501" w:rsidRDefault="00430B94" w:rsidP="00430B94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430B94" w:rsidRPr="002F4929" w:rsidRDefault="00510324" w:rsidP="00430B94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430B94" w:rsidRDefault="00430B94" w:rsidP="00430B94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430B94" w:rsidRDefault="00430B94" w:rsidP="00510324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430B94" w:rsidRDefault="00430B94" w:rsidP="00430B94">
          <w:pPr>
            <w:pStyle w:val="af3"/>
          </w:pPr>
          <w:r>
            <w:t>БЦ Вестник</w:t>
          </w:r>
        </w:p>
        <w:p w14:paraId="098C5167" w14:textId="77777777" w:rsidR="00430B94" w:rsidRDefault="00430B94" w:rsidP="00430B94">
          <w:pPr>
            <w:pStyle w:val="af3"/>
          </w:pPr>
          <w:r>
            <w:t>Невский проспект, д. 102, лит. С</w:t>
          </w:r>
        </w:p>
        <w:p w14:paraId="56F1D7A8" w14:textId="671B8900" w:rsidR="00430B94" w:rsidRPr="002F4929" w:rsidRDefault="00430B94" w:rsidP="00430B94">
          <w:pPr>
            <w:spacing w:after="160" w:line="259" w:lineRule="auto"/>
            <w:jc w:val="left"/>
          </w:pPr>
          <w:r>
            <w:t>+7 812 317 73 14</w:t>
          </w:r>
        </w:p>
      </w:tc>
    </w:tr>
    <w:tr w:rsidR="00430B94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proofErr w:type="gramStart"/>
          <w:r w:rsidRPr="00DA7501">
            <w:t>Н.контр</w:t>
          </w:r>
          <w:proofErr w:type="spellEnd"/>
          <w:proofErr w:type="gramEnd"/>
          <w:r w:rsidRPr="00DA7501">
            <w:t>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0095C067" w14:textId="50BFD195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430B94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430B94" w:rsidRPr="00DA7501" w:rsidRDefault="00430B94" w:rsidP="00430B94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430B94" w:rsidRPr="00DA7501" w:rsidRDefault="00510324" w:rsidP="00430B94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>
            <w:t>Счастков</w:t>
          </w:r>
          <w:proofErr w:type="spellEnd"/>
        </w:p>
      </w:tc>
      <w:tc>
        <w:tcPr>
          <w:tcW w:w="850" w:type="dxa"/>
          <w:vAlign w:val="center"/>
        </w:tcPr>
        <w:p w14:paraId="471A6F74" w14:textId="77777777" w:rsidR="00430B94" w:rsidRPr="00DA7501" w:rsidRDefault="00430B94" w:rsidP="00430B94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  <w:hideMark/>
        </w:tcPr>
        <w:p w14:paraId="5C328B3B" w14:textId="223FFB5F" w:rsidR="00430B94" w:rsidRPr="00DA7501" w:rsidRDefault="00AE6E47" w:rsidP="00430B94">
          <w:pPr>
            <w:pStyle w:val="101"/>
            <w:framePr w:wrap="auto" w:vAnchor="margin" w:hAnchor="text" w:xAlign="left" w:yAlign="inline"/>
            <w:spacing w:line="256" w:lineRule="auto"/>
          </w:pPr>
          <w:r>
            <w:t>0</w:t>
          </w:r>
          <w:r w:rsidR="00E72549">
            <w:t>3</w:t>
          </w:r>
          <w:r w:rsidR="00430B94" w:rsidRPr="00DA7501">
            <w:t>.2</w:t>
          </w:r>
          <w:r>
            <w:t>4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430B94" w:rsidRPr="002F4929" w:rsidRDefault="00430B94" w:rsidP="00430B94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4188EDE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A01A2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A01A2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A01A2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C8D0A6F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AA01A2">
            <w:rPr>
              <w:rFonts w:ascii="ISOCPEUR" w:hAnsi="ISOCPEUR"/>
              <w:noProof/>
            </w:rPr>
            <w:t>2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23C35B7C" w:rsidR="000659B1" w:rsidRPr="00426F35" w:rsidRDefault="00F57B2B" w:rsidP="00851C21">
    <w:pPr>
      <w:pStyle w:val="a7"/>
      <w:rPr>
        <w:rFonts w:ascii="ISOCPEUR" w:hAnsi="ISOCPEUR"/>
        <w:sz w:val="14"/>
        <w:szCs w:val="12"/>
      </w:rPr>
    </w:pPr>
    <w:r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607B249E"/>
    <w:multiLevelType w:val="hybridMultilevel"/>
    <w:tmpl w:val="542473FC"/>
    <w:lvl w:ilvl="0" w:tplc="76FAC9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C754C"/>
    <w:multiLevelType w:val="hybridMultilevel"/>
    <w:tmpl w:val="BD9468CA"/>
    <w:lvl w:ilvl="0" w:tplc="60DAE4C4">
      <w:start w:val="1"/>
      <w:numFmt w:val="bullet"/>
      <w:pStyle w:val="a0"/>
      <w:lvlText w:val="­"/>
      <w:lvlJc w:val="left"/>
      <w:pPr>
        <w:tabs>
          <w:tab w:val="num" w:pos="851"/>
        </w:tabs>
        <w:ind w:left="0" w:firstLine="709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1802456506">
    <w:abstractNumId w:val="4"/>
  </w:num>
  <w:num w:numId="13" w16cid:durableId="17699574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13EC9"/>
    <w:rsid w:val="00021DA2"/>
    <w:rsid w:val="00033309"/>
    <w:rsid w:val="00033C29"/>
    <w:rsid w:val="000656B9"/>
    <w:rsid w:val="000659B1"/>
    <w:rsid w:val="0007144C"/>
    <w:rsid w:val="00077D4D"/>
    <w:rsid w:val="000820F7"/>
    <w:rsid w:val="000902A2"/>
    <w:rsid w:val="0012500C"/>
    <w:rsid w:val="00154E35"/>
    <w:rsid w:val="0015736F"/>
    <w:rsid w:val="00191483"/>
    <w:rsid w:val="00197C82"/>
    <w:rsid w:val="001B1AEA"/>
    <w:rsid w:val="001B5C0B"/>
    <w:rsid w:val="001D535B"/>
    <w:rsid w:val="001D6FF0"/>
    <w:rsid w:val="001F33C8"/>
    <w:rsid w:val="00201E1B"/>
    <w:rsid w:val="00222A4D"/>
    <w:rsid w:val="00226A2E"/>
    <w:rsid w:val="00226EBE"/>
    <w:rsid w:val="00232D4D"/>
    <w:rsid w:val="00236422"/>
    <w:rsid w:val="00241449"/>
    <w:rsid w:val="0024749C"/>
    <w:rsid w:val="00252C7C"/>
    <w:rsid w:val="002A5596"/>
    <w:rsid w:val="002F4929"/>
    <w:rsid w:val="002F561D"/>
    <w:rsid w:val="003165FF"/>
    <w:rsid w:val="003618EB"/>
    <w:rsid w:val="003631DF"/>
    <w:rsid w:val="003A3518"/>
    <w:rsid w:val="003B2409"/>
    <w:rsid w:val="003F51BC"/>
    <w:rsid w:val="003F5C6A"/>
    <w:rsid w:val="00401F6E"/>
    <w:rsid w:val="00426F35"/>
    <w:rsid w:val="00430B94"/>
    <w:rsid w:val="00435982"/>
    <w:rsid w:val="00443A04"/>
    <w:rsid w:val="00443AFA"/>
    <w:rsid w:val="00465708"/>
    <w:rsid w:val="004657F2"/>
    <w:rsid w:val="00466BF1"/>
    <w:rsid w:val="0047355F"/>
    <w:rsid w:val="004B0532"/>
    <w:rsid w:val="004B166A"/>
    <w:rsid w:val="004B4E70"/>
    <w:rsid w:val="004D0F3B"/>
    <w:rsid w:val="004D553A"/>
    <w:rsid w:val="004D77FD"/>
    <w:rsid w:val="004F3CB7"/>
    <w:rsid w:val="00510324"/>
    <w:rsid w:val="00517774"/>
    <w:rsid w:val="00556BB0"/>
    <w:rsid w:val="00562C5E"/>
    <w:rsid w:val="00593916"/>
    <w:rsid w:val="00593F8B"/>
    <w:rsid w:val="005B569C"/>
    <w:rsid w:val="005C096F"/>
    <w:rsid w:val="0060551C"/>
    <w:rsid w:val="00617E69"/>
    <w:rsid w:val="00622CAE"/>
    <w:rsid w:val="00637694"/>
    <w:rsid w:val="00670A72"/>
    <w:rsid w:val="006C1CC7"/>
    <w:rsid w:val="006C51E9"/>
    <w:rsid w:val="006D2CA2"/>
    <w:rsid w:val="006E3B93"/>
    <w:rsid w:val="006F12E6"/>
    <w:rsid w:val="00725B56"/>
    <w:rsid w:val="00735283"/>
    <w:rsid w:val="00746D1B"/>
    <w:rsid w:val="00776E89"/>
    <w:rsid w:val="007B2B09"/>
    <w:rsid w:val="007C2C6E"/>
    <w:rsid w:val="00822B5C"/>
    <w:rsid w:val="00851C21"/>
    <w:rsid w:val="008673F9"/>
    <w:rsid w:val="00884252"/>
    <w:rsid w:val="008C7524"/>
    <w:rsid w:val="008E6550"/>
    <w:rsid w:val="008E73D6"/>
    <w:rsid w:val="009372F8"/>
    <w:rsid w:val="0093749F"/>
    <w:rsid w:val="009678AB"/>
    <w:rsid w:val="0097653C"/>
    <w:rsid w:val="00981EF1"/>
    <w:rsid w:val="00997897"/>
    <w:rsid w:val="00A06426"/>
    <w:rsid w:val="00A142F7"/>
    <w:rsid w:val="00A16062"/>
    <w:rsid w:val="00A27DEE"/>
    <w:rsid w:val="00A4286E"/>
    <w:rsid w:val="00A45C3F"/>
    <w:rsid w:val="00A65DBC"/>
    <w:rsid w:val="00A77D17"/>
    <w:rsid w:val="00AA01A2"/>
    <w:rsid w:val="00AB2F1C"/>
    <w:rsid w:val="00AD0B5B"/>
    <w:rsid w:val="00AE6E47"/>
    <w:rsid w:val="00B16F3D"/>
    <w:rsid w:val="00B63DCA"/>
    <w:rsid w:val="00B730BD"/>
    <w:rsid w:val="00BB0B0F"/>
    <w:rsid w:val="00BB5432"/>
    <w:rsid w:val="00BC5E57"/>
    <w:rsid w:val="00BC77DA"/>
    <w:rsid w:val="00BE11A1"/>
    <w:rsid w:val="00BE20A3"/>
    <w:rsid w:val="00BF40D6"/>
    <w:rsid w:val="00C43CE2"/>
    <w:rsid w:val="00C46CAA"/>
    <w:rsid w:val="00C7175C"/>
    <w:rsid w:val="00C833E8"/>
    <w:rsid w:val="00C85F7B"/>
    <w:rsid w:val="00C91870"/>
    <w:rsid w:val="00C9721F"/>
    <w:rsid w:val="00CF3BA8"/>
    <w:rsid w:val="00D22C48"/>
    <w:rsid w:val="00D27B73"/>
    <w:rsid w:val="00D33C1D"/>
    <w:rsid w:val="00D451D7"/>
    <w:rsid w:val="00D4662A"/>
    <w:rsid w:val="00D52B6B"/>
    <w:rsid w:val="00D56712"/>
    <w:rsid w:val="00D86688"/>
    <w:rsid w:val="00D95510"/>
    <w:rsid w:val="00D97070"/>
    <w:rsid w:val="00DA5E47"/>
    <w:rsid w:val="00DA7501"/>
    <w:rsid w:val="00E043EB"/>
    <w:rsid w:val="00E42A29"/>
    <w:rsid w:val="00E47FFA"/>
    <w:rsid w:val="00E578F9"/>
    <w:rsid w:val="00E72549"/>
    <w:rsid w:val="00EA4C69"/>
    <w:rsid w:val="00EB5D69"/>
    <w:rsid w:val="00ED32E5"/>
    <w:rsid w:val="00F0024A"/>
    <w:rsid w:val="00F4693E"/>
    <w:rsid w:val="00F52670"/>
    <w:rsid w:val="00F57B2B"/>
    <w:rsid w:val="00F63893"/>
    <w:rsid w:val="00F71405"/>
    <w:rsid w:val="00F753D5"/>
    <w:rsid w:val="00F7704B"/>
    <w:rsid w:val="00FA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1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1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1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1"/>
    <w:next w:val="a1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Таблица лев"/>
    <w:basedOn w:val="a1"/>
    <w:qFormat/>
    <w:rsid w:val="00C46CAA"/>
    <w:pPr>
      <w:jc w:val="left"/>
    </w:pPr>
  </w:style>
  <w:style w:type="paragraph" w:customStyle="1" w:styleId="a6">
    <w:name w:val="Таблица прав."/>
    <w:basedOn w:val="a5"/>
    <w:qFormat/>
    <w:rsid w:val="00C46CAA"/>
    <w:pPr>
      <w:jc w:val="right"/>
    </w:pPr>
  </w:style>
  <w:style w:type="character" w:customStyle="1" w:styleId="11">
    <w:name w:val="Неразрешенное упоминание1"/>
    <w:basedOn w:val="a2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2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2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1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2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2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2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7">
    <w:name w:val="header"/>
    <w:basedOn w:val="a1"/>
    <w:link w:val="a8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C46CAA"/>
    <w:rPr>
      <w:rFonts w:ascii="Times New Roman" w:hAnsi="Times New Roman"/>
      <w:sz w:val="24"/>
    </w:rPr>
  </w:style>
  <w:style w:type="paragraph" w:styleId="a9">
    <w:name w:val="footer"/>
    <w:basedOn w:val="a1"/>
    <w:link w:val="aa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C46CAA"/>
    <w:rPr>
      <w:rFonts w:ascii="Times New Roman" w:hAnsi="Times New Roman"/>
      <w:sz w:val="24"/>
    </w:rPr>
  </w:style>
  <w:style w:type="paragraph" w:styleId="ab">
    <w:name w:val="Subtitle"/>
    <w:basedOn w:val="a1"/>
    <w:next w:val="a1"/>
    <w:link w:val="ac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c">
    <w:name w:val="Подзаголовок Знак"/>
    <w:basedOn w:val="a2"/>
    <w:link w:val="ab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d">
    <w:name w:val="Hyperlink"/>
    <w:basedOn w:val="a2"/>
    <w:uiPriority w:val="99"/>
    <w:unhideWhenUsed/>
    <w:rsid w:val="00C46CAA"/>
    <w:rPr>
      <w:color w:val="0563C1" w:themeColor="hyperlink"/>
      <w:u w:val="single"/>
    </w:rPr>
  </w:style>
  <w:style w:type="table" w:styleId="ae">
    <w:name w:val="Table Grid"/>
    <w:basedOn w:val="a3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1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1"/>
    <w:qFormat/>
    <w:rsid w:val="00FA3426"/>
    <w:rPr>
      <w:sz w:val="20"/>
      <w:szCs w:val="18"/>
    </w:rPr>
  </w:style>
  <w:style w:type="paragraph" w:customStyle="1" w:styleId="112">
    <w:name w:val="Центр 11"/>
    <w:basedOn w:val="a1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1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1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1">
    <w:name w:val="Balloon Text"/>
    <w:basedOn w:val="a1"/>
    <w:link w:val="af2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2">
    <w:name w:val="Текст выноски Знак"/>
    <w:basedOn w:val="a2"/>
    <w:link w:val="af1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3">
    <w:name w:val="Колонтитул наверху"/>
    <w:basedOn w:val="a1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  <w:style w:type="paragraph" w:customStyle="1" w:styleId="a0">
    <w:name w:val="Перечисление"/>
    <w:basedOn w:val="a1"/>
    <w:rsid w:val="00CF3BA8"/>
    <w:pPr>
      <w:numPr>
        <w:numId w:val="12"/>
      </w:numPr>
      <w:spacing w:after="240"/>
      <w:jc w:val="left"/>
    </w:pPr>
    <w:rPr>
      <w:rFonts w:ascii="Arial" w:eastAsia="Times New Roman" w:hAnsi="Arial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389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Mekhontsev Fedor</cp:lastModifiedBy>
  <cp:revision>56</cp:revision>
  <cp:lastPrinted>2022-10-12T13:31:00Z</cp:lastPrinted>
  <dcterms:created xsi:type="dcterms:W3CDTF">2022-09-06T09:51:00Z</dcterms:created>
  <dcterms:modified xsi:type="dcterms:W3CDTF">2024-07-16T10:03:00Z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