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1" w:rightFromText="181" w:horzAnchor="page" w:tblpXSpec="center" w:tblpYSpec="top"/>
        <w:tblW w:w="15963" w:type="dxa"/>
        <w:tblLayout w:type="fixed"/>
        <w:tblLook w:val="04A0" w:firstRow="1" w:lastRow="0" w:firstColumn="1" w:lastColumn="0" w:noHBand="0" w:noVBand="1"/>
      </w:tblPr>
      <w:tblGrid>
        <w:gridCol w:w="531"/>
        <w:gridCol w:w="1137"/>
        <w:gridCol w:w="267"/>
        <w:gridCol w:w="6253"/>
        <w:gridCol w:w="124"/>
        <w:gridCol w:w="1719"/>
        <w:gridCol w:w="3969"/>
        <w:gridCol w:w="1963"/>
      </w:tblGrid>
      <w:tr w:rsidR="00894968" w14:paraId="76EC045F" w14:textId="77777777" w:rsidTr="00D32E64">
        <w:trPr>
          <w:cantSplit/>
          <w:trHeight w:val="983"/>
        </w:trPr>
        <w:tc>
          <w:tcPr>
            <w:tcW w:w="14000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8615D4" w14:textId="4A1F6DEF" w:rsidR="00894968" w:rsidRPr="006B0D4E" w:rsidRDefault="00B8132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sz w:val="24"/>
                <w:szCs w:val="24"/>
              </w:rPr>
              <w:t xml:space="preserve">Замечания Технического </w:t>
            </w:r>
            <w:proofErr w:type="gramStart"/>
            <w:r w:rsidRPr="006B0D4E">
              <w:rPr>
                <w:rFonts w:cstheme="minorHAnsi"/>
                <w:sz w:val="24"/>
                <w:szCs w:val="24"/>
              </w:rPr>
              <w:t>заказчика</w:t>
            </w:r>
            <w:r w:rsidR="00FA6172" w:rsidRPr="006B0D4E">
              <w:rPr>
                <w:rFonts w:cstheme="minorHAnsi"/>
                <w:sz w:val="24"/>
                <w:szCs w:val="24"/>
              </w:rPr>
              <w:t xml:space="preserve">  ООО</w:t>
            </w:r>
            <w:proofErr w:type="gramEnd"/>
            <w:r w:rsidR="00FA6172" w:rsidRPr="006B0D4E">
              <w:rPr>
                <w:rFonts w:cstheme="minorHAnsi"/>
                <w:sz w:val="24"/>
                <w:szCs w:val="24"/>
              </w:rPr>
              <w:t xml:space="preserve"> «</w:t>
            </w:r>
            <w:proofErr w:type="spellStart"/>
            <w:r w:rsidR="00FA6172" w:rsidRPr="006B0D4E">
              <w:rPr>
                <w:rFonts w:cstheme="minorHAnsi"/>
                <w:sz w:val="24"/>
                <w:szCs w:val="24"/>
              </w:rPr>
              <w:t>Проимнжиниринг</w:t>
            </w:r>
            <w:proofErr w:type="spellEnd"/>
            <w:r w:rsidR="00FA6172" w:rsidRPr="006B0D4E">
              <w:rPr>
                <w:rFonts w:cstheme="minorHAnsi"/>
                <w:sz w:val="24"/>
                <w:szCs w:val="24"/>
              </w:rPr>
              <w:t xml:space="preserve">» </w:t>
            </w:r>
            <w:r w:rsidRPr="006B0D4E">
              <w:rPr>
                <w:rFonts w:cstheme="minorHAnsi"/>
                <w:sz w:val="24"/>
                <w:szCs w:val="24"/>
              </w:rPr>
              <w:t xml:space="preserve"> к </w:t>
            </w:r>
            <w:r w:rsidR="00FA6172" w:rsidRPr="006B0D4E">
              <w:rPr>
                <w:rFonts w:cstheme="minorHAnsi"/>
                <w:sz w:val="24"/>
                <w:szCs w:val="24"/>
              </w:rPr>
              <w:t xml:space="preserve">сметной </w:t>
            </w:r>
            <w:r w:rsidRPr="006B0D4E">
              <w:rPr>
                <w:rFonts w:cstheme="minorHAnsi"/>
                <w:sz w:val="24"/>
                <w:szCs w:val="24"/>
              </w:rPr>
              <w:t xml:space="preserve"> документации</w:t>
            </w:r>
          </w:p>
          <w:p w14:paraId="2F004241" w14:textId="2EE0194A" w:rsidR="00894968" w:rsidRPr="006B0D4E" w:rsidRDefault="00FC0EB9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0CAB2981" w14:textId="2AB273A9" w:rsidR="001D0D47" w:rsidRPr="006B0D4E" w:rsidRDefault="00B81328" w:rsidP="00AB6AFF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6B0D4E">
              <w:rPr>
                <w:rFonts w:cstheme="minorHAnsi"/>
                <w:b/>
                <w:bCs/>
                <w:sz w:val="24"/>
                <w:szCs w:val="24"/>
              </w:rPr>
              <w:t>Объект</w:t>
            </w:r>
            <w:r w:rsidRPr="006B0D4E">
              <w:rPr>
                <w:rFonts w:cstheme="minorHAnsi"/>
                <w:sz w:val="24"/>
                <w:szCs w:val="24"/>
              </w:rPr>
              <w:t xml:space="preserve">: </w:t>
            </w:r>
            <w:proofErr w:type="gramStart"/>
            <w:r w:rsidRPr="006B0D4E">
              <w:rPr>
                <w:rFonts w:cstheme="minorHAnsi"/>
                <w:sz w:val="24"/>
                <w:szCs w:val="24"/>
              </w:rPr>
              <w:t>«</w:t>
            </w:r>
            <w:r w:rsidR="00AB6AFF" w:rsidRPr="006B0D4E">
              <w:rPr>
                <w:sz w:val="24"/>
                <w:szCs w:val="24"/>
              </w:rPr>
              <w:t xml:space="preserve"> </w:t>
            </w:r>
            <w:r w:rsidR="00AB6AFF" w:rsidRPr="006B0D4E">
              <w:rPr>
                <w:rFonts w:cstheme="minorHAnsi"/>
                <w:sz w:val="24"/>
                <w:szCs w:val="24"/>
              </w:rPr>
              <w:t>Ж</w:t>
            </w:r>
            <w:proofErr w:type="gramEnd"/>
            <w:r w:rsidR="00AB6AFF" w:rsidRPr="006B0D4E">
              <w:rPr>
                <w:rFonts w:cstheme="minorHAnsi"/>
                <w:sz w:val="24"/>
                <w:szCs w:val="24"/>
              </w:rPr>
              <w:t xml:space="preserve">/д пути от цеха  217 до обкатной линии с удлинением трансбордера,  расположенные по адресу: Московская </w:t>
            </w:r>
            <w:proofErr w:type="spellStart"/>
            <w:r w:rsidR="00AB6AFF" w:rsidRPr="006B0D4E">
              <w:rPr>
                <w:rFonts w:cstheme="minorHAnsi"/>
                <w:sz w:val="24"/>
                <w:szCs w:val="24"/>
              </w:rPr>
              <w:t>область,г.о</w:t>
            </w:r>
            <w:proofErr w:type="spellEnd"/>
            <w:r w:rsidR="00AB6AFF" w:rsidRPr="006B0D4E">
              <w:rPr>
                <w:rFonts w:cstheme="minorHAnsi"/>
                <w:sz w:val="24"/>
                <w:szCs w:val="24"/>
              </w:rPr>
              <w:t xml:space="preserve">. Мытищи, ул. </w:t>
            </w:r>
            <w:proofErr w:type="spellStart"/>
            <w:r w:rsidR="00AB6AFF" w:rsidRPr="006B0D4E">
              <w:rPr>
                <w:rFonts w:cstheme="minorHAnsi"/>
                <w:sz w:val="24"/>
                <w:szCs w:val="24"/>
              </w:rPr>
              <w:t>Колонцова</w:t>
            </w:r>
            <w:proofErr w:type="spellEnd"/>
            <w:r w:rsidR="00AB6AFF" w:rsidRPr="006B0D4E">
              <w:rPr>
                <w:rFonts w:cstheme="minorHAnsi"/>
                <w:sz w:val="24"/>
                <w:szCs w:val="24"/>
              </w:rPr>
              <w:t>, 4»</w:t>
            </w:r>
            <w:r w:rsidR="00580452" w:rsidRPr="006B0D4E">
              <w:rPr>
                <w:rFonts w:cstheme="minorHAnsi"/>
                <w:sz w:val="24"/>
                <w:szCs w:val="24"/>
              </w:rPr>
              <w:t xml:space="preserve"> </w:t>
            </w:r>
          </w:p>
          <w:p w14:paraId="1EEF5B9D" w14:textId="77777777" w:rsidR="00894968" w:rsidRDefault="00DC099F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DC099F">
              <w:rPr>
                <w:rFonts w:cstheme="minorHAnsi"/>
                <w:sz w:val="24"/>
                <w:szCs w:val="24"/>
              </w:rPr>
              <w:t>Смета 04-05-02. Силовое электрооборудование. (Трансбордер. Силовое электрооборудование. 132-23-</w:t>
            </w:r>
            <w:proofErr w:type="gramStart"/>
            <w:r w:rsidRPr="00DC099F">
              <w:rPr>
                <w:rFonts w:cstheme="minorHAnsi"/>
                <w:sz w:val="24"/>
                <w:szCs w:val="24"/>
              </w:rPr>
              <w:t>ЭМ)  на</w:t>
            </w:r>
            <w:proofErr w:type="gramEnd"/>
            <w:r w:rsidRPr="00DC099F">
              <w:rPr>
                <w:rFonts w:cstheme="minorHAnsi"/>
                <w:sz w:val="24"/>
                <w:szCs w:val="24"/>
              </w:rPr>
              <w:t xml:space="preserve"> сумму 39 009,07р.</w:t>
            </w:r>
          </w:p>
          <w:p w14:paraId="37FA907B" w14:textId="1606F5E9" w:rsidR="00F0627E" w:rsidRPr="006B0D4E" w:rsidRDefault="00F0627E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DC099F">
              <w:rPr>
                <w:rFonts w:cstheme="minorHAnsi"/>
                <w:sz w:val="24"/>
                <w:szCs w:val="24"/>
              </w:rPr>
              <w:t xml:space="preserve">Смета </w:t>
            </w:r>
            <w:r w:rsidRPr="00F0627E">
              <w:rPr>
                <w:rFonts w:cstheme="minorHAnsi"/>
                <w:color w:val="FF0000"/>
                <w:sz w:val="24"/>
                <w:szCs w:val="24"/>
              </w:rPr>
              <w:t>04-0</w:t>
            </w:r>
            <w:r w:rsidRPr="00F0627E">
              <w:rPr>
                <w:rFonts w:cstheme="minorHAnsi"/>
                <w:color w:val="FF0000"/>
                <w:sz w:val="24"/>
                <w:szCs w:val="24"/>
              </w:rPr>
              <w:t>1</w:t>
            </w:r>
            <w:r w:rsidRPr="00F0627E">
              <w:rPr>
                <w:rFonts w:cstheme="minorHAnsi"/>
                <w:color w:val="FF0000"/>
                <w:sz w:val="24"/>
                <w:szCs w:val="24"/>
              </w:rPr>
              <w:t>-02</w:t>
            </w:r>
            <w:r w:rsidRPr="00DC099F">
              <w:rPr>
                <w:rFonts w:cstheme="minorHAnsi"/>
                <w:sz w:val="24"/>
                <w:szCs w:val="24"/>
              </w:rPr>
              <w:t>. Силовое электрооборудование. (Трансбордер. Силовое электрооборудование. 132-23-</w:t>
            </w:r>
            <w:proofErr w:type="gramStart"/>
            <w:r w:rsidRPr="00DC099F">
              <w:rPr>
                <w:rFonts w:cstheme="minorHAnsi"/>
                <w:sz w:val="24"/>
                <w:szCs w:val="24"/>
              </w:rPr>
              <w:t>ЭМ)  на</w:t>
            </w:r>
            <w:proofErr w:type="gramEnd"/>
            <w:r w:rsidRPr="00DC099F">
              <w:rPr>
                <w:rFonts w:cstheme="minorHAnsi"/>
                <w:sz w:val="24"/>
                <w:szCs w:val="24"/>
              </w:rPr>
              <w:t xml:space="preserve"> сумму </w:t>
            </w:r>
            <w:r>
              <w:t xml:space="preserve"> </w:t>
            </w:r>
            <w:r w:rsidRPr="00F0627E">
              <w:rPr>
                <w:rFonts w:cstheme="minorHAnsi"/>
                <w:sz w:val="24"/>
                <w:szCs w:val="24"/>
              </w:rPr>
              <w:t>52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Pr="00F0627E">
              <w:rPr>
                <w:rFonts w:cstheme="minorHAnsi"/>
                <w:sz w:val="24"/>
                <w:szCs w:val="24"/>
              </w:rPr>
              <w:t>229,26</w:t>
            </w:r>
            <w:r w:rsidRPr="00DC099F">
              <w:rPr>
                <w:rFonts w:cstheme="minorHAnsi"/>
                <w:sz w:val="24"/>
                <w:szCs w:val="24"/>
              </w:rPr>
              <w:t>р.</w:t>
            </w:r>
          </w:p>
        </w:tc>
        <w:tc>
          <w:tcPr>
            <w:tcW w:w="196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85827F" w14:textId="77777777" w:rsidR="00894968" w:rsidRDefault="0089496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94968" w14:paraId="56CF477B" w14:textId="77777777" w:rsidTr="00D32E64">
        <w:trPr>
          <w:cantSplit/>
        </w:trPr>
        <w:tc>
          <w:tcPr>
            <w:tcW w:w="14000" w:type="dxa"/>
            <w:gridSpan w:val="7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770A03B" w14:textId="77777777" w:rsidR="00894968" w:rsidRDefault="00B81328">
            <w:pPr>
              <w:spacing w:after="0" w:line="24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Дата</w:t>
            </w:r>
          </w:p>
        </w:tc>
        <w:tc>
          <w:tcPr>
            <w:tcW w:w="196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6BFCAAF" w14:textId="350A53CF" w:rsidR="00894968" w:rsidRDefault="00674567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07</w:t>
            </w:r>
            <w:r w:rsidR="00B81328">
              <w:rPr>
                <w:rFonts w:cstheme="minorHAnsi"/>
                <w:b/>
                <w:sz w:val="24"/>
                <w:szCs w:val="24"/>
              </w:rPr>
              <w:t>.2023</w:t>
            </w:r>
          </w:p>
        </w:tc>
      </w:tr>
      <w:tr w:rsidR="00894968" w14:paraId="4D3726F7" w14:textId="77777777" w:rsidTr="00D32E64">
        <w:trPr>
          <w:cantSplit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F62474" w14:textId="77777777" w:rsidR="00894968" w:rsidRDefault="00B81328">
            <w:pPr>
              <w:spacing w:after="0" w:line="240" w:lineRule="auto"/>
              <w:jc w:val="center"/>
            </w:pPr>
            <w:r>
              <w:t>№ п/п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17020" w14:textId="6B89C73E" w:rsidR="00894968" w:rsidRDefault="00B81328">
            <w:pPr>
              <w:spacing w:after="0" w:line="240" w:lineRule="auto"/>
              <w:jc w:val="center"/>
            </w:pPr>
            <w:r>
              <w:t xml:space="preserve">№ </w:t>
            </w:r>
            <w:r w:rsidR="00FA6172">
              <w:t>п в смете</w:t>
            </w:r>
          </w:p>
        </w:tc>
        <w:tc>
          <w:tcPr>
            <w:tcW w:w="6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974A5F" w14:textId="77777777" w:rsidR="00894968" w:rsidRDefault="00B81328">
            <w:pPr>
              <w:spacing w:after="0" w:line="240" w:lineRule="auto"/>
              <w:jc w:val="center"/>
            </w:pPr>
            <w:r>
              <w:t>Замечание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D1B0A" w14:textId="77777777" w:rsidR="00894968" w:rsidRDefault="00B81328">
            <w:pPr>
              <w:spacing w:after="0" w:line="240" w:lineRule="auto"/>
              <w:jc w:val="center"/>
            </w:pPr>
            <w:r>
              <w:t>Обоснование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34AA3" w14:textId="6356EAFB" w:rsidR="00894968" w:rsidRDefault="007057B5">
            <w:pPr>
              <w:spacing w:after="0" w:line="240" w:lineRule="auto"/>
              <w:jc w:val="center"/>
            </w:pPr>
            <w:r>
              <w:t>Ответ</w:t>
            </w:r>
          </w:p>
        </w:tc>
        <w:tc>
          <w:tcPr>
            <w:tcW w:w="19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340BA" w14:textId="1FAD8000" w:rsidR="00894968" w:rsidRDefault="00894968">
            <w:pPr>
              <w:spacing w:after="0" w:line="240" w:lineRule="auto"/>
              <w:jc w:val="center"/>
            </w:pPr>
          </w:p>
        </w:tc>
      </w:tr>
      <w:tr w:rsidR="00EB74B1" w14:paraId="4A8B6986" w14:textId="77777777" w:rsidTr="00D32E64">
        <w:trPr>
          <w:cantSplit/>
        </w:trPr>
        <w:tc>
          <w:tcPr>
            <w:tcW w:w="531" w:type="dxa"/>
            <w:vAlign w:val="center"/>
          </w:tcPr>
          <w:p w14:paraId="6FE1F1F7" w14:textId="77777777" w:rsidR="00EB74B1" w:rsidRDefault="00EB74B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C871E" w14:textId="34FA4E85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A86370" w14:textId="048B9053" w:rsidR="00EB74B1" w:rsidRDefault="004759B4" w:rsidP="00D026F6">
            <w:pPr>
              <w:spacing w:after="0" w:line="240" w:lineRule="auto"/>
            </w:pPr>
            <w:r w:rsidRPr="004759B4">
              <w:t>Корректировка стоимости сметы в части индексов (каких и на какой период) будет после подписания Договора.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FB9BDA" w14:textId="2D35ADEC" w:rsidR="00EB74B1" w:rsidRDefault="00EB74B1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96BDB5" w14:textId="2CE0B941" w:rsidR="00EB74B1" w:rsidRDefault="00960957">
            <w:pPr>
              <w:spacing w:after="0" w:line="240" w:lineRule="auto"/>
              <w:jc w:val="center"/>
            </w:pPr>
            <w:r>
              <w:t xml:space="preserve">ПРЕДВАРИТЕЛЬНЫЙ расчет на </w:t>
            </w:r>
            <w:r w:rsidR="00F0627E">
              <w:t>4</w:t>
            </w:r>
            <w:r>
              <w:t xml:space="preserve"> кв. 2023г.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F8957B" w14:textId="77777777" w:rsidR="00EB74B1" w:rsidRDefault="00EB74B1">
            <w:pPr>
              <w:spacing w:after="0" w:line="240" w:lineRule="auto"/>
              <w:jc w:val="center"/>
            </w:pPr>
          </w:p>
        </w:tc>
      </w:tr>
      <w:tr w:rsidR="00FC0EB9" w14:paraId="266188DC" w14:textId="77777777" w:rsidTr="00D32E64">
        <w:trPr>
          <w:cantSplit/>
        </w:trPr>
        <w:tc>
          <w:tcPr>
            <w:tcW w:w="531" w:type="dxa"/>
            <w:vAlign w:val="center"/>
          </w:tcPr>
          <w:p w14:paraId="1A157231" w14:textId="77777777" w:rsidR="00FC0EB9" w:rsidRDefault="00FC0EB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A7461" w14:textId="66E8D74F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DF7804" w14:textId="505181EE" w:rsidR="00FC0EB9" w:rsidRDefault="004759B4" w:rsidP="00D026F6">
            <w:pPr>
              <w:spacing w:after="0" w:line="240" w:lineRule="auto"/>
            </w:pPr>
            <w:r w:rsidRPr="004759B4">
              <w:t xml:space="preserve">Обосновать применение </w:t>
            </w:r>
            <w:proofErr w:type="spellStart"/>
            <w:r w:rsidRPr="004759B4">
              <w:t>коэф</w:t>
            </w:r>
            <w:proofErr w:type="spellEnd"/>
            <w:r w:rsidRPr="004759B4">
              <w:t>. по приказу от 07.07.2022 № 557/</w:t>
            </w:r>
            <w:proofErr w:type="spellStart"/>
            <w:r w:rsidRPr="004759B4">
              <w:t>пр</w:t>
            </w:r>
            <w:proofErr w:type="spellEnd"/>
            <w:r w:rsidRPr="004759B4">
              <w:t xml:space="preserve"> прил.8 табл.2 п.3, (стесненные условия). Обосновать в </w:t>
            </w:r>
            <w:proofErr w:type="spellStart"/>
            <w:r w:rsidRPr="004759B4">
              <w:t>ПОСе</w:t>
            </w:r>
            <w:proofErr w:type="spellEnd"/>
            <w:r w:rsidRPr="004759B4">
              <w:t xml:space="preserve"> либо в общих указаниях к проекту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0C15EF" w14:textId="4CDD4087" w:rsidR="00FC0EB9" w:rsidRDefault="00FC0EB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B23B8E" w14:textId="3E8BCB66" w:rsidR="00FC0EB9" w:rsidRDefault="00B52733">
            <w:pPr>
              <w:spacing w:after="0" w:line="240" w:lineRule="auto"/>
              <w:jc w:val="center"/>
            </w:pPr>
            <w:r w:rsidRPr="00B52733">
              <w:t>исх.133 от 26.09.2323г. «О применении повышающих коэффициентов в сметных расчетах.»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3863D" w14:textId="63AC0752" w:rsidR="00FC0EB9" w:rsidRDefault="00FC0EB9">
            <w:pPr>
              <w:spacing w:after="0" w:line="240" w:lineRule="auto"/>
              <w:jc w:val="center"/>
            </w:pPr>
          </w:p>
        </w:tc>
      </w:tr>
      <w:tr w:rsidR="00D026F6" w14:paraId="204F7C79" w14:textId="77777777" w:rsidTr="00D32E64">
        <w:trPr>
          <w:cantSplit/>
        </w:trPr>
        <w:tc>
          <w:tcPr>
            <w:tcW w:w="531" w:type="dxa"/>
            <w:vAlign w:val="center"/>
          </w:tcPr>
          <w:p w14:paraId="06CC2A54" w14:textId="77777777" w:rsidR="00D026F6" w:rsidRDefault="00D026F6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809A27" w14:textId="3C93E9F0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6A881" w14:textId="06316460" w:rsidR="00D026F6" w:rsidRDefault="004759B4" w:rsidP="00D026F6">
            <w:pPr>
              <w:spacing w:after="0" w:line="240" w:lineRule="auto"/>
            </w:pPr>
            <w:r w:rsidRPr="004759B4">
              <w:t xml:space="preserve">Не обосновано применены </w:t>
            </w:r>
            <w:proofErr w:type="spellStart"/>
            <w:r w:rsidRPr="004759B4">
              <w:t>коэф</w:t>
            </w:r>
            <w:proofErr w:type="spellEnd"/>
            <w:r w:rsidRPr="004759B4">
              <w:t>. по Приказу от 04.08.2020 № 421/</w:t>
            </w:r>
            <w:proofErr w:type="spellStart"/>
            <w:r w:rsidRPr="004759B4">
              <w:t>пр</w:t>
            </w:r>
            <w:proofErr w:type="spellEnd"/>
            <w:r w:rsidRPr="004759B4">
              <w:t xml:space="preserve"> </w:t>
            </w:r>
            <w:proofErr w:type="gramStart"/>
            <w:r w:rsidRPr="004759B4">
              <w:t>п.58б ,</w:t>
            </w:r>
            <w:proofErr w:type="gramEnd"/>
            <w:r w:rsidRPr="004759B4">
              <w:t xml:space="preserve"> см. п. 59,60 методики опр. сметной стоимости ... https://normativ.kontur.ru/document?moduleId=1&amp;documentId=431766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9B2AA4" w14:textId="741957CE" w:rsidR="00D026F6" w:rsidRDefault="00D026F6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BF9DE2" w14:textId="5E1486F6" w:rsidR="00D026F6" w:rsidRDefault="00B52733">
            <w:pPr>
              <w:spacing w:after="0" w:line="240" w:lineRule="auto"/>
              <w:jc w:val="center"/>
            </w:pPr>
            <w:r w:rsidRPr="00B52733">
              <w:t>исх.133 от 26.09.2323г. «О применении повышающих коэффициентов в сметных расчетах.»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18CBCF" w14:textId="160839F5" w:rsidR="00D026F6" w:rsidRDefault="00D026F6" w:rsidP="001B4C21">
            <w:pPr>
              <w:spacing w:after="0" w:line="240" w:lineRule="auto"/>
              <w:jc w:val="center"/>
            </w:pPr>
          </w:p>
        </w:tc>
      </w:tr>
      <w:tr w:rsidR="003A4C31" w14:paraId="16091063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4D587136" w14:textId="77777777" w:rsidR="003A4C31" w:rsidRDefault="003A4C31" w:rsidP="003A4C3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FBFF34" w14:textId="7B5DDBDC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7A5EE1" w14:textId="75178842" w:rsidR="003A4C31" w:rsidRDefault="00C729A9" w:rsidP="003A4C31">
            <w:pPr>
              <w:spacing w:after="0" w:line="240" w:lineRule="auto"/>
            </w:pPr>
            <w:r w:rsidRPr="00C729A9">
              <w:t>Согласно п.3.3.1.4. инструкции АО «ТМХ» сметы составляются базисно-индексным методом без лимитированных затрат и НДС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96DAA6" w14:textId="66EA98E3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4EBDEA" w14:textId="3C4A9691" w:rsidR="003A4C31" w:rsidRDefault="00B52733" w:rsidP="003A4C31">
            <w:pPr>
              <w:spacing w:after="0" w:line="240" w:lineRule="auto"/>
              <w:jc w:val="center"/>
            </w:pPr>
            <w:r>
              <w:t>исключено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D888E9" w14:textId="7E374810" w:rsidR="003A4C31" w:rsidRPr="001B4C21" w:rsidRDefault="003A4C31" w:rsidP="003A4C31">
            <w:pPr>
              <w:spacing w:after="0" w:line="240" w:lineRule="auto"/>
              <w:jc w:val="center"/>
            </w:pPr>
          </w:p>
        </w:tc>
      </w:tr>
      <w:tr w:rsidR="008A1749" w14:paraId="3402C85B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4C6733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3EE93B" w14:textId="1E146473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867E23" w14:textId="3981CE48" w:rsidR="008A1749" w:rsidRDefault="002C05D9" w:rsidP="008A1749">
            <w:pPr>
              <w:spacing w:after="0" w:line="240" w:lineRule="auto"/>
            </w:pPr>
            <w:r w:rsidRPr="002C05D9">
              <w:t>Согласно п.3.1.2.2. Инструкции АО «ТМХ» перечень и порядок работ в ВОР и смете должны совпадать. Откорректировать очередность работ.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A1C861" w14:textId="795B4B3A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90E58B" w14:textId="255C136F" w:rsidR="008A1749" w:rsidRDefault="003852F7" w:rsidP="008A1749">
            <w:pPr>
              <w:spacing w:after="0" w:line="240" w:lineRule="auto"/>
              <w:jc w:val="center"/>
            </w:pPr>
            <w:r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C2B0BA" w14:textId="7648AFCB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1185C377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9CD1D6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EDEA28" w14:textId="77C9F943" w:rsidR="008A1749" w:rsidRDefault="004B421D" w:rsidP="008A174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9D78DE" w14:textId="3EA26A04" w:rsidR="004B421D" w:rsidRDefault="004B421D" w:rsidP="004B421D">
            <w:pPr>
              <w:spacing w:after="0" w:line="240" w:lineRule="auto"/>
            </w:pPr>
            <w:r>
              <w:t xml:space="preserve">П.1 - Проверить вес конструкции. Согласно п.3.3.1.9 Инструкции АО «ТХМ» нельзя менять наименование расценки. ФЕРм38-01-006-08 </w:t>
            </w:r>
            <w:proofErr w:type="gramStart"/>
            <w:r>
              <w:t>пишем</w:t>
            </w:r>
            <w:proofErr w:type="gramEnd"/>
            <w:r>
              <w:t xml:space="preserve"> как положено, через дробь пишем «применительно изготовление опорной конструкции». </w:t>
            </w:r>
          </w:p>
          <w:p w14:paraId="4E3CF665" w14:textId="61D06E8F" w:rsidR="008A1749" w:rsidRDefault="008A1749" w:rsidP="004B421D">
            <w:pPr>
              <w:spacing w:after="0" w:line="240" w:lineRule="auto"/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C54FE5" w14:textId="1ECB8154" w:rsidR="008A1749" w:rsidRDefault="00960957" w:rsidP="008A1749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96B772" w14:textId="65A76CB2" w:rsidR="008A1749" w:rsidRPr="000438DC" w:rsidRDefault="0055067D" w:rsidP="008A1749">
            <w:pPr>
              <w:spacing w:after="0" w:line="240" w:lineRule="auto"/>
              <w:jc w:val="center"/>
              <w:rPr>
                <w:highlight w:val="yellow"/>
              </w:rPr>
            </w:pPr>
            <w:r w:rsidRPr="0055067D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084D2F" w14:textId="5C4D2AB2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270313E6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3A87955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438833" w14:textId="43CD9260" w:rsidR="008A1749" w:rsidRDefault="004B421D" w:rsidP="008A1749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6357F7" w14:textId="4A2EEE59" w:rsidR="004B421D" w:rsidRDefault="004B421D" w:rsidP="004B421D">
            <w:pPr>
              <w:spacing w:after="0" w:line="240" w:lineRule="auto"/>
            </w:pPr>
            <w:r>
              <w:t>П.2– вес 1 м круглой стали д=16мм=1,58кг.  1,58*33=52,14</w:t>
            </w:r>
            <w:proofErr w:type="gramStart"/>
            <w:r>
              <w:t>кг..</w:t>
            </w:r>
            <w:proofErr w:type="gramEnd"/>
            <w:r>
              <w:t xml:space="preserve"> Заменить ФССЦ-08.4.03.02-0006   на ФССЦ-08.3.04.02-0095</w:t>
            </w:r>
          </w:p>
          <w:p w14:paraId="16CCC999" w14:textId="2BBC8C20" w:rsidR="008A1749" w:rsidRDefault="008A1749" w:rsidP="004B421D">
            <w:pPr>
              <w:spacing w:after="0" w:line="240" w:lineRule="auto"/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5EA77B" w14:textId="002D3D66" w:rsidR="008A1749" w:rsidRDefault="00960957" w:rsidP="008A1749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4C082A" w14:textId="32BD026B" w:rsidR="008A1749" w:rsidRPr="000438DC" w:rsidRDefault="0055067D" w:rsidP="008A1749">
            <w:pPr>
              <w:spacing w:after="0" w:line="240" w:lineRule="auto"/>
              <w:jc w:val="center"/>
              <w:rPr>
                <w:highlight w:val="yellow"/>
              </w:rPr>
            </w:pPr>
            <w:r w:rsidRPr="0055067D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E219C3" w14:textId="1FB80EDA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8A1749" w14:paraId="5B2639F2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5E328E3A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72721" w14:textId="1F7E1A8F" w:rsidR="008A1749" w:rsidRDefault="004B421D" w:rsidP="008A1749">
            <w:pPr>
              <w:spacing w:after="0" w:line="240" w:lineRule="auto"/>
              <w:jc w:val="center"/>
            </w:pPr>
            <w:r>
              <w:t>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6B7900" w14:textId="47A852D2" w:rsidR="004B421D" w:rsidRDefault="004B421D" w:rsidP="004B421D">
            <w:pPr>
              <w:spacing w:after="0" w:line="240" w:lineRule="auto"/>
            </w:pPr>
            <w:r>
              <w:t>П.4. Согласно п.3.3.1.9 Инструкции АО «ТХМ» нельзя менять наименование расценки. через дробь пишем «применительно монтаж опорной конструкции».</w:t>
            </w:r>
          </w:p>
          <w:p w14:paraId="5FF4F195" w14:textId="23B9FE61" w:rsidR="008A1749" w:rsidRDefault="008A1749" w:rsidP="004B421D">
            <w:pPr>
              <w:spacing w:after="0" w:line="240" w:lineRule="auto"/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E4BDBD" w14:textId="28D15D9D" w:rsidR="008A1749" w:rsidRDefault="00960957" w:rsidP="008A1749">
            <w:pPr>
              <w:spacing w:after="0" w:line="240" w:lineRule="auto"/>
              <w:jc w:val="center"/>
            </w:pPr>
            <w:r>
              <w:t>10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4FE8FB" w14:textId="181288EF" w:rsidR="008A1749" w:rsidRDefault="0055067D" w:rsidP="008A1749">
            <w:pPr>
              <w:spacing w:after="0" w:line="240" w:lineRule="auto"/>
              <w:jc w:val="center"/>
            </w:pPr>
            <w:r w:rsidRPr="0055067D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A9BF8D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4E11792F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02B5A888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0F29D9" w14:textId="48E7EB89" w:rsidR="008A1749" w:rsidRDefault="004B421D" w:rsidP="008A1749">
            <w:pPr>
              <w:spacing w:after="0" w:line="240" w:lineRule="auto"/>
              <w:jc w:val="center"/>
            </w:pPr>
            <w:r>
              <w:t>5-6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C9F7C2" w14:textId="492E273B" w:rsidR="004B421D" w:rsidRDefault="004B421D" w:rsidP="004B421D">
            <w:pPr>
              <w:spacing w:after="0" w:line="240" w:lineRule="auto"/>
            </w:pPr>
            <w:r>
              <w:t>П.5 -6 – количество изоляторов про спецификации 15шт.</w:t>
            </w:r>
          </w:p>
          <w:p w14:paraId="76C52566" w14:textId="5DCC33D3" w:rsidR="003F0D92" w:rsidRDefault="003F0D92" w:rsidP="004B421D">
            <w:pPr>
              <w:spacing w:after="0" w:line="240" w:lineRule="auto"/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38BA69" w14:textId="72AF2630" w:rsidR="008A1749" w:rsidRDefault="00960957" w:rsidP="008A1749">
            <w:pPr>
              <w:spacing w:after="0" w:line="240" w:lineRule="auto"/>
              <w:jc w:val="center"/>
            </w:pPr>
            <w:r>
              <w:t>1,2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540778" w14:textId="2447C5A0" w:rsidR="008A1749" w:rsidRDefault="0055067D" w:rsidP="008A1749">
            <w:pPr>
              <w:spacing w:after="0" w:line="240" w:lineRule="auto"/>
              <w:jc w:val="center"/>
            </w:pPr>
            <w:r w:rsidRPr="0055067D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AF3859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5414766B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6F27BA49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227E99" w14:textId="3BF9CE19" w:rsidR="008A1749" w:rsidRDefault="004B421D" w:rsidP="008A1749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F13665" w14:textId="6206DA83" w:rsidR="004B421D" w:rsidRDefault="004B421D" w:rsidP="004B421D">
            <w:pPr>
              <w:spacing w:after="0" w:line="240" w:lineRule="auto"/>
            </w:pPr>
            <w:r>
              <w:t xml:space="preserve">П.6– проверить маркировку изолятора (по спецификации фарфоровый изолятор ИОР 10-7,5 I УХЛ 2).   Нет подтверждения </w:t>
            </w:r>
            <w:proofErr w:type="gramStart"/>
            <w:r>
              <w:t>текущей  цены</w:t>
            </w:r>
            <w:proofErr w:type="gramEnd"/>
            <w:r>
              <w:t xml:space="preserve">, КАЦ и письма заказчика, заменить на  ФССЦ-22.2.01.05-0036. </w:t>
            </w:r>
          </w:p>
          <w:p w14:paraId="605FABFD" w14:textId="3BB5F2CA" w:rsidR="003F0D92" w:rsidRDefault="003F0D92" w:rsidP="004B421D">
            <w:pPr>
              <w:spacing w:after="0" w:line="240" w:lineRule="auto"/>
            </w:pP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560524" w14:textId="4458E32B" w:rsidR="008A1749" w:rsidRDefault="00960957" w:rsidP="008A1749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C10160F" w14:textId="2A200D65" w:rsidR="008A1749" w:rsidRDefault="0055067D" w:rsidP="008A1749">
            <w:pPr>
              <w:spacing w:after="0" w:line="240" w:lineRule="auto"/>
              <w:jc w:val="center"/>
            </w:pPr>
            <w:r w:rsidRPr="0055067D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2B3170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14:paraId="52E757A5" w14:textId="77777777" w:rsidTr="00D32E64">
        <w:trPr>
          <w:cantSplit/>
          <w:trHeight w:val="331"/>
        </w:trPr>
        <w:tc>
          <w:tcPr>
            <w:tcW w:w="531" w:type="dxa"/>
            <w:vAlign w:val="center"/>
          </w:tcPr>
          <w:p w14:paraId="77A3128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0ABF2D" w14:textId="06E2F5F5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54FE30" w14:textId="389418CA" w:rsidR="003F0D92" w:rsidRDefault="004B421D" w:rsidP="005F49F9">
            <w:pPr>
              <w:spacing w:after="0" w:line="240" w:lineRule="auto"/>
            </w:pPr>
            <w:r w:rsidRPr="004B421D">
              <w:t>Не учтены в смете шпильки и гайки. Согласно листа 2 Опорные изоляторы и стальные уголки крепить с помощью шпилек, гаек и шайб. Шпильки резать по месту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A82CF0" w14:textId="20CDB6A5" w:rsidR="008A1749" w:rsidRDefault="00960957" w:rsidP="008A1749">
            <w:pPr>
              <w:spacing w:after="0" w:line="240" w:lineRule="auto"/>
              <w:jc w:val="center"/>
            </w:pPr>
            <w:r>
              <w:t>5,6</w:t>
            </w:r>
          </w:p>
        </w:tc>
        <w:tc>
          <w:tcPr>
            <w:tcW w:w="39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D0C12F" w14:textId="2AAE9E61" w:rsidR="008A1749" w:rsidRDefault="0055067D" w:rsidP="008A1749">
            <w:pPr>
              <w:spacing w:after="0" w:line="240" w:lineRule="auto"/>
              <w:jc w:val="center"/>
            </w:pPr>
            <w:r w:rsidRPr="0055067D">
              <w:t>откорректировано</w:t>
            </w:r>
          </w:p>
        </w:tc>
        <w:tc>
          <w:tcPr>
            <w:tcW w:w="19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902BA6" w14:textId="77777777" w:rsidR="008A1749" w:rsidRDefault="008A1749" w:rsidP="008A1749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8A1749" w:rsidRPr="00F0627E" w14:paraId="1B4AD0EA" w14:textId="77777777" w:rsidTr="00D32E64">
        <w:trPr>
          <w:gridAfter w:val="3"/>
          <w:wAfter w:w="7651" w:type="dxa"/>
          <w:cantSplit/>
          <w:trHeight w:val="1031"/>
        </w:trPr>
        <w:tc>
          <w:tcPr>
            <w:tcW w:w="193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4B396E14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48942788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1B797E3A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6517CF4E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0380E700" w14:textId="77777777" w:rsidR="00674567" w:rsidRDefault="00674567" w:rsidP="008A1749">
            <w:pPr>
              <w:spacing w:after="0" w:line="240" w:lineRule="auto"/>
              <w:rPr>
                <w:rFonts w:cs="Calibri"/>
              </w:rPr>
            </w:pPr>
          </w:p>
          <w:p w14:paraId="381531E9" w14:textId="77777777" w:rsidR="006864D2" w:rsidRDefault="006864D2" w:rsidP="008A1749">
            <w:pPr>
              <w:spacing w:after="0" w:line="240" w:lineRule="auto"/>
              <w:rPr>
                <w:rFonts w:cs="Calibri"/>
              </w:rPr>
            </w:pPr>
          </w:p>
          <w:p w14:paraId="6489DBD1" w14:textId="397AD39E" w:rsidR="008A1749" w:rsidRDefault="008A1749" w:rsidP="008A1749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Исполнитель:</w:t>
            </w:r>
          </w:p>
        </w:tc>
        <w:tc>
          <w:tcPr>
            <w:tcW w:w="637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5D6F74E2" w14:textId="77777777" w:rsidR="00674567" w:rsidRDefault="00674567" w:rsidP="008A1749">
            <w:pPr>
              <w:spacing w:after="0" w:line="240" w:lineRule="auto"/>
              <w:ind w:right="-6339"/>
            </w:pPr>
          </w:p>
          <w:p w14:paraId="13A97DFA" w14:textId="50AA89F1" w:rsidR="00674567" w:rsidRDefault="006864D2" w:rsidP="006864D2">
            <w:r>
              <w:t>Замечания могут быть дополнены по результатам рассмотрения откорректированной сметы.</w:t>
            </w:r>
          </w:p>
          <w:p w14:paraId="41BEA9BB" w14:textId="77777777" w:rsidR="00674567" w:rsidRDefault="00674567" w:rsidP="008A1749">
            <w:pPr>
              <w:spacing w:after="0" w:line="240" w:lineRule="auto"/>
              <w:ind w:right="-6339"/>
            </w:pPr>
          </w:p>
          <w:p w14:paraId="17C2D824" w14:textId="68528B80" w:rsidR="008A1749" w:rsidRDefault="008A1749" w:rsidP="008A1749">
            <w:pPr>
              <w:spacing w:after="0" w:line="240" w:lineRule="auto"/>
              <w:ind w:right="-6339"/>
            </w:pPr>
            <w:r>
              <w:t>Начальник сметного отдела Кушакова Н.В.</w:t>
            </w:r>
          </w:p>
          <w:p w14:paraId="28EA902E" w14:textId="385CE159" w:rsidR="008A1749" w:rsidRPr="008A1749" w:rsidRDefault="008A1749" w:rsidP="008A1749">
            <w:pPr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cs="Calibri"/>
              </w:rPr>
              <w:t>тел</w:t>
            </w:r>
            <w:r w:rsidRPr="00D13BCA">
              <w:rPr>
                <w:rFonts w:cs="Calibri"/>
                <w:lang w:val="en-US"/>
              </w:rPr>
              <w:t xml:space="preserve">.: </w:t>
            </w:r>
            <w:r w:rsidRPr="008A1749">
              <w:rPr>
                <w:rFonts w:cs="Calibri"/>
                <w:lang w:val="en-US"/>
              </w:rPr>
              <w:t>8-916-063-39-62</w:t>
            </w:r>
          </w:p>
          <w:p w14:paraId="49AA09E7" w14:textId="6EFA8CE0" w:rsidR="008A1749" w:rsidRPr="00D13BCA" w:rsidRDefault="008A1749" w:rsidP="008A1749">
            <w:pPr>
              <w:spacing w:after="60" w:line="240" w:lineRule="auto"/>
              <w:rPr>
                <w:rFonts w:eastAsiaTheme="minorEastAsia" w:cs="Arial"/>
                <w:b/>
                <w:bCs/>
                <w:lang w:val="en-US" w:eastAsia="ru-RU"/>
              </w:rPr>
            </w:pPr>
            <w:r w:rsidRPr="00D13BCA">
              <w:rPr>
                <w:rFonts w:cs="Calibri"/>
                <w:lang w:val="en-US"/>
              </w:rPr>
              <w:t xml:space="preserve"> </w:t>
            </w:r>
            <w:r>
              <w:rPr>
                <w:rFonts w:cs="Calibri"/>
                <w:lang w:val="en-US"/>
              </w:rPr>
              <w:t>e</w:t>
            </w:r>
            <w:r w:rsidRPr="00D13BCA">
              <w:rPr>
                <w:rFonts w:cs="Calibri"/>
                <w:lang w:val="en-US"/>
              </w:rPr>
              <w:t>-</w:t>
            </w:r>
            <w:r>
              <w:rPr>
                <w:rFonts w:cs="Calibri"/>
                <w:lang w:val="en-US"/>
              </w:rPr>
              <w:t>mail</w:t>
            </w:r>
            <w:r w:rsidRPr="00D13BCA">
              <w:rPr>
                <w:rFonts w:cs="Calibri"/>
                <w:lang w:val="en-US"/>
              </w:rPr>
              <w:t xml:space="preserve">: 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 xml:space="preserve"> 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n.kushakova@tmh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>.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pro</w:t>
            </w:r>
          </w:p>
        </w:tc>
      </w:tr>
    </w:tbl>
    <w:p w14:paraId="6F993FC8" w14:textId="0CC3650C" w:rsidR="00894968" w:rsidRDefault="00674567">
      <w:pPr>
        <w:rPr>
          <w:lang w:val="en-US"/>
        </w:rPr>
      </w:pPr>
      <w:r w:rsidRPr="00CD2F56">
        <w:rPr>
          <w:lang w:val="en-US"/>
        </w:rPr>
        <w:t xml:space="preserve">                                                                                           </w:t>
      </w:r>
    </w:p>
    <w:p w14:paraId="3F083BED" w14:textId="77777777" w:rsidR="00383A73" w:rsidRDefault="00383A73">
      <w:pPr>
        <w:rPr>
          <w:lang w:val="en-US"/>
        </w:rPr>
      </w:pPr>
    </w:p>
    <w:p w14:paraId="6BADFCAD" w14:textId="77777777" w:rsidR="00383A73" w:rsidRPr="00CD2F56" w:rsidRDefault="00383A73">
      <w:pPr>
        <w:rPr>
          <w:lang w:val="en-US"/>
        </w:rPr>
      </w:pPr>
    </w:p>
    <w:p w14:paraId="4A17B2A1" w14:textId="77777777" w:rsidR="00674567" w:rsidRPr="00CD2F56" w:rsidRDefault="00674567">
      <w:pPr>
        <w:rPr>
          <w:lang w:val="en-US"/>
        </w:rPr>
      </w:pPr>
    </w:p>
    <w:sectPr w:rsidR="00674567" w:rsidRPr="00CD2F5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1E276B" w14:textId="77777777" w:rsidR="00E124E1" w:rsidRDefault="00E124E1">
      <w:pPr>
        <w:spacing w:line="240" w:lineRule="auto"/>
      </w:pPr>
      <w:r>
        <w:separator/>
      </w:r>
    </w:p>
  </w:endnote>
  <w:endnote w:type="continuationSeparator" w:id="0">
    <w:p w14:paraId="036ABF26" w14:textId="77777777" w:rsidR="00E124E1" w:rsidRDefault="00E124E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83D04" w14:textId="77777777" w:rsidR="00E124E1" w:rsidRDefault="00E124E1">
      <w:pPr>
        <w:spacing w:after="0"/>
      </w:pPr>
      <w:r>
        <w:separator/>
      </w:r>
    </w:p>
  </w:footnote>
  <w:footnote w:type="continuationSeparator" w:id="0">
    <w:p w14:paraId="2A7C8006" w14:textId="77777777" w:rsidR="00E124E1" w:rsidRDefault="00E124E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B94DF0"/>
    <w:multiLevelType w:val="multilevel"/>
    <w:tmpl w:val="73B94D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956"/>
    <w:rsid w:val="000105AB"/>
    <w:rsid w:val="000108C5"/>
    <w:rsid w:val="0003685B"/>
    <w:rsid w:val="00041174"/>
    <w:rsid w:val="000438DC"/>
    <w:rsid w:val="00044F30"/>
    <w:rsid w:val="00045F19"/>
    <w:rsid w:val="0004652D"/>
    <w:rsid w:val="0006796E"/>
    <w:rsid w:val="000710CC"/>
    <w:rsid w:val="00084B94"/>
    <w:rsid w:val="00086EFF"/>
    <w:rsid w:val="00090C43"/>
    <w:rsid w:val="00097325"/>
    <w:rsid w:val="000C04D7"/>
    <w:rsid w:val="000C1100"/>
    <w:rsid w:val="000F75EF"/>
    <w:rsid w:val="001002D1"/>
    <w:rsid w:val="00101C3B"/>
    <w:rsid w:val="001027F4"/>
    <w:rsid w:val="00110AAF"/>
    <w:rsid w:val="00121F94"/>
    <w:rsid w:val="001277A3"/>
    <w:rsid w:val="0014298B"/>
    <w:rsid w:val="00144070"/>
    <w:rsid w:val="00146699"/>
    <w:rsid w:val="00153B84"/>
    <w:rsid w:val="00160347"/>
    <w:rsid w:val="00161407"/>
    <w:rsid w:val="00161E71"/>
    <w:rsid w:val="0018175C"/>
    <w:rsid w:val="00184565"/>
    <w:rsid w:val="00185DA1"/>
    <w:rsid w:val="001906C0"/>
    <w:rsid w:val="00191AD2"/>
    <w:rsid w:val="00194206"/>
    <w:rsid w:val="001A6300"/>
    <w:rsid w:val="001B4C21"/>
    <w:rsid w:val="001B75F6"/>
    <w:rsid w:val="001D0D47"/>
    <w:rsid w:val="001D10CB"/>
    <w:rsid w:val="001D4369"/>
    <w:rsid w:val="001D55F0"/>
    <w:rsid w:val="001D64FF"/>
    <w:rsid w:val="001E7E57"/>
    <w:rsid w:val="0021062B"/>
    <w:rsid w:val="002166D4"/>
    <w:rsid w:val="002330EF"/>
    <w:rsid w:val="0023462B"/>
    <w:rsid w:val="00236EC0"/>
    <w:rsid w:val="00242C59"/>
    <w:rsid w:val="00244062"/>
    <w:rsid w:val="00246534"/>
    <w:rsid w:val="002764F7"/>
    <w:rsid w:val="00281856"/>
    <w:rsid w:val="00282DC3"/>
    <w:rsid w:val="00293C51"/>
    <w:rsid w:val="002A3C86"/>
    <w:rsid w:val="002C05D9"/>
    <w:rsid w:val="002D0A75"/>
    <w:rsid w:val="002D2C52"/>
    <w:rsid w:val="002D63AC"/>
    <w:rsid w:val="002E3CFD"/>
    <w:rsid w:val="00304843"/>
    <w:rsid w:val="0030565C"/>
    <w:rsid w:val="003371BB"/>
    <w:rsid w:val="00352964"/>
    <w:rsid w:val="00360D3A"/>
    <w:rsid w:val="0036400E"/>
    <w:rsid w:val="00364892"/>
    <w:rsid w:val="0037097D"/>
    <w:rsid w:val="00371B2A"/>
    <w:rsid w:val="00375D6A"/>
    <w:rsid w:val="00381723"/>
    <w:rsid w:val="00383A73"/>
    <w:rsid w:val="003852F7"/>
    <w:rsid w:val="00391AC9"/>
    <w:rsid w:val="00393DB4"/>
    <w:rsid w:val="0039609A"/>
    <w:rsid w:val="00396B11"/>
    <w:rsid w:val="003A4C31"/>
    <w:rsid w:val="003B0C35"/>
    <w:rsid w:val="003B27BC"/>
    <w:rsid w:val="003B429F"/>
    <w:rsid w:val="003D7329"/>
    <w:rsid w:val="003E1FD3"/>
    <w:rsid w:val="003F0D92"/>
    <w:rsid w:val="00400983"/>
    <w:rsid w:val="004212AF"/>
    <w:rsid w:val="004272E3"/>
    <w:rsid w:val="0043275B"/>
    <w:rsid w:val="00443C32"/>
    <w:rsid w:val="00451224"/>
    <w:rsid w:val="00452614"/>
    <w:rsid w:val="004570D5"/>
    <w:rsid w:val="004759B4"/>
    <w:rsid w:val="00486A67"/>
    <w:rsid w:val="004925C9"/>
    <w:rsid w:val="004961A0"/>
    <w:rsid w:val="004A4676"/>
    <w:rsid w:val="004A4800"/>
    <w:rsid w:val="004B421D"/>
    <w:rsid w:val="004B66FA"/>
    <w:rsid w:val="004D03DF"/>
    <w:rsid w:val="004D3123"/>
    <w:rsid w:val="004E5546"/>
    <w:rsid w:val="004F3038"/>
    <w:rsid w:val="004F4C23"/>
    <w:rsid w:val="005038F3"/>
    <w:rsid w:val="005040CA"/>
    <w:rsid w:val="0051030D"/>
    <w:rsid w:val="00515D3D"/>
    <w:rsid w:val="005318BF"/>
    <w:rsid w:val="00533E3B"/>
    <w:rsid w:val="00534E37"/>
    <w:rsid w:val="005365F2"/>
    <w:rsid w:val="00540C7A"/>
    <w:rsid w:val="0055067D"/>
    <w:rsid w:val="0056326D"/>
    <w:rsid w:val="0056580C"/>
    <w:rsid w:val="005710D2"/>
    <w:rsid w:val="00577966"/>
    <w:rsid w:val="00580452"/>
    <w:rsid w:val="00580604"/>
    <w:rsid w:val="00581E2C"/>
    <w:rsid w:val="005851B0"/>
    <w:rsid w:val="00593EE2"/>
    <w:rsid w:val="005B3C38"/>
    <w:rsid w:val="005C283F"/>
    <w:rsid w:val="005D25DA"/>
    <w:rsid w:val="005D5540"/>
    <w:rsid w:val="005D7ABE"/>
    <w:rsid w:val="005E23CC"/>
    <w:rsid w:val="005F49F9"/>
    <w:rsid w:val="00607277"/>
    <w:rsid w:val="0061157E"/>
    <w:rsid w:val="006133CA"/>
    <w:rsid w:val="00625D87"/>
    <w:rsid w:val="00626F00"/>
    <w:rsid w:val="0064367C"/>
    <w:rsid w:val="00644FE2"/>
    <w:rsid w:val="00645C7A"/>
    <w:rsid w:val="00657BBD"/>
    <w:rsid w:val="0066067D"/>
    <w:rsid w:val="0066648F"/>
    <w:rsid w:val="00674567"/>
    <w:rsid w:val="006864D2"/>
    <w:rsid w:val="00686BFA"/>
    <w:rsid w:val="006875D6"/>
    <w:rsid w:val="00687F5D"/>
    <w:rsid w:val="006970E1"/>
    <w:rsid w:val="006A274E"/>
    <w:rsid w:val="006B0BE3"/>
    <w:rsid w:val="006B0D4E"/>
    <w:rsid w:val="006D0F01"/>
    <w:rsid w:val="006E0009"/>
    <w:rsid w:val="006E0346"/>
    <w:rsid w:val="006E3FC5"/>
    <w:rsid w:val="006F181B"/>
    <w:rsid w:val="007057B5"/>
    <w:rsid w:val="007078E9"/>
    <w:rsid w:val="00710282"/>
    <w:rsid w:val="007113EE"/>
    <w:rsid w:val="00722913"/>
    <w:rsid w:val="00725CF9"/>
    <w:rsid w:val="0074289D"/>
    <w:rsid w:val="00750015"/>
    <w:rsid w:val="00764E07"/>
    <w:rsid w:val="007665A5"/>
    <w:rsid w:val="00767018"/>
    <w:rsid w:val="007709A1"/>
    <w:rsid w:val="00797775"/>
    <w:rsid w:val="007A0C1A"/>
    <w:rsid w:val="007A3497"/>
    <w:rsid w:val="007B0125"/>
    <w:rsid w:val="007D1478"/>
    <w:rsid w:val="007E0B23"/>
    <w:rsid w:val="007E3CF6"/>
    <w:rsid w:val="007F2488"/>
    <w:rsid w:val="00813FA1"/>
    <w:rsid w:val="00823F1A"/>
    <w:rsid w:val="008304F8"/>
    <w:rsid w:val="00841EA9"/>
    <w:rsid w:val="00861603"/>
    <w:rsid w:val="00861A93"/>
    <w:rsid w:val="00871373"/>
    <w:rsid w:val="0087352E"/>
    <w:rsid w:val="00880599"/>
    <w:rsid w:val="0088091F"/>
    <w:rsid w:val="00890155"/>
    <w:rsid w:val="00891D68"/>
    <w:rsid w:val="00894968"/>
    <w:rsid w:val="008A1227"/>
    <w:rsid w:val="008A1749"/>
    <w:rsid w:val="008A5D05"/>
    <w:rsid w:val="008A60F1"/>
    <w:rsid w:val="008B4B8F"/>
    <w:rsid w:val="008C3266"/>
    <w:rsid w:val="008C5D37"/>
    <w:rsid w:val="008D1C62"/>
    <w:rsid w:val="008D3C6F"/>
    <w:rsid w:val="008E5480"/>
    <w:rsid w:val="008F1CA3"/>
    <w:rsid w:val="008F2379"/>
    <w:rsid w:val="009026E9"/>
    <w:rsid w:val="00905CE1"/>
    <w:rsid w:val="00917BB4"/>
    <w:rsid w:val="0092740A"/>
    <w:rsid w:val="00931B1A"/>
    <w:rsid w:val="00945A44"/>
    <w:rsid w:val="0094797B"/>
    <w:rsid w:val="009600EC"/>
    <w:rsid w:val="00960957"/>
    <w:rsid w:val="009641E1"/>
    <w:rsid w:val="009645D5"/>
    <w:rsid w:val="0096607F"/>
    <w:rsid w:val="009773FC"/>
    <w:rsid w:val="0098337B"/>
    <w:rsid w:val="00995FA5"/>
    <w:rsid w:val="009A1C26"/>
    <w:rsid w:val="009A3260"/>
    <w:rsid w:val="009A728F"/>
    <w:rsid w:val="009B2D18"/>
    <w:rsid w:val="009C21EA"/>
    <w:rsid w:val="009C5F1F"/>
    <w:rsid w:val="009D4618"/>
    <w:rsid w:val="009D768D"/>
    <w:rsid w:val="009D7DDE"/>
    <w:rsid w:val="00A04F61"/>
    <w:rsid w:val="00A13B88"/>
    <w:rsid w:val="00A21711"/>
    <w:rsid w:val="00A427AD"/>
    <w:rsid w:val="00A631BB"/>
    <w:rsid w:val="00A82E94"/>
    <w:rsid w:val="00A90E70"/>
    <w:rsid w:val="00A91BFF"/>
    <w:rsid w:val="00A925C4"/>
    <w:rsid w:val="00AA1030"/>
    <w:rsid w:val="00AA1E20"/>
    <w:rsid w:val="00AB6799"/>
    <w:rsid w:val="00AB6AFF"/>
    <w:rsid w:val="00AC01BC"/>
    <w:rsid w:val="00AC121E"/>
    <w:rsid w:val="00AC6D31"/>
    <w:rsid w:val="00AD54DF"/>
    <w:rsid w:val="00AE7BDA"/>
    <w:rsid w:val="00AE7BF1"/>
    <w:rsid w:val="00AF3FE3"/>
    <w:rsid w:val="00B0579D"/>
    <w:rsid w:val="00B21FEA"/>
    <w:rsid w:val="00B40B31"/>
    <w:rsid w:val="00B47127"/>
    <w:rsid w:val="00B52733"/>
    <w:rsid w:val="00B6493D"/>
    <w:rsid w:val="00B67320"/>
    <w:rsid w:val="00B71A9A"/>
    <w:rsid w:val="00B81328"/>
    <w:rsid w:val="00BB475B"/>
    <w:rsid w:val="00BC1457"/>
    <w:rsid w:val="00BC726E"/>
    <w:rsid w:val="00BD1B64"/>
    <w:rsid w:val="00C01613"/>
    <w:rsid w:val="00C04A12"/>
    <w:rsid w:val="00C220EA"/>
    <w:rsid w:val="00C3584C"/>
    <w:rsid w:val="00C606C2"/>
    <w:rsid w:val="00C71BB7"/>
    <w:rsid w:val="00C729A9"/>
    <w:rsid w:val="00C74BCE"/>
    <w:rsid w:val="00C76521"/>
    <w:rsid w:val="00C7708C"/>
    <w:rsid w:val="00C7768F"/>
    <w:rsid w:val="00CC1DE4"/>
    <w:rsid w:val="00CD2F56"/>
    <w:rsid w:val="00CD3BAC"/>
    <w:rsid w:val="00CE06C0"/>
    <w:rsid w:val="00CE0E22"/>
    <w:rsid w:val="00CE1E70"/>
    <w:rsid w:val="00CF34D4"/>
    <w:rsid w:val="00D026F6"/>
    <w:rsid w:val="00D03782"/>
    <w:rsid w:val="00D03868"/>
    <w:rsid w:val="00D07DF8"/>
    <w:rsid w:val="00D1180C"/>
    <w:rsid w:val="00D13BCA"/>
    <w:rsid w:val="00D1705F"/>
    <w:rsid w:val="00D320A4"/>
    <w:rsid w:val="00D32E64"/>
    <w:rsid w:val="00D43A67"/>
    <w:rsid w:val="00D50545"/>
    <w:rsid w:val="00D55AD4"/>
    <w:rsid w:val="00D63242"/>
    <w:rsid w:val="00D6433B"/>
    <w:rsid w:val="00D70956"/>
    <w:rsid w:val="00D9154D"/>
    <w:rsid w:val="00D93E4C"/>
    <w:rsid w:val="00DB0B58"/>
    <w:rsid w:val="00DC099F"/>
    <w:rsid w:val="00DD0B1E"/>
    <w:rsid w:val="00DD0B43"/>
    <w:rsid w:val="00DD293F"/>
    <w:rsid w:val="00DD2E6F"/>
    <w:rsid w:val="00DE718F"/>
    <w:rsid w:val="00DF00ED"/>
    <w:rsid w:val="00DF242B"/>
    <w:rsid w:val="00DF47B1"/>
    <w:rsid w:val="00E00C4B"/>
    <w:rsid w:val="00E02DE6"/>
    <w:rsid w:val="00E124E1"/>
    <w:rsid w:val="00E30B5B"/>
    <w:rsid w:val="00E42CF9"/>
    <w:rsid w:val="00E43786"/>
    <w:rsid w:val="00E456D4"/>
    <w:rsid w:val="00E543C0"/>
    <w:rsid w:val="00E54E0B"/>
    <w:rsid w:val="00E57C50"/>
    <w:rsid w:val="00E57E51"/>
    <w:rsid w:val="00E64EA6"/>
    <w:rsid w:val="00EA23A6"/>
    <w:rsid w:val="00EA3ED7"/>
    <w:rsid w:val="00EB5BAE"/>
    <w:rsid w:val="00EB74B1"/>
    <w:rsid w:val="00EC43FA"/>
    <w:rsid w:val="00ED3644"/>
    <w:rsid w:val="00ED711F"/>
    <w:rsid w:val="00EE5DF3"/>
    <w:rsid w:val="00EE7F3E"/>
    <w:rsid w:val="00EF2BB6"/>
    <w:rsid w:val="00EF3982"/>
    <w:rsid w:val="00F0627E"/>
    <w:rsid w:val="00F11E0C"/>
    <w:rsid w:val="00F323AF"/>
    <w:rsid w:val="00F34120"/>
    <w:rsid w:val="00F350BB"/>
    <w:rsid w:val="00F3764D"/>
    <w:rsid w:val="00F42CEF"/>
    <w:rsid w:val="00F51387"/>
    <w:rsid w:val="00F53D67"/>
    <w:rsid w:val="00F54594"/>
    <w:rsid w:val="00FA6172"/>
    <w:rsid w:val="00FB152C"/>
    <w:rsid w:val="00FB224E"/>
    <w:rsid w:val="00FC0EB9"/>
    <w:rsid w:val="00FC7BC8"/>
    <w:rsid w:val="00FD030A"/>
    <w:rsid w:val="00FD3155"/>
    <w:rsid w:val="00FD45E5"/>
    <w:rsid w:val="00FF258A"/>
    <w:rsid w:val="00FF3720"/>
    <w:rsid w:val="00FF55DD"/>
    <w:rsid w:val="264970F0"/>
    <w:rsid w:val="4EF178BE"/>
    <w:rsid w:val="5ECA49DE"/>
    <w:rsid w:val="6F42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2299A"/>
  <w15:docId w15:val="{E73ECBFF-4255-40F3-90A1-3B57DF9B6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Placeholder Text"/>
    <w:basedOn w:val="a0"/>
    <w:uiPriority w:val="99"/>
    <w:semiHidden/>
    <w:qFormat/>
    <w:rPr>
      <w:color w:val="808080"/>
    </w:rPr>
  </w:style>
  <w:style w:type="character" w:styleId="a7">
    <w:name w:val="Unresolved Mention"/>
    <w:basedOn w:val="a0"/>
    <w:uiPriority w:val="99"/>
    <w:semiHidden/>
    <w:unhideWhenUsed/>
    <w:rsid w:val="00F350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E498A-57F9-4B5D-A2DA-5B6290BD9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1564</TotalTime>
  <Pages>2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Гончаров Андрей</dc:creator>
  <cp:lastModifiedBy>Анастасия</cp:lastModifiedBy>
  <cp:revision>83</cp:revision>
  <dcterms:created xsi:type="dcterms:W3CDTF">2023-08-31T19:30:00Z</dcterms:created>
  <dcterms:modified xsi:type="dcterms:W3CDTF">2024-02-01T12:27:00Z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2AD4A7AEEE3741BFAC3BE854A75DBB48</vt:lpwstr>
  </property>
</Properties>
</file>