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D19F2" w14:textId="68E33292" w:rsidR="009655B6" w:rsidRPr="001878F1" w:rsidRDefault="00A73BD7" w:rsidP="00F3625C">
      <w:pPr>
        <w:jc w:val="both"/>
        <w:rPr>
          <w:b/>
          <w:u w:val="single"/>
        </w:rPr>
      </w:pPr>
      <w:r w:rsidRPr="001878F1">
        <w:rPr>
          <w:b/>
          <w:u w:val="single"/>
        </w:rPr>
        <w:t xml:space="preserve">Замечания к смете на </w:t>
      </w:r>
      <w:proofErr w:type="spellStart"/>
      <w:proofErr w:type="gramStart"/>
      <w:r w:rsidR="00CD2FC7" w:rsidRPr="001878F1">
        <w:rPr>
          <w:b/>
          <w:u w:val="single"/>
        </w:rPr>
        <w:t>доп.работы</w:t>
      </w:r>
      <w:proofErr w:type="spellEnd"/>
      <w:proofErr w:type="gramEnd"/>
      <w:r w:rsidR="00CD2FC7" w:rsidRPr="001878F1">
        <w:rPr>
          <w:b/>
          <w:u w:val="single"/>
        </w:rPr>
        <w:t xml:space="preserve"> ГП2, присланной 21.10</w:t>
      </w:r>
      <w:r w:rsidRPr="001878F1">
        <w:rPr>
          <w:b/>
          <w:u w:val="single"/>
        </w:rPr>
        <w:t xml:space="preserve">.24: </w:t>
      </w:r>
    </w:p>
    <w:p w14:paraId="3AB9770C" w14:textId="18CC9024" w:rsidR="009C5F4E" w:rsidRPr="00D95DAC" w:rsidRDefault="00920EEB" w:rsidP="00F3625C">
      <w:pPr>
        <w:pStyle w:val="a3"/>
        <w:numPr>
          <w:ilvl w:val="0"/>
          <w:numId w:val="2"/>
        </w:numPr>
        <w:jc w:val="both"/>
        <w:rPr>
          <w:color w:val="00B0F0"/>
          <w:highlight w:val="yellow"/>
        </w:rPr>
      </w:pPr>
      <w:r>
        <w:t>Обосновать включение в смету затрат на временные здания, производство в зимнее время</w:t>
      </w:r>
      <w:r w:rsidR="009C5F4E" w:rsidRPr="009C5F4E">
        <w:rPr>
          <w:color w:val="FF0000"/>
        </w:rPr>
        <w:t>-откорректировано</w:t>
      </w:r>
      <w:r w:rsidR="009C5F4E">
        <w:rPr>
          <w:color w:val="FF0000"/>
        </w:rPr>
        <w:t>, лимитированные затраты исключены.</w:t>
      </w:r>
      <w:r w:rsidR="00D95DAC">
        <w:rPr>
          <w:color w:val="FF0000"/>
        </w:rPr>
        <w:t xml:space="preserve"> </w:t>
      </w:r>
      <w:r w:rsidR="00D95DAC" w:rsidRPr="00D94549">
        <w:rPr>
          <w:highlight w:val="yellow"/>
        </w:rPr>
        <w:t>Принято</w:t>
      </w:r>
    </w:p>
    <w:p w14:paraId="425C5D56" w14:textId="77777777" w:rsidR="007F59E1" w:rsidRPr="007F59E1" w:rsidRDefault="005B09E7" w:rsidP="00F3625C">
      <w:pPr>
        <w:pStyle w:val="a3"/>
        <w:numPr>
          <w:ilvl w:val="0"/>
          <w:numId w:val="2"/>
        </w:numPr>
        <w:jc w:val="both"/>
        <w:rPr>
          <w:color w:val="FF0000"/>
          <w:highlight w:val="cyan"/>
        </w:rPr>
      </w:pPr>
      <w:r>
        <w:t>О</w:t>
      </w:r>
      <w:r w:rsidR="00CD2FC7">
        <w:t>босновать применение индексов пересчета в уровне 3кв. 2024г</w:t>
      </w:r>
      <w:r w:rsidR="00B0484A">
        <w:t xml:space="preserve"> - </w:t>
      </w:r>
      <w:r w:rsidR="00B0484A" w:rsidRPr="009C5F4E">
        <w:rPr>
          <w:color w:val="FF0000"/>
        </w:rPr>
        <w:t>Пересчет из базисных в текущий уровень цен производится путем применения индексов изменения сметной стоимости строительства Московской области (согласно письмам Минстроя РФ), действующих на момент подписания Договора, т.е. на 3 кв. 2024г.</w:t>
      </w:r>
      <w:r w:rsidR="00D94549">
        <w:rPr>
          <w:color w:val="FF0000"/>
        </w:rPr>
        <w:t xml:space="preserve"> </w:t>
      </w:r>
      <w:r w:rsidR="00A05FCB" w:rsidRPr="00AA7D03">
        <w:rPr>
          <w:highlight w:val="green"/>
        </w:rPr>
        <w:t xml:space="preserve">Укажите, </w:t>
      </w:r>
      <w:proofErr w:type="spellStart"/>
      <w:proofErr w:type="gramStart"/>
      <w:r w:rsidR="00A05FCB" w:rsidRPr="00AA7D03">
        <w:rPr>
          <w:highlight w:val="green"/>
        </w:rPr>
        <w:t>д</w:t>
      </w:r>
      <w:r w:rsidR="00D94549" w:rsidRPr="00AA7D03">
        <w:rPr>
          <w:highlight w:val="green"/>
        </w:rPr>
        <w:t>оп.соглашение</w:t>
      </w:r>
      <w:proofErr w:type="spellEnd"/>
      <w:proofErr w:type="gramEnd"/>
      <w:r w:rsidR="00D94549" w:rsidRPr="00AA7D03">
        <w:rPr>
          <w:highlight w:val="green"/>
        </w:rPr>
        <w:t xml:space="preserve"> </w:t>
      </w:r>
      <w:r w:rsidR="004A407F" w:rsidRPr="00AA7D03">
        <w:rPr>
          <w:highlight w:val="green"/>
        </w:rPr>
        <w:t xml:space="preserve"> </w:t>
      </w:r>
      <w:r w:rsidR="00A05FCB" w:rsidRPr="00AA7D03">
        <w:rPr>
          <w:highlight w:val="green"/>
        </w:rPr>
        <w:t>от какой даты?</w:t>
      </w:r>
      <w:r w:rsidR="007E66ED">
        <w:rPr>
          <w:highlight w:val="green"/>
        </w:rPr>
        <w:t>-</w:t>
      </w:r>
      <w:r w:rsidR="007E66ED" w:rsidRPr="007E66ED">
        <w:rPr>
          <w:highlight w:val="cyan"/>
        </w:rPr>
        <w:t>согласно п.4.3 инструкции ТМХ</w:t>
      </w:r>
      <w:r w:rsidR="007E66ED">
        <w:rPr>
          <w:highlight w:val="cyan"/>
        </w:rPr>
        <w:t>-</w:t>
      </w:r>
      <w:r w:rsidR="007E66ED" w:rsidRPr="007E66ED">
        <w:rPr>
          <w:highlight w:val="cyan"/>
        </w:rPr>
        <w:t>заключение Договора возможно только после согласования сметной документации</w:t>
      </w:r>
      <w:r w:rsidR="007E66ED" w:rsidRPr="007F59E1">
        <w:rPr>
          <w:highlight w:val="cyan"/>
        </w:rPr>
        <w:t xml:space="preserve">. </w:t>
      </w:r>
    </w:p>
    <w:p w14:paraId="6EC4A39D" w14:textId="45159A1B" w:rsidR="00B0484A" w:rsidRPr="007F59E1" w:rsidRDefault="007E66ED" w:rsidP="007F59E1">
      <w:pPr>
        <w:pStyle w:val="a3"/>
        <w:ind w:left="360"/>
        <w:jc w:val="both"/>
        <w:rPr>
          <w:color w:val="FF0000"/>
          <w:highlight w:val="cyan"/>
        </w:rPr>
      </w:pPr>
      <w:r w:rsidRPr="007F59E1">
        <w:rPr>
          <w:highlight w:val="cyan"/>
        </w:rPr>
        <w:t>Т.к.</w:t>
      </w:r>
      <w:r w:rsidR="007F59E1">
        <w:rPr>
          <w:highlight w:val="cyan"/>
        </w:rPr>
        <w:t xml:space="preserve">, </w:t>
      </w:r>
      <w:r w:rsidRPr="007F59E1">
        <w:rPr>
          <w:highlight w:val="cyan"/>
        </w:rPr>
        <w:t>по информации технадзора</w:t>
      </w:r>
      <w:r w:rsidR="007F59E1">
        <w:rPr>
          <w:highlight w:val="cyan"/>
        </w:rPr>
        <w:t>,</w:t>
      </w:r>
      <w:r w:rsidRPr="007F59E1">
        <w:rPr>
          <w:highlight w:val="cyan"/>
        </w:rPr>
        <w:t xml:space="preserve"> все указанные в смете работы выполнены в сентябре 2024г.</w:t>
      </w:r>
      <w:r w:rsidR="007F59E1">
        <w:rPr>
          <w:highlight w:val="cyan"/>
        </w:rPr>
        <w:t>, с приложением товарных накладных от 1</w:t>
      </w:r>
      <w:r w:rsidR="00E47B43">
        <w:rPr>
          <w:highlight w:val="cyan"/>
        </w:rPr>
        <w:t>8</w:t>
      </w:r>
      <w:r w:rsidR="007F59E1">
        <w:rPr>
          <w:highlight w:val="cyan"/>
        </w:rPr>
        <w:t>.09.2024г.-индексация произведена на текущий момент выполнения работ.</w:t>
      </w:r>
    </w:p>
    <w:p w14:paraId="796C076A" w14:textId="3850A679" w:rsidR="00CD2FC7" w:rsidRPr="009E1D2A" w:rsidRDefault="00BA2B32" w:rsidP="00F3625C">
      <w:pPr>
        <w:pStyle w:val="a3"/>
        <w:numPr>
          <w:ilvl w:val="0"/>
          <w:numId w:val="2"/>
        </w:numPr>
        <w:jc w:val="both"/>
        <w:rPr>
          <w:color w:val="FF0000"/>
        </w:rPr>
      </w:pPr>
      <w:r w:rsidRPr="009C5F4E">
        <w:t>П.4 сметы – откорректировать индекс пересчета в формуле (делите на 9,12, умножаете на</w:t>
      </w:r>
      <w:r>
        <w:t xml:space="preserve"> 15.31)</w:t>
      </w:r>
      <w:r w:rsidR="00C712B7">
        <w:t>-</w:t>
      </w:r>
      <w:r w:rsidR="00C712B7" w:rsidRPr="00C712B7">
        <w:rPr>
          <w:color w:val="FF0000"/>
        </w:rPr>
        <w:t>откорректировано</w:t>
      </w:r>
      <w:r w:rsidR="003A09AF">
        <w:rPr>
          <w:color w:val="FF0000"/>
        </w:rPr>
        <w:t>.</w:t>
      </w:r>
      <w:r w:rsidR="0099190A" w:rsidRPr="0099190A">
        <w:rPr>
          <w:color w:val="00B0F0"/>
          <w:highlight w:val="yellow"/>
        </w:rPr>
        <w:t xml:space="preserve"> </w:t>
      </w:r>
      <w:r w:rsidR="0099190A" w:rsidRPr="00D94549">
        <w:rPr>
          <w:highlight w:val="yellow"/>
        </w:rPr>
        <w:t>Принято</w:t>
      </w:r>
    </w:p>
    <w:p w14:paraId="57D126A3" w14:textId="4942B6A6" w:rsidR="004A407F" w:rsidRPr="004A407F" w:rsidRDefault="00BA2B32" w:rsidP="00FC1E26">
      <w:pPr>
        <w:pStyle w:val="a3"/>
        <w:numPr>
          <w:ilvl w:val="0"/>
          <w:numId w:val="2"/>
        </w:numPr>
        <w:jc w:val="both"/>
        <w:rPr>
          <w:highlight w:val="yellow"/>
        </w:rPr>
      </w:pPr>
      <w:r>
        <w:t>П. 5, 7 сметы – площадь работ (18,27м2) не соответствует п.6 ВОР (1,1м2)</w:t>
      </w:r>
      <w:r w:rsidR="00042BE0">
        <w:t xml:space="preserve">. Либо в </w:t>
      </w:r>
      <w:proofErr w:type="spellStart"/>
      <w:r w:rsidR="00042BE0">
        <w:t>ВОРе</w:t>
      </w:r>
      <w:proofErr w:type="spellEnd"/>
      <w:r w:rsidR="00042BE0">
        <w:t xml:space="preserve"> ошибка в единицах измерения. </w:t>
      </w:r>
      <w:r w:rsidR="00C712B7">
        <w:t xml:space="preserve">– </w:t>
      </w:r>
      <w:r w:rsidR="00C712B7" w:rsidRPr="00C712B7">
        <w:rPr>
          <w:color w:val="FF0000"/>
        </w:rPr>
        <w:t>ВОР откорректирован.</w:t>
      </w:r>
      <w:r w:rsidR="004A407F">
        <w:rPr>
          <w:color w:val="FF0000"/>
        </w:rPr>
        <w:t xml:space="preserve"> </w:t>
      </w:r>
    </w:p>
    <w:p w14:paraId="23B2EA32" w14:textId="0762A4C0" w:rsidR="00BA2B32" w:rsidRPr="002E69DC" w:rsidRDefault="004A407F" w:rsidP="004A407F">
      <w:pPr>
        <w:pStyle w:val="a3"/>
        <w:ind w:left="360"/>
        <w:jc w:val="both"/>
        <w:rPr>
          <w:color w:val="FF0000"/>
        </w:rPr>
      </w:pPr>
      <w:r w:rsidRPr="004A407F">
        <w:rPr>
          <w:highlight w:val="yellow"/>
        </w:rPr>
        <w:t xml:space="preserve">Не принято. </w:t>
      </w:r>
      <w:r w:rsidR="00FC1E26" w:rsidRPr="00240957">
        <w:rPr>
          <w:highlight w:val="yellow"/>
        </w:rPr>
        <w:t>Расценки приняты не корректно,</w:t>
      </w:r>
      <w:r>
        <w:rPr>
          <w:highlight w:val="yellow"/>
        </w:rPr>
        <w:t xml:space="preserve"> </w:t>
      </w:r>
      <w:r w:rsidR="00457FF4">
        <w:rPr>
          <w:highlight w:val="yellow"/>
        </w:rPr>
        <w:t>з</w:t>
      </w:r>
      <w:r w:rsidR="001878F1" w:rsidRPr="00240957">
        <w:rPr>
          <w:highlight w:val="yellow"/>
        </w:rPr>
        <w:t xml:space="preserve">аменить на </w:t>
      </w:r>
      <w:r w:rsidR="00457FF4" w:rsidRPr="00457FF4">
        <w:rPr>
          <w:highlight w:val="yellow"/>
        </w:rPr>
        <w:t>ФЕРр68-10-2</w:t>
      </w:r>
      <w:r w:rsidR="002E69DC">
        <w:rPr>
          <w:highlight w:val="yellow"/>
        </w:rPr>
        <w:t>-</w:t>
      </w:r>
      <w:r w:rsidR="0097239A" w:rsidRPr="00E61F5E">
        <w:rPr>
          <w:color w:val="FF0000"/>
          <w:highlight w:val="cyan"/>
        </w:rPr>
        <w:t>откорректировано.</w:t>
      </w:r>
    </w:p>
    <w:p w14:paraId="25AA5175" w14:textId="04E0DD49" w:rsidR="00566136" w:rsidRPr="00E61F5E" w:rsidRDefault="00BA2B32" w:rsidP="001878F1">
      <w:pPr>
        <w:pStyle w:val="a3"/>
        <w:numPr>
          <w:ilvl w:val="0"/>
          <w:numId w:val="2"/>
        </w:numPr>
        <w:jc w:val="both"/>
        <w:rPr>
          <w:highlight w:val="cyan"/>
        </w:rPr>
      </w:pPr>
      <w:r>
        <w:t xml:space="preserve">П.6 </w:t>
      </w:r>
      <w:r w:rsidR="001878F1">
        <w:t xml:space="preserve">(7) </w:t>
      </w:r>
      <w:r>
        <w:t>сметы – тип асфальта не обоснован ВОР</w:t>
      </w:r>
      <w:r w:rsidR="00042BE0" w:rsidRPr="00B54022">
        <w:rPr>
          <w:color w:val="FF0000"/>
        </w:rPr>
        <w:t>.</w:t>
      </w:r>
      <w:r w:rsidR="00C712B7" w:rsidRPr="00B54022">
        <w:rPr>
          <w:color w:val="FF0000"/>
        </w:rPr>
        <w:t xml:space="preserve"> </w:t>
      </w:r>
      <w:r w:rsidR="00B54022" w:rsidRPr="00B54022">
        <w:rPr>
          <w:color w:val="FF0000"/>
        </w:rPr>
        <w:t>-</w:t>
      </w:r>
      <w:r w:rsidR="00B54022" w:rsidRPr="00E61F5E">
        <w:rPr>
          <w:color w:val="FF0000"/>
          <w:highlight w:val="cyan"/>
        </w:rPr>
        <w:t>откорректирован</w:t>
      </w:r>
      <w:r w:rsidR="00E61F5E">
        <w:rPr>
          <w:color w:val="FF0000"/>
          <w:highlight w:val="cyan"/>
        </w:rPr>
        <w:t>о</w:t>
      </w:r>
      <w:r w:rsidR="00B54022" w:rsidRPr="00E61F5E">
        <w:rPr>
          <w:highlight w:val="cyan"/>
        </w:rPr>
        <w:t>.</w:t>
      </w:r>
      <w:r w:rsidR="001878F1" w:rsidRPr="00E61F5E">
        <w:rPr>
          <w:highlight w:val="cyan"/>
        </w:rPr>
        <w:t xml:space="preserve">  </w:t>
      </w:r>
    </w:p>
    <w:p w14:paraId="10C089C8" w14:textId="43F0B873" w:rsidR="001A0EC6" w:rsidRDefault="001A0EC6" w:rsidP="001A0EC6">
      <w:pPr>
        <w:pStyle w:val="a3"/>
        <w:ind w:left="360"/>
        <w:jc w:val="both"/>
      </w:pPr>
      <w:r w:rsidRPr="00AA7D03">
        <w:rPr>
          <w:highlight w:val="green"/>
        </w:rPr>
        <w:t xml:space="preserve">Счет </w:t>
      </w:r>
      <w:r w:rsidR="001540E6" w:rsidRPr="00AA7D03">
        <w:rPr>
          <w:highlight w:val="green"/>
        </w:rPr>
        <w:t xml:space="preserve">на холодный асфальт </w:t>
      </w:r>
      <w:r w:rsidRPr="00AA7D03">
        <w:rPr>
          <w:highlight w:val="green"/>
        </w:rPr>
        <w:t>от 28.10.24 не корректен, т.к. работы выполнены еще в сентябре 2024г.</w:t>
      </w:r>
      <w:r w:rsidR="00C77EED" w:rsidRPr="00AA7D03">
        <w:rPr>
          <w:highlight w:val="green"/>
        </w:rPr>
        <w:t xml:space="preserve"> Предоставить УПД</w:t>
      </w:r>
      <w:bookmarkStart w:id="0" w:name="_Hlk182902042"/>
      <w:r w:rsidR="00C77EED" w:rsidRPr="00E61F5E">
        <w:rPr>
          <w:color w:val="FF0000"/>
          <w:highlight w:val="cyan"/>
        </w:rPr>
        <w:t>.</w:t>
      </w:r>
      <w:r w:rsidR="00E61F5E" w:rsidRPr="00E61F5E">
        <w:rPr>
          <w:color w:val="FF0000"/>
          <w:highlight w:val="cyan"/>
        </w:rPr>
        <w:t>-откорректировано, ТН приложены.</w:t>
      </w:r>
      <w:bookmarkEnd w:id="0"/>
    </w:p>
    <w:p w14:paraId="30EC2985" w14:textId="457283CA" w:rsidR="00762D9A" w:rsidRPr="00DD78DD" w:rsidRDefault="00A160C8" w:rsidP="001A0EC6">
      <w:pPr>
        <w:pStyle w:val="a3"/>
        <w:ind w:left="360"/>
        <w:jc w:val="both"/>
      </w:pPr>
      <w:r>
        <w:t>П.8-</w:t>
      </w:r>
      <w:proofErr w:type="gramStart"/>
      <w:r>
        <w:t>9  -</w:t>
      </w:r>
      <w:proofErr w:type="gramEnd"/>
      <w:r>
        <w:t xml:space="preserve"> обосновать в ВОР укладку асфальта </w:t>
      </w:r>
      <w:r w:rsidRPr="00DD78DD">
        <w:t>с применением асфальтоукладчиков второго типоразмера.</w:t>
      </w:r>
      <w:r w:rsidR="00374179" w:rsidRPr="00DD78DD">
        <w:t xml:space="preserve"> – </w:t>
      </w:r>
      <w:r w:rsidR="00DD78DD" w:rsidRPr="00E61F5E">
        <w:rPr>
          <w:color w:val="FF0000"/>
          <w:highlight w:val="cyan"/>
        </w:rPr>
        <w:t>откорректировано.</w:t>
      </w:r>
    </w:p>
    <w:p w14:paraId="2A111B9A" w14:textId="21000724" w:rsidR="00A24408" w:rsidRPr="00AA7D03" w:rsidRDefault="00D55868" w:rsidP="00A24408">
      <w:pPr>
        <w:pStyle w:val="a3"/>
        <w:ind w:left="360"/>
        <w:jc w:val="both"/>
        <w:rPr>
          <w:highlight w:val="green"/>
        </w:rPr>
      </w:pPr>
      <w:r>
        <w:t xml:space="preserve">П.13 сметы </w:t>
      </w:r>
      <w:r w:rsidR="00AB2BBA">
        <w:t>–</w:t>
      </w:r>
      <w:r>
        <w:t xml:space="preserve"> </w:t>
      </w:r>
      <w:r w:rsidR="00AB2BBA">
        <w:t>стоимость столбика</w:t>
      </w:r>
      <w:r w:rsidR="00920EEB">
        <w:t xml:space="preserve"> на сайте отличается от стоимости в смете</w:t>
      </w:r>
      <w:r w:rsidR="00AB2BBA">
        <w:t xml:space="preserve"> </w:t>
      </w:r>
      <w:hyperlink r:id="rId5" w:history="1">
        <w:r w:rsidR="00920EEB" w:rsidRPr="003B7E01">
          <w:rPr>
            <w:rStyle w:val="a4"/>
          </w:rPr>
          <w:t>https://ryvok.ru/dorozhnoe-oborudovanie/parkovochnye-stolbiki/pk-tehnologiya-750mm-s-komplektom-krepezha-gost-32843-2014-ustun/</w:t>
        </w:r>
      </w:hyperlink>
      <w:r w:rsidR="00762D9A">
        <w:rPr>
          <w:rStyle w:val="a4"/>
        </w:rPr>
        <w:t xml:space="preserve"> </w:t>
      </w:r>
      <w:r w:rsidR="00B0484A">
        <w:rPr>
          <w:rStyle w:val="a4"/>
        </w:rPr>
        <w:t xml:space="preserve">   </w:t>
      </w:r>
      <w:r w:rsidR="00B0484A" w:rsidRPr="00B0484A">
        <w:rPr>
          <w:rStyle w:val="a4"/>
          <w:color w:val="FF0000"/>
          <w:u w:val="none"/>
        </w:rPr>
        <w:t xml:space="preserve">- </w:t>
      </w:r>
      <w:r w:rsidR="00DC245F">
        <w:rPr>
          <w:rStyle w:val="a4"/>
          <w:color w:val="FF0000"/>
          <w:u w:val="none"/>
        </w:rPr>
        <w:t>в стоимость материала по прайсу также включена стоимость доставки и страхования груза, что отсутствует в стоимости, указанной на сайте</w:t>
      </w:r>
      <w:r w:rsidR="00DC245F" w:rsidRPr="00AA7D03">
        <w:rPr>
          <w:rStyle w:val="a4"/>
          <w:color w:val="FF0000"/>
          <w:highlight w:val="green"/>
          <w:u w:val="none"/>
        </w:rPr>
        <w:t>.</w:t>
      </w:r>
      <w:r w:rsidR="00145D1E" w:rsidRPr="00AA7D03">
        <w:rPr>
          <w:color w:val="00B0F0"/>
          <w:highlight w:val="green"/>
        </w:rPr>
        <w:t xml:space="preserve"> </w:t>
      </w:r>
      <w:r w:rsidR="00145D1E" w:rsidRPr="00AA7D03">
        <w:rPr>
          <w:highlight w:val="green"/>
        </w:rPr>
        <w:t>Не принято.</w:t>
      </w:r>
      <w:r w:rsidR="00A24408" w:rsidRPr="00AA7D03">
        <w:rPr>
          <w:highlight w:val="green"/>
        </w:rPr>
        <w:t xml:space="preserve"> </w:t>
      </w:r>
      <w:r w:rsidR="00367A35" w:rsidRPr="00AA7D03">
        <w:rPr>
          <w:highlight w:val="green"/>
        </w:rPr>
        <w:t>Предоставить УПД, т.к. работы выполнены еще в сентябре 2024г.</w:t>
      </w:r>
      <w:r w:rsidR="00E61F5E" w:rsidRPr="00E61F5E">
        <w:rPr>
          <w:color w:val="FF0000"/>
          <w:highlight w:val="cyan"/>
        </w:rPr>
        <w:t xml:space="preserve"> </w:t>
      </w:r>
      <w:r w:rsidR="00E61F5E">
        <w:rPr>
          <w:color w:val="FF0000"/>
          <w:highlight w:val="cyan"/>
        </w:rPr>
        <w:t xml:space="preserve">                                           </w:t>
      </w:r>
      <w:r w:rsidR="00E61F5E" w:rsidRPr="00E61F5E">
        <w:rPr>
          <w:color w:val="FF0000"/>
          <w:highlight w:val="cyan"/>
        </w:rPr>
        <w:t>-откорректировано, ТН приложены.</w:t>
      </w:r>
    </w:p>
    <w:p w14:paraId="6FEFB3DD" w14:textId="7A1FFD7C" w:rsidR="00BA2B32" w:rsidRPr="00AA7D03" w:rsidRDefault="00AB2BBA" w:rsidP="00F3625C">
      <w:pPr>
        <w:pStyle w:val="a3"/>
        <w:numPr>
          <w:ilvl w:val="0"/>
          <w:numId w:val="2"/>
        </w:numPr>
        <w:jc w:val="both"/>
        <w:rPr>
          <w:highlight w:val="green"/>
        </w:rPr>
      </w:pPr>
      <w:r>
        <w:t xml:space="preserve">П.15 </w:t>
      </w:r>
      <w:proofErr w:type="gramStart"/>
      <w:r>
        <w:t>сметы  -</w:t>
      </w:r>
      <w:proofErr w:type="gramEnd"/>
      <w:r>
        <w:t xml:space="preserve"> Марка щебня не соответствует ВОР.</w:t>
      </w:r>
      <w:r w:rsidR="00223595">
        <w:t xml:space="preserve"> При этом в исполнительной документации на листе 1 указан щебень М600</w:t>
      </w:r>
      <w:r w:rsidR="00762D9A">
        <w:t xml:space="preserve"> – </w:t>
      </w:r>
      <w:r w:rsidR="00B47F09" w:rsidRPr="00167A1A">
        <w:rPr>
          <w:color w:val="FF0000"/>
        </w:rPr>
        <w:t>откорректировано.</w:t>
      </w:r>
      <w:r w:rsidR="00631887">
        <w:rPr>
          <w:color w:val="FF0000"/>
        </w:rPr>
        <w:t xml:space="preserve"> </w:t>
      </w:r>
      <w:r w:rsidR="00631887" w:rsidRPr="00AA7D03">
        <w:rPr>
          <w:highlight w:val="green"/>
        </w:rPr>
        <w:t>Не принято.</w:t>
      </w:r>
      <w:r w:rsidR="003635BD" w:rsidRPr="00AA7D03">
        <w:rPr>
          <w:highlight w:val="green"/>
        </w:rPr>
        <w:t xml:space="preserve"> </w:t>
      </w:r>
      <w:r w:rsidR="001A0EC6" w:rsidRPr="00AA7D03">
        <w:rPr>
          <w:highlight w:val="green"/>
        </w:rPr>
        <w:t xml:space="preserve">В </w:t>
      </w:r>
      <w:r w:rsidR="0073203E" w:rsidRPr="00AA7D03">
        <w:rPr>
          <w:highlight w:val="green"/>
        </w:rPr>
        <w:t>счете/</w:t>
      </w:r>
      <w:r w:rsidR="001A0EC6" w:rsidRPr="00AA7D03">
        <w:rPr>
          <w:highlight w:val="green"/>
        </w:rPr>
        <w:t xml:space="preserve">смете </w:t>
      </w:r>
      <w:r w:rsidR="0073203E" w:rsidRPr="00AA7D03">
        <w:rPr>
          <w:highlight w:val="green"/>
        </w:rPr>
        <w:t>не указана марка щебня (</w:t>
      </w:r>
      <w:r w:rsidR="00367A35" w:rsidRPr="00AA7D03">
        <w:rPr>
          <w:highlight w:val="green"/>
        </w:rPr>
        <w:t xml:space="preserve">только фракция). </w:t>
      </w:r>
      <w:r w:rsidR="001A0EC6" w:rsidRPr="00AA7D03">
        <w:rPr>
          <w:highlight w:val="green"/>
        </w:rPr>
        <w:t xml:space="preserve">Счет от 28.10.24 </w:t>
      </w:r>
      <w:r w:rsidR="001540E6" w:rsidRPr="00AA7D03">
        <w:rPr>
          <w:highlight w:val="green"/>
        </w:rPr>
        <w:t xml:space="preserve">на щебень </w:t>
      </w:r>
      <w:r w:rsidR="001A0EC6" w:rsidRPr="00AA7D03">
        <w:rPr>
          <w:highlight w:val="green"/>
        </w:rPr>
        <w:t>не корректен, т.к. работы выполнены еще в сентябре 2024г.</w:t>
      </w:r>
      <w:r w:rsidR="00C77EED" w:rsidRPr="00AA7D03">
        <w:rPr>
          <w:highlight w:val="green"/>
        </w:rPr>
        <w:t xml:space="preserve"> Предоставить УПД.</w:t>
      </w:r>
      <w:r w:rsidR="00DA47B2" w:rsidRPr="00DA47B2">
        <w:rPr>
          <w:color w:val="FF0000"/>
          <w:highlight w:val="cyan"/>
        </w:rPr>
        <w:t xml:space="preserve"> </w:t>
      </w:r>
      <w:r w:rsidR="00DA47B2" w:rsidRPr="00E61F5E">
        <w:rPr>
          <w:color w:val="FF0000"/>
          <w:highlight w:val="cyan"/>
        </w:rPr>
        <w:t>-откорректировано, ТН приложены.</w:t>
      </w:r>
    </w:p>
    <w:p w14:paraId="0F4B3344" w14:textId="77777777" w:rsidR="00E926EF" w:rsidRPr="00AA7D03" w:rsidRDefault="00E926EF" w:rsidP="00E926EF">
      <w:pPr>
        <w:jc w:val="both"/>
        <w:rPr>
          <w:highlight w:val="green"/>
        </w:rPr>
      </w:pPr>
    </w:p>
    <w:p w14:paraId="2781CF0F" w14:textId="02AEDC31" w:rsidR="00E926EF" w:rsidRPr="001F4C32" w:rsidRDefault="00E926EF" w:rsidP="00E926EF">
      <w:pPr>
        <w:jc w:val="both"/>
        <w:rPr>
          <w:color w:val="FF0000"/>
        </w:rPr>
      </w:pPr>
      <w:r w:rsidRPr="00AA7D03">
        <w:rPr>
          <w:highlight w:val="green"/>
        </w:rPr>
        <w:t xml:space="preserve">П.7, п.12, п.14 – </w:t>
      </w:r>
      <w:r w:rsidR="0073203E" w:rsidRPr="00AA7D03">
        <w:rPr>
          <w:highlight w:val="green"/>
        </w:rPr>
        <w:t xml:space="preserve">по информации </w:t>
      </w:r>
      <w:r w:rsidRPr="00AA7D03">
        <w:rPr>
          <w:highlight w:val="green"/>
        </w:rPr>
        <w:t>технадзора все указанные в смете работы выполнены в сентябре 2024г. Предоставить УПД на для обоснования стоимости примененных материалов (п.3.1.16.3 Инструкции АО ТМХ</w:t>
      </w:r>
      <w:proofErr w:type="gramStart"/>
      <w:r w:rsidRPr="001F4C32">
        <w:rPr>
          <w:highlight w:val="cyan"/>
        </w:rPr>
        <w:t>).</w:t>
      </w:r>
      <w:r w:rsidR="001F4C32" w:rsidRPr="001F4C32">
        <w:rPr>
          <w:highlight w:val="cyan"/>
        </w:rPr>
        <w:t>-</w:t>
      </w:r>
      <w:proofErr w:type="gramEnd"/>
      <w:r w:rsidR="001F4C32" w:rsidRPr="001F4C32">
        <w:rPr>
          <w:highlight w:val="cyan"/>
        </w:rPr>
        <w:t>ТН предоставлены.</w:t>
      </w:r>
    </w:p>
    <w:p w14:paraId="39F1367C" w14:textId="53C39A7A" w:rsidR="00E926EF" w:rsidRPr="00240957" w:rsidRDefault="00E926EF" w:rsidP="00E926EF">
      <w:pPr>
        <w:jc w:val="both"/>
      </w:pPr>
      <w:r w:rsidRPr="00065EBC">
        <w:rPr>
          <w:highlight w:val="yellow"/>
        </w:rPr>
        <w:t>П.13 сметы исключить, у Вас стоимость столбика с комплектом крепежа</w:t>
      </w:r>
      <w:r w:rsidRPr="001F4C32">
        <w:rPr>
          <w:highlight w:val="cyan"/>
        </w:rPr>
        <w:t>.</w:t>
      </w:r>
      <w:r w:rsidR="008C3D69" w:rsidRPr="001F4C32">
        <w:rPr>
          <w:highlight w:val="cyan"/>
        </w:rPr>
        <w:t>-</w:t>
      </w:r>
      <w:r w:rsidR="008C3D69" w:rsidRPr="001F4C32">
        <w:rPr>
          <w:color w:val="FF0000"/>
          <w:highlight w:val="cyan"/>
        </w:rPr>
        <w:t>исключено.</w:t>
      </w:r>
    </w:p>
    <w:p w14:paraId="1206BCB3" w14:textId="77777777" w:rsidR="00E926EF" w:rsidRPr="00E926EF" w:rsidRDefault="00E926EF" w:rsidP="00E926EF">
      <w:pPr>
        <w:jc w:val="both"/>
        <w:rPr>
          <w:highlight w:val="yellow"/>
        </w:rPr>
      </w:pPr>
    </w:p>
    <w:p w14:paraId="29B9D7E1" w14:textId="200FAED2" w:rsidR="00223595" w:rsidRDefault="00223595" w:rsidP="00223595">
      <w:pPr>
        <w:pStyle w:val="a3"/>
        <w:ind w:left="360"/>
      </w:pPr>
      <w:r>
        <w:rPr>
          <w:noProof/>
          <w:lang w:eastAsia="ru-RU"/>
        </w:rPr>
        <w:lastRenderedPageBreak/>
        <w:drawing>
          <wp:inline distT="0" distB="0" distL="0" distR="0" wp14:anchorId="14B2818A" wp14:editId="1F20370B">
            <wp:extent cx="5391150" cy="445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B5820" w14:textId="47E168B7" w:rsidR="00401890" w:rsidRDefault="00401890" w:rsidP="00401890"/>
    <w:p w14:paraId="04C098E6" w14:textId="77777777" w:rsidR="00401890" w:rsidRDefault="00401890" w:rsidP="00401890"/>
    <w:sectPr w:rsidR="00401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06972"/>
    <w:multiLevelType w:val="hybridMultilevel"/>
    <w:tmpl w:val="0380A9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31BFD"/>
    <w:multiLevelType w:val="hybridMultilevel"/>
    <w:tmpl w:val="A7D63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90"/>
    <w:rsid w:val="000258B7"/>
    <w:rsid w:val="00027CBF"/>
    <w:rsid w:val="00042BE0"/>
    <w:rsid w:val="00065EBC"/>
    <w:rsid w:val="000A4743"/>
    <w:rsid w:val="00145D1E"/>
    <w:rsid w:val="001540E6"/>
    <w:rsid w:val="001569B5"/>
    <w:rsid w:val="00167A1A"/>
    <w:rsid w:val="00167D5F"/>
    <w:rsid w:val="001878F1"/>
    <w:rsid w:val="001A0EC6"/>
    <w:rsid w:val="001F339B"/>
    <w:rsid w:val="001F4C32"/>
    <w:rsid w:val="002147A9"/>
    <w:rsid w:val="00223595"/>
    <w:rsid w:val="00240957"/>
    <w:rsid w:val="00290939"/>
    <w:rsid w:val="002E0324"/>
    <w:rsid w:val="002E69DC"/>
    <w:rsid w:val="002F5451"/>
    <w:rsid w:val="003635BD"/>
    <w:rsid w:val="00367A35"/>
    <w:rsid w:val="00374179"/>
    <w:rsid w:val="003A09AF"/>
    <w:rsid w:val="003C76B4"/>
    <w:rsid w:val="00401890"/>
    <w:rsid w:val="00412814"/>
    <w:rsid w:val="004373B3"/>
    <w:rsid w:val="00457FF4"/>
    <w:rsid w:val="004816E9"/>
    <w:rsid w:val="004936DE"/>
    <w:rsid w:val="004A407F"/>
    <w:rsid w:val="004C4687"/>
    <w:rsid w:val="004C4954"/>
    <w:rsid w:val="004C60AB"/>
    <w:rsid w:val="0054138D"/>
    <w:rsid w:val="00555489"/>
    <w:rsid w:val="00566136"/>
    <w:rsid w:val="00572640"/>
    <w:rsid w:val="00587192"/>
    <w:rsid w:val="005B09E7"/>
    <w:rsid w:val="005F539C"/>
    <w:rsid w:val="00606781"/>
    <w:rsid w:val="00631887"/>
    <w:rsid w:val="0073203E"/>
    <w:rsid w:val="00746E41"/>
    <w:rsid w:val="00762D9A"/>
    <w:rsid w:val="007E66ED"/>
    <w:rsid w:val="007F3A85"/>
    <w:rsid w:val="007F59E1"/>
    <w:rsid w:val="00800B09"/>
    <w:rsid w:val="008147E0"/>
    <w:rsid w:val="008C3D69"/>
    <w:rsid w:val="00905F60"/>
    <w:rsid w:val="00920EEB"/>
    <w:rsid w:val="009655B6"/>
    <w:rsid w:val="0097239A"/>
    <w:rsid w:val="0099190A"/>
    <w:rsid w:val="009C5F4E"/>
    <w:rsid w:val="009E1D2A"/>
    <w:rsid w:val="00A05FCB"/>
    <w:rsid w:val="00A160C8"/>
    <w:rsid w:val="00A24408"/>
    <w:rsid w:val="00A40DC2"/>
    <w:rsid w:val="00A73BD7"/>
    <w:rsid w:val="00AA7D03"/>
    <w:rsid w:val="00AB2BBA"/>
    <w:rsid w:val="00B0484A"/>
    <w:rsid w:val="00B47F09"/>
    <w:rsid w:val="00B54022"/>
    <w:rsid w:val="00B87679"/>
    <w:rsid w:val="00BA2B32"/>
    <w:rsid w:val="00BC1976"/>
    <w:rsid w:val="00C712B7"/>
    <w:rsid w:val="00C77EED"/>
    <w:rsid w:val="00CD2FC7"/>
    <w:rsid w:val="00CE3805"/>
    <w:rsid w:val="00D55868"/>
    <w:rsid w:val="00D73392"/>
    <w:rsid w:val="00D94549"/>
    <w:rsid w:val="00D95DAC"/>
    <w:rsid w:val="00DA47B2"/>
    <w:rsid w:val="00DB233B"/>
    <w:rsid w:val="00DC245F"/>
    <w:rsid w:val="00DD78DD"/>
    <w:rsid w:val="00E47B43"/>
    <w:rsid w:val="00E56CAE"/>
    <w:rsid w:val="00E61F5E"/>
    <w:rsid w:val="00E926EF"/>
    <w:rsid w:val="00F3625C"/>
    <w:rsid w:val="00FC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B2A8D"/>
  <w15:chartTrackingRefBased/>
  <w15:docId w15:val="{DCC7FA63-7D5D-4A57-8B65-260063EDC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8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20EE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62D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9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ryvok.ru/dorozhnoe-oborudovanie/parkovochnye-stolbiki/pk-tehnologiya-750mm-s-komplektom-krepezha-gost-32843-2014-ustu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v.kuznetsova</dc:creator>
  <cp:keywords/>
  <dc:description/>
  <cp:lastModifiedBy>Анастасия</cp:lastModifiedBy>
  <cp:revision>78</cp:revision>
  <dcterms:created xsi:type="dcterms:W3CDTF">2024-06-21T13:53:00Z</dcterms:created>
  <dcterms:modified xsi:type="dcterms:W3CDTF">2024-11-19T07:23:00Z</dcterms:modified>
</cp:coreProperties>
</file>