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horzAnchor="page" w:tblpXSpec="center" w:tblpYSpec="top"/>
        <w:tblW w:w="15730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6977"/>
        <w:gridCol w:w="117"/>
        <w:gridCol w:w="2860"/>
        <w:gridCol w:w="2006"/>
        <w:gridCol w:w="1963"/>
      </w:tblGrid>
      <w:tr w:rsidR="00894968" w14:paraId="76EC045F" w14:textId="77777777">
        <w:trPr>
          <w:cantSplit/>
          <w:trHeight w:val="983"/>
        </w:trPr>
        <w:tc>
          <w:tcPr>
            <w:tcW w:w="1376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77777777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Замечания Технического заказчика к рабочей документации</w:t>
            </w:r>
          </w:p>
          <w:p w14:paraId="2F004241" w14:textId="77777777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раздел 131-23-ГСН</w:t>
            </w:r>
          </w:p>
          <w:p w14:paraId="37FA907B" w14:textId="77777777" w:rsidR="00894968" w:rsidRDefault="00B8132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proofErr w:type="gramStart"/>
            <w:r>
              <w:rPr>
                <w:rFonts w:cstheme="minorHAnsi"/>
                <w:sz w:val="28"/>
                <w:szCs w:val="28"/>
              </w:rPr>
              <w:t>Ж</w:t>
            </w:r>
            <w:proofErr w:type="gramEnd"/>
            <w:r>
              <w:rPr>
                <w:rFonts w:cstheme="minorHAnsi"/>
                <w:sz w:val="28"/>
                <w:szCs w:val="28"/>
              </w:rPr>
              <w:t xml:space="preserve">/Д пути от испытательного центра до обкаточной линии с удлинением </w:t>
            </w:r>
            <w:proofErr w:type="spellStart"/>
            <w:r>
              <w:rPr>
                <w:rFonts w:cstheme="minorHAnsi"/>
                <w:sz w:val="28"/>
                <w:szCs w:val="28"/>
              </w:rPr>
              <w:t>траснбордера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» расположенные по адресу Московская область, городской округ Мытищи, г. Мытищи, ул. </w:t>
            </w:r>
            <w:proofErr w:type="spellStart"/>
            <w:r>
              <w:rPr>
                <w:rFonts w:cstheme="minorHAnsi"/>
                <w:sz w:val="28"/>
                <w:szCs w:val="28"/>
              </w:rPr>
              <w:t>Колонцова</w:t>
            </w:r>
            <w:proofErr w:type="spellEnd"/>
            <w:r>
              <w:rPr>
                <w:rFonts w:cstheme="minorHAnsi"/>
                <w:sz w:val="28"/>
                <w:szCs w:val="28"/>
              </w:rPr>
              <w:t>, д. 4.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>
        <w:trPr>
          <w:cantSplit/>
        </w:trPr>
        <w:tc>
          <w:tcPr>
            <w:tcW w:w="1376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77777777" w:rsidR="00894968" w:rsidRDefault="0016140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23</w:t>
            </w:r>
            <w:r w:rsidR="00B81328">
              <w:rPr>
                <w:rFonts w:cstheme="minorHAnsi"/>
                <w:b/>
                <w:sz w:val="24"/>
                <w:szCs w:val="24"/>
              </w:rPr>
              <w:t>.08.2023</w:t>
            </w:r>
          </w:p>
        </w:tc>
      </w:tr>
      <w:tr w:rsidR="00894968" w14:paraId="4D3726F7" w14:textId="77777777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77777777" w:rsidR="00894968" w:rsidRDefault="00B81328">
            <w:pPr>
              <w:spacing w:after="0" w:line="240" w:lineRule="auto"/>
              <w:jc w:val="center"/>
            </w:pPr>
            <w:r>
              <w:t>№ листа</w:t>
            </w:r>
          </w:p>
        </w:tc>
        <w:tc>
          <w:tcPr>
            <w:tcW w:w="7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77777777" w:rsidR="00894968" w:rsidRDefault="00B81328">
            <w:pPr>
              <w:spacing w:after="0" w:line="240" w:lineRule="auto"/>
              <w:jc w:val="center"/>
            </w:pPr>
            <w:r>
              <w:t>Статус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77777777" w:rsidR="00894968" w:rsidRDefault="00B81328">
            <w:pPr>
              <w:spacing w:after="0" w:line="240" w:lineRule="auto"/>
              <w:jc w:val="center"/>
            </w:pPr>
            <w:r>
              <w:t>Примечание</w:t>
            </w:r>
          </w:p>
        </w:tc>
      </w:tr>
      <w:tr w:rsidR="00894968" w14:paraId="15B642B6" w14:textId="77777777">
        <w:trPr>
          <w:cantSplit/>
        </w:trPr>
        <w:tc>
          <w:tcPr>
            <w:tcW w:w="15730" w:type="dxa"/>
            <w:gridSpan w:val="8"/>
            <w:tcBorders>
              <w:right w:val="single" w:sz="8" w:space="0" w:color="auto"/>
            </w:tcBorders>
            <w:vAlign w:val="center"/>
          </w:tcPr>
          <w:p w14:paraId="57DEB443" w14:textId="77777777" w:rsidR="00894968" w:rsidRDefault="00B8132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Проектные решения</w:t>
            </w:r>
          </w:p>
        </w:tc>
      </w:tr>
      <w:tr w:rsidR="00894968" w14:paraId="6FB1FBCA" w14:textId="77777777" w:rsidTr="00D63242">
        <w:trPr>
          <w:cantSplit/>
          <w:trHeight w:val="4687"/>
        </w:trPr>
        <w:tc>
          <w:tcPr>
            <w:tcW w:w="531" w:type="dxa"/>
            <w:vAlign w:val="center"/>
          </w:tcPr>
          <w:p w14:paraId="0C2A07D4" w14:textId="77777777" w:rsidR="00894968" w:rsidRDefault="0089496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AFCF9" w14:textId="77777777" w:rsidR="00894968" w:rsidRDefault="00EA23A6">
            <w:pPr>
              <w:spacing w:after="0" w:line="240" w:lineRule="auto"/>
              <w:jc w:val="center"/>
            </w:pPr>
            <w:r>
              <w:t>ВОР</w:t>
            </w:r>
            <w:r w:rsidR="006D0F01">
              <w:t xml:space="preserve">, </w:t>
            </w:r>
            <w:proofErr w:type="gramStart"/>
            <w:r w:rsidR="006D0F01">
              <w:t>СО</w:t>
            </w:r>
            <w:proofErr w:type="gramEnd"/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7B5B2" w14:textId="77777777" w:rsidR="00894968" w:rsidRDefault="00EA23A6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Для чего нужна обмотка пленкой ПВХ-Л в количестве 560м?</w:t>
            </w:r>
            <w:r w:rsidR="006D0F01">
              <w:rPr>
                <w:rFonts w:cstheme="minorHAnsi"/>
              </w:rPr>
              <w:t xml:space="preserve"> Проверить объем.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25451" w14:textId="77777777" w:rsidR="00894968" w:rsidRDefault="00894968">
            <w:pPr>
              <w:spacing w:after="0" w:line="240" w:lineRule="auto"/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397B6B" w14:textId="77777777" w:rsidR="00894968" w:rsidRDefault="00894968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0A976" w14:textId="68EF0D2A" w:rsidR="00894968" w:rsidRDefault="00452614" w:rsidP="001B4C21">
            <w:pPr>
              <w:spacing w:after="0" w:line="240" w:lineRule="auto"/>
              <w:jc w:val="center"/>
            </w:pPr>
            <w:r w:rsidRPr="00452614">
              <w:t xml:space="preserve">Предусмотрена обмотка защитной пленкой всего газопровода с </w:t>
            </w:r>
            <w:proofErr w:type="spellStart"/>
            <w:r w:rsidRPr="00452614">
              <w:t>нахлестом</w:t>
            </w:r>
            <w:proofErr w:type="spellEnd"/>
            <w:r w:rsidRPr="00452614">
              <w:t xml:space="preserve"> 20%. </w:t>
            </w:r>
          </w:p>
        </w:tc>
      </w:tr>
      <w:tr w:rsidR="00FC0EB9" w14:paraId="266188DC" w14:textId="77777777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77777777" w:rsidR="00FC0EB9" w:rsidRDefault="00D026F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77777777" w:rsidR="00FC0EB9" w:rsidRDefault="00D026F6" w:rsidP="00D026F6">
            <w:pPr>
              <w:spacing w:after="0" w:line="240" w:lineRule="auto"/>
            </w:pPr>
            <w:r>
              <w:t>Указать на профиле пересечение с электрическим кабелем, расположенным между ПК</w:t>
            </w:r>
            <w:proofErr w:type="gramStart"/>
            <w:r>
              <w:t>0</w:t>
            </w:r>
            <w:proofErr w:type="gramEnd"/>
            <w:r>
              <w:t>+257,1 и ПК0+425,8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53763E71" w:rsidR="00FC0EB9" w:rsidRDefault="00E54E0B">
            <w:pPr>
              <w:spacing w:after="0" w:line="240" w:lineRule="auto"/>
              <w:jc w:val="center"/>
            </w:pPr>
            <w:r>
              <w:t>На профиле указано пересечение кабеля и газопровода.</w:t>
            </w:r>
          </w:p>
        </w:tc>
      </w:tr>
      <w:tr w:rsidR="00D026F6" w14:paraId="204F7C79" w14:textId="77777777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77777777" w:rsidR="00D026F6" w:rsidRDefault="00D026F6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77777777" w:rsidR="00D026F6" w:rsidRDefault="00D026F6" w:rsidP="00D026F6">
            <w:pPr>
              <w:spacing w:after="0" w:line="240" w:lineRule="auto"/>
            </w:pPr>
            <w:r>
              <w:t>Указать на схеме расстановку сигнальных шаров, указать шаг и высоту расположения.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35D8E045" w:rsidR="00D026F6" w:rsidRDefault="00452614" w:rsidP="001B4C21">
            <w:pPr>
              <w:spacing w:after="0" w:line="240" w:lineRule="auto"/>
              <w:jc w:val="center"/>
            </w:pPr>
            <w:r>
              <w:t>Что за сигнальные шары? В проекте использованы сигнальные таблички на столбиках 1,5 метра, сигнальная лента вдоль всего газопровода</w:t>
            </w:r>
            <w:r w:rsidR="00D6433B">
              <w:t xml:space="preserve">. </w:t>
            </w:r>
          </w:p>
        </w:tc>
      </w:tr>
      <w:tr w:rsidR="003A4C31" w14:paraId="55CE9CAD" w14:textId="77777777" w:rsidTr="0021062B">
        <w:trPr>
          <w:cantSplit/>
          <w:trHeight w:val="2125"/>
        </w:trPr>
        <w:tc>
          <w:tcPr>
            <w:tcW w:w="531" w:type="dxa"/>
            <w:vAlign w:val="center"/>
          </w:tcPr>
          <w:p w14:paraId="2466F13F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1B5B6" w14:textId="77777777" w:rsidR="003A4C31" w:rsidRDefault="003A4C31" w:rsidP="003A4C31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4C6F5" w14:textId="77777777" w:rsidR="003A4C31" w:rsidRDefault="003A4C31" w:rsidP="003A4C31">
            <w:pPr>
              <w:spacing w:after="0" w:line="240" w:lineRule="auto"/>
            </w:pPr>
            <w:r>
              <w:t xml:space="preserve">Указать высоту расположения существующего газопровода ф159х4,5, длину вертикального участка газопровода. Если высота расположения задвижки выше 1,8м предусмотреть площадку для обслуживания. 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B1758E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7862E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35207" w14:textId="3F9615CF" w:rsidR="003A4C31" w:rsidRDefault="00452614" w:rsidP="001B4C21">
            <w:pPr>
              <w:spacing w:after="0" w:line="240" w:lineRule="auto"/>
              <w:jc w:val="center"/>
            </w:pPr>
            <w:r>
              <w:t>Отметка (</w:t>
            </w:r>
            <w:r w:rsidR="005D5540">
              <w:t>существующего газопровода</w:t>
            </w:r>
            <w:proofErr w:type="gramStart"/>
            <w:r w:rsidR="00ED3644">
              <w:t xml:space="preserve"> </w:t>
            </w:r>
            <w:r>
              <w:t>)</w:t>
            </w:r>
            <w:proofErr w:type="gramEnd"/>
            <w:r>
              <w:t xml:space="preserve"> 15</w:t>
            </w:r>
            <w:r w:rsidR="001B4C21">
              <w:t>70</w:t>
            </w:r>
            <w:r>
              <w:t>мм, площадки не требуется.</w:t>
            </w:r>
            <w:r w:rsidR="005D5540">
              <w:t xml:space="preserve"> Сразу после задвижки и</w:t>
            </w:r>
            <w:r w:rsidR="0021062B">
              <w:t xml:space="preserve"> перед отводом стальным для </w:t>
            </w:r>
            <w:proofErr w:type="spellStart"/>
            <w:r w:rsidR="0021062B">
              <w:t>опуска</w:t>
            </w:r>
            <w:proofErr w:type="spellEnd"/>
            <w:r w:rsidR="0021062B">
              <w:t xml:space="preserve"> расположена новая опора, необходимая для устойчивого положения неразъемного соединения заводского исполнения сталь/полиэтилен. </w:t>
            </w:r>
            <w:r w:rsidR="005D5540">
              <w:t xml:space="preserve"> </w:t>
            </w:r>
          </w:p>
        </w:tc>
      </w:tr>
      <w:tr w:rsidR="003A4C31" w14:paraId="709E4491" w14:textId="77777777">
        <w:trPr>
          <w:cantSplit/>
        </w:trPr>
        <w:tc>
          <w:tcPr>
            <w:tcW w:w="531" w:type="dxa"/>
            <w:vAlign w:val="center"/>
          </w:tcPr>
          <w:p w14:paraId="725D7EC9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5D6C4" w14:textId="77777777" w:rsidR="003A4C31" w:rsidRDefault="003A4C31" w:rsidP="003A4C31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CC67D" w14:textId="77777777" w:rsidR="003A4C31" w:rsidRDefault="003A4C31" w:rsidP="003A4C31">
            <w:pPr>
              <w:spacing w:after="0" w:line="240" w:lineRule="auto"/>
            </w:pPr>
            <w:r>
              <w:t>Указать способ крепления вертикального участка футляра ф273, на что будет опираться труба весом 99кг. В спецификации не учтен эластичный диэлектрический водонепроницаемый материал для заделки.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778678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6E9A5D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4A36C" w14:textId="638A1484" w:rsidR="003A4C31" w:rsidRDefault="0021062B" w:rsidP="003A4C31">
            <w:pPr>
              <w:spacing w:after="0" w:line="240" w:lineRule="auto"/>
              <w:jc w:val="center"/>
            </w:pPr>
            <w:r>
              <w:t>См. ответ на п.6</w:t>
            </w:r>
          </w:p>
        </w:tc>
      </w:tr>
      <w:tr w:rsidR="00823F1A" w14:paraId="1E316749" w14:textId="77777777">
        <w:trPr>
          <w:cantSplit/>
        </w:trPr>
        <w:tc>
          <w:tcPr>
            <w:tcW w:w="531" w:type="dxa"/>
            <w:vAlign w:val="center"/>
          </w:tcPr>
          <w:p w14:paraId="02B962D2" w14:textId="77777777" w:rsidR="00823F1A" w:rsidRDefault="00823F1A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0B462" w14:textId="77777777" w:rsidR="00823F1A" w:rsidRDefault="00823F1A" w:rsidP="003A4C31">
            <w:pPr>
              <w:spacing w:after="0" w:line="240" w:lineRule="auto"/>
              <w:jc w:val="center"/>
            </w:pPr>
            <w:r>
              <w:t>СО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4DFE2" w14:textId="77777777" w:rsidR="00823F1A" w:rsidRDefault="00823F1A" w:rsidP="003A4C31">
            <w:pPr>
              <w:spacing w:after="0" w:line="240" w:lineRule="auto"/>
            </w:pPr>
            <w:r>
              <w:t xml:space="preserve">Для чего предназначены металлоконструкции крепления трубопроводов в количестве 327кг, из чего состоит позиция, добавить узел конструкции.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DA821" w14:textId="77777777" w:rsidR="00823F1A" w:rsidRDefault="00823F1A" w:rsidP="003A4C31">
            <w:pPr>
              <w:spacing w:after="0" w:line="240" w:lineRule="auto"/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801AF" w14:textId="77777777" w:rsidR="00823F1A" w:rsidRDefault="00823F1A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C56E9D" w14:textId="7B9AC8AB" w:rsidR="00823F1A" w:rsidRDefault="00452614" w:rsidP="001B4C21">
            <w:pPr>
              <w:spacing w:after="0" w:line="240" w:lineRule="auto"/>
              <w:jc w:val="center"/>
            </w:pPr>
            <w:r>
              <w:t xml:space="preserve">Опора </w:t>
            </w:r>
            <w:r w:rsidR="000710CC">
              <w:t xml:space="preserve">(новая) </w:t>
            </w:r>
            <w:r>
              <w:t>под существующий трубопровод (стальной)</w:t>
            </w:r>
            <w:r w:rsidR="00375D6A">
              <w:t>, который</w:t>
            </w:r>
            <w:r>
              <w:t xml:space="preserve"> сейчас висит на </w:t>
            </w:r>
            <w:proofErr w:type="gramStart"/>
            <w:r>
              <w:t>ж/б</w:t>
            </w:r>
            <w:proofErr w:type="gramEnd"/>
            <w:r>
              <w:t xml:space="preserve"> заборе</w:t>
            </w:r>
            <w:r w:rsidR="000710CC">
              <w:t>. Высота опоры 15</w:t>
            </w:r>
            <w:r w:rsidR="001B4C21">
              <w:t>7</w:t>
            </w:r>
            <w:r w:rsidR="000710CC">
              <w:t>0 мм</w:t>
            </w:r>
            <w:proofErr w:type="gramStart"/>
            <w:r w:rsidR="000710CC">
              <w:t>.</w:t>
            </w:r>
            <w:proofErr w:type="gramEnd"/>
            <w:r w:rsidR="000710CC">
              <w:t xml:space="preserve"> </w:t>
            </w:r>
            <w:proofErr w:type="gramStart"/>
            <w:r w:rsidR="000710CC">
              <w:t>з</w:t>
            </w:r>
            <w:proofErr w:type="gramEnd"/>
            <w:r w:rsidR="000710CC">
              <w:t xml:space="preserve">аглубление </w:t>
            </w:r>
            <w:r w:rsidR="0021062B">
              <w:t>20</w:t>
            </w:r>
            <w:r w:rsidR="001B4C21">
              <w:t>49</w:t>
            </w:r>
            <w:r w:rsidR="0021062B">
              <w:t xml:space="preserve"> мм, труба квадратная 200х200х</w:t>
            </w:r>
            <w:r w:rsidR="00DF00ED">
              <w:t>8</w:t>
            </w:r>
            <w:r w:rsidR="0021062B">
              <w:t xml:space="preserve"> мм. К ней же крепится и футляр вертикальный.</w:t>
            </w:r>
            <w:r w:rsidR="00A91BFF">
              <w:t xml:space="preserve"> Объем металлоконструкций уточнен.</w:t>
            </w:r>
          </w:p>
        </w:tc>
      </w:tr>
      <w:tr w:rsidR="003A4C31" w14:paraId="7F11B8CD" w14:textId="77777777" w:rsidTr="00E05786">
        <w:trPr>
          <w:cantSplit/>
          <w:trHeight w:val="331"/>
        </w:trPr>
        <w:tc>
          <w:tcPr>
            <w:tcW w:w="15730" w:type="dxa"/>
            <w:gridSpan w:val="8"/>
            <w:tcBorders>
              <w:right w:val="single" w:sz="8" w:space="0" w:color="auto"/>
            </w:tcBorders>
            <w:vAlign w:val="center"/>
          </w:tcPr>
          <w:p w14:paraId="685424B9" w14:textId="77777777" w:rsidR="003A4C31" w:rsidRDefault="003A4C31" w:rsidP="003A4C3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Оформление и комплектование тома</w:t>
            </w:r>
          </w:p>
        </w:tc>
      </w:tr>
      <w:tr w:rsidR="003A4C31" w14:paraId="70D8EF12" w14:textId="77777777">
        <w:trPr>
          <w:cantSplit/>
          <w:trHeight w:val="331"/>
        </w:trPr>
        <w:tc>
          <w:tcPr>
            <w:tcW w:w="531" w:type="dxa"/>
            <w:vAlign w:val="center"/>
          </w:tcPr>
          <w:p w14:paraId="65EB8A61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289976" w14:textId="77777777" w:rsidR="003A4C31" w:rsidRDefault="003A4C31" w:rsidP="003A4C31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3FEC2" w14:textId="77777777" w:rsidR="003A4C31" w:rsidRDefault="003A4C31" w:rsidP="003A4C31">
            <w:pPr>
              <w:spacing w:after="0" w:line="240" w:lineRule="auto"/>
            </w:pPr>
            <w:r>
              <w:t xml:space="preserve">Исправить условные обозначения, сдвинулся текст.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14FD7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80AC25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8D465" w14:textId="7C377D48" w:rsidR="003A4C31" w:rsidRPr="001B4C21" w:rsidRDefault="00375D6A" w:rsidP="003A4C31">
            <w:pPr>
              <w:spacing w:after="0" w:line="240" w:lineRule="auto"/>
              <w:jc w:val="center"/>
            </w:pPr>
            <w:r w:rsidRPr="001B4C21">
              <w:t>исправлено</w:t>
            </w:r>
          </w:p>
        </w:tc>
      </w:tr>
      <w:tr w:rsidR="003A4C31" w14:paraId="16091063" w14:textId="77777777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7777777" w:rsidR="003A4C31" w:rsidRDefault="003A4C31" w:rsidP="003A4C31">
            <w:pPr>
              <w:spacing w:after="0" w:line="240" w:lineRule="auto"/>
              <w:jc w:val="center"/>
            </w:pPr>
            <w:r>
              <w:t>3, 4, 5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7777777" w:rsidR="003A4C31" w:rsidRDefault="003A4C31" w:rsidP="003A4C31">
            <w:pPr>
              <w:spacing w:after="0" w:line="240" w:lineRule="auto"/>
            </w:pPr>
            <w:r>
              <w:t>Указать верные размеры футляров на разрезах, указанные длины не соответствуют общей длине футляров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1CE1A949" w:rsidR="003A4C31" w:rsidRPr="001B4C21" w:rsidRDefault="00A91BFF" w:rsidP="003A4C31">
            <w:pPr>
              <w:spacing w:after="0" w:line="240" w:lineRule="auto"/>
              <w:jc w:val="center"/>
            </w:pPr>
            <w:r w:rsidRPr="001B4C21">
              <w:t xml:space="preserve">Везде общая длина футляра </w:t>
            </w:r>
            <w:r w:rsidR="005365F2" w:rsidRPr="001B4C21">
              <w:t xml:space="preserve"> исправлено на 82,2 метра</w:t>
            </w:r>
          </w:p>
        </w:tc>
      </w:tr>
      <w:tr w:rsidR="003A4C31" w14:paraId="3402C85B" w14:textId="77777777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77777777" w:rsidR="003A4C31" w:rsidRDefault="003A4C31" w:rsidP="003A4C31">
            <w:pPr>
              <w:spacing w:after="0" w:line="240" w:lineRule="auto"/>
              <w:jc w:val="center"/>
            </w:pPr>
            <w:r>
              <w:t>3, 4, 5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77777777" w:rsidR="003A4C31" w:rsidRDefault="003A4C31" w:rsidP="003A4C31">
            <w:pPr>
              <w:spacing w:after="0" w:line="240" w:lineRule="auto"/>
            </w:pPr>
            <w:r>
              <w:t xml:space="preserve">В перечне оборудования и материалов участков газопровода указаны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поз</w:t>
            </w:r>
            <w:proofErr w:type="gramEnd"/>
            <w:r>
              <w:t xml:space="preserve">. 18 муфты редукционные Ф315. Указать назначение данного материала.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347F8C8" w:rsidR="003A4C31" w:rsidRPr="001B4C21" w:rsidRDefault="005365F2" w:rsidP="003A4C31">
            <w:pPr>
              <w:spacing w:after="0" w:line="240" w:lineRule="auto"/>
              <w:jc w:val="center"/>
            </w:pPr>
            <w:r w:rsidRPr="001B4C21">
              <w:t>Муфта редукционная (она же электросварная со спиралью) элемент соединения отрезков трубы Ф315. Длина отрезков по 5 метров и они соединяются муфтами</w:t>
            </w:r>
          </w:p>
        </w:tc>
      </w:tr>
      <w:tr w:rsidR="003A4C31" w14:paraId="1185C377" w14:textId="77777777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77777777" w:rsidR="003A4C31" w:rsidRDefault="003A4C31" w:rsidP="003A4C31">
            <w:pPr>
              <w:spacing w:after="0" w:line="240" w:lineRule="auto"/>
              <w:jc w:val="center"/>
            </w:pPr>
            <w:r>
              <w:t>3, 4, 5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77777777" w:rsidR="003A4C31" w:rsidRDefault="003A4C31" w:rsidP="003A4C31">
            <w:pPr>
              <w:spacing w:after="0" w:line="240" w:lineRule="auto"/>
            </w:pPr>
            <w:r>
              <w:t xml:space="preserve">В узлах </w:t>
            </w:r>
            <w:proofErr w:type="spellStart"/>
            <w:r>
              <w:t>коверов</w:t>
            </w:r>
            <w:proofErr w:type="spellEnd"/>
            <w:r>
              <w:t xml:space="preserve"> контрольных трубок указаны защитные стенки из кирпича, цементная стяжка, гравийная подготовка. Данные материалы отсутствуют в спецификации, работы не учтены </w:t>
            </w:r>
            <w:proofErr w:type="gramStart"/>
            <w:r>
              <w:t>в</w:t>
            </w:r>
            <w:proofErr w:type="gramEnd"/>
            <w:r>
              <w:t xml:space="preserve"> ВОР. Не указана антикоррозийная обработка металлических изделий.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1F4E2D54" w:rsidR="003A4C31" w:rsidRPr="001B4C21" w:rsidRDefault="005365F2" w:rsidP="003A4C31">
            <w:pPr>
              <w:spacing w:after="0" w:line="240" w:lineRule="auto"/>
              <w:jc w:val="center"/>
            </w:pPr>
            <w:r w:rsidRPr="001B4C21">
              <w:t xml:space="preserve">Материалы защитных стенок </w:t>
            </w:r>
            <w:proofErr w:type="spellStart"/>
            <w:r w:rsidRPr="001B4C21">
              <w:t>ковера</w:t>
            </w:r>
            <w:proofErr w:type="spellEnd"/>
            <w:r w:rsidRPr="001B4C21">
              <w:t xml:space="preserve"> (кирпич и пр.), учтены в томе АС</w:t>
            </w:r>
            <w:r w:rsidR="003B27BC" w:rsidRPr="001B4C21">
              <w:t>. Антикоррозийная обработка металла – грунтовка ГФ-021 в один слой. Покраска в два слоя</w:t>
            </w:r>
            <w:r w:rsidR="00C01613" w:rsidRPr="001B4C21">
              <w:t xml:space="preserve"> (аналогично, как на эстакаде у корпуса 417)</w:t>
            </w:r>
            <w:r w:rsidR="003B27BC" w:rsidRPr="001B4C21">
              <w:t>.</w:t>
            </w:r>
          </w:p>
        </w:tc>
      </w:tr>
      <w:tr w:rsidR="003A4C31" w14:paraId="270313E6" w14:textId="77777777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77777777" w:rsidR="003A4C31" w:rsidRDefault="003A4C31" w:rsidP="003A4C31">
            <w:pPr>
              <w:spacing w:after="0" w:line="240" w:lineRule="auto"/>
            </w:pPr>
            <w:r>
              <w:t>Добавить узел неразъемного соединения ПЭ/</w:t>
            </w:r>
            <w:proofErr w:type="spellStart"/>
            <w:proofErr w:type="gramStart"/>
            <w:r>
              <w:t>Ст</w:t>
            </w:r>
            <w:proofErr w:type="spellEnd"/>
            <w:proofErr w:type="gramEnd"/>
            <w:r>
              <w:t xml:space="preserve"> с креплением крана шарового.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77777777" w:rsidR="003A4C31" w:rsidRDefault="003A4C31" w:rsidP="003A4C31">
            <w:pPr>
              <w:spacing w:after="0" w:line="240" w:lineRule="auto"/>
              <w:jc w:val="center"/>
            </w:pPr>
            <w:bookmarkStart w:id="0" w:name="_GoBack"/>
            <w:bookmarkEnd w:id="0"/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26C04B16" w:rsidR="003A4C31" w:rsidRPr="001B4C21" w:rsidRDefault="005365F2" w:rsidP="003A4C31">
            <w:pPr>
              <w:spacing w:after="0" w:line="240" w:lineRule="auto"/>
              <w:jc w:val="center"/>
            </w:pPr>
            <w:r w:rsidRPr="001B4C21">
              <w:t xml:space="preserve">Кран </w:t>
            </w:r>
            <w:proofErr w:type="spellStart"/>
            <w:r w:rsidRPr="001B4C21">
              <w:t>шаровый</w:t>
            </w:r>
            <w:proofErr w:type="spellEnd"/>
            <w:r w:rsidRPr="001B4C21">
              <w:t xml:space="preserve"> расположен на горизонтальном участке трубопровода</w:t>
            </w:r>
            <w:proofErr w:type="gramStart"/>
            <w:r w:rsidRPr="001B4C21">
              <w:t>.</w:t>
            </w:r>
            <w:proofErr w:type="gramEnd"/>
            <w:r w:rsidRPr="001B4C21">
              <w:t xml:space="preserve"> </w:t>
            </w:r>
            <w:proofErr w:type="gramStart"/>
            <w:r w:rsidRPr="001B4C21">
              <w:t>а</w:t>
            </w:r>
            <w:proofErr w:type="gramEnd"/>
            <w:r w:rsidRPr="001B4C21">
              <w:t xml:space="preserve"> неразъемное соединение на вертикальном участке. Между ними стальной отвод.</w:t>
            </w:r>
            <w:r w:rsidR="00A91BFF" w:rsidRPr="001B4C21">
              <w:t xml:space="preserve"> </w:t>
            </w:r>
            <w:proofErr w:type="gramStart"/>
            <w:r w:rsidR="00A91BFF" w:rsidRPr="001B4C21">
              <w:t>См</w:t>
            </w:r>
            <w:proofErr w:type="gramEnd"/>
            <w:r w:rsidR="00A91BFF" w:rsidRPr="001B4C21">
              <w:t xml:space="preserve"> лист 3 и лист 6</w:t>
            </w:r>
          </w:p>
        </w:tc>
      </w:tr>
      <w:tr w:rsidR="003A4C31" w14:paraId="5346CCFB" w14:textId="77777777">
        <w:trPr>
          <w:cantSplit/>
          <w:trHeight w:val="331"/>
        </w:trPr>
        <w:tc>
          <w:tcPr>
            <w:tcW w:w="531" w:type="dxa"/>
            <w:vAlign w:val="center"/>
          </w:tcPr>
          <w:p w14:paraId="3C1F320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EF75C" w14:textId="77777777" w:rsidR="003A4C31" w:rsidRDefault="003A4C31" w:rsidP="003A4C31">
            <w:pPr>
              <w:spacing w:after="0" w:line="240" w:lineRule="auto"/>
              <w:jc w:val="center"/>
            </w:pPr>
            <w:r>
              <w:t>3, 4, 5</w:t>
            </w: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43C79" w14:textId="77777777" w:rsidR="003A4C31" w:rsidRDefault="003A4C31" w:rsidP="003A4C31">
            <w:pPr>
              <w:spacing w:after="0" w:line="240" w:lineRule="auto"/>
            </w:pPr>
            <w:r>
              <w:t xml:space="preserve">Указать расстояние выхода контрольной трубки от края футляра. 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09C57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3A79C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F1F76" w14:textId="5BA7151D" w:rsidR="003A4C31" w:rsidRPr="001B4C21" w:rsidRDefault="00ED3644" w:rsidP="003A4C31">
            <w:pPr>
              <w:spacing w:after="0" w:line="240" w:lineRule="auto"/>
              <w:jc w:val="center"/>
            </w:pPr>
            <w:r w:rsidRPr="001B4C21">
              <w:t>750 мм</w:t>
            </w:r>
          </w:p>
        </w:tc>
      </w:tr>
      <w:tr w:rsidR="003A4C31" w14:paraId="5B2639F2" w14:textId="77777777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724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77777777" w:rsidR="003A4C31" w:rsidRDefault="003A4C31" w:rsidP="003A4C31">
            <w:pPr>
              <w:spacing w:after="0" w:line="240" w:lineRule="auto"/>
            </w:pP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3A4C31" w:rsidRDefault="003A4C31" w:rsidP="003A4C31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3A4C31" w:rsidRPr="001B4C21" w14:paraId="1B4AD0EA" w14:textId="77777777">
        <w:trPr>
          <w:gridAfter w:val="3"/>
          <w:wAfter w:w="6829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3A4C31" w:rsidRDefault="003A4C31" w:rsidP="003A4C31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7094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77777777" w:rsidR="003A4C31" w:rsidRDefault="003A4C31" w:rsidP="003A4C31">
            <w:pPr>
              <w:spacing w:after="0" w:line="240" w:lineRule="auto"/>
              <w:ind w:right="-6339"/>
            </w:pPr>
            <w:r>
              <w:t>Главный специалист Гончаров А.В.</w:t>
            </w:r>
          </w:p>
          <w:p w14:paraId="28EA902E" w14:textId="77777777" w:rsidR="003A4C31" w:rsidRPr="00D13BCA" w:rsidRDefault="003A4C31" w:rsidP="003A4C31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</w:p>
          <w:p w14:paraId="49AA09E7" w14:textId="77777777" w:rsidR="003A4C31" w:rsidRPr="00D13BCA" w:rsidRDefault="003A4C31" w:rsidP="003A4C31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a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goncharov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@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203D6D5D" w14:textId="77777777" w:rsidR="00894968" w:rsidRDefault="00B81328">
      <w:pPr>
        <w:rPr>
          <w:rFonts w:cstheme="minorHAnsi"/>
        </w:rPr>
      </w:pPr>
      <w:r>
        <w:t>Замечания могут быть дополнены по результатам рассмотрения откорректированного тома.</w:t>
      </w:r>
    </w:p>
    <w:p w14:paraId="6F993FC8" w14:textId="77777777" w:rsidR="00894968" w:rsidRDefault="00894968"/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38917" w14:textId="77777777" w:rsidR="002330EF" w:rsidRDefault="002330EF">
      <w:pPr>
        <w:spacing w:line="240" w:lineRule="auto"/>
      </w:pPr>
      <w:r>
        <w:separator/>
      </w:r>
    </w:p>
  </w:endnote>
  <w:endnote w:type="continuationSeparator" w:id="0">
    <w:p w14:paraId="6487C14A" w14:textId="77777777" w:rsidR="002330EF" w:rsidRDefault="002330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3F7451" w14:textId="77777777" w:rsidR="002330EF" w:rsidRDefault="002330EF">
      <w:pPr>
        <w:spacing w:after="0"/>
      </w:pPr>
      <w:r>
        <w:separator/>
      </w:r>
    </w:p>
  </w:footnote>
  <w:footnote w:type="continuationSeparator" w:id="0">
    <w:p w14:paraId="7C5943F5" w14:textId="77777777" w:rsidR="002330EF" w:rsidRDefault="002330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41174"/>
    <w:rsid w:val="00044F30"/>
    <w:rsid w:val="0006796E"/>
    <w:rsid w:val="000710CC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D4369"/>
    <w:rsid w:val="001D55F0"/>
    <w:rsid w:val="001D64FF"/>
    <w:rsid w:val="001E7E57"/>
    <w:rsid w:val="0021062B"/>
    <w:rsid w:val="002166D4"/>
    <w:rsid w:val="002330EF"/>
    <w:rsid w:val="00242C59"/>
    <w:rsid w:val="00244062"/>
    <w:rsid w:val="002764F7"/>
    <w:rsid w:val="00281856"/>
    <w:rsid w:val="00282DC3"/>
    <w:rsid w:val="002D2C52"/>
    <w:rsid w:val="002D63AC"/>
    <w:rsid w:val="00304843"/>
    <w:rsid w:val="0030565C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27BC"/>
    <w:rsid w:val="003B429F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800"/>
    <w:rsid w:val="004B66FA"/>
    <w:rsid w:val="004D03DF"/>
    <w:rsid w:val="004D3123"/>
    <w:rsid w:val="004E5546"/>
    <w:rsid w:val="004F3038"/>
    <w:rsid w:val="005038F3"/>
    <w:rsid w:val="0051030D"/>
    <w:rsid w:val="00515D3D"/>
    <w:rsid w:val="005318BF"/>
    <w:rsid w:val="00534E37"/>
    <w:rsid w:val="005365F2"/>
    <w:rsid w:val="00540C7A"/>
    <w:rsid w:val="0056580C"/>
    <w:rsid w:val="005710D2"/>
    <w:rsid w:val="00577966"/>
    <w:rsid w:val="00580604"/>
    <w:rsid w:val="005B3C38"/>
    <w:rsid w:val="005D25DA"/>
    <w:rsid w:val="005D5540"/>
    <w:rsid w:val="005D7ABE"/>
    <w:rsid w:val="005E23CC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D0F01"/>
    <w:rsid w:val="006E0009"/>
    <w:rsid w:val="006E0346"/>
    <w:rsid w:val="006E3FC5"/>
    <w:rsid w:val="006F181B"/>
    <w:rsid w:val="007078E9"/>
    <w:rsid w:val="00710282"/>
    <w:rsid w:val="00750015"/>
    <w:rsid w:val="00764E07"/>
    <w:rsid w:val="007665A5"/>
    <w:rsid w:val="00767018"/>
    <w:rsid w:val="007A0C1A"/>
    <w:rsid w:val="007A3497"/>
    <w:rsid w:val="007B0125"/>
    <w:rsid w:val="007D1478"/>
    <w:rsid w:val="007F2488"/>
    <w:rsid w:val="00813FA1"/>
    <w:rsid w:val="00823F1A"/>
    <w:rsid w:val="008304F8"/>
    <w:rsid w:val="00861A93"/>
    <w:rsid w:val="00880599"/>
    <w:rsid w:val="00890155"/>
    <w:rsid w:val="00891D68"/>
    <w:rsid w:val="00894968"/>
    <w:rsid w:val="008A1227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45A44"/>
    <w:rsid w:val="0094797B"/>
    <w:rsid w:val="009600EC"/>
    <w:rsid w:val="009645D5"/>
    <w:rsid w:val="009773FC"/>
    <w:rsid w:val="0098337B"/>
    <w:rsid w:val="009A3260"/>
    <w:rsid w:val="009A728F"/>
    <w:rsid w:val="009B2D18"/>
    <w:rsid w:val="009D4618"/>
    <w:rsid w:val="009D7DDE"/>
    <w:rsid w:val="00A04F61"/>
    <w:rsid w:val="00A13B88"/>
    <w:rsid w:val="00A631BB"/>
    <w:rsid w:val="00A91BFF"/>
    <w:rsid w:val="00AA1E20"/>
    <w:rsid w:val="00AC01BC"/>
    <w:rsid w:val="00AC121E"/>
    <w:rsid w:val="00B0579D"/>
    <w:rsid w:val="00B21FEA"/>
    <w:rsid w:val="00B47127"/>
    <w:rsid w:val="00B6493D"/>
    <w:rsid w:val="00B81328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D026F6"/>
    <w:rsid w:val="00D03868"/>
    <w:rsid w:val="00D13BCA"/>
    <w:rsid w:val="00D320A4"/>
    <w:rsid w:val="00D43A67"/>
    <w:rsid w:val="00D50545"/>
    <w:rsid w:val="00D55AD4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E30B5B"/>
    <w:rsid w:val="00E42CF9"/>
    <w:rsid w:val="00E43786"/>
    <w:rsid w:val="00E456D4"/>
    <w:rsid w:val="00E54E0B"/>
    <w:rsid w:val="00E57C50"/>
    <w:rsid w:val="00E57E51"/>
    <w:rsid w:val="00EA23A6"/>
    <w:rsid w:val="00EB5BAE"/>
    <w:rsid w:val="00ED3644"/>
    <w:rsid w:val="00ED711F"/>
    <w:rsid w:val="00EE5DF3"/>
    <w:rsid w:val="00EF2BB6"/>
    <w:rsid w:val="00EF3982"/>
    <w:rsid w:val="00F34120"/>
    <w:rsid w:val="00F3764D"/>
    <w:rsid w:val="00F42CEF"/>
    <w:rsid w:val="00F51387"/>
    <w:rsid w:val="00F53D67"/>
    <w:rsid w:val="00F54594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Зайчиков Евгений Александрович</cp:lastModifiedBy>
  <cp:revision>4</cp:revision>
  <dcterms:created xsi:type="dcterms:W3CDTF">2023-08-31T19:30:00Z</dcterms:created>
  <dcterms:modified xsi:type="dcterms:W3CDTF">2023-09-01T08:46:00Z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