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066F4" w14:textId="38E2D628" w:rsidR="00112846" w:rsidRPr="009A492A" w:rsidRDefault="00F65722" w:rsidP="005132F1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9A492A">
        <w:rPr>
          <w:rFonts w:eastAsia="Times New Roman" w:cstheme="minorHAnsi"/>
          <w:b/>
          <w:bCs/>
          <w:sz w:val="24"/>
          <w:szCs w:val="24"/>
          <w:lang w:val="x-none"/>
        </w:rPr>
        <w:t xml:space="preserve">ДОПОЛНИТЕЛЬНОЕ СОГЛАШЕНИЕ № </w:t>
      </w:r>
      <w:r w:rsidR="002B6C04">
        <w:rPr>
          <w:rFonts w:eastAsia="Times New Roman" w:cstheme="minorHAnsi"/>
          <w:b/>
          <w:bCs/>
          <w:sz w:val="24"/>
          <w:szCs w:val="24"/>
        </w:rPr>
        <w:t>3</w:t>
      </w:r>
    </w:p>
    <w:p w14:paraId="053E1296" w14:textId="19975955" w:rsidR="005132F1" w:rsidRPr="009A492A" w:rsidRDefault="00F65722" w:rsidP="005132F1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  <w:lang w:val="x-none"/>
        </w:rPr>
      </w:pPr>
      <w:r w:rsidRPr="009A492A">
        <w:rPr>
          <w:rFonts w:eastAsia="Times New Roman" w:cstheme="minorHAnsi"/>
          <w:b/>
          <w:bCs/>
          <w:sz w:val="24"/>
          <w:szCs w:val="24"/>
        </w:rPr>
        <w:t xml:space="preserve">К </w:t>
      </w:r>
      <w:r w:rsidRPr="009A492A">
        <w:rPr>
          <w:rFonts w:eastAsia="Times New Roman" w:cstheme="minorHAnsi"/>
          <w:b/>
          <w:bCs/>
          <w:sz w:val="24"/>
          <w:szCs w:val="24"/>
          <w:lang w:val="x-none"/>
        </w:rPr>
        <w:t>ДОГОВОР</w:t>
      </w:r>
      <w:r w:rsidRPr="009A492A">
        <w:rPr>
          <w:rFonts w:eastAsia="Times New Roman" w:cstheme="minorHAnsi"/>
          <w:b/>
          <w:bCs/>
          <w:sz w:val="24"/>
          <w:szCs w:val="24"/>
        </w:rPr>
        <w:t>У</w:t>
      </w:r>
      <w:r w:rsidRPr="009A492A">
        <w:rPr>
          <w:rFonts w:eastAsia="Times New Roman" w:cstheme="minorHAnsi"/>
          <w:b/>
          <w:bCs/>
          <w:sz w:val="24"/>
          <w:szCs w:val="24"/>
          <w:lang w:val="x-none"/>
        </w:rPr>
        <w:t xml:space="preserve"> СТРОИТЕЛЬНОГО ПОДРЯДА</w:t>
      </w:r>
      <w:bookmarkStart w:id="0" w:name="_Hlk148093454"/>
    </w:p>
    <w:p w14:paraId="055E3D04" w14:textId="0D3FEC60" w:rsidR="00F65722" w:rsidRPr="009A492A" w:rsidRDefault="00F65722" w:rsidP="005132F1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9A492A">
        <w:rPr>
          <w:rFonts w:eastAsia="Times New Roman" w:cstheme="minorHAnsi"/>
          <w:b/>
          <w:bCs/>
          <w:sz w:val="24"/>
          <w:szCs w:val="24"/>
          <w:lang w:val="x-none"/>
        </w:rPr>
        <w:t xml:space="preserve">№ </w:t>
      </w:r>
      <w:r w:rsidRPr="009A492A">
        <w:rPr>
          <w:rFonts w:eastAsia="Times New Roman" w:cstheme="minorHAnsi"/>
          <w:b/>
          <w:bCs/>
          <w:sz w:val="24"/>
          <w:szCs w:val="24"/>
        </w:rPr>
        <w:t>МВМ/03-07</w:t>
      </w:r>
      <w:r w:rsidR="00E11DC5" w:rsidRPr="009A492A">
        <w:rPr>
          <w:rFonts w:eastAsia="Times New Roman" w:cstheme="minorHAnsi"/>
          <w:b/>
          <w:bCs/>
          <w:sz w:val="24"/>
          <w:szCs w:val="24"/>
        </w:rPr>
        <w:t>-П</w:t>
      </w:r>
      <w:r w:rsidRPr="009A492A">
        <w:rPr>
          <w:rFonts w:eastAsia="Times New Roman" w:cstheme="minorHAnsi"/>
          <w:b/>
          <w:bCs/>
          <w:sz w:val="24"/>
          <w:szCs w:val="24"/>
        </w:rPr>
        <w:t xml:space="preserve"> от </w:t>
      </w:r>
      <w:r w:rsidR="00E11DC5" w:rsidRPr="009A492A">
        <w:rPr>
          <w:rFonts w:eastAsia="Times New Roman" w:cstheme="minorHAnsi"/>
          <w:b/>
          <w:bCs/>
          <w:sz w:val="24"/>
          <w:szCs w:val="24"/>
        </w:rPr>
        <w:t>28</w:t>
      </w:r>
      <w:r w:rsidRPr="009A492A">
        <w:rPr>
          <w:rFonts w:eastAsia="Times New Roman" w:cstheme="minorHAnsi"/>
          <w:b/>
          <w:bCs/>
          <w:sz w:val="24"/>
          <w:szCs w:val="24"/>
        </w:rPr>
        <w:t xml:space="preserve"> июля 2023г</w:t>
      </w:r>
      <w:bookmarkEnd w:id="0"/>
    </w:p>
    <w:p w14:paraId="0B578525" w14:textId="77777777" w:rsidR="00F65722" w:rsidRPr="009A492A" w:rsidRDefault="00F65722" w:rsidP="005132F1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</w:p>
    <w:p w14:paraId="379B82E1" w14:textId="025117D7" w:rsidR="00F65722" w:rsidRPr="009A492A" w:rsidRDefault="002C7A20" w:rsidP="005132F1">
      <w:pPr>
        <w:tabs>
          <w:tab w:val="left" w:pos="426"/>
          <w:tab w:val="left" w:pos="1134"/>
        </w:tabs>
        <w:spacing w:after="0" w:line="240" w:lineRule="auto"/>
        <w:ind w:firstLine="284"/>
        <w:jc w:val="both"/>
        <w:outlineLvl w:val="0"/>
        <w:rPr>
          <w:rFonts w:eastAsia="Times New Roman" w:cstheme="minorHAnsi"/>
          <w:sz w:val="24"/>
          <w:szCs w:val="24"/>
        </w:rPr>
      </w:pPr>
      <w:r w:rsidRPr="009A492A">
        <w:rPr>
          <w:rFonts w:eastAsia="Times New Roman" w:cstheme="minorHAnsi"/>
          <w:sz w:val="24"/>
          <w:szCs w:val="24"/>
        </w:rPr>
        <w:t>г. Мытищи</w:t>
      </w:r>
      <w:r w:rsidRPr="009A492A">
        <w:rPr>
          <w:rFonts w:eastAsia="Times New Roman" w:cstheme="minorHAnsi"/>
          <w:sz w:val="24"/>
          <w:szCs w:val="24"/>
        </w:rPr>
        <w:tab/>
      </w:r>
      <w:r w:rsidRPr="009A492A">
        <w:rPr>
          <w:rFonts w:eastAsia="Times New Roman" w:cstheme="minorHAnsi"/>
          <w:sz w:val="24"/>
          <w:szCs w:val="24"/>
        </w:rPr>
        <w:tab/>
      </w:r>
      <w:r w:rsidRPr="009A492A">
        <w:rPr>
          <w:rFonts w:eastAsia="Times New Roman" w:cstheme="minorHAnsi"/>
          <w:sz w:val="24"/>
          <w:szCs w:val="24"/>
        </w:rPr>
        <w:tab/>
      </w:r>
      <w:r w:rsidRPr="009A492A">
        <w:rPr>
          <w:rFonts w:eastAsia="Times New Roman" w:cstheme="minorHAnsi"/>
          <w:sz w:val="24"/>
          <w:szCs w:val="24"/>
        </w:rPr>
        <w:tab/>
      </w:r>
      <w:r w:rsidRPr="009A492A">
        <w:rPr>
          <w:rFonts w:eastAsia="Times New Roman" w:cstheme="minorHAnsi"/>
          <w:sz w:val="24"/>
          <w:szCs w:val="24"/>
        </w:rPr>
        <w:tab/>
      </w:r>
      <w:r w:rsidRPr="009A492A">
        <w:rPr>
          <w:rFonts w:eastAsia="Times New Roman" w:cstheme="minorHAnsi"/>
          <w:sz w:val="24"/>
          <w:szCs w:val="24"/>
        </w:rPr>
        <w:tab/>
      </w:r>
      <w:r w:rsidRPr="009A492A">
        <w:rPr>
          <w:rFonts w:eastAsia="Times New Roman" w:cstheme="minorHAnsi"/>
          <w:sz w:val="24"/>
          <w:szCs w:val="24"/>
        </w:rPr>
        <w:tab/>
      </w:r>
      <w:r w:rsidRPr="009A492A">
        <w:rPr>
          <w:rFonts w:eastAsia="Times New Roman" w:cstheme="minorHAnsi"/>
          <w:sz w:val="24"/>
          <w:szCs w:val="24"/>
        </w:rPr>
        <w:tab/>
      </w:r>
      <w:r w:rsidR="002A6AA2" w:rsidRPr="009A492A">
        <w:rPr>
          <w:rFonts w:eastAsia="Times New Roman" w:cstheme="minorHAnsi"/>
          <w:sz w:val="24"/>
          <w:szCs w:val="24"/>
        </w:rPr>
        <w:tab/>
      </w:r>
      <w:r w:rsidR="00F65722" w:rsidRPr="009A492A">
        <w:rPr>
          <w:rFonts w:eastAsia="Times New Roman" w:cstheme="minorHAnsi"/>
          <w:sz w:val="24"/>
          <w:szCs w:val="24"/>
        </w:rPr>
        <w:t>«</w:t>
      </w:r>
      <w:r w:rsidR="002B6C04">
        <w:rPr>
          <w:rFonts w:eastAsia="Times New Roman" w:cstheme="minorHAnsi"/>
          <w:sz w:val="24"/>
          <w:szCs w:val="24"/>
        </w:rPr>
        <w:t>15</w:t>
      </w:r>
      <w:r w:rsidR="00F65722" w:rsidRPr="009A492A">
        <w:rPr>
          <w:rFonts w:eastAsia="Times New Roman" w:cstheme="minorHAnsi"/>
          <w:sz w:val="24"/>
          <w:szCs w:val="24"/>
        </w:rPr>
        <w:t xml:space="preserve">» </w:t>
      </w:r>
      <w:r w:rsidR="002B6C04">
        <w:rPr>
          <w:rFonts w:eastAsia="Times New Roman" w:cstheme="minorHAnsi"/>
          <w:sz w:val="24"/>
          <w:szCs w:val="24"/>
        </w:rPr>
        <w:t>но</w:t>
      </w:r>
      <w:r w:rsidRPr="009A492A">
        <w:rPr>
          <w:rFonts w:eastAsia="Times New Roman" w:cstheme="minorHAnsi"/>
          <w:sz w:val="24"/>
          <w:szCs w:val="24"/>
        </w:rPr>
        <w:t>ября</w:t>
      </w:r>
      <w:r w:rsidR="00F65722" w:rsidRPr="009A492A">
        <w:rPr>
          <w:rFonts w:eastAsia="Times New Roman" w:cstheme="minorHAnsi"/>
          <w:sz w:val="24"/>
          <w:szCs w:val="24"/>
        </w:rPr>
        <w:t xml:space="preserve"> 2023 г.</w:t>
      </w:r>
    </w:p>
    <w:p w14:paraId="63F8D28B" w14:textId="77777777" w:rsidR="00F65722" w:rsidRPr="009A492A" w:rsidRDefault="00F65722" w:rsidP="005132F1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sz w:val="24"/>
          <w:szCs w:val="24"/>
        </w:rPr>
      </w:pPr>
    </w:p>
    <w:p w14:paraId="27A3DB29" w14:textId="3AA6AF88" w:rsidR="00E11DC5" w:rsidRPr="009A492A" w:rsidRDefault="00E11DC5" w:rsidP="00E11D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9A492A">
        <w:rPr>
          <w:rFonts w:eastAsia="Arial Unicode MS" w:cstheme="minorHAnsi"/>
          <w:b/>
          <w:sz w:val="24"/>
          <w:szCs w:val="24"/>
          <w:lang w:eastAsia="ru-RU"/>
        </w:rPr>
        <w:t>Общество с ограниченной ответственностью «КиКГЕОСТРОЙ»</w:t>
      </w:r>
      <w:r w:rsidRPr="009A492A">
        <w:rPr>
          <w:rFonts w:eastAsia="Arial Unicode MS" w:cstheme="minorHAnsi"/>
          <w:sz w:val="24"/>
          <w:szCs w:val="24"/>
          <w:lang w:eastAsia="ru-RU"/>
        </w:rPr>
        <w:t xml:space="preserve"> (сокращенное наименование – ООО «КиКГЕОСТРОЙ»), именуемое в дальнейшем</w:t>
      </w:r>
      <w:r w:rsidRPr="009A492A">
        <w:rPr>
          <w:rFonts w:eastAsia="Arial Unicode MS" w:cstheme="minorHAnsi"/>
          <w:b/>
          <w:sz w:val="24"/>
          <w:szCs w:val="24"/>
          <w:lang w:eastAsia="ru-RU"/>
        </w:rPr>
        <w:t xml:space="preserve"> «Генеральный подрядчик»</w:t>
      </w:r>
      <w:r w:rsidRPr="009A492A">
        <w:rPr>
          <w:rFonts w:eastAsia="Arial Unicode MS" w:cstheme="minorHAnsi"/>
          <w:sz w:val="24"/>
          <w:szCs w:val="24"/>
          <w:lang w:eastAsia="ru-RU"/>
        </w:rPr>
        <w:t>, в лице генерального директора Кесслер Юрия Францевича, действующего на основании Устава</w:t>
      </w:r>
      <w:r w:rsidRPr="009A492A">
        <w:rPr>
          <w:rFonts w:eastAsia="Times New Roman" w:cstheme="minorHAnsi"/>
          <w:sz w:val="24"/>
          <w:szCs w:val="24"/>
          <w:lang w:eastAsia="ru-RU"/>
        </w:rPr>
        <w:t xml:space="preserve">, с одной стороны, и </w:t>
      </w:r>
    </w:p>
    <w:p w14:paraId="59791FE8" w14:textId="7D69FA65" w:rsidR="00F65722" w:rsidRDefault="00E11DC5" w:rsidP="00E11D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4"/>
          <w:szCs w:val="24"/>
          <w:lang w:eastAsia="ru-RU"/>
        </w:rPr>
      </w:pPr>
      <w:r w:rsidRPr="009A492A">
        <w:rPr>
          <w:rFonts w:eastAsia="Arial Unicode MS" w:cstheme="minorHAnsi"/>
          <w:b/>
          <w:sz w:val="24"/>
          <w:szCs w:val="24"/>
          <w:lang w:eastAsia="ru-RU"/>
        </w:rPr>
        <w:t>Общество с ограниченной ответственностью «ШЕЛЛРОКК»</w:t>
      </w:r>
      <w:r w:rsidRPr="009A492A">
        <w:rPr>
          <w:rFonts w:eastAsia="Arial Unicode MS" w:cstheme="minorHAnsi"/>
          <w:sz w:val="24"/>
          <w:szCs w:val="24"/>
          <w:lang w:eastAsia="ru-RU"/>
        </w:rPr>
        <w:t xml:space="preserve"> (сокращенное наименование – ООО «</w:t>
      </w:r>
      <w:r w:rsidRPr="009A492A">
        <w:rPr>
          <w:rFonts w:cstheme="minorHAnsi"/>
          <w:sz w:val="24"/>
          <w:szCs w:val="24"/>
        </w:rPr>
        <w:t>ШЕЛЛРОКК</w:t>
      </w:r>
      <w:r w:rsidRPr="009A492A">
        <w:rPr>
          <w:rFonts w:eastAsia="Arial Unicode MS" w:cstheme="minorHAnsi"/>
          <w:sz w:val="24"/>
          <w:szCs w:val="24"/>
          <w:lang w:eastAsia="ru-RU"/>
        </w:rPr>
        <w:t>»),  именуемое в дальнейшем</w:t>
      </w:r>
      <w:r w:rsidRPr="009A492A">
        <w:rPr>
          <w:rFonts w:eastAsia="Arial Unicode MS" w:cstheme="minorHAnsi"/>
          <w:b/>
          <w:sz w:val="24"/>
          <w:szCs w:val="24"/>
          <w:lang w:eastAsia="ru-RU"/>
        </w:rPr>
        <w:t xml:space="preserve"> «Подрядчик»</w:t>
      </w:r>
      <w:r w:rsidRPr="009A492A">
        <w:rPr>
          <w:rFonts w:eastAsia="Arial Unicode MS" w:cstheme="minorHAnsi"/>
          <w:sz w:val="24"/>
          <w:szCs w:val="24"/>
          <w:lang w:eastAsia="ru-RU"/>
        </w:rPr>
        <w:t>, в лице генерального директора Бусела Евгения Анатольевича</w:t>
      </w:r>
      <w:r w:rsidR="00F65722" w:rsidRPr="009A492A">
        <w:rPr>
          <w:rFonts w:eastAsia="Arial Unicode MS" w:cstheme="minorHAnsi"/>
          <w:sz w:val="24"/>
          <w:szCs w:val="24"/>
          <w:lang w:eastAsia="ru-RU"/>
        </w:rPr>
        <w:t xml:space="preserve">, действующего на основании Устава, с другой стороны, совместно именуемые «Стороны», заключили настоящее Дополнительное соглашение № </w:t>
      </w:r>
      <w:r w:rsidR="002B6C04">
        <w:rPr>
          <w:rFonts w:eastAsia="Arial Unicode MS" w:cstheme="minorHAnsi"/>
          <w:sz w:val="24"/>
          <w:szCs w:val="24"/>
          <w:lang w:eastAsia="ru-RU"/>
        </w:rPr>
        <w:t>3</w:t>
      </w:r>
      <w:r w:rsidR="00F65722" w:rsidRPr="009A492A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9F13E2" w:rsidRPr="009A492A">
        <w:rPr>
          <w:rFonts w:eastAsia="Arial Unicode MS" w:cstheme="minorHAnsi"/>
          <w:sz w:val="24"/>
          <w:szCs w:val="24"/>
          <w:lang w:eastAsia="ru-RU"/>
        </w:rPr>
        <w:t xml:space="preserve">(далее – Соглашение) </w:t>
      </w:r>
      <w:r w:rsidR="00F65722" w:rsidRPr="009A492A">
        <w:rPr>
          <w:rFonts w:eastAsia="Arial Unicode MS" w:cstheme="minorHAnsi"/>
          <w:sz w:val="24"/>
          <w:szCs w:val="24"/>
          <w:lang w:eastAsia="ru-RU"/>
        </w:rPr>
        <w:t>к Договору строительного подряда № МВМ/03-07</w:t>
      </w:r>
      <w:r w:rsidRPr="009A492A">
        <w:rPr>
          <w:rFonts w:eastAsia="Arial Unicode MS" w:cstheme="minorHAnsi"/>
          <w:sz w:val="24"/>
          <w:szCs w:val="24"/>
          <w:lang w:eastAsia="ru-RU"/>
        </w:rPr>
        <w:t>-П</w:t>
      </w:r>
      <w:r w:rsidR="00F65722" w:rsidRPr="009A492A">
        <w:rPr>
          <w:rFonts w:eastAsia="Arial Unicode MS" w:cstheme="minorHAnsi"/>
          <w:sz w:val="24"/>
          <w:szCs w:val="24"/>
          <w:lang w:eastAsia="ru-RU"/>
        </w:rPr>
        <w:t xml:space="preserve"> от </w:t>
      </w:r>
      <w:r w:rsidRPr="009A492A">
        <w:rPr>
          <w:rFonts w:eastAsia="Arial Unicode MS" w:cstheme="minorHAnsi"/>
          <w:sz w:val="24"/>
          <w:szCs w:val="24"/>
          <w:lang w:eastAsia="ru-RU"/>
        </w:rPr>
        <w:t>28</w:t>
      </w:r>
      <w:r w:rsidR="00F65722" w:rsidRPr="009A492A">
        <w:rPr>
          <w:rFonts w:eastAsia="Arial Unicode MS" w:cstheme="minorHAnsi"/>
          <w:sz w:val="24"/>
          <w:szCs w:val="24"/>
          <w:lang w:eastAsia="ru-RU"/>
        </w:rPr>
        <w:t xml:space="preserve"> июля 2023 (далее – </w:t>
      </w:r>
      <w:r w:rsidR="009F13E2" w:rsidRPr="009A492A">
        <w:rPr>
          <w:rFonts w:eastAsia="Arial Unicode MS" w:cstheme="minorHAnsi"/>
          <w:sz w:val="24"/>
          <w:szCs w:val="24"/>
          <w:lang w:eastAsia="ru-RU"/>
        </w:rPr>
        <w:t>Договор</w:t>
      </w:r>
      <w:r w:rsidR="00F65722" w:rsidRPr="009A492A">
        <w:rPr>
          <w:rFonts w:eastAsia="Arial Unicode MS" w:cstheme="minorHAnsi"/>
          <w:sz w:val="24"/>
          <w:szCs w:val="24"/>
          <w:lang w:eastAsia="ru-RU"/>
        </w:rPr>
        <w:t>) о нижеследующем:</w:t>
      </w:r>
    </w:p>
    <w:p w14:paraId="7D7F7871" w14:textId="77777777" w:rsidR="009A492A" w:rsidRPr="009A492A" w:rsidRDefault="009A492A" w:rsidP="00E11D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4"/>
          <w:szCs w:val="24"/>
          <w:lang w:eastAsia="ru-RU"/>
        </w:rPr>
      </w:pPr>
    </w:p>
    <w:p w14:paraId="05DC0616" w14:textId="53B2B93D" w:rsidR="0071780F" w:rsidRPr="009A492A" w:rsidRDefault="0071780F" w:rsidP="002B6C04">
      <w:pPr>
        <w:pStyle w:val="a4"/>
        <w:keepNext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eastAsia="Arial Unicode MS" w:cstheme="minorHAnsi"/>
          <w:sz w:val="24"/>
          <w:szCs w:val="24"/>
          <w:lang w:eastAsia="ru-RU"/>
        </w:rPr>
      </w:pPr>
      <w:r w:rsidRPr="009A492A">
        <w:rPr>
          <w:rFonts w:asciiTheme="minorHAnsi" w:hAnsiTheme="minorHAnsi" w:cstheme="minorHAnsi"/>
          <w:sz w:val="24"/>
          <w:szCs w:val="24"/>
        </w:rPr>
        <w:t xml:space="preserve">Стороны пришли к соглашению </w:t>
      </w:r>
      <w:r w:rsidR="002B6C04">
        <w:rPr>
          <w:rFonts w:asciiTheme="minorHAnsi" w:hAnsiTheme="minorHAnsi" w:cstheme="minorHAnsi"/>
          <w:sz w:val="24"/>
          <w:szCs w:val="24"/>
        </w:rPr>
        <w:t>дополнить Договор Приложением № 1.1.1. «Сводный сметный расчет» и Приложением № 1.1.2 «Локальные сметы».</w:t>
      </w:r>
    </w:p>
    <w:p w14:paraId="6217E984" w14:textId="4574EB90" w:rsidR="007D79AB" w:rsidRPr="009A492A" w:rsidRDefault="007D79AB" w:rsidP="005132F1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9A492A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Во всем остальном, что не предусмотрено настоящим Соглашением, Стороны руководствуются условиями Договора.</w:t>
      </w:r>
    </w:p>
    <w:p w14:paraId="4A665301" w14:textId="77777777" w:rsidR="007D79AB" w:rsidRPr="009A492A" w:rsidRDefault="007D79AB" w:rsidP="005132F1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9A492A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Настоящее Соглашение вступает в силу с момента его подписания Сторонами.</w:t>
      </w:r>
    </w:p>
    <w:p w14:paraId="528B3656" w14:textId="096796FB" w:rsidR="007D79AB" w:rsidRPr="009A492A" w:rsidRDefault="007D79AB" w:rsidP="005132F1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9A492A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 xml:space="preserve">Настоящее Соглашение составлено в 2 (Двух) экземплярах, имеющих одинаковую юридическую силу, один экземпляр хранится у </w:t>
      </w:r>
      <w:r w:rsidR="00E11DC5" w:rsidRPr="009A492A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Генерального подрядчика</w:t>
      </w:r>
      <w:r w:rsidRPr="009A492A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 xml:space="preserve">, другой у </w:t>
      </w:r>
      <w:r w:rsidR="00E11DC5" w:rsidRPr="009A492A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П</w:t>
      </w:r>
      <w:r w:rsidRPr="009A492A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одрядчика.</w:t>
      </w:r>
    </w:p>
    <w:p w14:paraId="41B06D70" w14:textId="0A793BB2" w:rsidR="007D79AB" w:rsidRDefault="007D79AB" w:rsidP="005132F1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9A492A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Настоящее Соглашение является неотъемлемой частью Договора.</w:t>
      </w:r>
    </w:p>
    <w:p w14:paraId="67F3C9AB" w14:textId="60463A0C" w:rsidR="002B6C04" w:rsidRDefault="002B6C04" w:rsidP="005132F1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Приложения:</w:t>
      </w:r>
    </w:p>
    <w:p w14:paraId="212BA79E" w14:textId="22E83244" w:rsidR="002B6C04" w:rsidRPr="002B6C04" w:rsidRDefault="002B6C04" w:rsidP="002B6C04">
      <w:pPr>
        <w:pStyle w:val="a4"/>
        <w:keepNext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eastAsia="Arial Unicode MS" w:cstheme="minorHAnsi"/>
          <w:sz w:val="24"/>
          <w:szCs w:val="24"/>
          <w:lang w:eastAsia="ru-RU"/>
        </w:rPr>
      </w:pPr>
      <w:r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Приложение № 1.1.1. – «</w:t>
      </w:r>
      <w:r>
        <w:rPr>
          <w:rFonts w:asciiTheme="minorHAnsi" w:hAnsiTheme="minorHAnsi" w:cstheme="minorHAnsi"/>
          <w:sz w:val="24"/>
          <w:szCs w:val="24"/>
        </w:rPr>
        <w:t>Сводный сметный расчет»</w:t>
      </w:r>
    </w:p>
    <w:p w14:paraId="61C61E9B" w14:textId="623506B9" w:rsidR="002B6C04" w:rsidRPr="009A492A" w:rsidRDefault="002B6C04" w:rsidP="002B6C04">
      <w:pPr>
        <w:pStyle w:val="a4"/>
        <w:keepNext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eastAsia="Arial Unicode MS" w:cstheme="minorHAnsi"/>
          <w:sz w:val="24"/>
          <w:szCs w:val="24"/>
          <w:lang w:eastAsia="ru-RU"/>
        </w:rPr>
      </w:pPr>
      <w:r>
        <w:rPr>
          <w:rFonts w:asciiTheme="minorHAnsi" w:hAnsiTheme="minorHAnsi" w:cstheme="minorHAnsi"/>
          <w:sz w:val="24"/>
          <w:szCs w:val="24"/>
        </w:rPr>
        <w:t>Приложение № 1.1.2</w:t>
      </w:r>
      <w:r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 xml:space="preserve"> – </w:t>
      </w:r>
      <w:r>
        <w:rPr>
          <w:rFonts w:asciiTheme="minorHAnsi" w:hAnsiTheme="minorHAnsi" w:cstheme="minorHAnsi"/>
          <w:sz w:val="24"/>
          <w:szCs w:val="24"/>
        </w:rPr>
        <w:t>«Локальные сметы».</w:t>
      </w:r>
    </w:p>
    <w:p w14:paraId="012DBC19" w14:textId="08910C82" w:rsidR="002B6C04" w:rsidRDefault="002B6C04" w:rsidP="002B6C04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</w:p>
    <w:p w14:paraId="5D15BCA7" w14:textId="77777777" w:rsidR="002B6C04" w:rsidRPr="009A492A" w:rsidRDefault="002B6C04" w:rsidP="002B6C04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</w:p>
    <w:p w14:paraId="24B36DCE" w14:textId="77777777" w:rsidR="00E11DC5" w:rsidRPr="009A492A" w:rsidRDefault="00E11DC5" w:rsidP="00E11DC5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</w:p>
    <w:p w14:paraId="78B137EB" w14:textId="401C49A6" w:rsidR="00E11DC5" w:rsidRPr="009A492A" w:rsidRDefault="00E11DC5" w:rsidP="002B6C04">
      <w:pPr>
        <w:pStyle w:val="a4"/>
        <w:numPr>
          <w:ilvl w:val="0"/>
          <w:numId w:val="1"/>
        </w:num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A492A">
        <w:rPr>
          <w:rFonts w:asciiTheme="minorHAnsi" w:hAnsiTheme="minorHAnsi" w:cstheme="minorHAnsi"/>
          <w:sz w:val="24"/>
          <w:szCs w:val="24"/>
          <w:lang w:eastAsia="ru-RU"/>
        </w:rPr>
        <w:t>ПОДПИСИ СТОРОН:</w:t>
      </w:r>
    </w:p>
    <w:p w14:paraId="41BB17E6" w14:textId="77777777" w:rsidR="00E11DC5" w:rsidRPr="009A492A" w:rsidRDefault="00E11DC5" w:rsidP="00E11DC5">
      <w:pPr>
        <w:pStyle w:val="a4"/>
        <w:autoSpaceDE w:val="0"/>
        <w:autoSpaceDN w:val="0"/>
        <w:adjustRightInd w:val="0"/>
        <w:spacing w:line="240" w:lineRule="auto"/>
        <w:ind w:left="360"/>
        <w:rPr>
          <w:rFonts w:asciiTheme="minorHAnsi" w:hAnsiTheme="minorHAnsi" w:cstheme="minorHAnsi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369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4678"/>
      </w:tblGrid>
      <w:tr w:rsidR="00E11DC5" w:rsidRPr="009A492A" w14:paraId="49A7F22D" w14:textId="77777777" w:rsidTr="00F63FAD">
        <w:trPr>
          <w:trHeight w:val="166"/>
        </w:trPr>
        <w:tc>
          <w:tcPr>
            <w:tcW w:w="4928" w:type="dxa"/>
          </w:tcPr>
          <w:p w14:paraId="4190B130" w14:textId="77777777" w:rsidR="00E11DC5" w:rsidRPr="009A492A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9A492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подрядчик:</w:t>
            </w:r>
          </w:p>
        </w:tc>
        <w:tc>
          <w:tcPr>
            <w:tcW w:w="4678" w:type="dxa"/>
          </w:tcPr>
          <w:p w14:paraId="66EA6816" w14:textId="77777777" w:rsidR="00E11DC5" w:rsidRPr="009A492A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9A492A">
              <w:rPr>
                <w:rFonts w:cstheme="minorHAnsi"/>
                <w:b/>
                <w:bCs/>
                <w:sz w:val="24"/>
                <w:szCs w:val="24"/>
              </w:rPr>
              <w:t>П</w:t>
            </w:r>
            <w:r w:rsidRPr="009A492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одрядчик:</w:t>
            </w:r>
          </w:p>
        </w:tc>
      </w:tr>
      <w:tr w:rsidR="00E11DC5" w:rsidRPr="009A492A" w14:paraId="6974FEC2" w14:textId="77777777" w:rsidTr="00F63FAD">
        <w:trPr>
          <w:trHeight w:val="1004"/>
        </w:trPr>
        <w:tc>
          <w:tcPr>
            <w:tcW w:w="4928" w:type="dxa"/>
          </w:tcPr>
          <w:p w14:paraId="4B028E8D" w14:textId="77777777" w:rsidR="00E11DC5" w:rsidRPr="009A492A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3C2387C5" w14:textId="77777777" w:rsidR="00E11DC5" w:rsidRPr="009A492A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9A492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3A1C7485" w14:textId="77777777" w:rsidR="00E11DC5" w:rsidRPr="009A492A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9A492A">
              <w:rPr>
                <w:rFonts w:cstheme="minorHAnsi"/>
                <w:b/>
                <w:bCs/>
                <w:sz w:val="24"/>
                <w:szCs w:val="24"/>
              </w:rPr>
              <w:t>ООО «КиКГЕОСТРОЙ»</w:t>
            </w:r>
          </w:p>
          <w:p w14:paraId="70AEF7FE" w14:textId="77777777" w:rsidR="00E11DC5" w:rsidRPr="009A492A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036CB7C6" w14:textId="77777777" w:rsidR="00E11DC5" w:rsidRPr="009A492A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4"/>
                <w:szCs w:val="24"/>
                <w:lang w:eastAsia="ru-RU"/>
              </w:rPr>
            </w:pPr>
            <w:r w:rsidRPr="009A492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</w:t>
            </w:r>
            <w:r w:rsidRPr="009A492A">
              <w:rPr>
                <w:rFonts w:cstheme="minorHAnsi"/>
                <w:b/>
                <w:sz w:val="24"/>
                <w:szCs w:val="24"/>
                <w:lang w:eastAsia="ru-RU"/>
              </w:rPr>
              <w:t xml:space="preserve"> Ю.Ф. Кесслер</w:t>
            </w:r>
          </w:p>
        </w:tc>
        <w:tc>
          <w:tcPr>
            <w:tcW w:w="4678" w:type="dxa"/>
          </w:tcPr>
          <w:p w14:paraId="7CD2DB00" w14:textId="77777777" w:rsidR="00E11DC5" w:rsidRPr="009A492A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028986B" w14:textId="77777777" w:rsidR="00E11DC5" w:rsidRPr="009A492A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9A492A">
              <w:rPr>
                <w:rFonts w:cstheme="minorHAnsi"/>
                <w:b/>
                <w:bCs/>
                <w:sz w:val="24"/>
                <w:szCs w:val="24"/>
              </w:rPr>
              <w:t>Генеральный директор</w:t>
            </w:r>
          </w:p>
          <w:p w14:paraId="706C1FCD" w14:textId="77777777" w:rsidR="00E11DC5" w:rsidRPr="009A492A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9A492A">
              <w:rPr>
                <w:rFonts w:cstheme="minorHAnsi"/>
                <w:b/>
                <w:bCs/>
                <w:sz w:val="24"/>
                <w:szCs w:val="24"/>
              </w:rPr>
              <w:t>ООО «ШЕЛЛРОКК»</w:t>
            </w:r>
          </w:p>
          <w:p w14:paraId="7F0D00FE" w14:textId="77777777" w:rsidR="00E11DC5" w:rsidRPr="009A492A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30EC047D" w14:textId="77777777" w:rsidR="00E11DC5" w:rsidRPr="009A492A" w:rsidRDefault="00E11DC5" w:rsidP="00F63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4"/>
                <w:szCs w:val="24"/>
                <w:lang w:eastAsia="ru-RU"/>
              </w:rPr>
            </w:pPr>
            <w:r w:rsidRPr="009A492A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</w:t>
            </w:r>
            <w:r w:rsidRPr="009A492A">
              <w:rPr>
                <w:rFonts w:cstheme="minorHAnsi"/>
                <w:b/>
                <w:sz w:val="24"/>
                <w:szCs w:val="24"/>
                <w:lang w:eastAsia="ru-RU"/>
              </w:rPr>
              <w:t xml:space="preserve"> Е.А. Бусел</w:t>
            </w:r>
          </w:p>
        </w:tc>
      </w:tr>
    </w:tbl>
    <w:p w14:paraId="485E4007" w14:textId="77777777" w:rsidR="00E11DC5" w:rsidRPr="009A492A" w:rsidRDefault="00E11DC5" w:rsidP="00E11DC5">
      <w:pPr>
        <w:pStyle w:val="a4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5FEF6B51" w14:textId="77777777" w:rsidR="00F65722" w:rsidRPr="009A492A" w:rsidRDefault="00F65722" w:rsidP="005132F1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sz w:val="24"/>
          <w:szCs w:val="24"/>
        </w:rPr>
      </w:pPr>
    </w:p>
    <w:p w14:paraId="17A2972B" w14:textId="538DF7EE" w:rsidR="006032A9" w:rsidRPr="009A492A" w:rsidRDefault="006032A9" w:rsidP="005132F1">
      <w:pPr>
        <w:spacing w:after="0" w:line="240" w:lineRule="auto"/>
        <w:rPr>
          <w:rFonts w:cstheme="minorHAnsi"/>
          <w:sz w:val="24"/>
          <w:szCs w:val="24"/>
        </w:rPr>
      </w:pPr>
    </w:p>
    <w:p w14:paraId="6C2654A7" w14:textId="77777777" w:rsidR="002A6AA2" w:rsidRPr="009A492A" w:rsidRDefault="002A6AA2" w:rsidP="002A6AA2">
      <w:pPr>
        <w:pStyle w:val="a4"/>
        <w:spacing w:line="240" w:lineRule="auto"/>
        <w:ind w:left="426"/>
        <w:jc w:val="right"/>
        <w:rPr>
          <w:rFonts w:asciiTheme="minorHAnsi" w:hAnsiTheme="minorHAnsi" w:cstheme="minorHAnsi"/>
          <w:sz w:val="24"/>
          <w:szCs w:val="24"/>
        </w:rPr>
      </w:pPr>
    </w:p>
    <w:sectPr w:rsidR="002A6AA2" w:rsidRPr="009A492A" w:rsidSect="00920F6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77AE9"/>
    <w:multiLevelType w:val="hybridMultilevel"/>
    <w:tmpl w:val="23501E8E"/>
    <w:lvl w:ilvl="0" w:tplc="F7786DC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30EF8"/>
    <w:multiLevelType w:val="multilevel"/>
    <w:tmpl w:val="4AFE4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4A793E44"/>
    <w:multiLevelType w:val="hybridMultilevel"/>
    <w:tmpl w:val="5498C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9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D20"/>
    <w:rsid w:val="00055595"/>
    <w:rsid w:val="000F168F"/>
    <w:rsid w:val="00112846"/>
    <w:rsid w:val="001B1BF5"/>
    <w:rsid w:val="00287F01"/>
    <w:rsid w:val="002A6AA2"/>
    <w:rsid w:val="002B6C04"/>
    <w:rsid w:val="002C7A20"/>
    <w:rsid w:val="00345D20"/>
    <w:rsid w:val="003731CE"/>
    <w:rsid w:val="003F39A3"/>
    <w:rsid w:val="00436ADD"/>
    <w:rsid w:val="00495F22"/>
    <w:rsid w:val="004D1D94"/>
    <w:rsid w:val="005132F1"/>
    <w:rsid w:val="0052261D"/>
    <w:rsid w:val="0058100B"/>
    <w:rsid w:val="006032A9"/>
    <w:rsid w:val="006A0E3A"/>
    <w:rsid w:val="0071780F"/>
    <w:rsid w:val="00760E05"/>
    <w:rsid w:val="007D2972"/>
    <w:rsid w:val="007D79AB"/>
    <w:rsid w:val="008272A1"/>
    <w:rsid w:val="00920F6F"/>
    <w:rsid w:val="009A492A"/>
    <w:rsid w:val="009F13E2"/>
    <w:rsid w:val="00C41749"/>
    <w:rsid w:val="00C616CE"/>
    <w:rsid w:val="00E11DC5"/>
    <w:rsid w:val="00F6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C0BC"/>
  <w15:docId w15:val="{A9B76220-C044-49AE-9E82-1F102A38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ация Знак,Заголовок_3 Знак,Bullet_IRAO Знак,Мой Список Знак,AC List 01 Знак,Подпись рисунка Знак,Table-Normal Знак,RSHB_Table-Normal Знак,List Paragraph1 Знак"/>
    <w:basedOn w:val="a0"/>
    <w:link w:val="a4"/>
    <w:uiPriority w:val="34"/>
    <w:locked/>
    <w:rsid w:val="00F65722"/>
    <w:rPr>
      <w:rFonts w:ascii="Times New Roman" w:eastAsia="Times New Roman" w:hAnsi="Times New Roman" w:cs="Times New Roman"/>
      <w:kern w:val="2"/>
      <w:lang w:eastAsia="ar-SA"/>
    </w:rPr>
  </w:style>
  <w:style w:type="paragraph" w:styleId="a4">
    <w:name w:val="List Paragraph"/>
    <w:aliases w:val="нумерация,Заголовок_3,Bullet_IRAO,Мой Список,AC List 01,Подпись рисунка,Table-Normal,RSHB_Table-Normal,List Paragraph1"/>
    <w:basedOn w:val="a"/>
    <w:link w:val="a3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5">
    <w:name w:val="Strong"/>
    <w:basedOn w:val="a0"/>
    <w:uiPriority w:val="22"/>
    <w:qFormat/>
    <w:rsid w:val="009F13E2"/>
    <w:rPr>
      <w:b/>
      <w:bCs/>
    </w:rPr>
  </w:style>
  <w:style w:type="paragraph" w:styleId="a6">
    <w:name w:val="Normal (Web)"/>
    <w:basedOn w:val="a"/>
    <w:uiPriority w:val="99"/>
    <w:unhideWhenUsed/>
    <w:rsid w:val="002C7A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5559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5559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5559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5559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5559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41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41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8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31</cp:revision>
  <cp:lastPrinted>2023-11-29T08:44:00Z</cp:lastPrinted>
  <dcterms:created xsi:type="dcterms:W3CDTF">2023-07-17T11:08:00Z</dcterms:created>
  <dcterms:modified xsi:type="dcterms:W3CDTF">2023-12-05T06:52:00Z</dcterms:modified>
</cp:coreProperties>
</file>