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6BC5C788" w:rsidR="00112846" w:rsidRPr="006018DC" w:rsidRDefault="00F65722" w:rsidP="00C043AE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</w:rPr>
      </w:pPr>
      <w:r w:rsidRPr="006018DC">
        <w:rPr>
          <w:rFonts w:eastAsia="Times New Roman" w:cstheme="minorHAnsi"/>
          <w:b/>
          <w:bCs/>
          <w:lang w:val="x-none"/>
        </w:rPr>
        <w:t xml:space="preserve">ДОПОЛНИТЕЛЬНОЕ СОГЛАШЕНИЕ № </w:t>
      </w:r>
      <w:r w:rsidR="00F91C4B" w:rsidRPr="006018DC">
        <w:rPr>
          <w:rFonts w:eastAsia="Times New Roman" w:cstheme="minorHAnsi"/>
          <w:b/>
          <w:bCs/>
        </w:rPr>
        <w:t>1</w:t>
      </w:r>
      <w:r w:rsidR="00C40007" w:rsidRPr="006018DC">
        <w:rPr>
          <w:rFonts w:eastAsia="Times New Roman" w:cstheme="minorHAnsi"/>
          <w:b/>
          <w:bCs/>
        </w:rPr>
        <w:t>6</w:t>
      </w:r>
    </w:p>
    <w:p w14:paraId="053E1296" w14:textId="77777777" w:rsidR="005132F1" w:rsidRPr="006018DC" w:rsidRDefault="00F65722" w:rsidP="00C043AE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lang w:val="x-none"/>
        </w:rPr>
      </w:pPr>
      <w:r w:rsidRPr="006018DC">
        <w:rPr>
          <w:rFonts w:eastAsia="Times New Roman" w:cstheme="minorHAnsi"/>
          <w:b/>
          <w:bCs/>
        </w:rPr>
        <w:t xml:space="preserve">К </w:t>
      </w:r>
      <w:r w:rsidRPr="006018DC">
        <w:rPr>
          <w:rFonts w:eastAsia="Times New Roman" w:cstheme="minorHAnsi"/>
          <w:b/>
          <w:bCs/>
          <w:lang w:val="x-none"/>
        </w:rPr>
        <w:t>ДОГОВОР</w:t>
      </w:r>
      <w:r w:rsidRPr="006018DC">
        <w:rPr>
          <w:rFonts w:eastAsia="Times New Roman" w:cstheme="minorHAnsi"/>
          <w:b/>
          <w:bCs/>
        </w:rPr>
        <w:t>У</w:t>
      </w:r>
      <w:r w:rsidRPr="006018DC">
        <w:rPr>
          <w:rFonts w:eastAsia="Times New Roman" w:cstheme="minorHAnsi"/>
          <w:b/>
          <w:bCs/>
          <w:lang w:val="x-none"/>
        </w:rPr>
        <w:t xml:space="preserve"> </w:t>
      </w:r>
      <w:r w:rsidRPr="006018DC">
        <w:rPr>
          <w:rFonts w:eastAsia="Times New Roman" w:cstheme="minorHAnsi"/>
          <w:b/>
          <w:bCs/>
        </w:rPr>
        <w:t xml:space="preserve">ГЕНЕРАЛЬНОГО </w:t>
      </w:r>
      <w:r w:rsidRPr="006018DC">
        <w:rPr>
          <w:rFonts w:eastAsia="Times New Roman" w:cstheme="minorHAnsi"/>
          <w:b/>
          <w:bCs/>
          <w:lang w:val="x-none"/>
        </w:rPr>
        <w:t>СТРОИТЕЛЬНОГО ПОДРЯДА</w:t>
      </w:r>
      <w:bookmarkStart w:id="0" w:name="_Hlk148093454"/>
    </w:p>
    <w:p w14:paraId="055E3D04" w14:textId="67DCAB98" w:rsidR="00F65722" w:rsidRPr="006018DC" w:rsidRDefault="00F65722" w:rsidP="00C043AE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</w:rPr>
      </w:pPr>
      <w:r w:rsidRPr="006018DC">
        <w:rPr>
          <w:rFonts w:eastAsia="Times New Roman" w:cstheme="minorHAnsi"/>
          <w:b/>
          <w:bCs/>
          <w:lang w:val="x-none"/>
        </w:rPr>
        <w:t xml:space="preserve">№ </w:t>
      </w:r>
      <w:r w:rsidRPr="006018DC">
        <w:rPr>
          <w:rFonts w:eastAsia="Times New Roman" w:cstheme="minorHAnsi"/>
          <w:b/>
          <w:bCs/>
        </w:rPr>
        <w:t>МВМ/03-07 от 0</w:t>
      </w:r>
      <w:r w:rsidR="003731CE" w:rsidRPr="006018DC">
        <w:rPr>
          <w:rFonts w:eastAsia="Times New Roman" w:cstheme="minorHAnsi"/>
          <w:b/>
          <w:bCs/>
        </w:rPr>
        <w:t>3</w:t>
      </w:r>
      <w:r w:rsidRPr="006018DC">
        <w:rPr>
          <w:rFonts w:eastAsia="Times New Roman" w:cstheme="minorHAnsi"/>
          <w:b/>
          <w:bCs/>
        </w:rPr>
        <w:t xml:space="preserve"> июля 2023г</w:t>
      </w:r>
      <w:bookmarkEnd w:id="0"/>
    </w:p>
    <w:p w14:paraId="0B578525" w14:textId="77777777" w:rsidR="00F65722" w:rsidRPr="006018DC" w:rsidRDefault="00F65722" w:rsidP="00C043AE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</w:rPr>
      </w:pPr>
    </w:p>
    <w:p w14:paraId="379B82E1" w14:textId="392FB835" w:rsidR="00F65722" w:rsidRPr="006018DC" w:rsidRDefault="002C7A20" w:rsidP="00C043AE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</w:rPr>
      </w:pPr>
      <w:r w:rsidRPr="006018DC">
        <w:rPr>
          <w:rFonts w:eastAsia="Times New Roman" w:cstheme="minorHAnsi"/>
        </w:rPr>
        <w:t>г. Мытищи</w:t>
      </w:r>
      <w:r w:rsidRPr="006018DC">
        <w:rPr>
          <w:rFonts w:eastAsia="Times New Roman" w:cstheme="minorHAnsi"/>
        </w:rPr>
        <w:tab/>
      </w:r>
      <w:r w:rsidRPr="006018DC">
        <w:rPr>
          <w:rFonts w:eastAsia="Times New Roman" w:cstheme="minorHAnsi"/>
        </w:rPr>
        <w:tab/>
      </w:r>
      <w:r w:rsidRPr="006018DC">
        <w:rPr>
          <w:rFonts w:eastAsia="Times New Roman" w:cstheme="minorHAnsi"/>
        </w:rPr>
        <w:tab/>
      </w:r>
      <w:r w:rsidRPr="006018DC">
        <w:rPr>
          <w:rFonts w:eastAsia="Times New Roman" w:cstheme="minorHAnsi"/>
        </w:rPr>
        <w:tab/>
      </w:r>
      <w:r w:rsidRPr="006018DC">
        <w:rPr>
          <w:rFonts w:eastAsia="Times New Roman" w:cstheme="minorHAnsi"/>
        </w:rPr>
        <w:tab/>
      </w:r>
      <w:r w:rsidRPr="006018DC">
        <w:rPr>
          <w:rFonts w:eastAsia="Times New Roman" w:cstheme="minorHAnsi"/>
        </w:rPr>
        <w:tab/>
      </w:r>
      <w:r w:rsidRPr="006018DC">
        <w:rPr>
          <w:rFonts w:eastAsia="Times New Roman" w:cstheme="minorHAnsi"/>
        </w:rPr>
        <w:tab/>
      </w:r>
      <w:r w:rsidRPr="006018DC">
        <w:rPr>
          <w:rFonts w:eastAsia="Times New Roman" w:cstheme="minorHAnsi"/>
        </w:rPr>
        <w:tab/>
      </w:r>
      <w:r w:rsidR="002A6AA2" w:rsidRPr="006018DC">
        <w:rPr>
          <w:rFonts w:eastAsia="Times New Roman" w:cstheme="minorHAnsi"/>
        </w:rPr>
        <w:tab/>
      </w:r>
      <w:r w:rsidR="00C40007" w:rsidRPr="006018DC">
        <w:rPr>
          <w:rFonts w:eastAsia="Times New Roman" w:cstheme="minorHAnsi"/>
        </w:rPr>
        <w:tab/>
      </w:r>
      <w:r w:rsidR="006018DC">
        <w:rPr>
          <w:rFonts w:eastAsia="Times New Roman" w:cstheme="minorHAnsi"/>
        </w:rPr>
        <w:t xml:space="preserve">       </w:t>
      </w:r>
      <w:r w:rsidR="00F65722" w:rsidRPr="006018DC">
        <w:rPr>
          <w:rFonts w:eastAsia="Times New Roman" w:cstheme="minorHAnsi"/>
        </w:rPr>
        <w:t>«</w:t>
      </w:r>
      <w:r w:rsidR="00F91C4B" w:rsidRPr="006018DC">
        <w:rPr>
          <w:rFonts w:eastAsia="Times New Roman" w:cstheme="minorHAnsi"/>
        </w:rPr>
        <w:t>01</w:t>
      </w:r>
      <w:r w:rsidR="00F65722" w:rsidRPr="006018DC">
        <w:rPr>
          <w:rFonts w:eastAsia="Times New Roman" w:cstheme="minorHAnsi"/>
        </w:rPr>
        <w:t xml:space="preserve">» </w:t>
      </w:r>
      <w:r w:rsidR="00F91C4B" w:rsidRPr="006018DC">
        <w:rPr>
          <w:rFonts w:eastAsia="Times New Roman" w:cstheme="minorHAnsi"/>
        </w:rPr>
        <w:t>ноя</w:t>
      </w:r>
      <w:r w:rsidRPr="006018DC">
        <w:rPr>
          <w:rFonts w:eastAsia="Times New Roman" w:cstheme="minorHAnsi"/>
        </w:rPr>
        <w:t>бря</w:t>
      </w:r>
      <w:r w:rsidR="00F65722" w:rsidRPr="006018DC">
        <w:rPr>
          <w:rFonts w:eastAsia="Times New Roman" w:cstheme="minorHAnsi"/>
        </w:rPr>
        <w:t xml:space="preserve"> 202</w:t>
      </w:r>
      <w:r w:rsidR="00F91C4B" w:rsidRPr="006018DC">
        <w:rPr>
          <w:rFonts w:eastAsia="Times New Roman" w:cstheme="minorHAnsi"/>
        </w:rPr>
        <w:t>4</w:t>
      </w:r>
      <w:r w:rsidR="00F65722" w:rsidRPr="006018DC">
        <w:rPr>
          <w:rFonts w:eastAsia="Times New Roman" w:cstheme="minorHAnsi"/>
        </w:rPr>
        <w:t xml:space="preserve"> г.</w:t>
      </w:r>
    </w:p>
    <w:p w14:paraId="63F8D28B" w14:textId="77777777" w:rsidR="00F65722" w:rsidRPr="006018DC" w:rsidRDefault="00F65722" w:rsidP="00C043AE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</w:rPr>
      </w:pPr>
    </w:p>
    <w:p w14:paraId="42423C7A" w14:textId="77777777" w:rsidR="00F91C4B" w:rsidRPr="006018DC" w:rsidRDefault="00F91C4B" w:rsidP="00C043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</w:rPr>
      </w:pPr>
    </w:p>
    <w:p w14:paraId="0216E2C6" w14:textId="77777777" w:rsidR="00F91C4B" w:rsidRPr="006018DC" w:rsidRDefault="00F91C4B" w:rsidP="00C043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lang w:eastAsia="ru-RU"/>
        </w:rPr>
      </w:pPr>
      <w:r w:rsidRPr="006018DC">
        <w:rPr>
          <w:rFonts w:eastAsia="Calibri" w:cstheme="minorHAnsi"/>
          <w:b/>
          <w:spacing w:val="-8"/>
        </w:rPr>
        <w:t>Акционерное общество «Метровагонмаш»</w:t>
      </w:r>
      <w:r w:rsidRPr="006018DC">
        <w:rPr>
          <w:rFonts w:eastAsia="Times New Roman" w:cstheme="minorHAnsi"/>
          <w:lang w:eastAsia="ru-RU"/>
        </w:rPr>
        <w:t xml:space="preserve"> (сокращенное наименование </w:t>
      </w:r>
      <w:r w:rsidRPr="006018DC">
        <w:rPr>
          <w:rFonts w:eastAsia="Calibri" w:cstheme="minorHAnsi"/>
          <w:spacing w:val="-8"/>
        </w:rPr>
        <w:t>АО «Метровагонмаш»</w:t>
      </w:r>
      <w:r w:rsidRPr="006018DC">
        <w:rPr>
          <w:rFonts w:eastAsia="Times New Roman" w:cstheme="minorHAnsi"/>
          <w:lang w:eastAsia="ru-RU"/>
        </w:rPr>
        <w:t>), в лице Генерального директора Степнова Андрея Борисовича, действующего на основании Устава, именуемое в дальнейшем</w:t>
      </w:r>
      <w:r w:rsidRPr="006018DC">
        <w:rPr>
          <w:rFonts w:eastAsia="Times New Roman" w:cstheme="minorHAnsi"/>
          <w:b/>
          <w:lang w:eastAsia="ru-RU"/>
        </w:rPr>
        <w:t xml:space="preserve"> «Заказчик»</w:t>
      </w:r>
      <w:r w:rsidRPr="006018DC">
        <w:rPr>
          <w:rFonts w:eastAsia="Times New Roman" w:cstheme="minorHAnsi"/>
          <w:lang w:eastAsia="ru-RU"/>
        </w:rPr>
        <w:t xml:space="preserve">, с одной стороны, и </w:t>
      </w:r>
    </w:p>
    <w:p w14:paraId="59791FE8" w14:textId="43068039" w:rsidR="00F65722" w:rsidRPr="006018DC" w:rsidRDefault="00F91C4B" w:rsidP="00C043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lang w:eastAsia="ru-RU"/>
        </w:rPr>
      </w:pPr>
      <w:r w:rsidRPr="006018DC">
        <w:rPr>
          <w:rFonts w:eastAsia="Arial Unicode MS" w:cstheme="minorHAnsi"/>
          <w:b/>
          <w:lang w:eastAsia="ru-RU"/>
        </w:rPr>
        <w:t>Общество с ограниченной ответственностью «КиКГЕОСТРОЙ»</w:t>
      </w:r>
      <w:r w:rsidRPr="006018DC">
        <w:rPr>
          <w:rFonts w:eastAsia="Arial Unicode MS" w:cstheme="minorHAnsi"/>
          <w:lang w:eastAsia="ru-RU"/>
        </w:rPr>
        <w:t xml:space="preserve"> (сокращенное наименование  ООО «КиКГЕОСТРОЙ»), именуемое в дальнейшем</w:t>
      </w:r>
      <w:r w:rsidRPr="006018DC">
        <w:rPr>
          <w:rFonts w:eastAsia="Arial Unicode MS" w:cstheme="minorHAnsi"/>
          <w:b/>
          <w:lang w:eastAsia="ru-RU"/>
        </w:rPr>
        <w:t xml:space="preserve"> «Генеральный подрядчик»</w:t>
      </w:r>
      <w:r w:rsidRPr="006018DC">
        <w:rPr>
          <w:rFonts w:eastAsia="Arial Unicode MS" w:cstheme="minorHAnsi"/>
          <w:lang w:eastAsia="ru-RU"/>
        </w:rPr>
        <w:t>, в лице генерального директора Кесслера Юрия Францевича, действующего на основании Устава</w:t>
      </w:r>
      <w:r w:rsidR="00F65722" w:rsidRPr="006018DC">
        <w:rPr>
          <w:rFonts w:eastAsia="Arial Unicode MS" w:cstheme="minorHAnsi"/>
          <w:lang w:eastAsia="ru-RU"/>
        </w:rPr>
        <w:t xml:space="preserve">, с другой стороны, совместно именуемые «Стороны», заключили настоящее Дополнительное соглашение № </w:t>
      </w:r>
      <w:r w:rsidRPr="006018DC">
        <w:rPr>
          <w:rFonts w:eastAsia="Arial Unicode MS" w:cstheme="minorHAnsi"/>
          <w:lang w:eastAsia="ru-RU"/>
        </w:rPr>
        <w:t>1</w:t>
      </w:r>
      <w:r w:rsidR="00C40007" w:rsidRPr="006018DC">
        <w:rPr>
          <w:rFonts w:eastAsia="Arial Unicode MS" w:cstheme="minorHAnsi"/>
          <w:lang w:eastAsia="ru-RU"/>
        </w:rPr>
        <w:t>6</w:t>
      </w:r>
      <w:r w:rsidR="00F65722" w:rsidRPr="006018DC">
        <w:rPr>
          <w:rFonts w:eastAsia="Arial Unicode MS" w:cstheme="minorHAnsi"/>
          <w:lang w:eastAsia="ru-RU"/>
        </w:rPr>
        <w:t xml:space="preserve"> </w:t>
      </w:r>
      <w:r w:rsidR="009F13E2" w:rsidRPr="006018DC">
        <w:rPr>
          <w:rFonts w:eastAsia="Arial Unicode MS" w:cstheme="minorHAnsi"/>
          <w:lang w:eastAsia="ru-RU"/>
        </w:rPr>
        <w:t xml:space="preserve">(далее – Соглашение) </w:t>
      </w:r>
      <w:r w:rsidR="00F65722" w:rsidRPr="006018DC">
        <w:rPr>
          <w:rFonts w:eastAsia="Arial Unicode MS" w:cstheme="minorHAnsi"/>
          <w:lang w:eastAsia="ru-RU"/>
        </w:rPr>
        <w:t xml:space="preserve">к Договору генерального строительного подряда № МВМ/03-07 от 3 июля 2023 (далее – </w:t>
      </w:r>
      <w:r w:rsidR="009F13E2" w:rsidRPr="006018DC">
        <w:rPr>
          <w:rFonts w:eastAsia="Arial Unicode MS" w:cstheme="minorHAnsi"/>
          <w:lang w:eastAsia="ru-RU"/>
        </w:rPr>
        <w:t>Договор</w:t>
      </w:r>
      <w:r w:rsidR="00F65722" w:rsidRPr="006018DC">
        <w:rPr>
          <w:rFonts w:eastAsia="Arial Unicode MS" w:cstheme="minorHAnsi"/>
          <w:lang w:eastAsia="ru-RU"/>
        </w:rPr>
        <w:t>) о нижеследующем:</w:t>
      </w:r>
    </w:p>
    <w:p w14:paraId="11371BD4" w14:textId="77777777" w:rsidR="00C40007" w:rsidRPr="006018DC" w:rsidRDefault="00C40007" w:rsidP="00C043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lang w:eastAsia="ru-RU"/>
        </w:rPr>
      </w:pPr>
    </w:p>
    <w:p w14:paraId="70E6F4B2" w14:textId="6BFA8FEB" w:rsidR="00E4725F" w:rsidRPr="006018DC" w:rsidRDefault="007D79AB" w:rsidP="00C043AE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lang w:eastAsia="ru-RU"/>
        </w:rPr>
      </w:pPr>
      <w:r w:rsidRPr="006018DC">
        <w:rPr>
          <w:rFonts w:asciiTheme="minorHAnsi" w:eastAsia="Arial Unicode MS" w:hAnsiTheme="minorHAnsi" w:cstheme="minorHAnsi"/>
          <w:kern w:val="0"/>
          <w:lang w:eastAsia="ru-RU"/>
        </w:rPr>
        <w:t>Заказчик поручает, а Генеральный подрядчик принимает на себя обязательства по выполнению дополнительных работ</w:t>
      </w:r>
      <w:r w:rsidR="006A0E3A"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 </w:t>
      </w:r>
      <w:r w:rsidR="00E4725F" w:rsidRPr="006018DC">
        <w:rPr>
          <w:rFonts w:asciiTheme="minorHAnsi" w:eastAsia="Arial Unicode MS" w:hAnsiTheme="minorHAnsi" w:cstheme="minorHAnsi"/>
          <w:kern w:val="0"/>
          <w:lang w:eastAsia="ru-RU"/>
        </w:rPr>
        <w:t>на объекте «Ж/д пути от испытательного центра до обкаточной линии с удлинением трансбордера, расположенные по адресу: Московская область, г.о. Мытищи, ул. Колонцова, д.4»</w:t>
      </w:r>
      <w:r w:rsidR="0052261D" w:rsidRPr="006018DC">
        <w:rPr>
          <w:rFonts w:asciiTheme="minorHAnsi" w:eastAsia="Arial Unicode MS" w:hAnsiTheme="minorHAnsi" w:cstheme="minorHAnsi"/>
          <w:kern w:val="0"/>
          <w:lang w:eastAsia="ru-RU"/>
        </w:rPr>
        <w:t>, в соответствии с Ведомост</w:t>
      </w:r>
      <w:r w:rsidR="00390C80"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ями </w:t>
      </w:r>
      <w:r w:rsidR="0052261D" w:rsidRPr="006018DC">
        <w:rPr>
          <w:rFonts w:asciiTheme="minorHAnsi" w:eastAsia="Arial Unicode MS" w:hAnsiTheme="minorHAnsi" w:cstheme="minorHAnsi"/>
          <w:kern w:val="0"/>
          <w:lang w:eastAsia="ru-RU"/>
        </w:rPr>
        <w:t>объемов работ</w:t>
      </w:r>
      <w:r w:rsidR="005132F1"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 (приложени</w:t>
      </w:r>
      <w:r w:rsidR="00390C80" w:rsidRPr="006018DC">
        <w:rPr>
          <w:rFonts w:asciiTheme="minorHAnsi" w:eastAsia="Arial Unicode MS" w:hAnsiTheme="minorHAnsi" w:cstheme="minorHAnsi"/>
          <w:kern w:val="0"/>
          <w:lang w:eastAsia="ru-RU"/>
        </w:rPr>
        <w:t>я</w:t>
      </w:r>
      <w:r w:rsidR="005132F1"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 № 1</w:t>
      </w:r>
      <w:r w:rsidR="00390C80" w:rsidRPr="006018DC">
        <w:rPr>
          <w:rFonts w:asciiTheme="minorHAnsi" w:eastAsia="Arial Unicode MS" w:hAnsiTheme="minorHAnsi" w:cstheme="minorHAnsi"/>
          <w:kern w:val="0"/>
          <w:lang w:eastAsia="ru-RU"/>
        </w:rPr>
        <w:t>.1, № 1.2</w:t>
      </w:r>
      <w:r w:rsidR="005132F1"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 к настоящему Соглашению)</w:t>
      </w:r>
      <w:r w:rsidR="0052261D" w:rsidRPr="006018DC">
        <w:rPr>
          <w:rFonts w:asciiTheme="minorHAnsi" w:eastAsia="Arial Unicode MS" w:hAnsiTheme="minorHAnsi" w:cstheme="minorHAnsi"/>
          <w:kern w:val="0"/>
          <w:lang w:eastAsia="ru-RU"/>
        </w:rPr>
        <w:t>.</w:t>
      </w:r>
    </w:p>
    <w:p w14:paraId="2D3958AB" w14:textId="6FF5EE10" w:rsidR="007D79AB" w:rsidRPr="006018DC" w:rsidRDefault="007D79AB" w:rsidP="00C043AE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lang w:eastAsia="ru-RU"/>
        </w:rPr>
      </w:pPr>
      <w:r w:rsidRPr="006018DC">
        <w:rPr>
          <w:rFonts w:asciiTheme="minorHAnsi" w:eastAsia="Arial Unicode MS" w:hAnsiTheme="minorHAnsi" w:cstheme="minorHAnsi"/>
          <w:kern w:val="0"/>
          <w:lang w:eastAsia="ru-RU"/>
        </w:rPr>
        <w:t>Цена дополнительных работ по настоящему Соглашению сост</w:t>
      </w:r>
      <w:r w:rsidR="00C41749"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авляет </w:t>
      </w:r>
      <w:r w:rsidR="00E4725F"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846 554,29 </w:t>
      </w:r>
      <w:r w:rsidRPr="006018DC">
        <w:rPr>
          <w:rFonts w:asciiTheme="minorHAnsi" w:eastAsia="Arial Unicode MS" w:hAnsiTheme="minorHAnsi" w:cstheme="minorHAnsi"/>
          <w:kern w:val="0"/>
          <w:lang w:eastAsia="ru-RU"/>
        </w:rPr>
        <w:t>руб. (</w:t>
      </w:r>
      <w:r w:rsidR="00E4725F" w:rsidRPr="006018DC">
        <w:rPr>
          <w:rFonts w:asciiTheme="minorHAnsi" w:eastAsia="Arial Unicode MS" w:hAnsiTheme="minorHAnsi" w:cstheme="minorHAnsi"/>
          <w:kern w:val="0"/>
          <w:lang w:eastAsia="ru-RU"/>
        </w:rPr>
        <w:t>Восемьсот сорок шесть тысяч пятьсот пятьдесят четыре рубля 29 копеек</w:t>
      </w:r>
      <w:r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), </w:t>
      </w:r>
      <w:r w:rsidR="00E4725F" w:rsidRPr="006018DC">
        <w:rPr>
          <w:rFonts w:asciiTheme="minorHAnsi" w:eastAsia="Arial Unicode MS" w:hAnsiTheme="minorHAnsi" w:cstheme="minorHAnsi"/>
          <w:kern w:val="0"/>
          <w:lang w:eastAsia="ru-RU"/>
        </w:rPr>
        <w:t>в том числе НДС 20%</w:t>
      </w:r>
      <w:r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 </w:t>
      </w:r>
      <w:r w:rsidR="00E4725F"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141 092,38 </w:t>
      </w:r>
      <w:r w:rsidRPr="006018DC">
        <w:rPr>
          <w:rFonts w:asciiTheme="minorHAnsi" w:eastAsia="Arial Unicode MS" w:hAnsiTheme="minorHAnsi" w:cstheme="minorHAnsi"/>
          <w:kern w:val="0"/>
          <w:lang w:eastAsia="ru-RU"/>
        </w:rPr>
        <w:t>руб. (</w:t>
      </w:r>
      <w:r w:rsidR="00E4725F" w:rsidRPr="006018DC">
        <w:rPr>
          <w:rFonts w:asciiTheme="minorHAnsi" w:eastAsia="Arial Unicode MS" w:hAnsiTheme="minorHAnsi" w:cstheme="minorHAnsi"/>
          <w:kern w:val="0"/>
          <w:lang w:eastAsia="ru-RU"/>
        </w:rPr>
        <w:t>Сто сорок одна тысяча девяносто два рубля 38 копеек</w:t>
      </w:r>
      <w:r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) и формируется на основании </w:t>
      </w:r>
      <w:r w:rsidR="00436ADD" w:rsidRPr="006018DC">
        <w:rPr>
          <w:rFonts w:asciiTheme="minorHAnsi" w:eastAsia="Arial Unicode MS" w:hAnsiTheme="minorHAnsi" w:cstheme="minorHAnsi"/>
          <w:kern w:val="0"/>
          <w:lang w:eastAsia="ru-RU"/>
        </w:rPr>
        <w:t>Локальн</w:t>
      </w:r>
      <w:r w:rsidR="00390C80" w:rsidRPr="006018DC">
        <w:rPr>
          <w:rFonts w:asciiTheme="minorHAnsi" w:eastAsia="Arial Unicode MS" w:hAnsiTheme="minorHAnsi" w:cstheme="minorHAnsi"/>
          <w:kern w:val="0"/>
          <w:lang w:eastAsia="ru-RU"/>
        </w:rPr>
        <w:t>ых</w:t>
      </w:r>
      <w:r w:rsidR="00436ADD"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 сметн</w:t>
      </w:r>
      <w:r w:rsidR="00390C80" w:rsidRPr="006018DC">
        <w:rPr>
          <w:rFonts w:asciiTheme="minorHAnsi" w:eastAsia="Arial Unicode MS" w:hAnsiTheme="minorHAnsi" w:cstheme="minorHAnsi"/>
          <w:kern w:val="0"/>
          <w:lang w:eastAsia="ru-RU"/>
        </w:rPr>
        <w:t>ых</w:t>
      </w:r>
      <w:r w:rsidR="00436ADD"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 расчет</w:t>
      </w:r>
      <w:r w:rsidR="00390C80" w:rsidRPr="006018DC">
        <w:rPr>
          <w:rFonts w:asciiTheme="minorHAnsi" w:eastAsia="Arial Unicode MS" w:hAnsiTheme="minorHAnsi" w:cstheme="minorHAnsi"/>
          <w:kern w:val="0"/>
          <w:lang w:eastAsia="ru-RU"/>
        </w:rPr>
        <w:t>ов</w:t>
      </w:r>
      <w:r w:rsidR="00C71E4D"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 № </w:t>
      </w:r>
      <w:r w:rsidR="00390C80" w:rsidRPr="006018DC">
        <w:rPr>
          <w:rFonts w:asciiTheme="minorHAnsi" w:eastAsia="Arial Unicode MS" w:hAnsiTheme="minorHAnsi" w:cstheme="minorHAnsi"/>
          <w:kern w:val="0"/>
          <w:lang w:eastAsia="ru-RU"/>
        </w:rPr>
        <w:t>02-01-01 доп.3, № 07-01-02 доп.1</w:t>
      </w:r>
      <w:r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 (Приложени</w:t>
      </w:r>
      <w:r w:rsidR="00390C80" w:rsidRPr="006018DC">
        <w:rPr>
          <w:rFonts w:asciiTheme="minorHAnsi" w:eastAsia="Arial Unicode MS" w:hAnsiTheme="minorHAnsi" w:cstheme="minorHAnsi"/>
          <w:kern w:val="0"/>
          <w:lang w:eastAsia="ru-RU"/>
        </w:rPr>
        <w:t>я</w:t>
      </w:r>
      <w:r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 № </w:t>
      </w:r>
      <w:r w:rsidR="0052261D" w:rsidRPr="006018DC">
        <w:rPr>
          <w:rFonts w:asciiTheme="minorHAnsi" w:eastAsia="Arial Unicode MS" w:hAnsiTheme="minorHAnsi" w:cstheme="minorHAnsi"/>
          <w:kern w:val="0"/>
          <w:lang w:eastAsia="ru-RU"/>
        </w:rPr>
        <w:t>2</w:t>
      </w:r>
      <w:r w:rsidR="00390C80"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.1, № 2.2 </w:t>
      </w:r>
      <w:r w:rsidRPr="006018DC">
        <w:rPr>
          <w:rFonts w:asciiTheme="minorHAnsi" w:eastAsia="Arial Unicode MS" w:hAnsiTheme="minorHAnsi" w:cstheme="minorHAnsi"/>
          <w:kern w:val="0"/>
          <w:lang w:eastAsia="ru-RU"/>
        </w:rPr>
        <w:t xml:space="preserve">к настоящему Соглашению). </w:t>
      </w:r>
      <w:bookmarkStart w:id="1" w:name="_Hlk68255857"/>
    </w:p>
    <w:bookmarkEnd w:id="1"/>
    <w:p w14:paraId="512600D0" w14:textId="314F25A1" w:rsidR="00C40007" w:rsidRPr="006018DC" w:rsidRDefault="00C40007" w:rsidP="00C043AE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lang w:eastAsia="ru-RU"/>
        </w:rPr>
      </w:pPr>
      <w:r w:rsidRPr="006018DC">
        <w:rPr>
          <w:rFonts w:asciiTheme="minorHAnsi" w:hAnsiTheme="minorHAnsi" w:cstheme="minorHAnsi"/>
          <w:bCs/>
          <w:iCs/>
          <w:lang w:eastAsia="ru-RU"/>
        </w:rPr>
        <w:t>Расчет</w:t>
      </w:r>
      <w:r w:rsidR="005132F1" w:rsidRPr="006018DC">
        <w:rPr>
          <w:rFonts w:asciiTheme="minorHAnsi" w:hAnsiTheme="minorHAnsi" w:cstheme="minorHAnsi"/>
          <w:bCs/>
          <w:iCs/>
          <w:lang w:eastAsia="ru-RU"/>
        </w:rPr>
        <w:t xml:space="preserve"> за выполненные дополнительные работы</w:t>
      </w:r>
      <w:r w:rsidR="007D79AB" w:rsidRPr="006018DC">
        <w:rPr>
          <w:rFonts w:asciiTheme="minorHAnsi" w:hAnsiTheme="minorHAnsi" w:cstheme="minorHAnsi"/>
          <w:bCs/>
          <w:iCs/>
          <w:lang w:eastAsia="ru-RU"/>
        </w:rPr>
        <w:t xml:space="preserve"> </w:t>
      </w:r>
      <w:r w:rsidR="005132F1" w:rsidRPr="006018DC">
        <w:rPr>
          <w:rFonts w:asciiTheme="minorHAnsi" w:hAnsiTheme="minorHAnsi" w:cstheme="minorHAnsi"/>
          <w:bCs/>
          <w:iCs/>
          <w:lang w:eastAsia="ru-RU"/>
        </w:rPr>
        <w:t xml:space="preserve">Заказчик осуществляет </w:t>
      </w:r>
      <w:r w:rsidR="007D79AB" w:rsidRPr="006018DC">
        <w:rPr>
          <w:rFonts w:asciiTheme="minorHAnsi" w:hAnsiTheme="minorHAnsi" w:cstheme="minorHAnsi"/>
          <w:bCs/>
          <w:iCs/>
          <w:lang w:eastAsia="ru-RU"/>
        </w:rPr>
        <w:t xml:space="preserve">в течение 20 (Двадцати) календарных дней с даты подписания Сторонами </w:t>
      </w:r>
      <w:r w:rsidR="007D79AB" w:rsidRPr="006018DC">
        <w:rPr>
          <w:rFonts w:asciiTheme="minorHAnsi" w:hAnsiTheme="minorHAnsi" w:cstheme="minorHAnsi"/>
          <w:lang w:eastAsia="ru-RU"/>
        </w:rPr>
        <w:t>Акта о приемке выполненных работ по форме КС-2 и Справки о стоимости выполненных работ и затрат по форме КС-3,</w:t>
      </w:r>
      <w:r w:rsidR="007D79AB" w:rsidRPr="006018DC">
        <w:rPr>
          <w:rFonts w:asciiTheme="minorHAnsi" w:hAnsiTheme="minorHAnsi" w:cstheme="minorHAnsi"/>
          <w:kern w:val="1"/>
        </w:rPr>
        <w:t xml:space="preserve"> </w:t>
      </w:r>
      <w:r w:rsidR="007D79AB" w:rsidRPr="006018DC">
        <w:rPr>
          <w:rFonts w:asciiTheme="minorHAnsi" w:hAnsiTheme="minorHAnsi" w:cstheme="minorHAnsi"/>
          <w:lang w:eastAsia="ru-RU"/>
        </w:rPr>
        <w:t>при условии своевременного выставления Генеральным подрядчиком надлежащим образом оформленного счета</w:t>
      </w:r>
      <w:r w:rsidR="005132F1" w:rsidRPr="006018DC">
        <w:rPr>
          <w:rFonts w:asciiTheme="minorHAnsi" w:hAnsiTheme="minorHAnsi" w:cstheme="minorHAnsi"/>
          <w:lang w:eastAsia="ru-RU"/>
        </w:rPr>
        <w:t>.</w:t>
      </w:r>
    </w:p>
    <w:p w14:paraId="212D827C" w14:textId="239DB352" w:rsidR="00E4725F" w:rsidRPr="006018DC" w:rsidRDefault="00C40007" w:rsidP="00C043AE">
      <w:pPr>
        <w:pStyle w:val="a4"/>
        <w:keepNext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hAnsiTheme="minorHAnsi" w:cstheme="minorHAnsi"/>
          <w:iCs/>
          <w:lang w:eastAsia="ru-RU"/>
        </w:rPr>
      </w:pPr>
      <w:r w:rsidRPr="006018DC">
        <w:rPr>
          <w:rFonts w:asciiTheme="minorHAnsi" w:hAnsiTheme="minorHAnsi" w:cstheme="minorHAnsi"/>
          <w:iCs/>
          <w:lang w:eastAsia="ru-RU"/>
        </w:rPr>
        <w:t>С</w:t>
      </w:r>
      <w:r w:rsidR="007D79AB" w:rsidRPr="006018DC">
        <w:rPr>
          <w:rFonts w:asciiTheme="minorHAnsi" w:hAnsiTheme="minorHAnsi" w:cstheme="minorHAnsi"/>
          <w:iCs/>
          <w:lang w:eastAsia="ru-RU"/>
        </w:rPr>
        <w:t xml:space="preserve">рок выполнения </w:t>
      </w:r>
      <w:r w:rsidR="00055595" w:rsidRPr="006018DC">
        <w:rPr>
          <w:rFonts w:asciiTheme="minorHAnsi" w:hAnsiTheme="minorHAnsi" w:cstheme="minorHAnsi"/>
          <w:iCs/>
          <w:lang w:eastAsia="ru-RU"/>
        </w:rPr>
        <w:t>дополнительных р</w:t>
      </w:r>
      <w:r w:rsidR="007D79AB" w:rsidRPr="006018DC">
        <w:rPr>
          <w:rFonts w:asciiTheme="minorHAnsi" w:hAnsiTheme="minorHAnsi" w:cstheme="minorHAnsi"/>
          <w:iCs/>
          <w:lang w:eastAsia="ru-RU"/>
        </w:rPr>
        <w:t xml:space="preserve">абот: </w:t>
      </w:r>
      <w:r w:rsidR="006018DC" w:rsidRPr="006018DC">
        <w:rPr>
          <w:rFonts w:asciiTheme="minorHAnsi" w:hAnsiTheme="minorHAnsi" w:cstheme="minorHAnsi"/>
          <w:iCs/>
          <w:lang w:eastAsia="ru-RU"/>
        </w:rPr>
        <w:t>до 28 декабря 2024г</w:t>
      </w:r>
      <w:r w:rsidR="007D79AB" w:rsidRPr="006018DC">
        <w:rPr>
          <w:rFonts w:asciiTheme="minorHAnsi" w:hAnsiTheme="minorHAnsi" w:cstheme="minorHAnsi"/>
          <w:iCs/>
          <w:lang w:eastAsia="ru-RU"/>
        </w:rPr>
        <w:t>.</w:t>
      </w:r>
    </w:p>
    <w:p w14:paraId="0E6CF76A" w14:textId="723A6AEB" w:rsidR="00055595" w:rsidRPr="006018DC" w:rsidRDefault="00055595" w:rsidP="00C043AE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ru-RU"/>
        </w:rPr>
      </w:pPr>
      <w:r w:rsidRPr="006018DC">
        <w:rPr>
          <w:rFonts w:asciiTheme="minorHAnsi" w:hAnsiTheme="minorHAnsi" w:cstheme="minorHAnsi"/>
          <w:lang w:eastAsia="ru-RU"/>
        </w:rPr>
        <w:t>К настоящему Соглашению прилагаются и являются его неотъемлемой частью:</w:t>
      </w:r>
    </w:p>
    <w:p w14:paraId="22FC4156" w14:textId="781659B7" w:rsidR="0052261D" w:rsidRPr="006018DC" w:rsidRDefault="007D79AB" w:rsidP="00C043AE">
      <w:pPr>
        <w:pStyle w:val="a4"/>
        <w:tabs>
          <w:tab w:val="left" w:pos="426"/>
          <w:tab w:val="left" w:pos="1134"/>
          <w:tab w:val="left" w:pos="1843"/>
        </w:tabs>
        <w:spacing w:line="240" w:lineRule="auto"/>
        <w:ind w:left="360"/>
        <w:jc w:val="both"/>
        <w:outlineLvl w:val="0"/>
        <w:rPr>
          <w:rFonts w:asciiTheme="minorHAnsi" w:hAnsiTheme="minorHAnsi" w:cstheme="minorHAnsi"/>
        </w:rPr>
      </w:pPr>
      <w:r w:rsidRPr="006018DC">
        <w:rPr>
          <w:rFonts w:asciiTheme="minorHAnsi" w:hAnsiTheme="minorHAnsi" w:cstheme="minorHAnsi"/>
        </w:rPr>
        <w:t>Приложение № 1.</w:t>
      </w:r>
      <w:r w:rsidR="00390C80" w:rsidRPr="006018DC">
        <w:rPr>
          <w:rFonts w:asciiTheme="minorHAnsi" w:hAnsiTheme="minorHAnsi" w:cstheme="minorHAnsi"/>
        </w:rPr>
        <w:t>1</w:t>
      </w:r>
      <w:r w:rsidR="00055595" w:rsidRPr="006018DC">
        <w:rPr>
          <w:rFonts w:asciiTheme="minorHAnsi" w:hAnsiTheme="minorHAnsi" w:cstheme="minorHAnsi"/>
        </w:rPr>
        <w:t xml:space="preserve"> </w:t>
      </w:r>
      <w:r w:rsidR="0052261D" w:rsidRPr="006018DC">
        <w:rPr>
          <w:rFonts w:asciiTheme="minorHAnsi" w:hAnsiTheme="minorHAnsi" w:cstheme="minorHAnsi"/>
        </w:rPr>
        <w:t>Ведомость объемов работ</w:t>
      </w:r>
    </w:p>
    <w:p w14:paraId="0C7CAF1B" w14:textId="61973EEF" w:rsidR="00390C80" w:rsidRPr="006018DC" w:rsidRDefault="00390C80" w:rsidP="00C043AE">
      <w:pPr>
        <w:pStyle w:val="a4"/>
        <w:tabs>
          <w:tab w:val="left" w:pos="426"/>
          <w:tab w:val="left" w:pos="1134"/>
          <w:tab w:val="left" w:pos="1843"/>
        </w:tabs>
        <w:spacing w:line="240" w:lineRule="auto"/>
        <w:ind w:left="360"/>
        <w:jc w:val="both"/>
        <w:outlineLvl w:val="0"/>
        <w:rPr>
          <w:rFonts w:asciiTheme="minorHAnsi" w:hAnsiTheme="minorHAnsi" w:cstheme="minorHAnsi"/>
        </w:rPr>
      </w:pPr>
      <w:r w:rsidRPr="006018DC">
        <w:rPr>
          <w:rFonts w:asciiTheme="minorHAnsi" w:hAnsiTheme="minorHAnsi" w:cstheme="minorHAnsi"/>
        </w:rPr>
        <w:t>Приложение № 1.2 Ведомость объемов работ</w:t>
      </w:r>
    </w:p>
    <w:p w14:paraId="1213D6CE" w14:textId="7352A060" w:rsidR="007D79AB" w:rsidRPr="006018DC" w:rsidRDefault="005132F1" w:rsidP="00C043AE">
      <w:pPr>
        <w:pStyle w:val="a4"/>
        <w:tabs>
          <w:tab w:val="left" w:pos="426"/>
          <w:tab w:val="left" w:pos="1134"/>
          <w:tab w:val="left" w:pos="1843"/>
        </w:tabs>
        <w:spacing w:line="240" w:lineRule="auto"/>
        <w:ind w:left="360"/>
        <w:jc w:val="both"/>
        <w:outlineLvl w:val="0"/>
        <w:rPr>
          <w:rFonts w:asciiTheme="minorHAnsi" w:hAnsiTheme="minorHAnsi" w:cstheme="minorHAnsi"/>
        </w:rPr>
      </w:pPr>
      <w:r w:rsidRPr="006018DC">
        <w:rPr>
          <w:rFonts w:asciiTheme="minorHAnsi" w:hAnsiTheme="minorHAnsi" w:cstheme="minorHAnsi"/>
        </w:rPr>
        <w:t>Приложение № 2.</w:t>
      </w:r>
      <w:r w:rsidR="00390C80" w:rsidRPr="006018DC">
        <w:rPr>
          <w:rFonts w:asciiTheme="minorHAnsi" w:hAnsiTheme="minorHAnsi" w:cstheme="minorHAnsi"/>
        </w:rPr>
        <w:t>1</w:t>
      </w:r>
      <w:r w:rsidRPr="006018DC">
        <w:rPr>
          <w:rFonts w:asciiTheme="minorHAnsi" w:hAnsiTheme="minorHAnsi" w:cstheme="minorHAnsi"/>
        </w:rPr>
        <w:t xml:space="preserve"> </w:t>
      </w:r>
      <w:r w:rsidR="00436ADD" w:rsidRPr="006018DC">
        <w:rPr>
          <w:rFonts w:asciiTheme="minorHAnsi" w:hAnsiTheme="minorHAnsi" w:cstheme="minorHAnsi"/>
        </w:rPr>
        <w:t>Локальный сметный расчет</w:t>
      </w:r>
      <w:r w:rsidR="00C71E4D" w:rsidRPr="006018DC">
        <w:rPr>
          <w:rFonts w:asciiTheme="minorHAnsi" w:hAnsiTheme="minorHAnsi" w:cstheme="minorHAnsi"/>
        </w:rPr>
        <w:t xml:space="preserve"> № </w:t>
      </w:r>
      <w:r w:rsidR="00390C80" w:rsidRPr="006018DC">
        <w:rPr>
          <w:rFonts w:asciiTheme="minorHAnsi" w:hAnsiTheme="minorHAnsi" w:cstheme="minorHAnsi"/>
        </w:rPr>
        <w:t>02-01-01 доп.3</w:t>
      </w:r>
    </w:p>
    <w:p w14:paraId="28C1E7BD" w14:textId="78735CDF" w:rsidR="00390C80" w:rsidRPr="006018DC" w:rsidRDefault="00390C80" w:rsidP="00C043AE">
      <w:pPr>
        <w:pStyle w:val="a4"/>
        <w:tabs>
          <w:tab w:val="left" w:pos="426"/>
          <w:tab w:val="left" w:pos="1134"/>
          <w:tab w:val="left" w:pos="1843"/>
        </w:tabs>
        <w:spacing w:line="240" w:lineRule="auto"/>
        <w:ind w:left="360"/>
        <w:jc w:val="both"/>
        <w:outlineLvl w:val="0"/>
        <w:rPr>
          <w:rFonts w:asciiTheme="minorHAnsi" w:hAnsiTheme="minorHAnsi" w:cstheme="minorHAnsi"/>
        </w:rPr>
      </w:pPr>
      <w:r w:rsidRPr="006018DC">
        <w:rPr>
          <w:rFonts w:asciiTheme="minorHAnsi" w:hAnsiTheme="minorHAnsi" w:cstheme="minorHAnsi"/>
        </w:rPr>
        <w:t>Приложение № 2.2 Локальный сметный расчет № 07-01-02 доп.1</w:t>
      </w:r>
    </w:p>
    <w:p w14:paraId="6217E984" w14:textId="3991D7B4" w:rsidR="007D79AB" w:rsidRPr="006018DC" w:rsidRDefault="007D79AB" w:rsidP="00C043AE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2"/>
          <w:szCs w:val="22"/>
          <w:lang w:eastAsia="ru-RU"/>
        </w:rPr>
      </w:pPr>
      <w:r w:rsidRPr="006018DC">
        <w:rPr>
          <w:rFonts w:asciiTheme="minorHAnsi" w:eastAsia="Arial Unicode MS" w:hAnsiTheme="minorHAnsi" w:cstheme="minorHAnsi"/>
          <w:kern w:val="0"/>
          <w:sz w:val="22"/>
          <w:szCs w:val="22"/>
          <w:lang w:eastAsia="ru-RU"/>
        </w:rPr>
        <w:t>Во всем остальном, что не предусмотрено настоящим Соглашением, Стороны руководствуются условиями Договора.</w:t>
      </w:r>
    </w:p>
    <w:p w14:paraId="4A665301" w14:textId="4E072E78" w:rsidR="007D79AB" w:rsidRPr="006018DC" w:rsidRDefault="007D79AB" w:rsidP="00C043AE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2"/>
          <w:szCs w:val="22"/>
          <w:lang w:eastAsia="ru-RU"/>
        </w:rPr>
      </w:pPr>
      <w:r w:rsidRPr="006018DC">
        <w:rPr>
          <w:rFonts w:asciiTheme="minorHAnsi" w:eastAsia="Arial Unicode MS" w:hAnsiTheme="minorHAnsi" w:cstheme="minorHAnsi"/>
          <w:kern w:val="0"/>
          <w:sz w:val="22"/>
          <w:szCs w:val="22"/>
          <w:lang w:eastAsia="ru-RU"/>
        </w:rPr>
        <w:t>Настоящее Соглашение вступает в силу с момента его подписания Сторонами.</w:t>
      </w:r>
    </w:p>
    <w:p w14:paraId="528B3656" w14:textId="10F2F7BE" w:rsidR="007D79AB" w:rsidRPr="006018DC" w:rsidRDefault="007D79AB" w:rsidP="00C043AE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2"/>
          <w:szCs w:val="22"/>
          <w:lang w:eastAsia="ru-RU"/>
        </w:rPr>
      </w:pPr>
      <w:r w:rsidRPr="006018DC">
        <w:rPr>
          <w:rFonts w:asciiTheme="minorHAnsi" w:eastAsia="Arial Unicode MS" w:hAnsiTheme="minorHAnsi" w:cstheme="minorHAnsi"/>
          <w:kern w:val="0"/>
          <w:sz w:val="22"/>
          <w:szCs w:val="22"/>
          <w:lang w:eastAsia="ru-RU"/>
        </w:rPr>
        <w:t>Настоящее Соглашение составлено в 2 (Двух) экземплярах, имеющих одинаковую юридическую силу, один экземпляр хранится у Заказчика, другой у Генерального подрядчика.</w:t>
      </w:r>
    </w:p>
    <w:p w14:paraId="41B06D70" w14:textId="20E44F09" w:rsidR="007D79AB" w:rsidRPr="006018DC" w:rsidRDefault="007D79AB" w:rsidP="00C043AE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2"/>
          <w:szCs w:val="22"/>
          <w:lang w:eastAsia="ru-RU"/>
        </w:rPr>
      </w:pPr>
      <w:r w:rsidRPr="006018DC">
        <w:rPr>
          <w:rFonts w:asciiTheme="minorHAnsi" w:eastAsia="Arial Unicode MS" w:hAnsiTheme="minorHAnsi" w:cstheme="minorHAnsi"/>
          <w:kern w:val="0"/>
          <w:sz w:val="22"/>
          <w:szCs w:val="22"/>
          <w:lang w:eastAsia="ru-RU"/>
        </w:rPr>
        <w:t>Настоящее Соглашение является неотъемлемой частью Договора.</w:t>
      </w:r>
    </w:p>
    <w:p w14:paraId="5747B811" w14:textId="77777777" w:rsidR="00056468" w:rsidRPr="006018DC" w:rsidRDefault="00056468" w:rsidP="00C043AE">
      <w:pPr>
        <w:pStyle w:val="a4"/>
        <w:spacing w:line="240" w:lineRule="auto"/>
        <w:rPr>
          <w:rFonts w:asciiTheme="minorHAnsi" w:eastAsia="Arial Unicode MS" w:hAnsiTheme="minorHAnsi" w:cstheme="minorHAnsi"/>
          <w:kern w:val="0"/>
          <w:lang w:eastAsia="ru-RU"/>
        </w:rPr>
      </w:pPr>
    </w:p>
    <w:p w14:paraId="71B8BD6B" w14:textId="77777777" w:rsidR="00056468" w:rsidRPr="006018DC" w:rsidRDefault="00056468" w:rsidP="00C043AE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2"/>
          <w:szCs w:val="22"/>
          <w:lang w:eastAsia="ru-RU"/>
        </w:rPr>
      </w:pPr>
    </w:p>
    <w:p w14:paraId="02F06973" w14:textId="77777777" w:rsidR="00056468" w:rsidRPr="006018DC" w:rsidRDefault="00056468" w:rsidP="00C043AE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center"/>
        <w:rPr>
          <w:rFonts w:cstheme="minorHAnsi"/>
          <w:lang w:eastAsia="ru-RU"/>
        </w:rPr>
      </w:pPr>
      <w:r w:rsidRPr="006018DC">
        <w:rPr>
          <w:rFonts w:cstheme="minorHAnsi"/>
          <w:lang w:eastAsia="ru-RU"/>
        </w:rPr>
        <w:t>ПОДПИСИ СТОРОН:</w:t>
      </w:r>
    </w:p>
    <w:p w14:paraId="5C0A0FC2" w14:textId="77777777" w:rsidR="00056468" w:rsidRPr="006018DC" w:rsidRDefault="00056468" w:rsidP="00C043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20"/>
        <w:gridCol w:w="244"/>
        <w:gridCol w:w="149"/>
        <w:gridCol w:w="4493"/>
        <w:gridCol w:w="65"/>
      </w:tblGrid>
      <w:tr w:rsidR="00056468" w:rsidRPr="006018DC" w14:paraId="4413810F" w14:textId="77777777" w:rsidTr="00E373A0">
        <w:trPr>
          <w:gridAfter w:val="1"/>
          <w:wAfter w:w="65" w:type="dxa"/>
          <w:trHeight w:val="166"/>
        </w:trPr>
        <w:tc>
          <w:tcPr>
            <w:tcW w:w="4620" w:type="dxa"/>
          </w:tcPr>
          <w:p w14:paraId="090B5B0D" w14:textId="77777777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6018DC">
              <w:rPr>
                <w:rFonts w:eastAsia="Times New Roman" w:cstheme="minorHAnsi"/>
                <w:b/>
                <w:lang w:eastAsia="ru-RU"/>
              </w:rPr>
              <w:t>Заказчик:</w:t>
            </w:r>
          </w:p>
        </w:tc>
        <w:tc>
          <w:tcPr>
            <w:tcW w:w="244" w:type="dxa"/>
          </w:tcPr>
          <w:p w14:paraId="13B0B67A" w14:textId="77777777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642" w:type="dxa"/>
            <w:gridSpan w:val="2"/>
          </w:tcPr>
          <w:p w14:paraId="7D5514FF" w14:textId="77777777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6018DC">
              <w:rPr>
                <w:rFonts w:eastAsia="Times New Roman" w:cstheme="minorHAnsi"/>
                <w:b/>
                <w:lang w:eastAsia="ru-RU"/>
              </w:rPr>
              <w:t>Генеральный подрядчик:</w:t>
            </w:r>
          </w:p>
        </w:tc>
      </w:tr>
      <w:tr w:rsidR="00056468" w:rsidRPr="006018DC" w14:paraId="0E76E8C6" w14:textId="77777777" w:rsidTr="00E373A0">
        <w:trPr>
          <w:trHeight w:val="1004"/>
        </w:trPr>
        <w:tc>
          <w:tcPr>
            <w:tcW w:w="5013" w:type="dxa"/>
            <w:gridSpan w:val="3"/>
          </w:tcPr>
          <w:p w14:paraId="3B4AF132" w14:textId="77777777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</w:p>
          <w:p w14:paraId="4513CF59" w14:textId="77777777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6018DC">
              <w:rPr>
                <w:rFonts w:eastAsia="Times New Roman" w:cstheme="minorHAnsi"/>
                <w:b/>
                <w:lang w:eastAsia="ru-RU"/>
              </w:rPr>
              <w:t>Генеральный директор</w:t>
            </w:r>
          </w:p>
          <w:p w14:paraId="24066E6A" w14:textId="6CF70DD5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 w:rsidRPr="006018DC">
              <w:rPr>
                <w:rFonts w:cstheme="minorHAnsi"/>
                <w:b/>
                <w:bCs/>
              </w:rPr>
              <w:t>АО «Метровагонмаш»</w:t>
            </w:r>
          </w:p>
          <w:p w14:paraId="5CDA9C7D" w14:textId="77777777" w:rsidR="00E4725F" w:rsidRPr="006018DC" w:rsidRDefault="00E4725F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</w:p>
          <w:p w14:paraId="25C68D42" w14:textId="77777777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</w:p>
          <w:p w14:paraId="4D25F205" w14:textId="77777777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6018DC">
              <w:rPr>
                <w:rFonts w:eastAsia="Times New Roman" w:cstheme="minorHAnsi"/>
                <w:b/>
                <w:lang w:eastAsia="ru-RU"/>
              </w:rPr>
              <w:t>_______________________ А.Б. Степнов</w:t>
            </w:r>
          </w:p>
        </w:tc>
        <w:tc>
          <w:tcPr>
            <w:tcW w:w="4558" w:type="dxa"/>
            <w:gridSpan w:val="2"/>
          </w:tcPr>
          <w:p w14:paraId="43C289E0" w14:textId="77777777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</w:p>
          <w:p w14:paraId="19302AF9" w14:textId="77777777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6018DC">
              <w:rPr>
                <w:rFonts w:eastAsia="Times New Roman" w:cstheme="minorHAnsi"/>
                <w:b/>
                <w:lang w:eastAsia="ru-RU"/>
              </w:rPr>
              <w:t>Генеральный директор</w:t>
            </w:r>
          </w:p>
          <w:p w14:paraId="67ED48B4" w14:textId="49B247D8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 w:rsidRPr="006018DC">
              <w:rPr>
                <w:rFonts w:cstheme="minorHAnsi"/>
                <w:b/>
                <w:bCs/>
              </w:rPr>
              <w:t>ООО «КиКГЕОСТРОЙ»</w:t>
            </w:r>
          </w:p>
          <w:p w14:paraId="577AFA8A" w14:textId="77777777" w:rsidR="00E4725F" w:rsidRPr="006018DC" w:rsidRDefault="00E4725F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</w:p>
          <w:p w14:paraId="150B0EB7" w14:textId="77777777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</w:p>
          <w:p w14:paraId="6440367B" w14:textId="77777777" w:rsidR="00056468" w:rsidRPr="006018DC" w:rsidRDefault="00056468" w:rsidP="00C04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6018DC">
              <w:rPr>
                <w:rFonts w:eastAsia="Times New Roman" w:cstheme="minorHAnsi"/>
                <w:b/>
                <w:lang w:eastAsia="ru-RU"/>
              </w:rPr>
              <w:t>_______________________</w:t>
            </w:r>
            <w:r w:rsidRPr="006018DC">
              <w:rPr>
                <w:rFonts w:cstheme="minorHAnsi"/>
                <w:b/>
                <w:lang w:eastAsia="ru-RU"/>
              </w:rPr>
              <w:t xml:space="preserve"> Ю.Ф. Кесслер</w:t>
            </w:r>
          </w:p>
        </w:tc>
      </w:tr>
    </w:tbl>
    <w:p w14:paraId="677437EC" w14:textId="77777777" w:rsidR="00C40007" w:rsidRPr="006018DC" w:rsidRDefault="00C40007" w:rsidP="00C043AE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2"/>
          <w:szCs w:val="22"/>
          <w:lang w:eastAsia="ru-RU"/>
        </w:rPr>
      </w:pPr>
    </w:p>
    <w:sectPr w:rsidR="00C40007" w:rsidRPr="006018DC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5595"/>
    <w:rsid w:val="00056468"/>
    <w:rsid w:val="000F168F"/>
    <w:rsid w:val="00112846"/>
    <w:rsid w:val="002059B3"/>
    <w:rsid w:val="002A6AA2"/>
    <w:rsid w:val="002C7A20"/>
    <w:rsid w:val="00345D20"/>
    <w:rsid w:val="003731CE"/>
    <w:rsid w:val="00390C80"/>
    <w:rsid w:val="003A6CDF"/>
    <w:rsid w:val="003F39A3"/>
    <w:rsid w:val="00436ADD"/>
    <w:rsid w:val="00495F22"/>
    <w:rsid w:val="004D1D94"/>
    <w:rsid w:val="005132F1"/>
    <w:rsid w:val="0052261D"/>
    <w:rsid w:val="0058100B"/>
    <w:rsid w:val="006018DC"/>
    <w:rsid w:val="006032A9"/>
    <w:rsid w:val="00667BF3"/>
    <w:rsid w:val="006A0E3A"/>
    <w:rsid w:val="00753A6A"/>
    <w:rsid w:val="00760E05"/>
    <w:rsid w:val="007D0BD2"/>
    <w:rsid w:val="007D2972"/>
    <w:rsid w:val="007D79AB"/>
    <w:rsid w:val="008272A1"/>
    <w:rsid w:val="00920F6F"/>
    <w:rsid w:val="009F13E2"/>
    <w:rsid w:val="00B1004F"/>
    <w:rsid w:val="00C043AE"/>
    <w:rsid w:val="00C40007"/>
    <w:rsid w:val="00C41749"/>
    <w:rsid w:val="00C616CE"/>
    <w:rsid w:val="00C71E4D"/>
    <w:rsid w:val="00CD64B5"/>
    <w:rsid w:val="00D13AA3"/>
    <w:rsid w:val="00E4725F"/>
    <w:rsid w:val="00F17FF8"/>
    <w:rsid w:val="00F65722"/>
    <w:rsid w:val="00F9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37</cp:revision>
  <dcterms:created xsi:type="dcterms:W3CDTF">2023-07-17T11:08:00Z</dcterms:created>
  <dcterms:modified xsi:type="dcterms:W3CDTF">2024-12-04T07:37:00Z</dcterms:modified>
</cp:coreProperties>
</file>