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0205" w14:textId="0F4C5AC7" w:rsidR="008B7210" w:rsidRDefault="008B7210"/>
    <w:p w14:paraId="7F43396A" w14:textId="63FCEDA3" w:rsidR="008B7210" w:rsidRDefault="008B7210">
      <w:r>
        <w:t xml:space="preserve">В </w:t>
      </w:r>
      <w:proofErr w:type="spellStart"/>
      <w:r>
        <w:t>ВОРе</w:t>
      </w:r>
      <w:proofErr w:type="spellEnd"/>
      <w:r>
        <w:t xml:space="preserve"> прописать:</w:t>
      </w:r>
    </w:p>
    <w:p w14:paraId="2E3B6B71" w14:textId="4D833E45" w:rsidR="008B7210" w:rsidRDefault="008B7210" w:rsidP="008B7210">
      <w:pPr>
        <w:pStyle w:val="a3"/>
        <w:numPr>
          <w:ilvl w:val="0"/>
          <w:numId w:val="1"/>
        </w:numPr>
      </w:pPr>
      <w:r w:rsidRPr="008B7210">
        <w:rPr>
          <w:b/>
          <w:bCs/>
          <w:u w:val="single"/>
        </w:rPr>
        <w:t>В</w:t>
      </w:r>
      <w:r w:rsidRPr="008B7210">
        <w:rPr>
          <w:b/>
          <w:bCs/>
          <w:u w:val="single"/>
        </w:rPr>
        <w:t xml:space="preserve"> том случае, если отходы подлежат утилизации</w:t>
      </w:r>
      <w:r>
        <w:t>:</w:t>
      </w:r>
    </w:p>
    <w:p w14:paraId="4A410D53" w14:textId="77777777" w:rsidR="008B7210" w:rsidRDefault="008B7210" w:rsidP="008B7210">
      <w:pPr>
        <w:pStyle w:val="a3"/>
      </w:pPr>
      <w:r>
        <w:t xml:space="preserve">Погрузка 80% </w:t>
      </w:r>
      <w:proofErr w:type="spellStart"/>
      <w:r>
        <w:t>механизированно</w:t>
      </w:r>
      <w:proofErr w:type="spellEnd"/>
      <w:r>
        <w:t xml:space="preserve"> – </w:t>
      </w:r>
      <w:r w:rsidRPr="008B7210">
        <w:rPr>
          <w:lang w:val="en-US"/>
        </w:rPr>
        <w:t>V</w:t>
      </w:r>
      <w:r>
        <w:t xml:space="preserve"> (м3/т);</w:t>
      </w:r>
    </w:p>
    <w:p w14:paraId="3CA909A9" w14:textId="68773B42" w:rsidR="008B7210" w:rsidRDefault="008B7210" w:rsidP="008B7210">
      <w:pPr>
        <w:pStyle w:val="a3"/>
      </w:pPr>
      <w:r>
        <w:t xml:space="preserve">Погрузка 20% вручную – </w:t>
      </w:r>
      <w:r w:rsidRPr="008B7210">
        <w:rPr>
          <w:lang w:val="en-US"/>
        </w:rPr>
        <w:t>V</w:t>
      </w:r>
      <w:r>
        <w:t xml:space="preserve"> (м3/т)</w:t>
      </w:r>
      <w:r w:rsidR="00FA040B">
        <w:t>;</w:t>
      </w:r>
    </w:p>
    <w:p w14:paraId="3DCCC716" w14:textId="3CEE6A3F" w:rsidR="008B7210" w:rsidRDefault="008B7210" w:rsidP="008B7210">
      <w:pPr>
        <w:pStyle w:val="a3"/>
      </w:pPr>
      <w:r w:rsidRPr="00BC12AC">
        <w:t>Перевозка и утилизация отходов 4-5 класса опасности</w:t>
      </w:r>
      <w:r>
        <w:t xml:space="preserve"> на расстояние 30 км - </w:t>
      </w:r>
      <w:r>
        <w:rPr>
          <w:lang w:val="en-US"/>
        </w:rPr>
        <w:t>V</w:t>
      </w:r>
      <w:r>
        <w:t xml:space="preserve"> (м3)</w:t>
      </w:r>
      <w:r>
        <w:t>.</w:t>
      </w:r>
    </w:p>
    <w:p w14:paraId="216ED5F2" w14:textId="34125D56" w:rsidR="008B7210" w:rsidRDefault="008B7210" w:rsidP="008B7210">
      <w:pPr>
        <w:pStyle w:val="a3"/>
      </w:pPr>
    </w:p>
    <w:p w14:paraId="3F937D77" w14:textId="03574493" w:rsidR="008B7210" w:rsidRPr="008B7210" w:rsidRDefault="008B7210" w:rsidP="008B7210">
      <w:pPr>
        <w:pStyle w:val="a3"/>
        <w:numPr>
          <w:ilvl w:val="0"/>
          <w:numId w:val="1"/>
        </w:numPr>
      </w:pPr>
      <w:r w:rsidRPr="008B7210">
        <w:rPr>
          <w:b/>
          <w:bCs/>
          <w:u w:val="single"/>
        </w:rPr>
        <w:t xml:space="preserve">В том случае, если отходы </w:t>
      </w:r>
      <w:r>
        <w:rPr>
          <w:b/>
          <w:bCs/>
          <w:u w:val="single"/>
        </w:rPr>
        <w:t xml:space="preserve">не </w:t>
      </w:r>
      <w:r w:rsidRPr="008B7210">
        <w:rPr>
          <w:b/>
          <w:bCs/>
          <w:u w:val="single"/>
        </w:rPr>
        <w:t>подлежат</w:t>
      </w:r>
      <w:r>
        <w:rPr>
          <w:b/>
          <w:bCs/>
          <w:u w:val="single"/>
        </w:rPr>
        <w:t xml:space="preserve"> </w:t>
      </w:r>
      <w:r w:rsidRPr="008B7210">
        <w:rPr>
          <w:b/>
          <w:bCs/>
          <w:u w:val="single"/>
        </w:rPr>
        <w:t>утилизации</w:t>
      </w:r>
      <w:r>
        <w:rPr>
          <w:b/>
          <w:bCs/>
          <w:u w:val="single"/>
        </w:rPr>
        <w:t xml:space="preserve"> (м/к):</w:t>
      </w:r>
    </w:p>
    <w:p w14:paraId="526B5F67" w14:textId="665260F2" w:rsidR="008B7210" w:rsidRDefault="008B7210" w:rsidP="008B7210">
      <w:pPr>
        <w:pStyle w:val="a3"/>
      </w:pPr>
      <w:r w:rsidRPr="00655C8A">
        <w:t>Погрузка металлических конструкций</w:t>
      </w:r>
      <w:r>
        <w:t xml:space="preserve"> - </w:t>
      </w:r>
      <w:r w:rsidRPr="00655C8A">
        <w:t>V (т)</w:t>
      </w:r>
      <w:r w:rsidR="00FA040B">
        <w:t>;</w:t>
      </w:r>
    </w:p>
    <w:p w14:paraId="7C37DC10" w14:textId="10E7A3BE" w:rsidR="008B7210" w:rsidRPr="00655C8A" w:rsidRDefault="008B7210" w:rsidP="008B7210">
      <w:pPr>
        <w:pStyle w:val="a3"/>
      </w:pPr>
      <w:r>
        <w:t>Разгрузка</w:t>
      </w:r>
      <w:r w:rsidRPr="00655C8A">
        <w:t xml:space="preserve"> металлических конструкций - </w:t>
      </w:r>
      <w:r w:rsidRPr="008B7210">
        <w:t>V</w:t>
      </w:r>
      <w:r w:rsidRPr="00655C8A">
        <w:t xml:space="preserve"> (т)</w:t>
      </w:r>
      <w:r w:rsidR="00FA040B">
        <w:t>;</w:t>
      </w:r>
    </w:p>
    <w:p w14:paraId="0602565D" w14:textId="20C04BCC" w:rsidR="008B7210" w:rsidRDefault="008B7210" w:rsidP="008B7210">
      <w:pPr>
        <w:pStyle w:val="a3"/>
      </w:pPr>
      <w:r>
        <w:t>Перевозка отходов на расстояние до 1 км.</w:t>
      </w:r>
      <w:r w:rsidR="002C2A72" w:rsidRPr="002C2A72">
        <w:t xml:space="preserve"> </w:t>
      </w:r>
      <w:r w:rsidR="002C2A72" w:rsidRPr="00655C8A">
        <w:t xml:space="preserve">- </w:t>
      </w:r>
      <w:r w:rsidR="002C2A72" w:rsidRPr="008B7210">
        <w:t>V</w:t>
      </w:r>
      <w:r w:rsidR="002C2A72" w:rsidRPr="00655C8A">
        <w:t xml:space="preserve"> (т)</w:t>
      </w:r>
      <w:r w:rsidR="002C2A72">
        <w:t>.</w:t>
      </w:r>
    </w:p>
    <w:p w14:paraId="34615006" w14:textId="77777777" w:rsidR="008B7210" w:rsidRPr="00BC12AC" w:rsidRDefault="008B7210" w:rsidP="008B7210">
      <w:pPr>
        <w:pStyle w:val="a3"/>
      </w:pPr>
    </w:p>
    <w:sectPr w:rsidR="008B7210" w:rsidRPr="00BC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90FF2"/>
    <w:multiLevelType w:val="hybridMultilevel"/>
    <w:tmpl w:val="F29C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AC"/>
    <w:rsid w:val="002C2A72"/>
    <w:rsid w:val="00655C8A"/>
    <w:rsid w:val="006853D7"/>
    <w:rsid w:val="008B7210"/>
    <w:rsid w:val="00BC12AC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032C"/>
  <w15:chartTrackingRefBased/>
  <w15:docId w15:val="{55361A78-0546-484B-93BA-219A81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2023-09-27T11:45:00Z</dcterms:created>
  <dcterms:modified xsi:type="dcterms:W3CDTF">2023-09-27T12:35:00Z</dcterms:modified>
</cp:coreProperties>
</file>