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B016" w14:textId="1F796565" w:rsidR="00676468" w:rsidRPr="00040E71" w:rsidRDefault="00676468" w:rsidP="00676468">
      <w:pPr>
        <w:pStyle w:val="a3"/>
        <w:spacing w:line="259" w:lineRule="auto"/>
        <w:rPr>
          <w:rFonts w:ascii="Times New Roman" w:hAnsi="Times New Roman" w:cs="Times New Roman"/>
        </w:rPr>
      </w:pPr>
      <w:r w:rsidRPr="00040E71">
        <w:rPr>
          <w:rFonts w:ascii="Times New Roman" w:hAnsi="Times New Roman" w:cs="Times New Roman"/>
          <w:color w:val="FF0000"/>
        </w:rPr>
        <w:t xml:space="preserve">Исключить из состава всех смет лимитированные затраты и НДС, согласно п.3.3.1.4. инструкции АО </w:t>
      </w:r>
      <w:proofErr w:type="gramStart"/>
      <w:r w:rsidRPr="00040E71">
        <w:rPr>
          <w:rFonts w:ascii="Times New Roman" w:hAnsi="Times New Roman" w:cs="Times New Roman"/>
          <w:color w:val="FF0000"/>
        </w:rPr>
        <w:t>ТМХ</w:t>
      </w:r>
      <w:r w:rsidR="003847C2">
        <w:rPr>
          <w:rFonts w:ascii="Times New Roman" w:hAnsi="Times New Roman" w:cs="Times New Roman"/>
          <w:color w:val="FF0000"/>
        </w:rPr>
        <w:t xml:space="preserve">  -</w:t>
      </w:r>
      <w:proofErr w:type="gramEnd"/>
      <w:r w:rsidR="003847C2">
        <w:rPr>
          <w:rFonts w:ascii="Times New Roman" w:hAnsi="Times New Roman" w:cs="Times New Roman"/>
          <w:color w:val="FF0000"/>
        </w:rPr>
        <w:t xml:space="preserve"> </w:t>
      </w:r>
      <w:r w:rsidR="003847C2" w:rsidRPr="003847C2">
        <w:rPr>
          <w:rFonts w:ascii="Times New Roman" w:hAnsi="Times New Roman" w:cs="Times New Roman"/>
          <w:color w:val="FF0000"/>
          <w:highlight w:val="yellow"/>
        </w:rPr>
        <w:t>исключены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282"/>
        <w:gridCol w:w="6573"/>
        <w:gridCol w:w="3204"/>
      </w:tblGrid>
      <w:tr w:rsidR="00B3286E" w:rsidRPr="00040E71" w14:paraId="3C4FE007" w14:textId="77777777" w:rsidTr="00F056AC">
        <w:tc>
          <w:tcPr>
            <w:tcW w:w="10059" w:type="dxa"/>
            <w:gridSpan w:val="3"/>
          </w:tcPr>
          <w:p w14:paraId="58FEA6BF" w14:textId="478D4604" w:rsidR="00B3286E" w:rsidRPr="00F575EA" w:rsidRDefault="00B3286E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5EA">
              <w:rPr>
                <w:rFonts w:ascii="Times New Roman" w:hAnsi="Times New Roman" w:cs="Times New Roman"/>
                <w:b/>
                <w:bCs/>
              </w:rPr>
              <w:t>Смета 06-02-02 НВК</w:t>
            </w:r>
            <w:r w:rsidR="003847C2" w:rsidRPr="00F575EA">
              <w:rPr>
                <w:rFonts w:ascii="Times New Roman" w:hAnsi="Times New Roman" w:cs="Times New Roman"/>
                <w:b/>
                <w:bCs/>
              </w:rPr>
              <w:t>3 Переустройство</w:t>
            </w:r>
            <w:r w:rsidRPr="00F575EA">
              <w:rPr>
                <w:rFonts w:ascii="Times New Roman" w:hAnsi="Times New Roman" w:cs="Times New Roman"/>
                <w:b/>
                <w:bCs/>
              </w:rPr>
              <w:t xml:space="preserve"> хозпитьевого водопровода</w:t>
            </w:r>
          </w:p>
        </w:tc>
      </w:tr>
      <w:tr w:rsidR="00B3286E" w:rsidRPr="00040E71" w14:paraId="628D10A7" w14:textId="77777777" w:rsidTr="00DA0B97">
        <w:tc>
          <w:tcPr>
            <w:tcW w:w="282" w:type="dxa"/>
          </w:tcPr>
          <w:p w14:paraId="7CD4C242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92D5F9B" w14:textId="7257F762" w:rsidR="00B3286E" w:rsidRPr="008F3BE6" w:rsidRDefault="008F3BE6" w:rsidP="008F3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119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516,37</w:t>
            </w:r>
          </w:p>
        </w:tc>
        <w:tc>
          <w:tcPr>
            <w:tcW w:w="3204" w:type="dxa"/>
          </w:tcPr>
          <w:p w14:paraId="2CB97A14" w14:textId="17E81871" w:rsidR="00B3286E" w:rsidRPr="00040E71" w:rsidRDefault="005E1BE1" w:rsidP="005E1BE1">
            <w:pPr>
              <w:jc w:val="center"/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374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529,87</w:t>
            </w:r>
          </w:p>
        </w:tc>
      </w:tr>
      <w:tr w:rsidR="008F3BE6" w:rsidRPr="00040E71" w14:paraId="211C1214" w14:textId="77777777" w:rsidTr="00DA0B97">
        <w:tc>
          <w:tcPr>
            <w:tcW w:w="282" w:type="dxa"/>
          </w:tcPr>
          <w:p w14:paraId="3E622469" w14:textId="77777777" w:rsidR="008F3BE6" w:rsidRPr="00040E71" w:rsidRDefault="008F3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61BA5A3" w14:textId="55496AFF" w:rsidR="008F3BE6" w:rsidRPr="00040E71" w:rsidRDefault="008F3BE6" w:rsidP="00040E71">
            <w:pPr>
              <w:rPr>
                <w:rFonts w:ascii="Times New Roman" w:hAnsi="Times New Roman" w:cs="Times New Roman"/>
              </w:rPr>
            </w:pPr>
            <w:r w:rsidRPr="008F3BE6">
              <w:rPr>
                <w:rFonts w:ascii="Times New Roman" w:hAnsi="Times New Roman" w:cs="Times New Roman"/>
              </w:rPr>
      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Договора. В связи с вышеизложенным пересчитать сметы на 2 кв. 2023г (24756-ИФ/09 от 02.05.2023 прочие объекты ЗП-44,77; МАТ-8,16; ЭМ- 13,24) Это не внешние сети, а внутриплощадочные, одни индексы на весь объект.</w:t>
            </w:r>
          </w:p>
        </w:tc>
        <w:tc>
          <w:tcPr>
            <w:tcW w:w="3204" w:type="dxa"/>
          </w:tcPr>
          <w:p w14:paraId="7DAE41B7" w14:textId="4D90097B" w:rsidR="008F3BE6" w:rsidRDefault="008F3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CB4A4D" w:rsidRPr="00040E71" w14:paraId="5FB499C3" w14:textId="77777777" w:rsidTr="00DA0B97">
        <w:tc>
          <w:tcPr>
            <w:tcW w:w="282" w:type="dxa"/>
          </w:tcPr>
          <w:p w14:paraId="3703637C" w14:textId="77777777" w:rsidR="00CB4A4D" w:rsidRPr="00040E71" w:rsidRDefault="00CB4A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80C6F08" w14:textId="0FBE6681" w:rsidR="00CB4A4D" w:rsidRPr="00040E71" w:rsidRDefault="00CB4A4D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Обосновать применение </w:t>
            </w:r>
            <w:proofErr w:type="spellStart"/>
            <w:r w:rsidRPr="00040E71">
              <w:rPr>
                <w:rFonts w:ascii="Times New Roman" w:hAnsi="Times New Roman" w:cs="Times New Roman"/>
              </w:rPr>
              <w:t>коэф</w:t>
            </w:r>
            <w:proofErr w:type="spellEnd"/>
            <w:r w:rsidRPr="00040E71">
              <w:rPr>
                <w:rFonts w:ascii="Times New Roman" w:hAnsi="Times New Roman" w:cs="Times New Roman"/>
              </w:rPr>
              <w:t>. по Приказу от 07.07.2022 № 557/</w:t>
            </w:r>
            <w:proofErr w:type="spellStart"/>
            <w:r w:rsidRPr="00040E71">
              <w:rPr>
                <w:rFonts w:ascii="Times New Roman" w:hAnsi="Times New Roman" w:cs="Times New Roman"/>
              </w:rPr>
              <w:t>пр</w:t>
            </w:r>
            <w:proofErr w:type="spellEnd"/>
            <w:r w:rsidRPr="00040E71">
              <w:rPr>
                <w:rFonts w:ascii="Times New Roman" w:hAnsi="Times New Roman" w:cs="Times New Roman"/>
              </w:rPr>
              <w:t xml:space="preserve"> прил.8 табл.2 п.3, стесненные условия, обосновать в </w:t>
            </w:r>
            <w:proofErr w:type="spellStart"/>
            <w:r w:rsidRPr="00040E71">
              <w:rPr>
                <w:rFonts w:ascii="Times New Roman" w:hAnsi="Times New Roman" w:cs="Times New Roman"/>
              </w:rPr>
              <w:t>ПОСе</w:t>
            </w:r>
            <w:proofErr w:type="spellEnd"/>
          </w:p>
        </w:tc>
        <w:tc>
          <w:tcPr>
            <w:tcW w:w="3204" w:type="dxa"/>
          </w:tcPr>
          <w:p w14:paraId="300C375C" w14:textId="74B99C8A" w:rsidR="00CB4A4D" w:rsidRPr="00040E71" w:rsidRDefault="00D64094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D64094" w:rsidRPr="00040E71" w14:paraId="38AA6D14" w14:textId="77777777" w:rsidTr="00DA0B97">
        <w:trPr>
          <w:trHeight w:val="2895"/>
        </w:trPr>
        <w:tc>
          <w:tcPr>
            <w:tcW w:w="282" w:type="dxa"/>
          </w:tcPr>
          <w:p w14:paraId="43B988EF" w14:textId="77777777" w:rsidR="00D64094" w:rsidRPr="00040E71" w:rsidRDefault="00D64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9DC6D9E" w14:textId="77777777" w:rsidR="00D64094" w:rsidRPr="00D64094" w:rsidRDefault="00D64094" w:rsidP="00D64094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 xml:space="preserve">Не обосновано применены </w:t>
            </w:r>
            <w:proofErr w:type="spellStart"/>
            <w:r w:rsidRPr="00D64094">
              <w:rPr>
                <w:rFonts w:ascii="Times New Roman" w:hAnsi="Times New Roman" w:cs="Times New Roman"/>
              </w:rPr>
              <w:t>коэф</w:t>
            </w:r>
            <w:proofErr w:type="spellEnd"/>
            <w:r w:rsidRPr="00D64094">
              <w:rPr>
                <w:rFonts w:ascii="Times New Roman" w:hAnsi="Times New Roman" w:cs="Times New Roman"/>
              </w:rPr>
              <w:t>. по Приказ от 04.08.2020 № 421/</w:t>
            </w:r>
            <w:proofErr w:type="spellStart"/>
            <w:r w:rsidRPr="00D64094">
              <w:rPr>
                <w:rFonts w:ascii="Times New Roman" w:hAnsi="Times New Roman" w:cs="Times New Roman"/>
              </w:rPr>
              <w:t>пр</w:t>
            </w:r>
            <w:proofErr w:type="spellEnd"/>
            <w:r w:rsidRPr="00D6409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64094">
              <w:rPr>
                <w:rFonts w:ascii="Times New Roman" w:hAnsi="Times New Roman" w:cs="Times New Roman"/>
              </w:rPr>
              <w:t>п.58б ,</w:t>
            </w:r>
            <w:proofErr w:type="gramEnd"/>
            <w:r w:rsidRPr="00D64094">
              <w:rPr>
                <w:rFonts w:ascii="Times New Roman" w:hAnsi="Times New Roman" w:cs="Times New Roman"/>
              </w:rPr>
              <w:t xml:space="preserve"> см. п. 59,60 методики опр. сметной стоимости ... https://normativ.kontur.ru/document?moduleId=1&amp;documentId=431766</w:t>
            </w:r>
          </w:p>
          <w:p w14:paraId="3FC70733" w14:textId="77777777" w:rsidR="00D64094" w:rsidRPr="00040E71" w:rsidRDefault="00D64094" w:rsidP="00040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</w:tcPr>
          <w:p w14:paraId="516C0937" w14:textId="00D06D99" w:rsidR="00D64094" w:rsidRPr="00040E71" w:rsidRDefault="00D64094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В работе. (К=1,</w:t>
            </w:r>
            <w:proofErr w:type="gramStart"/>
            <w:r w:rsidRPr="00D64094">
              <w:rPr>
                <w:rFonts w:ascii="Times New Roman" w:hAnsi="Times New Roman" w:cs="Times New Roman"/>
              </w:rPr>
              <w:t>1,К</w:t>
            </w:r>
            <w:proofErr w:type="gramEnd"/>
            <w:r w:rsidRPr="00D64094">
              <w:rPr>
                <w:rFonts w:ascii="Times New Roman" w:hAnsi="Times New Roman" w:cs="Times New Roman"/>
              </w:rPr>
              <w:t>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</w:tr>
      <w:tr w:rsidR="00B3286E" w:rsidRPr="00040E71" w14:paraId="790BBB9B" w14:textId="77777777" w:rsidTr="00DA0B97">
        <w:tc>
          <w:tcPr>
            <w:tcW w:w="282" w:type="dxa"/>
          </w:tcPr>
          <w:p w14:paraId="6B1E2CBD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FA734A2" w14:textId="3E648806" w:rsidR="00B3286E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 не корректно применена расценка, см. лист 1 ОУ п.5.1 песок, 1 группа, лишний грунт сразу разрабатываем с погрузкой ФЕР01-01-013-07, п.6 исключить</w:t>
            </w:r>
          </w:p>
        </w:tc>
        <w:tc>
          <w:tcPr>
            <w:tcW w:w="3204" w:type="dxa"/>
          </w:tcPr>
          <w:p w14:paraId="4C9B334C" w14:textId="05A4E1A9" w:rsidR="00B3286E" w:rsidRPr="00F575EA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3286E" w:rsidRPr="00040E71" w14:paraId="74CD12FC" w14:textId="77777777" w:rsidTr="00DA0B97">
        <w:tc>
          <w:tcPr>
            <w:tcW w:w="282" w:type="dxa"/>
          </w:tcPr>
          <w:p w14:paraId="30B6B00B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8C7082" w14:textId="1D28B067" w:rsidR="00B3286E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 аналогично 1 группа</w:t>
            </w:r>
          </w:p>
        </w:tc>
        <w:tc>
          <w:tcPr>
            <w:tcW w:w="3204" w:type="dxa"/>
          </w:tcPr>
          <w:p w14:paraId="05C51541" w14:textId="26CCD8A8" w:rsidR="00B3286E" w:rsidRPr="00040E71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3A7A62" w:rsidRPr="00040E71" w14:paraId="55FFC1B8" w14:textId="77777777" w:rsidTr="00DA0B97">
        <w:tc>
          <w:tcPr>
            <w:tcW w:w="282" w:type="dxa"/>
          </w:tcPr>
          <w:p w14:paraId="6ECD291A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AEBF55" w14:textId="05E00D79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 не корректно применена расценка, корректировать текстовку расценки под свои желания запрещено, заменить ФЕР01-01-033-01</w:t>
            </w:r>
          </w:p>
        </w:tc>
        <w:tc>
          <w:tcPr>
            <w:tcW w:w="3204" w:type="dxa"/>
          </w:tcPr>
          <w:p w14:paraId="7DEF0780" w14:textId="2CB80C79" w:rsidR="003A7A62" w:rsidRPr="00040E71" w:rsidRDefault="00F056A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Откорректировано,</w:t>
            </w:r>
            <w:r w:rsidRPr="00F056A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F056AC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3A7A62" w:rsidRPr="00040E71" w14:paraId="55F29C1F" w14:textId="77777777" w:rsidTr="00DA0B97">
        <w:tc>
          <w:tcPr>
            <w:tcW w:w="282" w:type="dxa"/>
          </w:tcPr>
          <w:p w14:paraId="7624FB8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3D2B660" w14:textId="2502DEA2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 исключить объем работ учтенный в </w:t>
            </w:r>
            <w:r w:rsidR="00F575EA" w:rsidRPr="00040E71">
              <w:rPr>
                <w:rFonts w:ascii="Times New Roman" w:hAnsi="Times New Roman" w:cs="Times New Roman"/>
              </w:rPr>
              <w:t>п.13,</w:t>
            </w:r>
            <w:r w:rsidRPr="00040E71">
              <w:rPr>
                <w:rFonts w:ascii="Times New Roman" w:hAnsi="Times New Roman" w:cs="Times New Roman"/>
              </w:rPr>
              <w:t xml:space="preserve"> песок учесть в полном объеме</w:t>
            </w:r>
          </w:p>
        </w:tc>
        <w:tc>
          <w:tcPr>
            <w:tcW w:w="3204" w:type="dxa"/>
          </w:tcPr>
          <w:p w14:paraId="45AB413D" w14:textId="22D9CB91" w:rsidR="003A7A62" w:rsidRPr="00040E71" w:rsidRDefault="008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0723DA0A" w14:textId="77777777" w:rsidTr="00DA0B97">
        <w:tc>
          <w:tcPr>
            <w:tcW w:w="282" w:type="dxa"/>
          </w:tcPr>
          <w:p w14:paraId="2B2E783C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0C75FC1" w14:textId="4DEA9637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 не корректно принята расценка, см. ВР п.8 </w:t>
            </w:r>
            <w:proofErr w:type="gramStart"/>
            <w:r w:rsidRPr="00040E71">
              <w:rPr>
                <w:rFonts w:ascii="Times New Roman" w:hAnsi="Times New Roman" w:cs="Times New Roman"/>
              </w:rPr>
              <w:t>( 25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3204" w:type="dxa"/>
          </w:tcPr>
          <w:p w14:paraId="6BB12D4D" w14:textId="199D07F6" w:rsidR="003A7A62" w:rsidRPr="00040E71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ВОР</w:t>
            </w:r>
          </w:p>
        </w:tc>
      </w:tr>
      <w:tr w:rsidR="003A7A62" w:rsidRPr="00040E71" w14:paraId="041BEA82" w14:textId="77777777" w:rsidTr="00DA0B97">
        <w:tc>
          <w:tcPr>
            <w:tcW w:w="282" w:type="dxa"/>
          </w:tcPr>
          <w:p w14:paraId="73CD8E9E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E54673" w14:textId="1F0A1A64" w:rsidR="003A7A62" w:rsidRPr="006C551B" w:rsidRDefault="003A7A62" w:rsidP="00040E71">
            <w:pPr>
              <w:rPr>
                <w:rFonts w:ascii="Times New Roman" w:hAnsi="Times New Roman" w:cs="Times New Roman"/>
                <w:highlight w:val="yellow"/>
              </w:rPr>
            </w:pPr>
            <w:r w:rsidRPr="00D76822">
              <w:rPr>
                <w:rFonts w:ascii="Times New Roman" w:hAnsi="Times New Roman" w:cs="Times New Roman"/>
              </w:rPr>
              <w:t>П.8 нет подтверждения цены, договора на утилизацию, см. п.3.1.13 инструкции АО ТМХ</w:t>
            </w:r>
          </w:p>
        </w:tc>
        <w:tc>
          <w:tcPr>
            <w:tcW w:w="3204" w:type="dxa"/>
          </w:tcPr>
          <w:p w14:paraId="09CC77C8" w14:textId="346B80A3" w:rsidR="003A7A62" w:rsidRPr="006C551B" w:rsidRDefault="006C551B">
            <w:pPr>
              <w:rPr>
                <w:rFonts w:ascii="Times New Roman" w:hAnsi="Times New Roman" w:cs="Times New Roman"/>
                <w:highlight w:val="yellow"/>
              </w:rPr>
            </w:pPr>
            <w:r w:rsidRPr="006C551B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</w:tr>
      <w:tr w:rsidR="003A7A62" w:rsidRPr="00040E71" w14:paraId="014F06BD" w14:textId="77777777" w:rsidTr="00DA0B97">
        <w:tc>
          <w:tcPr>
            <w:tcW w:w="282" w:type="dxa"/>
          </w:tcPr>
          <w:p w14:paraId="04A08B10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E03AA46" w14:textId="193F421B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 нет подтверждения цены, заменить ФССЦ-02.3.01.02-1008</w:t>
            </w:r>
          </w:p>
        </w:tc>
        <w:tc>
          <w:tcPr>
            <w:tcW w:w="3204" w:type="dxa"/>
          </w:tcPr>
          <w:p w14:paraId="0DA80185" w14:textId="021FD424" w:rsidR="003A7A62" w:rsidRPr="00040E71" w:rsidRDefault="006C551B">
            <w:pPr>
              <w:rPr>
                <w:rFonts w:ascii="Times New Roman" w:hAnsi="Times New Roman" w:cs="Times New Roman"/>
              </w:rPr>
            </w:pPr>
            <w:proofErr w:type="gramStart"/>
            <w:r w:rsidRPr="006C551B">
              <w:rPr>
                <w:rFonts w:ascii="Times New Roman" w:hAnsi="Times New Roman" w:cs="Times New Roman"/>
              </w:rPr>
              <w:t>Откорректировано,</w:t>
            </w:r>
            <w:r w:rsidRPr="006C551B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6C551B">
              <w:rPr>
                <w:rFonts w:ascii="Times New Roman" w:hAnsi="Times New Roman" w:cs="Times New Roman"/>
                <w:color w:val="FF0000"/>
              </w:rPr>
              <w:t>6</w:t>
            </w:r>
          </w:p>
        </w:tc>
      </w:tr>
      <w:tr w:rsidR="003A7A62" w:rsidRPr="00040E71" w14:paraId="25B6E9A6" w14:textId="77777777" w:rsidTr="00DA0B97">
        <w:tc>
          <w:tcPr>
            <w:tcW w:w="282" w:type="dxa"/>
          </w:tcPr>
          <w:p w14:paraId="0186F8C2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201E872" w14:textId="4453D698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П.11 не корректно применена </w:t>
            </w:r>
            <w:r w:rsidR="006D61DD" w:rsidRPr="00040E71">
              <w:rPr>
                <w:rFonts w:ascii="Times New Roman" w:hAnsi="Times New Roman" w:cs="Times New Roman"/>
              </w:rPr>
              <w:t>расценка,</w:t>
            </w:r>
            <w:r w:rsidRPr="00040E71">
              <w:rPr>
                <w:rFonts w:ascii="Times New Roman" w:hAnsi="Times New Roman" w:cs="Times New Roman"/>
              </w:rPr>
              <w:t xml:space="preserve"> заменить на ФССЦ-11.2.13.04-0011</w:t>
            </w:r>
          </w:p>
        </w:tc>
        <w:tc>
          <w:tcPr>
            <w:tcW w:w="3204" w:type="dxa"/>
          </w:tcPr>
          <w:p w14:paraId="0E3F1936" w14:textId="71A47009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6C551B">
              <w:rPr>
                <w:rFonts w:ascii="Times New Roman" w:hAnsi="Times New Roman" w:cs="Times New Roman"/>
              </w:rPr>
              <w:t>,</w:t>
            </w:r>
            <w:r w:rsidR="006C551B" w:rsidRPr="006C551B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6C551B" w:rsidRPr="006C551B">
              <w:rPr>
                <w:rFonts w:ascii="Times New Roman" w:hAnsi="Times New Roman" w:cs="Times New Roman"/>
                <w:color w:val="FF0000"/>
              </w:rPr>
              <w:t>13</w:t>
            </w:r>
          </w:p>
        </w:tc>
      </w:tr>
      <w:tr w:rsidR="003A7A62" w:rsidRPr="00040E71" w14:paraId="1C09655E" w14:textId="77777777" w:rsidTr="00DA0B97">
        <w:tc>
          <w:tcPr>
            <w:tcW w:w="282" w:type="dxa"/>
          </w:tcPr>
          <w:p w14:paraId="08B3EB7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95D32EE" w14:textId="208E3C33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П.13,28, 43, 48,89,</w:t>
            </w:r>
            <w:r w:rsidR="00F270E3" w:rsidRPr="00040E71">
              <w:rPr>
                <w:rFonts w:ascii="Times New Roman" w:hAnsi="Times New Roman" w:cs="Times New Roman"/>
              </w:rPr>
              <w:t>105 не</w:t>
            </w:r>
            <w:r w:rsidRPr="00040E71">
              <w:rPr>
                <w:rFonts w:ascii="Times New Roman" w:hAnsi="Times New Roman" w:cs="Times New Roman"/>
              </w:rPr>
              <w:t xml:space="preserve"> корректно принят объем, 29 (16) (113)  (48) метров прежде чем протащить в футляр необходимо уложить и сварить , объем 101 м (32м) (238) (23)</w:t>
            </w:r>
          </w:p>
        </w:tc>
        <w:tc>
          <w:tcPr>
            <w:tcW w:w="3204" w:type="dxa"/>
          </w:tcPr>
          <w:p w14:paraId="0777DA96" w14:textId="2B183790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6C551B">
              <w:rPr>
                <w:rFonts w:ascii="Times New Roman" w:hAnsi="Times New Roman" w:cs="Times New Roman"/>
              </w:rPr>
              <w:t xml:space="preserve">, </w:t>
            </w:r>
            <w:r w:rsidR="006C551B" w:rsidRPr="006C551B">
              <w:rPr>
                <w:rFonts w:ascii="Times New Roman" w:hAnsi="Times New Roman" w:cs="Times New Roman"/>
                <w:color w:val="FF0000"/>
              </w:rPr>
              <w:t>п.14,31,48,97,114</w:t>
            </w:r>
          </w:p>
        </w:tc>
      </w:tr>
      <w:tr w:rsidR="003A7A62" w:rsidRPr="00040E71" w14:paraId="5BBB3736" w14:textId="77777777" w:rsidTr="00DA0B97">
        <w:tc>
          <w:tcPr>
            <w:tcW w:w="282" w:type="dxa"/>
          </w:tcPr>
          <w:p w14:paraId="61D502BC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3D6BEDD" w14:textId="147D202A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П.16,31,51, 55,92 не учтен изолирующий материал</w:t>
            </w:r>
          </w:p>
        </w:tc>
        <w:tc>
          <w:tcPr>
            <w:tcW w:w="3204" w:type="dxa"/>
          </w:tcPr>
          <w:p w14:paraId="2064F296" w14:textId="61F75ECA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6C551B">
              <w:rPr>
                <w:rFonts w:ascii="Times New Roman" w:hAnsi="Times New Roman" w:cs="Times New Roman"/>
              </w:rPr>
              <w:t>,</w:t>
            </w:r>
            <w:r w:rsidR="006C551B">
              <w:t xml:space="preserve"> </w:t>
            </w:r>
            <w:r w:rsidR="006C551B" w:rsidRPr="006C551B">
              <w:rPr>
                <w:rFonts w:ascii="Times New Roman" w:hAnsi="Times New Roman" w:cs="Times New Roman"/>
                <w:color w:val="FF0000"/>
              </w:rPr>
              <w:t>п.20,37,59,103,120</w:t>
            </w:r>
          </w:p>
        </w:tc>
      </w:tr>
      <w:tr w:rsidR="003A7A62" w:rsidRPr="00040E71" w14:paraId="153759B0" w14:textId="77777777" w:rsidTr="00DA0B97">
        <w:tc>
          <w:tcPr>
            <w:tcW w:w="282" w:type="dxa"/>
          </w:tcPr>
          <w:p w14:paraId="51B6790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4E4195" w14:textId="6B0F1089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П.18 не корректно принята расценка, заменить на ФЕР22-05-005-01</w:t>
            </w:r>
          </w:p>
        </w:tc>
        <w:tc>
          <w:tcPr>
            <w:tcW w:w="3204" w:type="dxa"/>
          </w:tcPr>
          <w:p w14:paraId="3536DFE0" w14:textId="743FC925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D7888">
              <w:rPr>
                <w:rFonts w:ascii="Times New Roman" w:hAnsi="Times New Roman" w:cs="Times New Roman"/>
              </w:rPr>
              <w:t>,</w:t>
            </w:r>
            <w:r w:rsidR="004D7888" w:rsidRPr="004D788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D7888" w:rsidRPr="004D7888">
              <w:rPr>
                <w:rFonts w:ascii="Times New Roman" w:hAnsi="Times New Roman" w:cs="Times New Roman"/>
                <w:color w:val="FF0000"/>
              </w:rPr>
              <w:t>21</w:t>
            </w:r>
          </w:p>
        </w:tc>
      </w:tr>
      <w:tr w:rsidR="007F6A3A" w:rsidRPr="00040E71" w14:paraId="347E85E1" w14:textId="77777777" w:rsidTr="00DA0B97">
        <w:tc>
          <w:tcPr>
            <w:tcW w:w="282" w:type="dxa"/>
          </w:tcPr>
          <w:p w14:paraId="3226E77F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98BC5A3" w14:textId="23CC66A9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П.19,34 исключить фланец свободный, одевается на втулку не приваривается, см. лист 1 (2) спецификации п.3</w:t>
            </w:r>
          </w:p>
        </w:tc>
        <w:tc>
          <w:tcPr>
            <w:tcW w:w="3204" w:type="dxa"/>
          </w:tcPr>
          <w:p w14:paraId="2229B12B" w14:textId="6C5256F4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7F6A3A" w:rsidRPr="00040E71" w14:paraId="29D06B87" w14:textId="77777777" w:rsidTr="00DA0B97">
        <w:tc>
          <w:tcPr>
            <w:tcW w:w="282" w:type="dxa"/>
          </w:tcPr>
          <w:p w14:paraId="58F87D64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EF5B57" w14:textId="50A75BED" w:rsidR="007F6A3A" w:rsidRPr="00040E71" w:rsidRDefault="00F270E3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П.20,</w:t>
            </w:r>
            <w:r w:rsidR="007F6A3A" w:rsidRPr="00040E71">
              <w:rPr>
                <w:rFonts w:ascii="Times New Roman" w:hAnsi="Times New Roman" w:cs="Times New Roman"/>
              </w:rPr>
              <w:t xml:space="preserve"> 35, 65,67 к ней минусом ФССЦ-23.8.03.11-0656, ФССЦ-23.8.03.11-0661, ФССЦ-23.8.03.11-0658</w:t>
            </w:r>
          </w:p>
        </w:tc>
        <w:tc>
          <w:tcPr>
            <w:tcW w:w="3204" w:type="dxa"/>
          </w:tcPr>
          <w:p w14:paraId="2C8FF5AB" w14:textId="7C49CC06" w:rsidR="007F6A3A" w:rsidRPr="00040E71" w:rsidRDefault="00F270E3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D7888">
              <w:rPr>
                <w:rFonts w:ascii="Times New Roman" w:hAnsi="Times New Roman" w:cs="Times New Roman"/>
              </w:rPr>
              <w:t>,</w:t>
            </w:r>
            <w:r w:rsidR="004D7888" w:rsidRPr="004D788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D7888" w:rsidRPr="004D7888">
              <w:rPr>
                <w:rFonts w:ascii="Times New Roman" w:hAnsi="Times New Roman" w:cs="Times New Roman"/>
                <w:color w:val="FF0000"/>
              </w:rPr>
              <w:t>23,40,77</w:t>
            </w:r>
          </w:p>
        </w:tc>
      </w:tr>
      <w:tr w:rsidR="007F6A3A" w:rsidRPr="00040E71" w14:paraId="185F0781" w14:textId="77777777" w:rsidTr="00DA0B97">
        <w:tc>
          <w:tcPr>
            <w:tcW w:w="282" w:type="dxa"/>
          </w:tcPr>
          <w:p w14:paraId="39545D85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4949C04" w14:textId="7EC541BC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П.25, 40, 75 см. </w:t>
            </w:r>
            <w:r w:rsidR="00F270E3" w:rsidRPr="00040E71">
              <w:rPr>
                <w:rFonts w:ascii="Times New Roman" w:hAnsi="Times New Roman" w:cs="Times New Roman"/>
              </w:rPr>
              <w:t>п.3.3.1.10,</w:t>
            </w:r>
            <w:r w:rsidRPr="00040E71">
              <w:rPr>
                <w:rFonts w:ascii="Times New Roman" w:hAnsi="Times New Roman" w:cs="Times New Roman"/>
              </w:rPr>
              <w:t xml:space="preserve"> восстановить ресурс и удалить отдельной строкой</w:t>
            </w:r>
          </w:p>
        </w:tc>
        <w:tc>
          <w:tcPr>
            <w:tcW w:w="3204" w:type="dxa"/>
          </w:tcPr>
          <w:p w14:paraId="04324A74" w14:textId="38629136" w:rsidR="007F6A3A" w:rsidRPr="00040E71" w:rsidRDefault="00531076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4D7888">
              <w:rPr>
                <w:rFonts w:ascii="Times New Roman" w:hAnsi="Times New Roman" w:cs="Times New Roman"/>
              </w:rPr>
              <w:t>,</w:t>
            </w:r>
            <w:r w:rsidR="004D7888">
              <w:t xml:space="preserve"> </w:t>
            </w:r>
            <w:r w:rsidR="004D7888" w:rsidRPr="004D7888">
              <w:rPr>
                <w:color w:val="FF0000"/>
              </w:rPr>
              <w:t>п.</w:t>
            </w:r>
            <w:r w:rsidR="004D7888" w:rsidRPr="004D7888">
              <w:rPr>
                <w:rFonts w:ascii="Times New Roman" w:hAnsi="Times New Roman" w:cs="Times New Roman"/>
                <w:color w:val="FF0000"/>
              </w:rPr>
              <w:t>29,46,85,112</w:t>
            </w:r>
          </w:p>
        </w:tc>
      </w:tr>
      <w:tr w:rsidR="007F6A3A" w:rsidRPr="00040E71" w14:paraId="2343FA86" w14:textId="77777777" w:rsidTr="00DA0B97">
        <w:tc>
          <w:tcPr>
            <w:tcW w:w="282" w:type="dxa"/>
          </w:tcPr>
          <w:p w14:paraId="25C84E54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071BBF1" w14:textId="749B0621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П.23, </w:t>
            </w:r>
            <w:proofErr w:type="gramStart"/>
            <w:r w:rsidRPr="00040E71">
              <w:rPr>
                <w:rFonts w:ascii="Times New Roman" w:hAnsi="Times New Roman" w:cs="Times New Roman"/>
              </w:rPr>
              <w:t>38  не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корректно применена расценка, заменить на ФЕР29-01-253-01 (02) применительно</w:t>
            </w:r>
          </w:p>
        </w:tc>
        <w:tc>
          <w:tcPr>
            <w:tcW w:w="3204" w:type="dxa"/>
          </w:tcPr>
          <w:p w14:paraId="7643D4B4" w14:textId="52446323" w:rsidR="007F6A3A" w:rsidRPr="00040E71" w:rsidRDefault="001D7B39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1D7B39">
              <w:rPr>
                <w:rFonts w:ascii="Times New Roman" w:hAnsi="Times New Roman" w:cs="Times New Roman"/>
                <w:color w:val="FF0000"/>
              </w:rPr>
              <w:t>п.26,43</w:t>
            </w:r>
          </w:p>
        </w:tc>
      </w:tr>
      <w:tr w:rsidR="00852A87" w:rsidRPr="00040E71" w14:paraId="42F69F54" w14:textId="77777777" w:rsidTr="00DA0B97">
        <w:tc>
          <w:tcPr>
            <w:tcW w:w="282" w:type="dxa"/>
          </w:tcPr>
          <w:p w14:paraId="7BB4B911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F2CCA98" w14:textId="5F835FED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П.32,52 не корректно применена расценка, заменить на ФССЦ-23.5.01.08-0025</w:t>
            </w:r>
          </w:p>
        </w:tc>
        <w:tc>
          <w:tcPr>
            <w:tcW w:w="3204" w:type="dxa"/>
          </w:tcPr>
          <w:p w14:paraId="54650827" w14:textId="4EF5B1DC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D7B39">
              <w:rPr>
                <w:rFonts w:ascii="Times New Roman" w:hAnsi="Times New Roman" w:cs="Times New Roman"/>
              </w:rPr>
              <w:t>,</w:t>
            </w:r>
            <w:r w:rsidR="001D7B39" w:rsidRPr="001D7B39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D7B39" w:rsidRPr="001D7B39">
              <w:rPr>
                <w:rFonts w:ascii="Times New Roman" w:hAnsi="Times New Roman" w:cs="Times New Roman"/>
                <w:color w:val="FF0000"/>
              </w:rPr>
              <w:t>34,56</w:t>
            </w:r>
          </w:p>
        </w:tc>
      </w:tr>
      <w:tr w:rsidR="00852A87" w:rsidRPr="00040E71" w14:paraId="4AD9CE1E" w14:textId="77777777" w:rsidTr="00DA0B97">
        <w:tc>
          <w:tcPr>
            <w:tcW w:w="282" w:type="dxa"/>
          </w:tcPr>
          <w:p w14:paraId="4B7A9388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87A9D9A" w14:textId="159E042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П.33, 53 не корректно применена расценка, заменить на ФЕР22-05-005-05</w:t>
            </w:r>
          </w:p>
        </w:tc>
        <w:tc>
          <w:tcPr>
            <w:tcW w:w="3204" w:type="dxa"/>
          </w:tcPr>
          <w:p w14:paraId="52FCE493" w14:textId="3C730ED3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D7B39">
              <w:rPr>
                <w:rFonts w:ascii="Times New Roman" w:hAnsi="Times New Roman" w:cs="Times New Roman"/>
              </w:rPr>
              <w:t>,</w:t>
            </w:r>
            <w:r w:rsidR="001D7B39" w:rsidRPr="001D7B39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D7B39" w:rsidRPr="001D7B39">
              <w:rPr>
                <w:rFonts w:ascii="Times New Roman" w:hAnsi="Times New Roman" w:cs="Times New Roman"/>
                <w:color w:val="FF0000"/>
              </w:rPr>
              <w:t>38,60</w:t>
            </w:r>
          </w:p>
        </w:tc>
      </w:tr>
      <w:tr w:rsidR="00852A87" w:rsidRPr="00040E71" w14:paraId="37267E73" w14:textId="77777777" w:rsidTr="00DA0B97">
        <w:tc>
          <w:tcPr>
            <w:tcW w:w="282" w:type="dxa"/>
          </w:tcPr>
          <w:p w14:paraId="394A68D9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6A5223F" w14:textId="24DE66BE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П.37 материал не соответствует проекту, заменить на ФССЦ-24.3.05.01-0003</w:t>
            </w:r>
          </w:p>
        </w:tc>
        <w:tc>
          <w:tcPr>
            <w:tcW w:w="3204" w:type="dxa"/>
          </w:tcPr>
          <w:p w14:paraId="381FCDCA" w14:textId="7324FD84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390C4C">
              <w:rPr>
                <w:rFonts w:ascii="Times New Roman" w:hAnsi="Times New Roman" w:cs="Times New Roman"/>
              </w:rPr>
              <w:t>,</w:t>
            </w:r>
            <w:r w:rsidR="00390C4C" w:rsidRPr="00390C4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390C4C" w:rsidRPr="00390C4C">
              <w:rPr>
                <w:rFonts w:ascii="Times New Roman" w:hAnsi="Times New Roman" w:cs="Times New Roman"/>
                <w:color w:val="FF0000"/>
              </w:rPr>
              <w:t>42</w:t>
            </w:r>
          </w:p>
        </w:tc>
      </w:tr>
      <w:tr w:rsidR="00852A87" w:rsidRPr="00040E71" w14:paraId="2983E389" w14:textId="77777777" w:rsidTr="00DA0B97">
        <w:tc>
          <w:tcPr>
            <w:tcW w:w="282" w:type="dxa"/>
          </w:tcPr>
          <w:p w14:paraId="41941D4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A34D5F5" w14:textId="7C28446C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П.56 материал не соответствует проекту, заменить на ФССЦ-23.5.02.02-0108</w:t>
            </w:r>
          </w:p>
        </w:tc>
        <w:tc>
          <w:tcPr>
            <w:tcW w:w="3204" w:type="dxa"/>
          </w:tcPr>
          <w:p w14:paraId="080100AF" w14:textId="5DFAC584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F697C">
              <w:rPr>
                <w:rFonts w:ascii="Times New Roman" w:hAnsi="Times New Roman" w:cs="Times New Roman"/>
              </w:rPr>
              <w:t>,</w:t>
            </w:r>
            <w:r w:rsidR="001F697C" w:rsidRPr="001F697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F697C" w:rsidRPr="001F697C">
              <w:rPr>
                <w:rFonts w:ascii="Times New Roman" w:hAnsi="Times New Roman" w:cs="Times New Roman"/>
                <w:color w:val="FF0000"/>
              </w:rPr>
              <w:t>62</w:t>
            </w:r>
          </w:p>
        </w:tc>
      </w:tr>
      <w:tr w:rsidR="00852A87" w:rsidRPr="00040E71" w14:paraId="56A2D93D" w14:textId="77777777" w:rsidTr="00DA0B97">
        <w:tc>
          <w:tcPr>
            <w:tcW w:w="282" w:type="dxa"/>
          </w:tcPr>
          <w:p w14:paraId="2FBE3973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AEC4EC" w14:textId="3875FD88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П.54 не корректно применена расценка, заменить на ФЕР22-01-015-02</w:t>
            </w:r>
          </w:p>
        </w:tc>
        <w:tc>
          <w:tcPr>
            <w:tcW w:w="3204" w:type="dxa"/>
          </w:tcPr>
          <w:p w14:paraId="5EC56AE6" w14:textId="07E86DB8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17FF7">
              <w:rPr>
                <w:rFonts w:ascii="Times New Roman" w:hAnsi="Times New Roman" w:cs="Times New Roman"/>
              </w:rPr>
              <w:t>,</w:t>
            </w:r>
            <w:r w:rsidR="00117FF7" w:rsidRPr="00117FF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17FF7" w:rsidRPr="00117FF7">
              <w:rPr>
                <w:rFonts w:ascii="Times New Roman" w:hAnsi="Times New Roman" w:cs="Times New Roman"/>
                <w:color w:val="FF0000"/>
              </w:rPr>
              <w:t>61</w:t>
            </w:r>
          </w:p>
        </w:tc>
      </w:tr>
      <w:tr w:rsidR="00852A87" w:rsidRPr="00040E71" w14:paraId="72CE5FB1" w14:textId="77777777" w:rsidTr="00DA0B97">
        <w:tc>
          <w:tcPr>
            <w:tcW w:w="282" w:type="dxa"/>
          </w:tcPr>
          <w:p w14:paraId="7A7225EF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8263837" w14:textId="0DCE963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П.55 не корректно применена </w:t>
            </w:r>
            <w:proofErr w:type="gramStart"/>
            <w:r w:rsidRPr="00040E71">
              <w:rPr>
                <w:rFonts w:ascii="Times New Roman" w:hAnsi="Times New Roman" w:cs="Times New Roman"/>
              </w:rPr>
              <w:t>расценка ,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заменить на ФЕР22-02-003-09</w:t>
            </w:r>
          </w:p>
        </w:tc>
        <w:tc>
          <w:tcPr>
            <w:tcW w:w="3204" w:type="dxa"/>
          </w:tcPr>
          <w:p w14:paraId="3D474928" w14:textId="71E4180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17FF7">
              <w:rPr>
                <w:rFonts w:ascii="Times New Roman" w:hAnsi="Times New Roman" w:cs="Times New Roman"/>
              </w:rPr>
              <w:t>,</w:t>
            </w:r>
            <w:r w:rsidR="00117FF7" w:rsidRPr="00117FF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17FF7" w:rsidRPr="00117FF7">
              <w:rPr>
                <w:rFonts w:ascii="Times New Roman" w:hAnsi="Times New Roman" w:cs="Times New Roman"/>
                <w:color w:val="FF0000"/>
              </w:rPr>
              <w:t>64</w:t>
            </w:r>
          </w:p>
        </w:tc>
      </w:tr>
      <w:tr w:rsidR="00852A87" w:rsidRPr="00040E71" w14:paraId="6D8C3674" w14:textId="77777777" w:rsidTr="00DA0B97">
        <w:tc>
          <w:tcPr>
            <w:tcW w:w="282" w:type="dxa"/>
          </w:tcPr>
          <w:p w14:paraId="61E68281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329737D" w14:textId="390BB62A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П.57 не корректно применена расценка, заменить на ФЕР22-05-005-02</w:t>
            </w:r>
          </w:p>
        </w:tc>
        <w:tc>
          <w:tcPr>
            <w:tcW w:w="3204" w:type="dxa"/>
          </w:tcPr>
          <w:p w14:paraId="48408070" w14:textId="73805F19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17FF7">
              <w:rPr>
                <w:rFonts w:ascii="Times New Roman" w:hAnsi="Times New Roman" w:cs="Times New Roman"/>
              </w:rPr>
              <w:t>,</w:t>
            </w:r>
            <w:r w:rsidR="00117FF7" w:rsidRPr="00117FF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17FF7" w:rsidRPr="00117FF7">
              <w:rPr>
                <w:rFonts w:ascii="Times New Roman" w:hAnsi="Times New Roman" w:cs="Times New Roman"/>
                <w:color w:val="FF0000"/>
              </w:rPr>
              <w:t>66</w:t>
            </w:r>
          </w:p>
        </w:tc>
      </w:tr>
      <w:tr w:rsidR="00852A87" w:rsidRPr="00040E71" w14:paraId="75E05906" w14:textId="77777777" w:rsidTr="00DA0B97">
        <w:tc>
          <w:tcPr>
            <w:tcW w:w="282" w:type="dxa"/>
          </w:tcPr>
          <w:p w14:paraId="11209812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A76951A" w14:textId="3CCB88F0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П.59 материал не соответствует </w:t>
            </w:r>
            <w:proofErr w:type="gramStart"/>
            <w:r w:rsidRPr="00040E71">
              <w:rPr>
                <w:rFonts w:ascii="Times New Roman" w:hAnsi="Times New Roman" w:cs="Times New Roman"/>
              </w:rPr>
              <w:t>проекту ,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цена занижена , данная задвижка стоит  в 3 раза дороже </w:t>
            </w:r>
            <w:hyperlink r:id="rId5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https://sibzta.su/catalog/zadvizhki-klinovye/27598/</w:t>
              </w:r>
            </w:hyperlink>
          </w:p>
        </w:tc>
        <w:tc>
          <w:tcPr>
            <w:tcW w:w="3204" w:type="dxa"/>
          </w:tcPr>
          <w:p w14:paraId="2242C084" w14:textId="697F14F8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 w:rsidRPr="005E1BE1">
              <w:rPr>
                <w:rFonts w:ascii="Times New Roman" w:hAnsi="Times New Roman" w:cs="Times New Roman"/>
              </w:rPr>
              <w:t>принято</w:t>
            </w:r>
            <w:r w:rsidR="00117FF7" w:rsidRPr="005E1BE1">
              <w:rPr>
                <w:rFonts w:ascii="Times New Roman" w:hAnsi="Times New Roman" w:cs="Times New Roman"/>
              </w:rPr>
              <w:t>,</w:t>
            </w:r>
            <w:r w:rsidR="00117FF7" w:rsidRPr="005E1BE1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17FF7" w:rsidRPr="005E1BE1">
              <w:rPr>
                <w:rFonts w:ascii="Times New Roman" w:hAnsi="Times New Roman" w:cs="Times New Roman"/>
                <w:color w:val="FF0000"/>
              </w:rPr>
              <w:t>68</w:t>
            </w:r>
          </w:p>
        </w:tc>
      </w:tr>
      <w:tr w:rsidR="00852A87" w:rsidRPr="00040E71" w14:paraId="264212F7" w14:textId="77777777" w:rsidTr="00DA0B97">
        <w:tc>
          <w:tcPr>
            <w:tcW w:w="282" w:type="dxa"/>
          </w:tcPr>
          <w:p w14:paraId="3180CE26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5714E17" w14:textId="3FE619D3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П.61 аналогично п.59</w:t>
            </w:r>
          </w:p>
        </w:tc>
        <w:tc>
          <w:tcPr>
            <w:tcW w:w="3204" w:type="dxa"/>
          </w:tcPr>
          <w:p w14:paraId="56CD8A5E" w14:textId="17CE9011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 w:rsidRPr="00117FF7">
              <w:rPr>
                <w:rFonts w:ascii="Times New Roman" w:hAnsi="Times New Roman" w:cs="Times New Roman"/>
                <w:highlight w:val="yellow"/>
              </w:rPr>
              <w:t xml:space="preserve">Замечание </w:t>
            </w:r>
            <w:proofErr w:type="gramStart"/>
            <w:r w:rsidRPr="00117FF7">
              <w:rPr>
                <w:rFonts w:ascii="Times New Roman" w:hAnsi="Times New Roman" w:cs="Times New Roman"/>
                <w:highlight w:val="yellow"/>
              </w:rPr>
              <w:t>принято</w:t>
            </w:r>
            <w:r w:rsidR="00117FF7">
              <w:rPr>
                <w:rFonts w:ascii="Times New Roman" w:hAnsi="Times New Roman" w:cs="Times New Roman"/>
              </w:rPr>
              <w:t>,</w:t>
            </w:r>
            <w:r w:rsidR="00117FF7" w:rsidRPr="008B0BF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17FF7" w:rsidRPr="008B0BF8">
              <w:rPr>
                <w:rFonts w:ascii="Times New Roman" w:hAnsi="Times New Roman" w:cs="Times New Roman"/>
                <w:color w:val="FF0000"/>
              </w:rPr>
              <w:t>69</w:t>
            </w:r>
          </w:p>
        </w:tc>
      </w:tr>
      <w:tr w:rsidR="00852A87" w:rsidRPr="00040E71" w14:paraId="34348250" w14:textId="77777777" w:rsidTr="00DA0B97">
        <w:tc>
          <w:tcPr>
            <w:tcW w:w="282" w:type="dxa"/>
          </w:tcPr>
          <w:p w14:paraId="3DCCB90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1E3CE02" w14:textId="68A226AF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П.63 материал не соответствует проекту, заменить на ФССЦ-23.8.05.12-0072</w:t>
            </w:r>
          </w:p>
        </w:tc>
        <w:tc>
          <w:tcPr>
            <w:tcW w:w="3204" w:type="dxa"/>
          </w:tcPr>
          <w:p w14:paraId="4B631BF6" w14:textId="45025572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8B0BF8">
              <w:rPr>
                <w:rFonts w:ascii="Times New Roman" w:hAnsi="Times New Roman" w:cs="Times New Roman"/>
              </w:rPr>
              <w:t>,</w:t>
            </w:r>
            <w:r w:rsidR="008B0BF8" w:rsidRPr="008B0BF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8B0BF8" w:rsidRPr="008B0BF8">
              <w:rPr>
                <w:rFonts w:ascii="Times New Roman" w:hAnsi="Times New Roman" w:cs="Times New Roman"/>
                <w:color w:val="FF0000"/>
              </w:rPr>
              <w:t>74</w:t>
            </w:r>
          </w:p>
        </w:tc>
      </w:tr>
      <w:tr w:rsidR="00852A87" w:rsidRPr="00040E71" w14:paraId="53D47706" w14:textId="77777777" w:rsidTr="00DA0B97">
        <w:tc>
          <w:tcPr>
            <w:tcW w:w="282" w:type="dxa"/>
          </w:tcPr>
          <w:p w14:paraId="4AA12AC5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3F2B650" w14:textId="39C508AC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П.62,102,117 восстановить ресурс и исключить согласно инструкции</w:t>
            </w:r>
          </w:p>
        </w:tc>
        <w:tc>
          <w:tcPr>
            <w:tcW w:w="3204" w:type="dxa"/>
          </w:tcPr>
          <w:p w14:paraId="3148E05F" w14:textId="3355C9AD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A76D7">
              <w:rPr>
                <w:rFonts w:ascii="Times New Roman" w:hAnsi="Times New Roman" w:cs="Times New Roman"/>
              </w:rPr>
              <w:t>,</w:t>
            </w:r>
            <w:r w:rsidR="004A76D7" w:rsidRPr="004A76D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A76D7" w:rsidRPr="004A76D7">
              <w:rPr>
                <w:rFonts w:ascii="Times New Roman" w:hAnsi="Times New Roman" w:cs="Times New Roman"/>
                <w:color w:val="FF0000"/>
              </w:rPr>
              <w:t>71,111,129</w:t>
            </w:r>
          </w:p>
        </w:tc>
      </w:tr>
      <w:tr w:rsidR="00852A87" w:rsidRPr="00040E71" w14:paraId="08BD0D4E" w14:textId="77777777" w:rsidTr="00DA0B97">
        <w:tc>
          <w:tcPr>
            <w:tcW w:w="282" w:type="dxa"/>
          </w:tcPr>
          <w:p w14:paraId="304EB692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6BED85A" w14:textId="0A43FBFF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П.64 оставить только 1 фланец, остальные свободные</w:t>
            </w:r>
          </w:p>
        </w:tc>
        <w:tc>
          <w:tcPr>
            <w:tcW w:w="3204" w:type="dxa"/>
          </w:tcPr>
          <w:p w14:paraId="727EE250" w14:textId="68E91DD2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DA0B97">
              <w:rPr>
                <w:rFonts w:ascii="Times New Roman" w:hAnsi="Times New Roman" w:cs="Times New Roman"/>
              </w:rPr>
              <w:t>,</w:t>
            </w:r>
            <w:r w:rsidR="00DA0B97" w:rsidRPr="00DA0B9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DA0B97" w:rsidRPr="00DA0B97">
              <w:rPr>
                <w:rFonts w:ascii="Times New Roman" w:hAnsi="Times New Roman" w:cs="Times New Roman"/>
                <w:color w:val="FF0000"/>
              </w:rPr>
              <w:t>74</w:t>
            </w:r>
          </w:p>
        </w:tc>
      </w:tr>
      <w:tr w:rsidR="00852A87" w:rsidRPr="00040E71" w14:paraId="68A5BB85" w14:textId="77777777" w:rsidTr="00DA0B97">
        <w:tc>
          <w:tcPr>
            <w:tcW w:w="282" w:type="dxa"/>
          </w:tcPr>
          <w:p w14:paraId="5699658B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5D95B23" w14:textId="14AFBDE4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 66, 111 исключить фланец свободный, одевается на втулку не приваривается</w:t>
            </w:r>
          </w:p>
        </w:tc>
        <w:tc>
          <w:tcPr>
            <w:tcW w:w="3204" w:type="dxa"/>
          </w:tcPr>
          <w:p w14:paraId="0E8A3F29" w14:textId="68AF510E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10FA3720" w14:textId="77777777" w:rsidTr="00DA0B97">
        <w:tc>
          <w:tcPr>
            <w:tcW w:w="282" w:type="dxa"/>
          </w:tcPr>
          <w:p w14:paraId="4EA72EFE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EC2B5C3" w14:textId="1D7B4C58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П.71,73 исключить, учтено в монтаже колодцев, оставить только </w:t>
            </w:r>
            <w:proofErr w:type="gramStart"/>
            <w:r w:rsidRPr="00040E71">
              <w:rPr>
                <w:rFonts w:ascii="Times New Roman" w:hAnsi="Times New Roman" w:cs="Times New Roman"/>
              </w:rPr>
              <w:t>те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что проходят через существующие колодцы, расценку заменить на ФЕР29-01-253</w:t>
            </w:r>
          </w:p>
        </w:tc>
        <w:tc>
          <w:tcPr>
            <w:tcW w:w="3204" w:type="dxa"/>
          </w:tcPr>
          <w:p w14:paraId="0EC404D6" w14:textId="344B44EF" w:rsidR="00852A87" w:rsidRPr="00040E71" w:rsidRDefault="00DA0B9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DA0B97">
              <w:rPr>
                <w:rFonts w:ascii="Times New Roman" w:hAnsi="Times New Roman" w:cs="Times New Roman"/>
                <w:color w:val="FF0000"/>
              </w:rPr>
              <w:t>п.81</w:t>
            </w:r>
          </w:p>
        </w:tc>
      </w:tr>
      <w:tr w:rsidR="00852A87" w:rsidRPr="00040E71" w14:paraId="75002CD5" w14:textId="77777777" w:rsidTr="00DA0B97">
        <w:tc>
          <w:tcPr>
            <w:tcW w:w="282" w:type="dxa"/>
          </w:tcPr>
          <w:p w14:paraId="4A08740A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158850A" w14:textId="48A59D85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П.72,74  материал не соответствует проекту, заменить на ФССЦ-24.3.05.07-0019 </w:t>
            </w:r>
            <w:hyperlink r:id="rId6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https://berkut-rnd.ru/katalog/mufta-dlya-prohoda-cherez-zhb-kolodec-stenu-zhbi/mufta-zashhitnaya-dl4.html</w:t>
              </w:r>
            </w:hyperlink>
          </w:p>
        </w:tc>
        <w:tc>
          <w:tcPr>
            <w:tcW w:w="3204" w:type="dxa"/>
          </w:tcPr>
          <w:p w14:paraId="7BF4AF90" w14:textId="6EECF709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DA0B97">
              <w:rPr>
                <w:rFonts w:ascii="Times New Roman" w:hAnsi="Times New Roman" w:cs="Times New Roman"/>
              </w:rPr>
              <w:t>,</w:t>
            </w:r>
            <w:r w:rsidR="00DA0B97" w:rsidRPr="00DA0B9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DA0B97" w:rsidRPr="00DA0B97">
              <w:rPr>
                <w:rFonts w:ascii="Times New Roman" w:hAnsi="Times New Roman" w:cs="Times New Roman"/>
                <w:color w:val="FF0000"/>
              </w:rPr>
              <w:t>82,83</w:t>
            </w:r>
          </w:p>
        </w:tc>
      </w:tr>
      <w:tr w:rsidR="00852A87" w:rsidRPr="00040E71" w14:paraId="7BA68064" w14:textId="77777777" w:rsidTr="00DA0B97">
        <w:tc>
          <w:tcPr>
            <w:tcW w:w="282" w:type="dxa"/>
          </w:tcPr>
          <w:p w14:paraId="1355731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02DC73F" w14:textId="6FDDCD6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 77 подтвердить проектом, 2 </w:t>
            </w:r>
            <w:r w:rsidR="003847C2" w:rsidRPr="00040E71">
              <w:rPr>
                <w:rFonts w:ascii="Times New Roman" w:hAnsi="Times New Roman" w:cs="Times New Roman"/>
              </w:rPr>
              <w:t>шт.</w:t>
            </w:r>
            <w:r w:rsidRPr="00040E71">
              <w:rPr>
                <w:rFonts w:ascii="Times New Roman" w:hAnsi="Times New Roman" w:cs="Times New Roman"/>
              </w:rPr>
              <w:t xml:space="preserve"> на 113 м маловато, перенести </w:t>
            </w:r>
            <w:proofErr w:type="gramStart"/>
            <w:r w:rsidRPr="00040E71">
              <w:rPr>
                <w:rFonts w:ascii="Times New Roman" w:hAnsi="Times New Roman" w:cs="Times New Roman"/>
              </w:rPr>
              <w:t>в протаскиванию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футляра</w:t>
            </w:r>
          </w:p>
        </w:tc>
        <w:tc>
          <w:tcPr>
            <w:tcW w:w="3204" w:type="dxa"/>
          </w:tcPr>
          <w:p w14:paraId="0741A012" w14:textId="0447A8A6" w:rsidR="00852A87" w:rsidRPr="00040E71" w:rsidRDefault="00481238" w:rsidP="00852A87">
            <w:pPr>
              <w:rPr>
                <w:rFonts w:ascii="Times New Roman" w:hAnsi="Times New Roman" w:cs="Times New Roman"/>
              </w:rPr>
            </w:pPr>
            <w:r w:rsidRPr="00481238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07D8779D" w14:textId="77777777" w:rsidTr="00DA0B97">
        <w:tc>
          <w:tcPr>
            <w:tcW w:w="282" w:type="dxa"/>
          </w:tcPr>
          <w:p w14:paraId="1E19DA42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D6E9E5" w14:textId="02F65A0F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П.79 заменить на ФЕР08-01-002-02</w:t>
            </w:r>
          </w:p>
        </w:tc>
        <w:tc>
          <w:tcPr>
            <w:tcW w:w="3204" w:type="dxa"/>
          </w:tcPr>
          <w:p w14:paraId="2FD7E0D1" w14:textId="151025C2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81238">
              <w:rPr>
                <w:rFonts w:ascii="Times New Roman" w:hAnsi="Times New Roman" w:cs="Times New Roman"/>
              </w:rPr>
              <w:t>,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81238" w:rsidRPr="00481238">
              <w:rPr>
                <w:rFonts w:ascii="Times New Roman" w:hAnsi="Times New Roman" w:cs="Times New Roman"/>
                <w:color w:val="FF0000"/>
              </w:rPr>
              <w:t>87</w:t>
            </w:r>
          </w:p>
        </w:tc>
      </w:tr>
      <w:tr w:rsidR="00923534" w:rsidRPr="00040E71" w14:paraId="385F4C0A" w14:textId="77777777" w:rsidTr="00DA0B97">
        <w:tc>
          <w:tcPr>
            <w:tcW w:w="282" w:type="dxa"/>
          </w:tcPr>
          <w:p w14:paraId="6BD7F77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73CFBA0" w14:textId="575C0DE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П.80 нет подтверждения цены, заменить на ФССЦ-02.2.05.04-1777</w:t>
            </w:r>
          </w:p>
        </w:tc>
        <w:tc>
          <w:tcPr>
            <w:tcW w:w="3204" w:type="dxa"/>
          </w:tcPr>
          <w:p w14:paraId="598E04E9" w14:textId="78EB03D8" w:rsidR="00923534" w:rsidRPr="00040E71" w:rsidRDefault="00481238" w:rsidP="0092353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481238">
              <w:rPr>
                <w:rFonts w:ascii="Times New Roman" w:hAnsi="Times New Roman" w:cs="Times New Roman"/>
                <w:color w:val="FF0000"/>
              </w:rPr>
              <w:t>88</w:t>
            </w:r>
          </w:p>
        </w:tc>
      </w:tr>
      <w:tr w:rsidR="00923534" w:rsidRPr="00040E71" w14:paraId="7D296081" w14:textId="77777777" w:rsidTr="00DA0B97">
        <w:tc>
          <w:tcPr>
            <w:tcW w:w="282" w:type="dxa"/>
          </w:tcPr>
          <w:p w14:paraId="2546E33E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B888662" w14:textId="3EAB6886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не корректно учтен объем см. лист 8 п 40,41,</w:t>
            </w:r>
            <w:r w:rsidR="00073174" w:rsidRPr="00040E71">
              <w:rPr>
                <w:rFonts w:ascii="Times New Roman" w:hAnsi="Times New Roman" w:cs="Times New Roman"/>
              </w:rPr>
              <w:t>42,</w:t>
            </w:r>
            <w:r w:rsidRPr="00040E71">
              <w:rPr>
                <w:rFonts w:ascii="Times New Roman" w:hAnsi="Times New Roman" w:cs="Times New Roman"/>
              </w:rPr>
              <w:t xml:space="preserve"> (уже в </w:t>
            </w:r>
            <w:r w:rsidR="00073174" w:rsidRPr="00040E71">
              <w:rPr>
                <w:rFonts w:ascii="Times New Roman" w:hAnsi="Times New Roman" w:cs="Times New Roman"/>
              </w:rPr>
              <w:t>тоннах, ещё</w:t>
            </w:r>
            <w:r w:rsidRPr="00040E71">
              <w:rPr>
                <w:rFonts w:ascii="Times New Roman" w:hAnsi="Times New Roman" w:cs="Times New Roman"/>
              </w:rPr>
              <w:t xml:space="preserve"> раз делить не нужно)</w:t>
            </w:r>
          </w:p>
        </w:tc>
        <w:tc>
          <w:tcPr>
            <w:tcW w:w="3204" w:type="dxa"/>
          </w:tcPr>
          <w:p w14:paraId="2F9834AB" w14:textId="778FF50D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принято,</w:t>
            </w:r>
            <w:r w:rsidR="00481238">
              <w:rPr>
                <w:rFonts w:ascii="Times New Roman" w:hAnsi="Times New Roman" w:cs="Times New Roman"/>
              </w:rPr>
              <w:t>спасибо</w:t>
            </w:r>
            <w:proofErr w:type="spellEnd"/>
            <w:proofErr w:type="gramEnd"/>
            <w:r w:rsidR="0048123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п.96</w:t>
            </w:r>
          </w:p>
        </w:tc>
      </w:tr>
      <w:tr w:rsidR="00923534" w:rsidRPr="00040E71" w14:paraId="7B171A72" w14:textId="77777777" w:rsidTr="00DA0B97">
        <w:tc>
          <w:tcPr>
            <w:tcW w:w="282" w:type="dxa"/>
          </w:tcPr>
          <w:p w14:paraId="2E07B2EB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867A7F3" w14:textId="4F6A3E7B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заменить на ФССЦ-07.2.05.01-0032</w:t>
            </w:r>
          </w:p>
        </w:tc>
        <w:tc>
          <w:tcPr>
            <w:tcW w:w="3204" w:type="dxa"/>
          </w:tcPr>
          <w:p w14:paraId="3BA31987" w14:textId="49E4EAC1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481238">
              <w:rPr>
                <w:rFonts w:ascii="Times New Roman" w:hAnsi="Times New Roman" w:cs="Times New Roman"/>
              </w:rPr>
              <w:t>,</w:t>
            </w:r>
            <w:r w:rsidR="00481238">
              <w:t xml:space="preserve"> 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п.96</w:t>
            </w:r>
          </w:p>
        </w:tc>
      </w:tr>
      <w:tr w:rsidR="00923534" w:rsidRPr="00040E71" w14:paraId="139A112B" w14:textId="77777777" w:rsidTr="00DA0B97">
        <w:tc>
          <w:tcPr>
            <w:tcW w:w="282" w:type="dxa"/>
          </w:tcPr>
          <w:p w14:paraId="77EA2031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E1F381" w14:textId="4D59F37D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П.90, 106 не верно принята норма </w:t>
            </w:r>
            <w:r w:rsidR="00073174" w:rsidRPr="00040E71">
              <w:rPr>
                <w:rFonts w:ascii="Times New Roman" w:hAnsi="Times New Roman" w:cs="Times New Roman"/>
              </w:rPr>
              <w:t>расхода,</w:t>
            </w:r>
            <w:r w:rsidRPr="00040E71">
              <w:rPr>
                <w:rFonts w:ascii="Times New Roman" w:hAnsi="Times New Roman" w:cs="Times New Roman"/>
              </w:rPr>
              <w:t xml:space="preserve"> откорректировать</w:t>
            </w:r>
          </w:p>
        </w:tc>
        <w:tc>
          <w:tcPr>
            <w:tcW w:w="3204" w:type="dxa"/>
          </w:tcPr>
          <w:p w14:paraId="564797DE" w14:textId="133EF020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81238">
              <w:rPr>
                <w:rFonts w:ascii="Times New Roman" w:hAnsi="Times New Roman" w:cs="Times New Roman"/>
              </w:rPr>
              <w:t>,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81238" w:rsidRPr="00481238">
              <w:rPr>
                <w:rFonts w:ascii="Times New Roman" w:hAnsi="Times New Roman" w:cs="Times New Roman"/>
                <w:color w:val="FF0000"/>
              </w:rPr>
              <w:t>98,115</w:t>
            </w:r>
          </w:p>
        </w:tc>
      </w:tr>
      <w:tr w:rsidR="00923534" w:rsidRPr="00040E71" w14:paraId="6468AB5C" w14:textId="77777777" w:rsidTr="00DA0B97">
        <w:tc>
          <w:tcPr>
            <w:tcW w:w="282" w:type="dxa"/>
          </w:tcPr>
          <w:p w14:paraId="69142159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450502A" w14:textId="07FBC9AC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П.92 не</w:t>
            </w:r>
            <w:r w:rsidR="00923534" w:rsidRPr="00040E71">
              <w:rPr>
                <w:rFonts w:ascii="Times New Roman" w:hAnsi="Times New Roman" w:cs="Times New Roman"/>
              </w:rPr>
              <w:t xml:space="preserve"> корректно принята </w:t>
            </w:r>
            <w:r w:rsidRPr="00040E71">
              <w:rPr>
                <w:rFonts w:ascii="Times New Roman" w:hAnsi="Times New Roman" w:cs="Times New Roman"/>
              </w:rPr>
              <w:t>расценка,</w:t>
            </w:r>
            <w:r w:rsidR="00923534" w:rsidRPr="00040E71">
              <w:rPr>
                <w:rFonts w:ascii="Times New Roman" w:hAnsi="Times New Roman" w:cs="Times New Roman"/>
              </w:rPr>
              <w:t xml:space="preserve"> заменить на ФЕР22-02-003-09</w:t>
            </w:r>
          </w:p>
        </w:tc>
        <w:tc>
          <w:tcPr>
            <w:tcW w:w="3204" w:type="dxa"/>
          </w:tcPr>
          <w:p w14:paraId="58202643" w14:textId="7328E423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81238">
              <w:rPr>
                <w:rFonts w:ascii="Times New Roman" w:hAnsi="Times New Roman" w:cs="Times New Roman"/>
              </w:rPr>
              <w:t>,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81238" w:rsidRPr="00481238">
              <w:rPr>
                <w:rFonts w:ascii="Times New Roman" w:hAnsi="Times New Roman" w:cs="Times New Roman"/>
                <w:color w:val="FF0000"/>
              </w:rPr>
              <w:t>102</w:t>
            </w:r>
          </w:p>
        </w:tc>
      </w:tr>
      <w:tr w:rsidR="00923534" w:rsidRPr="00040E71" w14:paraId="2BF0852E" w14:textId="77777777" w:rsidTr="00DA0B97">
        <w:tc>
          <w:tcPr>
            <w:tcW w:w="282" w:type="dxa"/>
          </w:tcPr>
          <w:p w14:paraId="0B11B9AD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20CE91B" w14:textId="14F9A8D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П.94 не корректно применена </w:t>
            </w:r>
            <w:r w:rsidR="00073174" w:rsidRPr="00040E71">
              <w:rPr>
                <w:rFonts w:ascii="Times New Roman" w:hAnsi="Times New Roman" w:cs="Times New Roman"/>
              </w:rPr>
              <w:t>расценка,</w:t>
            </w:r>
            <w:r w:rsidRPr="00040E71">
              <w:rPr>
                <w:rFonts w:ascii="Times New Roman" w:hAnsi="Times New Roman" w:cs="Times New Roman"/>
              </w:rPr>
              <w:t xml:space="preserve"> заменить на ФЕР22-05-003-02</w:t>
            </w:r>
          </w:p>
        </w:tc>
        <w:tc>
          <w:tcPr>
            <w:tcW w:w="3204" w:type="dxa"/>
          </w:tcPr>
          <w:p w14:paraId="045780B0" w14:textId="72E501A5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81238">
              <w:rPr>
                <w:rFonts w:ascii="Times New Roman" w:hAnsi="Times New Roman" w:cs="Times New Roman"/>
              </w:rPr>
              <w:t>,</w:t>
            </w:r>
            <w:r w:rsidR="00481238" w:rsidRPr="0048123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81238" w:rsidRPr="00481238">
              <w:rPr>
                <w:rFonts w:ascii="Times New Roman" w:hAnsi="Times New Roman" w:cs="Times New Roman"/>
                <w:color w:val="FF0000"/>
              </w:rPr>
              <w:t>104</w:t>
            </w:r>
          </w:p>
        </w:tc>
      </w:tr>
      <w:tr w:rsidR="00923534" w:rsidRPr="00040E71" w14:paraId="51D6D10E" w14:textId="77777777" w:rsidTr="00DA0B97">
        <w:tc>
          <w:tcPr>
            <w:tcW w:w="282" w:type="dxa"/>
          </w:tcPr>
          <w:p w14:paraId="7ED6212B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7C378B6" w14:textId="5750DEC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П.95 </w:t>
            </w:r>
            <w:r w:rsidR="003847C2" w:rsidRPr="00040E71">
              <w:rPr>
                <w:rFonts w:ascii="Times New Roman" w:hAnsi="Times New Roman" w:cs="Times New Roman"/>
              </w:rPr>
              <w:t>исключить,</w:t>
            </w:r>
            <w:r w:rsidRPr="00040E71">
              <w:rPr>
                <w:rFonts w:ascii="Times New Roman" w:hAnsi="Times New Roman" w:cs="Times New Roman"/>
              </w:rPr>
              <w:t xml:space="preserve"> не обосновано проектом</w:t>
            </w:r>
          </w:p>
        </w:tc>
        <w:tc>
          <w:tcPr>
            <w:tcW w:w="3204" w:type="dxa"/>
          </w:tcPr>
          <w:p w14:paraId="20FAD555" w14:textId="74C233C4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6F6BBB2D" w14:textId="77777777" w:rsidTr="00DA0B97">
        <w:tc>
          <w:tcPr>
            <w:tcW w:w="282" w:type="dxa"/>
          </w:tcPr>
          <w:p w14:paraId="254D798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83B8EA0" w14:textId="23B809BA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П.104,119 перенести </w:t>
            </w:r>
            <w:r w:rsidR="003847C2" w:rsidRPr="00040E71">
              <w:rPr>
                <w:rFonts w:ascii="Times New Roman" w:hAnsi="Times New Roman" w:cs="Times New Roman"/>
              </w:rPr>
              <w:t>в протаскивании</w:t>
            </w:r>
            <w:r w:rsidRPr="00040E71">
              <w:rPr>
                <w:rFonts w:ascii="Times New Roman" w:hAnsi="Times New Roman" w:cs="Times New Roman"/>
              </w:rPr>
              <w:t xml:space="preserve"> футляра</w:t>
            </w:r>
          </w:p>
        </w:tc>
        <w:tc>
          <w:tcPr>
            <w:tcW w:w="3204" w:type="dxa"/>
          </w:tcPr>
          <w:p w14:paraId="0FDB6985" w14:textId="77B3745F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BC66ED">
              <w:rPr>
                <w:rFonts w:ascii="Times New Roman" w:hAnsi="Times New Roman" w:cs="Times New Roman"/>
              </w:rPr>
              <w:t>,</w:t>
            </w:r>
            <w:r w:rsidR="00BC66ED" w:rsidRPr="00BC66ED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BC66ED" w:rsidRPr="00BC66ED">
              <w:rPr>
                <w:rFonts w:ascii="Times New Roman" w:hAnsi="Times New Roman" w:cs="Times New Roman"/>
                <w:color w:val="FF0000"/>
              </w:rPr>
              <w:t>101</w:t>
            </w:r>
            <w:r w:rsidR="00BC66ED">
              <w:rPr>
                <w:rFonts w:ascii="Times New Roman" w:hAnsi="Times New Roman" w:cs="Times New Roman"/>
                <w:color w:val="FF0000"/>
              </w:rPr>
              <w:t>.118</w:t>
            </w:r>
          </w:p>
        </w:tc>
      </w:tr>
      <w:tr w:rsidR="00923534" w:rsidRPr="00040E71" w14:paraId="7E88B0E2" w14:textId="77777777" w:rsidTr="00DA0B97">
        <w:tc>
          <w:tcPr>
            <w:tcW w:w="282" w:type="dxa"/>
          </w:tcPr>
          <w:p w14:paraId="26114B20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07BE0A6" w14:textId="7EE28E39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П.96 исключить, фланцы свободные</w:t>
            </w:r>
          </w:p>
        </w:tc>
        <w:tc>
          <w:tcPr>
            <w:tcW w:w="3204" w:type="dxa"/>
          </w:tcPr>
          <w:p w14:paraId="2B65E180" w14:textId="39C00EE3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7D0387A7" w14:textId="77777777" w:rsidTr="00DA0B97">
        <w:tc>
          <w:tcPr>
            <w:tcW w:w="282" w:type="dxa"/>
          </w:tcPr>
          <w:p w14:paraId="41E975F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45ED826" w14:textId="7876FDEC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П.97, </w:t>
            </w:r>
            <w:r w:rsidR="003847C2" w:rsidRPr="00040E71">
              <w:rPr>
                <w:rFonts w:ascii="Times New Roman" w:hAnsi="Times New Roman" w:cs="Times New Roman"/>
              </w:rPr>
              <w:t>112 добавить</w:t>
            </w:r>
            <w:r w:rsidRPr="00040E71">
              <w:rPr>
                <w:rFonts w:ascii="Times New Roman" w:hAnsi="Times New Roman" w:cs="Times New Roman"/>
              </w:rPr>
              <w:t xml:space="preserve"> ФССЦ-23.8.03.11-0658, ФССЦ-23.8.03.11-0656 со знаком минус</w:t>
            </w:r>
          </w:p>
        </w:tc>
        <w:tc>
          <w:tcPr>
            <w:tcW w:w="3204" w:type="dxa"/>
          </w:tcPr>
          <w:p w14:paraId="359700B9" w14:textId="04AA340B" w:rsidR="00923534" w:rsidRPr="00040E71" w:rsidRDefault="00DA5DA1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DA5DA1">
              <w:rPr>
                <w:rFonts w:ascii="Times New Roman" w:hAnsi="Times New Roman" w:cs="Times New Roman"/>
                <w:color w:val="FF0000"/>
              </w:rPr>
              <w:t>п.106,123</w:t>
            </w:r>
          </w:p>
        </w:tc>
      </w:tr>
      <w:tr w:rsidR="00923534" w:rsidRPr="00040E71" w14:paraId="1F6490E6" w14:textId="77777777" w:rsidTr="00DA0B97">
        <w:tc>
          <w:tcPr>
            <w:tcW w:w="282" w:type="dxa"/>
          </w:tcPr>
          <w:p w14:paraId="28425F77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5553226" w14:textId="3783BF48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П.100 заменить на ФЕР29-01-253-02, применительно</w:t>
            </w:r>
          </w:p>
        </w:tc>
        <w:tc>
          <w:tcPr>
            <w:tcW w:w="3204" w:type="dxa"/>
          </w:tcPr>
          <w:p w14:paraId="00718E16" w14:textId="53E0B431" w:rsidR="00923534" w:rsidRPr="00040E71" w:rsidRDefault="00DA5DA1" w:rsidP="0092353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Откорректировано,</w:t>
            </w:r>
            <w:r w:rsidRPr="00DA5DA1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DA5DA1">
              <w:rPr>
                <w:rFonts w:ascii="Times New Roman" w:hAnsi="Times New Roman" w:cs="Times New Roman"/>
                <w:color w:val="FF0000"/>
              </w:rPr>
              <w:t>109</w:t>
            </w:r>
          </w:p>
        </w:tc>
      </w:tr>
      <w:tr w:rsidR="00923534" w:rsidRPr="00040E71" w14:paraId="7538ADA2" w14:textId="77777777" w:rsidTr="00DA0B97">
        <w:tc>
          <w:tcPr>
            <w:tcW w:w="282" w:type="dxa"/>
          </w:tcPr>
          <w:p w14:paraId="6F7C3A4F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BD5CFE1" w14:textId="58D31CA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П.101 заменить на ФССЦ-24.3.05.07-0014, см. выше аналогичные замечания</w:t>
            </w:r>
          </w:p>
        </w:tc>
        <w:tc>
          <w:tcPr>
            <w:tcW w:w="3204" w:type="dxa"/>
          </w:tcPr>
          <w:p w14:paraId="2494A2DD" w14:textId="74792C74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DA5DA1">
              <w:rPr>
                <w:rFonts w:ascii="Times New Roman" w:hAnsi="Times New Roman" w:cs="Times New Roman"/>
              </w:rPr>
              <w:t>,</w:t>
            </w:r>
            <w:r w:rsidR="00DA5DA1" w:rsidRPr="00DA5DA1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DA5DA1" w:rsidRPr="00DA5DA1">
              <w:rPr>
                <w:rFonts w:ascii="Times New Roman" w:hAnsi="Times New Roman" w:cs="Times New Roman"/>
                <w:color w:val="FF0000"/>
              </w:rPr>
              <w:t>110</w:t>
            </w:r>
          </w:p>
        </w:tc>
      </w:tr>
      <w:tr w:rsidR="00923534" w:rsidRPr="00040E71" w14:paraId="00F806F2" w14:textId="77777777" w:rsidTr="00DA0B97">
        <w:tc>
          <w:tcPr>
            <w:tcW w:w="282" w:type="dxa"/>
          </w:tcPr>
          <w:p w14:paraId="381B821A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25AFCE2" w14:textId="7F71F8C2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П.110 не корректно применена расценка, заменить на ФЕР22-05-005-01</w:t>
            </w:r>
          </w:p>
        </w:tc>
        <w:tc>
          <w:tcPr>
            <w:tcW w:w="3204" w:type="dxa"/>
          </w:tcPr>
          <w:p w14:paraId="47A430FC" w14:textId="093FFB52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52856">
              <w:rPr>
                <w:rFonts w:ascii="Times New Roman" w:hAnsi="Times New Roman" w:cs="Times New Roman"/>
              </w:rPr>
              <w:t>,</w:t>
            </w:r>
            <w:r w:rsidR="00152856" w:rsidRPr="00152856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52856" w:rsidRPr="00152856">
              <w:rPr>
                <w:rFonts w:ascii="Times New Roman" w:hAnsi="Times New Roman" w:cs="Times New Roman"/>
                <w:color w:val="FF0000"/>
              </w:rPr>
              <w:t>121</w:t>
            </w:r>
          </w:p>
        </w:tc>
      </w:tr>
      <w:tr w:rsidR="00923534" w:rsidRPr="00040E71" w14:paraId="1B40CCC4" w14:textId="77777777" w:rsidTr="00DA0B97">
        <w:tc>
          <w:tcPr>
            <w:tcW w:w="282" w:type="dxa"/>
          </w:tcPr>
          <w:p w14:paraId="46FF28A7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5C77399" w14:textId="5DED373B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П.117 заменить на ФЕР29-01-253-01 применительно</w:t>
            </w:r>
          </w:p>
        </w:tc>
        <w:tc>
          <w:tcPr>
            <w:tcW w:w="3204" w:type="dxa"/>
          </w:tcPr>
          <w:p w14:paraId="0FAA81C3" w14:textId="28EA5FAA" w:rsidR="00923534" w:rsidRPr="00040E71" w:rsidRDefault="00152856" w:rsidP="00923534">
            <w:pPr>
              <w:rPr>
                <w:rFonts w:ascii="Times New Roman" w:hAnsi="Times New Roman" w:cs="Times New Roman"/>
              </w:rPr>
            </w:pPr>
            <w:proofErr w:type="gramStart"/>
            <w:r w:rsidRPr="00152856">
              <w:rPr>
                <w:rFonts w:ascii="Times New Roman" w:hAnsi="Times New Roman" w:cs="Times New Roman"/>
              </w:rPr>
              <w:t>Откорректировано,</w:t>
            </w:r>
            <w:r w:rsidRPr="00152856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152856">
              <w:rPr>
                <w:rFonts w:ascii="Times New Roman" w:hAnsi="Times New Roman" w:cs="Times New Roman"/>
                <w:color w:val="FF0000"/>
              </w:rPr>
              <w:t>126</w:t>
            </w:r>
          </w:p>
        </w:tc>
      </w:tr>
    </w:tbl>
    <w:p w14:paraId="3CE0D659" w14:textId="77777777" w:rsidR="00676468" w:rsidRPr="00040E71" w:rsidRDefault="00676468">
      <w:pPr>
        <w:rPr>
          <w:rFonts w:ascii="Times New Roman" w:hAnsi="Times New Roman" w:cs="Times New Roman"/>
        </w:rPr>
      </w:pPr>
    </w:p>
    <w:sectPr w:rsidR="00676468" w:rsidRPr="0004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4E21"/>
    <w:multiLevelType w:val="hybridMultilevel"/>
    <w:tmpl w:val="382A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40E71"/>
    <w:rsid w:val="00056F39"/>
    <w:rsid w:val="00070F87"/>
    <w:rsid w:val="0007136D"/>
    <w:rsid w:val="00073174"/>
    <w:rsid w:val="000C0DBE"/>
    <w:rsid w:val="000E5434"/>
    <w:rsid w:val="000F326E"/>
    <w:rsid w:val="00101B7F"/>
    <w:rsid w:val="001165AA"/>
    <w:rsid w:val="00117FF7"/>
    <w:rsid w:val="00125305"/>
    <w:rsid w:val="00152856"/>
    <w:rsid w:val="00180266"/>
    <w:rsid w:val="00191720"/>
    <w:rsid w:val="001A43FE"/>
    <w:rsid w:val="001C1B69"/>
    <w:rsid w:val="001D7B39"/>
    <w:rsid w:val="001E31D1"/>
    <w:rsid w:val="001F697C"/>
    <w:rsid w:val="00223168"/>
    <w:rsid w:val="002273F4"/>
    <w:rsid w:val="00243AA0"/>
    <w:rsid w:val="00275A1E"/>
    <w:rsid w:val="00296523"/>
    <w:rsid w:val="003178DF"/>
    <w:rsid w:val="003340B6"/>
    <w:rsid w:val="003847C2"/>
    <w:rsid w:val="00390C4C"/>
    <w:rsid w:val="003A7A62"/>
    <w:rsid w:val="003D75CB"/>
    <w:rsid w:val="003E26DD"/>
    <w:rsid w:val="00481238"/>
    <w:rsid w:val="00492095"/>
    <w:rsid w:val="004A76D7"/>
    <w:rsid w:val="004B05B5"/>
    <w:rsid w:val="004D7888"/>
    <w:rsid w:val="004F72CA"/>
    <w:rsid w:val="005268C2"/>
    <w:rsid w:val="00531076"/>
    <w:rsid w:val="005536BF"/>
    <w:rsid w:val="00554D4F"/>
    <w:rsid w:val="005A1FBF"/>
    <w:rsid w:val="005A7CB8"/>
    <w:rsid w:val="005E1BE1"/>
    <w:rsid w:val="005F150B"/>
    <w:rsid w:val="005F3872"/>
    <w:rsid w:val="006276F4"/>
    <w:rsid w:val="00647BC0"/>
    <w:rsid w:val="00676468"/>
    <w:rsid w:val="006A4079"/>
    <w:rsid w:val="006C551B"/>
    <w:rsid w:val="006D61DD"/>
    <w:rsid w:val="006E1CDB"/>
    <w:rsid w:val="006F1B04"/>
    <w:rsid w:val="00720634"/>
    <w:rsid w:val="007402BA"/>
    <w:rsid w:val="007508DE"/>
    <w:rsid w:val="00790205"/>
    <w:rsid w:val="007A622F"/>
    <w:rsid w:val="007C45AD"/>
    <w:rsid w:val="007E0DDD"/>
    <w:rsid w:val="007F6A3A"/>
    <w:rsid w:val="00803CF2"/>
    <w:rsid w:val="0080430F"/>
    <w:rsid w:val="00816EEB"/>
    <w:rsid w:val="00817F75"/>
    <w:rsid w:val="00852A87"/>
    <w:rsid w:val="008701F5"/>
    <w:rsid w:val="0088600A"/>
    <w:rsid w:val="00893689"/>
    <w:rsid w:val="008B0BF8"/>
    <w:rsid w:val="008C4D32"/>
    <w:rsid w:val="008C78BA"/>
    <w:rsid w:val="008D4748"/>
    <w:rsid w:val="008F3BE6"/>
    <w:rsid w:val="00920406"/>
    <w:rsid w:val="00920D62"/>
    <w:rsid w:val="00923534"/>
    <w:rsid w:val="0095188B"/>
    <w:rsid w:val="00955BE4"/>
    <w:rsid w:val="00971A52"/>
    <w:rsid w:val="0097625D"/>
    <w:rsid w:val="009959D4"/>
    <w:rsid w:val="009B7F90"/>
    <w:rsid w:val="009F25B7"/>
    <w:rsid w:val="00A12B5E"/>
    <w:rsid w:val="00A518B6"/>
    <w:rsid w:val="00A82ACA"/>
    <w:rsid w:val="00A91728"/>
    <w:rsid w:val="00AA41D8"/>
    <w:rsid w:val="00AD2C1A"/>
    <w:rsid w:val="00AD3D15"/>
    <w:rsid w:val="00AD4499"/>
    <w:rsid w:val="00B3286E"/>
    <w:rsid w:val="00B67E77"/>
    <w:rsid w:val="00B951E9"/>
    <w:rsid w:val="00BC66ED"/>
    <w:rsid w:val="00C06697"/>
    <w:rsid w:val="00C81DDA"/>
    <w:rsid w:val="00CA25D0"/>
    <w:rsid w:val="00CB4A4D"/>
    <w:rsid w:val="00D201D7"/>
    <w:rsid w:val="00D277DA"/>
    <w:rsid w:val="00D31020"/>
    <w:rsid w:val="00D64094"/>
    <w:rsid w:val="00D66739"/>
    <w:rsid w:val="00D76822"/>
    <w:rsid w:val="00DA0B97"/>
    <w:rsid w:val="00DA5DA1"/>
    <w:rsid w:val="00DA6943"/>
    <w:rsid w:val="00DA731F"/>
    <w:rsid w:val="00DC5474"/>
    <w:rsid w:val="00E17B69"/>
    <w:rsid w:val="00E268B2"/>
    <w:rsid w:val="00E75F58"/>
    <w:rsid w:val="00E8135B"/>
    <w:rsid w:val="00E82028"/>
    <w:rsid w:val="00E913A0"/>
    <w:rsid w:val="00ED1C4A"/>
    <w:rsid w:val="00F0060E"/>
    <w:rsid w:val="00F056AC"/>
    <w:rsid w:val="00F23FC2"/>
    <w:rsid w:val="00F270E3"/>
    <w:rsid w:val="00F329A6"/>
    <w:rsid w:val="00F51648"/>
    <w:rsid w:val="00F575EA"/>
    <w:rsid w:val="00F70F1E"/>
    <w:rsid w:val="00F812ED"/>
    <w:rsid w:val="00F936B0"/>
    <w:rsid w:val="00F96B5A"/>
    <w:rsid w:val="00FB2845"/>
    <w:rsid w:val="00FE2634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3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kut-rnd.ru/katalog/mufta-dlya-prohoda-cherez-zhb-kolodec-stenu-zhbi/mufta-zashhitnaya-dl4.html" TargetMode="External"/><Relationship Id="rId5" Type="http://schemas.openxmlformats.org/officeDocument/2006/relationships/hyperlink" Target="https://sibzta.su/catalog/zadvizhki-klinovye/275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34</cp:revision>
  <dcterms:created xsi:type="dcterms:W3CDTF">2023-08-03T06:32:00Z</dcterms:created>
  <dcterms:modified xsi:type="dcterms:W3CDTF">2023-08-21T14:34:00Z</dcterms:modified>
</cp:coreProperties>
</file>