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864A3" w14:textId="77777777" w:rsidR="00E17B69" w:rsidRDefault="008F380C">
      <w:r>
        <w:t>Замечания</w:t>
      </w:r>
      <w:r w:rsidR="0090771E">
        <w:t xml:space="preserve"> к</w:t>
      </w:r>
      <w:r>
        <w:t xml:space="preserve"> смете 02-02-0</w:t>
      </w:r>
      <w:r w:rsidR="006F2021">
        <w:t>3</w:t>
      </w:r>
      <w:r>
        <w:t xml:space="preserve"> </w:t>
      </w:r>
      <w:r w:rsidR="00EE2F7B">
        <w:t xml:space="preserve">Демонтажные работы </w:t>
      </w:r>
      <w:r w:rsidR="006F2021">
        <w:t>коммуникаций</w:t>
      </w:r>
      <w:r w:rsidR="00EE2F7B">
        <w:t xml:space="preserve"> </w:t>
      </w:r>
      <w:r>
        <w:t xml:space="preserve">на </w:t>
      </w:r>
      <w:proofErr w:type="gramStart"/>
      <w:r>
        <w:t xml:space="preserve">сумму </w:t>
      </w:r>
      <w:r w:rsidR="006F2021">
        <w:t xml:space="preserve"> 1</w:t>
      </w:r>
      <w:proofErr w:type="gramEnd"/>
      <w:r w:rsidR="006F2021">
        <w:t> 196 222,98</w:t>
      </w:r>
      <w:r>
        <w:t xml:space="preserve"> </w:t>
      </w:r>
      <w:proofErr w:type="spellStart"/>
      <w:r>
        <w:t>руб</w:t>
      </w:r>
      <w:proofErr w:type="spellEnd"/>
    </w:p>
    <w:p w14:paraId="70B98F23" w14:textId="77777777" w:rsidR="008F380C" w:rsidRDefault="0090771E" w:rsidP="008F380C">
      <w:pPr>
        <w:pStyle w:val="a3"/>
        <w:numPr>
          <w:ilvl w:val="0"/>
          <w:numId w:val="1"/>
        </w:numPr>
      </w:pPr>
      <w:r>
        <w:t xml:space="preserve">Неверная нумерация сметы, </w:t>
      </w:r>
      <w:proofErr w:type="spellStart"/>
      <w:r>
        <w:t>д.б</w:t>
      </w:r>
      <w:proofErr w:type="spellEnd"/>
      <w:r>
        <w:t>. 01-01-</w:t>
      </w:r>
      <w:proofErr w:type="gramStart"/>
      <w:r>
        <w:t>0</w:t>
      </w:r>
      <w:r w:rsidR="006F2021">
        <w:t>3</w:t>
      </w:r>
      <w:r>
        <w:t xml:space="preserve"> ,</w:t>
      </w:r>
      <w:proofErr w:type="gramEnd"/>
      <w:r>
        <w:t xml:space="preserve"> глава первая</w:t>
      </w:r>
    </w:p>
    <w:p w14:paraId="19B52E53" w14:textId="77777777" w:rsidR="00EE2F7B" w:rsidRDefault="00EE2F7B" w:rsidP="008F380C">
      <w:pPr>
        <w:pStyle w:val="a3"/>
        <w:numPr>
          <w:ilvl w:val="0"/>
          <w:numId w:val="1"/>
        </w:numPr>
      </w:pPr>
      <w:r>
        <w:t>К=1,15 ,1,25 на разборку и демонтаж не применяется, исключить</w:t>
      </w:r>
    </w:p>
    <w:p w14:paraId="56BEDC53" w14:textId="77777777" w:rsidR="006F2021" w:rsidRDefault="006F2021" w:rsidP="008F380C">
      <w:pPr>
        <w:pStyle w:val="a3"/>
        <w:numPr>
          <w:ilvl w:val="0"/>
          <w:numId w:val="1"/>
        </w:numPr>
      </w:pPr>
      <w:r>
        <w:t>К=1,15 Стесненность на территории предприятия, коммуникации внутри здания!! Исключить</w:t>
      </w:r>
    </w:p>
    <w:p w14:paraId="73174280" w14:textId="69EEE4AE" w:rsidR="006F2021" w:rsidRDefault="006F2021" w:rsidP="008F380C">
      <w:pPr>
        <w:pStyle w:val="a3"/>
        <w:numPr>
          <w:ilvl w:val="0"/>
          <w:numId w:val="1"/>
        </w:numPr>
      </w:pPr>
      <w:r>
        <w:rPr>
          <w:noProof/>
        </w:rPr>
        <w:drawing>
          <wp:inline distT="0" distB="0" distL="0" distR="0" wp14:anchorId="61210E4E" wp14:editId="4C2EB18F">
            <wp:extent cx="5940425" cy="530225"/>
            <wp:effectExtent l="0" t="0" r="3175" b="3175"/>
            <wp:docPr id="1473268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681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B5639E">
        <w:t>это где учтено?</w:t>
      </w:r>
      <w:r w:rsidR="00097E5A">
        <w:t xml:space="preserve"> </w:t>
      </w:r>
      <w:r w:rsidR="00097E5A" w:rsidRPr="00097E5A">
        <w:rPr>
          <w:color w:val="FF0000"/>
        </w:rPr>
        <w:t>Откорректировано</w:t>
      </w:r>
      <w:r w:rsidR="00FF0A34">
        <w:rPr>
          <w:color w:val="FF0000"/>
        </w:rPr>
        <w:t>, согласно ОБСЛ/Р-2023, л.5, объем сетей электроснабжения составляет 462 м. (</w:t>
      </w:r>
      <w:r w:rsidR="00FF0A34" w:rsidRPr="00FF0A34">
        <w:rPr>
          <w:color w:val="FF0000"/>
        </w:rPr>
        <w:t>(18</w:t>
      </w:r>
      <w:proofErr w:type="gramStart"/>
      <w:r w:rsidR="00FF0A34" w:rsidRPr="00FF0A34">
        <w:rPr>
          <w:color w:val="FF0000"/>
        </w:rPr>
        <w:t>м(</w:t>
      </w:r>
      <w:proofErr w:type="gramEnd"/>
      <w:r w:rsidR="00FF0A34" w:rsidRPr="00FF0A34">
        <w:rPr>
          <w:color w:val="FF0000"/>
        </w:rPr>
        <w:t>ось 1-3), 132 м(ось 2-24),126м(ось 3-24),66м(ось 15-26),60м(ось 16-26),60м(ось 16-26))</w:t>
      </w:r>
    </w:p>
    <w:p w14:paraId="5E5F2D59" w14:textId="031EE7FD" w:rsidR="006F2021" w:rsidRPr="00B07F4B" w:rsidRDefault="006F2021" w:rsidP="008F380C">
      <w:pPr>
        <w:pStyle w:val="a3"/>
        <w:numPr>
          <w:ilvl w:val="0"/>
          <w:numId w:val="1"/>
        </w:numPr>
        <w:rPr>
          <w:color w:val="FF0000"/>
        </w:rPr>
      </w:pPr>
      <w:r w:rsidRPr="00B07F4B">
        <w:t>П.15,16,17 читайте ПОС!</w:t>
      </w:r>
      <w:r w:rsidR="00097A45" w:rsidRPr="00B07F4B">
        <w:t xml:space="preserve"> </w:t>
      </w:r>
      <w:r w:rsidR="00B07F4B" w:rsidRPr="00B07F4B">
        <w:rPr>
          <w:color w:val="FF0000"/>
        </w:rPr>
        <w:t>Исключено.</w:t>
      </w:r>
    </w:p>
    <w:p w14:paraId="045B8B20" w14:textId="645026D5" w:rsidR="006F2021" w:rsidRPr="00B5639E" w:rsidRDefault="006F2021" w:rsidP="008F380C">
      <w:pPr>
        <w:pStyle w:val="a3"/>
        <w:numPr>
          <w:ilvl w:val="0"/>
          <w:numId w:val="1"/>
        </w:numPr>
        <w:rPr>
          <w:color w:val="FF0000"/>
        </w:rPr>
      </w:pPr>
      <w:r w:rsidRPr="00B5639E">
        <w:t xml:space="preserve">ВР указать </w:t>
      </w:r>
      <w:proofErr w:type="gramStart"/>
      <w:r w:rsidRPr="00B5639E">
        <w:t>вес ,</w:t>
      </w:r>
      <w:proofErr w:type="gramEnd"/>
      <w:r w:rsidRPr="00B5639E">
        <w:t xml:space="preserve"> обязательно</w:t>
      </w:r>
      <w:r w:rsidR="00EA6D47" w:rsidRPr="00B5639E">
        <w:t>, п.55 диаметр</w:t>
      </w:r>
      <w:r w:rsidR="00B07F4B" w:rsidRPr="00B5639E">
        <w:t xml:space="preserve"> – </w:t>
      </w:r>
      <w:r w:rsidR="00B07F4B" w:rsidRPr="00B5639E">
        <w:rPr>
          <w:color w:val="FF0000"/>
        </w:rPr>
        <w:t>до 100 мм.</w:t>
      </w:r>
    </w:p>
    <w:p w14:paraId="46F4EB4B" w14:textId="32FD23F3" w:rsidR="006F2021" w:rsidRPr="00B9292D" w:rsidRDefault="006F2021" w:rsidP="008F380C">
      <w:pPr>
        <w:pStyle w:val="a3"/>
        <w:numPr>
          <w:ilvl w:val="0"/>
          <w:numId w:val="1"/>
        </w:numPr>
        <w:rPr>
          <w:color w:val="FF0000"/>
        </w:rPr>
      </w:pPr>
      <w:r w:rsidRPr="00B5639E">
        <w:t xml:space="preserve">П.14 что за центробежные вентиляторы в кол-ве 100 </w:t>
      </w:r>
      <w:proofErr w:type="spellStart"/>
      <w:r w:rsidRPr="00B5639E">
        <w:t>шт</w:t>
      </w:r>
      <w:proofErr w:type="spellEnd"/>
      <w:r w:rsidRPr="00B5639E">
        <w:t xml:space="preserve">? В </w:t>
      </w:r>
      <w:proofErr w:type="spellStart"/>
      <w:r w:rsidRPr="00B5639E">
        <w:t>ВРе</w:t>
      </w:r>
      <w:proofErr w:type="spellEnd"/>
      <w:r w:rsidRPr="00B5639E">
        <w:t xml:space="preserve"> такого нет, исключить</w:t>
      </w:r>
      <w:r w:rsidR="002A1A43" w:rsidRPr="00B5639E">
        <w:t xml:space="preserve">, </w:t>
      </w:r>
      <w:r w:rsidR="00B9292D" w:rsidRPr="00DD38F0">
        <w:rPr>
          <w:color w:val="FF0000"/>
        </w:rPr>
        <w:t xml:space="preserve">- ВР </w:t>
      </w:r>
      <w:r w:rsidR="00B9292D" w:rsidRPr="00B9292D">
        <w:rPr>
          <w:color w:val="FF0000"/>
        </w:rPr>
        <w:t>п.58</w:t>
      </w:r>
    </w:p>
    <w:p w14:paraId="53AD318F" w14:textId="77777777" w:rsidR="00F25C8B" w:rsidRPr="00F25C8B" w:rsidRDefault="00EA6D47" w:rsidP="008F380C">
      <w:pPr>
        <w:pStyle w:val="a3"/>
        <w:numPr>
          <w:ilvl w:val="0"/>
          <w:numId w:val="1"/>
        </w:numPr>
      </w:pPr>
      <w:r w:rsidRPr="00B5639E">
        <w:t>П.1-4 не корректно применена расценка, заменить ФЕРр65-14-4</w:t>
      </w:r>
      <w:r w:rsidR="00F25C8B" w:rsidRPr="00B5639E">
        <w:rPr>
          <w:noProof/>
        </w:rPr>
        <w:t xml:space="preserve">- </w:t>
      </w:r>
      <w:r w:rsidR="00F25C8B" w:rsidRPr="00F25C8B">
        <w:rPr>
          <w:noProof/>
          <w:color w:val="FF0000"/>
        </w:rPr>
        <w:t>Откорректированно</w:t>
      </w:r>
    </w:p>
    <w:p w14:paraId="3CF37D94" w14:textId="59A6162A" w:rsidR="006F2021" w:rsidRDefault="00EA6D47" w:rsidP="008F380C">
      <w:pPr>
        <w:pStyle w:val="a3"/>
        <w:numPr>
          <w:ilvl w:val="0"/>
          <w:numId w:val="1"/>
        </w:numPr>
      </w:pPr>
      <w:r>
        <w:rPr>
          <w:noProof/>
        </w:rPr>
        <w:drawing>
          <wp:inline distT="0" distB="0" distL="0" distR="0" wp14:anchorId="365E9204" wp14:editId="65147FD6">
            <wp:extent cx="5940425" cy="504190"/>
            <wp:effectExtent l="0" t="0" r="3175" b="0"/>
            <wp:docPr id="17690585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585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56EBB" w14:textId="613A8CC7" w:rsidR="00EA6D47" w:rsidRPr="006728D4" w:rsidRDefault="00EA6D47" w:rsidP="008F380C">
      <w:pPr>
        <w:pStyle w:val="a3"/>
        <w:numPr>
          <w:ilvl w:val="0"/>
          <w:numId w:val="1"/>
        </w:numPr>
        <w:rPr>
          <w:color w:val="FF0000"/>
        </w:rPr>
      </w:pPr>
      <w:r w:rsidRPr="00B5639E">
        <w:t>П.5 заменить на ФЕРр65-14-5</w:t>
      </w:r>
      <w:r w:rsidR="00A34492" w:rsidRPr="006728D4">
        <w:rPr>
          <w:color w:val="FF0000"/>
        </w:rPr>
        <w:t>-Откорректированно</w:t>
      </w:r>
    </w:p>
    <w:p w14:paraId="0B15DF38" w14:textId="77777777" w:rsidR="00EA6D47" w:rsidRDefault="00EA6D47" w:rsidP="00EA6D47">
      <w:pPr>
        <w:pStyle w:val="a3"/>
      </w:pPr>
    </w:p>
    <w:sectPr w:rsidR="00EA6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D57B3"/>
    <w:multiLevelType w:val="hybridMultilevel"/>
    <w:tmpl w:val="DEDE6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80C"/>
    <w:rsid w:val="0001661B"/>
    <w:rsid w:val="00097A45"/>
    <w:rsid w:val="00097E5A"/>
    <w:rsid w:val="00110F25"/>
    <w:rsid w:val="00206DF5"/>
    <w:rsid w:val="002A1A43"/>
    <w:rsid w:val="002C3D86"/>
    <w:rsid w:val="00546C84"/>
    <w:rsid w:val="005806F7"/>
    <w:rsid w:val="006728D4"/>
    <w:rsid w:val="006F1C1E"/>
    <w:rsid w:val="006F2021"/>
    <w:rsid w:val="007041CF"/>
    <w:rsid w:val="00723D94"/>
    <w:rsid w:val="00725D49"/>
    <w:rsid w:val="008F380C"/>
    <w:rsid w:val="0090771E"/>
    <w:rsid w:val="00A34492"/>
    <w:rsid w:val="00B07F4B"/>
    <w:rsid w:val="00B5639E"/>
    <w:rsid w:val="00B9292D"/>
    <w:rsid w:val="00CF2D59"/>
    <w:rsid w:val="00DA45DB"/>
    <w:rsid w:val="00DD38F0"/>
    <w:rsid w:val="00E13BF8"/>
    <w:rsid w:val="00E17B69"/>
    <w:rsid w:val="00E7557B"/>
    <w:rsid w:val="00EA6D47"/>
    <w:rsid w:val="00EE2F7B"/>
    <w:rsid w:val="00F25C8B"/>
    <w:rsid w:val="00F329A6"/>
    <w:rsid w:val="00FF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A5C0A"/>
  <w15:chartTrackingRefBased/>
  <w15:docId w15:val="{163DA48E-259A-4574-88A9-1A8C844E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16</cp:revision>
  <dcterms:created xsi:type="dcterms:W3CDTF">2023-09-01T06:53:00Z</dcterms:created>
  <dcterms:modified xsi:type="dcterms:W3CDTF">2023-09-07T19:28:00Z</dcterms:modified>
</cp:coreProperties>
</file>