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AE86F" w14:textId="0D07E77C" w:rsidR="004C61E6" w:rsidRPr="00EE4CC3" w:rsidRDefault="004C61E6" w:rsidP="004C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CC3">
        <w:rPr>
          <w:rFonts w:ascii="Times New Roman" w:hAnsi="Times New Roman" w:cs="Times New Roman"/>
          <w:b/>
          <w:bCs/>
          <w:sz w:val="24"/>
          <w:szCs w:val="24"/>
        </w:rPr>
        <w:t>Замечания Технического заказчика от 15.06.2023</w:t>
      </w:r>
    </w:p>
    <w:p w14:paraId="0833E06A" w14:textId="0D52960A" w:rsidR="004C61E6" w:rsidRPr="00EE4CC3" w:rsidRDefault="004C61E6" w:rsidP="004C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CC3">
        <w:rPr>
          <w:rFonts w:ascii="Times New Roman" w:hAnsi="Times New Roman" w:cs="Times New Roman"/>
          <w:b/>
          <w:bCs/>
          <w:sz w:val="24"/>
          <w:szCs w:val="24"/>
        </w:rPr>
        <w:t>к Рабочей документации. Шифр 131-23-НВК3</w:t>
      </w:r>
    </w:p>
    <w:p w14:paraId="792FCBC6" w14:textId="361A5B29" w:rsidR="00A32924" w:rsidRPr="00EE4CC3" w:rsidRDefault="004C61E6" w:rsidP="004C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CC3">
        <w:rPr>
          <w:rFonts w:ascii="Times New Roman" w:hAnsi="Times New Roman" w:cs="Times New Roman"/>
          <w:b/>
          <w:bCs/>
          <w:sz w:val="24"/>
          <w:szCs w:val="24"/>
        </w:rPr>
        <w:t xml:space="preserve">В представленном томе Рабочей документации по объекту: «Ж/Д пути от испытательного центра до обкаточной линии с удлинением трансбордера», </w:t>
      </w:r>
      <w:proofErr w:type="gramStart"/>
      <w:r w:rsidRPr="00EE4CC3">
        <w:rPr>
          <w:rFonts w:ascii="Times New Roman" w:hAnsi="Times New Roman" w:cs="Times New Roman"/>
          <w:b/>
          <w:bCs/>
          <w:sz w:val="24"/>
          <w:szCs w:val="24"/>
        </w:rPr>
        <w:t>расположенный</w:t>
      </w:r>
      <w:proofErr w:type="gramEnd"/>
      <w:r w:rsidRPr="00EE4CC3">
        <w:rPr>
          <w:rFonts w:ascii="Times New Roman" w:hAnsi="Times New Roman" w:cs="Times New Roman"/>
          <w:b/>
          <w:bCs/>
          <w:sz w:val="24"/>
          <w:szCs w:val="24"/>
        </w:rPr>
        <w:t xml:space="preserve"> по адресу: Московская область, г. Мытищи, ул. Колонцова, 4, территория завода АО «МЕТРОВАГОНМАШ».</w:t>
      </w:r>
    </w:p>
    <w:p w14:paraId="7627EEEF" w14:textId="77777777" w:rsidR="004C61E6" w:rsidRPr="00EE4CC3" w:rsidRDefault="004C61E6" w:rsidP="004C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685" w:type="dxa"/>
        <w:tblInd w:w="-1026" w:type="dxa"/>
        <w:tblLook w:val="04A0" w:firstRow="1" w:lastRow="0" w:firstColumn="1" w:lastColumn="0" w:noHBand="0" w:noVBand="1"/>
      </w:tblPr>
      <w:tblGrid>
        <w:gridCol w:w="675"/>
        <w:gridCol w:w="4854"/>
        <w:gridCol w:w="5156"/>
      </w:tblGrid>
      <w:tr w:rsidR="004C61E6" w:rsidRPr="00EE4CC3" w14:paraId="3A001C68" w14:textId="77777777" w:rsidTr="004C61E6">
        <w:trPr>
          <w:trHeight w:val="291"/>
        </w:trPr>
        <w:tc>
          <w:tcPr>
            <w:tcW w:w="675" w:type="dxa"/>
          </w:tcPr>
          <w:p w14:paraId="39A95EB2" w14:textId="77777777" w:rsidR="004C61E6" w:rsidRPr="00EE4CC3" w:rsidRDefault="004C61E6" w:rsidP="00A3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54" w:type="dxa"/>
          </w:tcPr>
          <w:p w14:paraId="31A29E91" w14:textId="77777777" w:rsidR="004C61E6" w:rsidRPr="00EE4CC3" w:rsidRDefault="004C61E6" w:rsidP="00A3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Замечание Заказчика</w:t>
            </w:r>
          </w:p>
        </w:tc>
        <w:tc>
          <w:tcPr>
            <w:tcW w:w="5156" w:type="dxa"/>
          </w:tcPr>
          <w:p w14:paraId="01FF4B80" w14:textId="54BC0401" w:rsidR="004C61E6" w:rsidRPr="00EE4CC3" w:rsidRDefault="00EE4CC3" w:rsidP="00A3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C61E6" w:rsidRPr="00EE4CC3" w14:paraId="6973DD84" w14:textId="77777777" w:rsidTr="004C61E6">
        <w:trPr>
          <w:trHeight w:val="274"/>
        </w:trPr>
        <w:tc>
          <w:tcPr>
            <w:tcW w:w="675" w:type="dxa"/>
            <w:vAlign w:val="center"/>
          </w:tcPr>
          <w:p w14:paraId="314E9062" w14:textId="3803BAC0" w:rsidR="004C61E6" w:rsidRPr="00EE4CC3" w:rsidRDefault="00EE4CC3" w:rsidP="00F7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14:paraId="2E05DED6" w14:textId="02203C88" w:rsidR="004C61E6" w:rsidRPr="00EE4CC3" w:rsidRDefault="00EE4CC3" w:rsidP="00EE4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56" w:type="dxa"/>
          </w:tcPr>
          <w:p w14:paraId="3FC45168" w14:textId="29BEECA6" w:rsidR="004C61E6" w:rsidRPr="00EE4CC3" w:rsidRDefault="00EE4CC3" w:rsidP="00A32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1E6" w:rsidRPr="00EE4CC3" w14:paraId="4B811B15" w14:textId="77777777" w:rsidTr="004C61E6">
        <w:trPr>
          <w:trHeight w:val="452"/>
        </w:trPr>
        <w:tc>
          <w:tcPr>
            <w:tcW w:w="675" w:type="dxa"/>
            <w:vAlign w:val="center"/>
          </w:tcPr>
          <w:p w14:paraId="1D060FE2" w14:textId="77777777" w:rsidR="004C61E6" w:rsidRPr="00EE4CC3" w:rsidRDefault="004C61E6" w:rsidP="00F7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14:paraId="0C9C1F68" w14:textId="4ABA0002" w:rsidR="004C61E6" w:rsidRPr="00EE4CC3" w:rsidRDefault="004C61E6" w:rsidP="00EE4CC3">
            <w:pPr>
              <w:widowControl w:val="0"/>
              <w:tabs>
                <w:tab w:val="left" w:pos="995"/>
              </w:tabs>
              <w:autoSpaceDE w:val="0"/>
              <w:autoSpaceDN w:val="0"/>
              <w:spacing w:before="143" w:line="256" w:lineRule="auto"/>
              <w:ind w:right="468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Выделить облаком: разработано в НВК</w:t>
            </w:r>
            <w:proofErr w:type="gramStart"/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EE4CC3">
              <w:rPr>
                <w:rFonts w:ascii="Times New Roman" w:hAnsi="Times New Roman" w:cs="Times New Roman"/>
                <w:sz w:val="24"/>
                <w:szCs w:val="24"/>
              </w:rPr>
              <w:t xml:space="preserve">, участок В1-4/В1-4А (ввод) – на плане лист </w:t>
            </w:r>
            <w:r w:rsidR="00EE4CC3" w:rsidRPr="00EE4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56" w:type="dxa"/>
          </w:tcPr>
          <w:p w14:paraId="70997DEF" w14:textId="29B05DB0" w:rsidR="00EE4CC3" w:rsidRPr="00EE4CC3" w:rsidRDefault="006E30B3" w:rsidP="006E30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нный узел дополнительно выделен на плане</w:t>
            </w:r>
          </w:p>
        </w:tc>
      </w:tr>
      <w:tr w:rsidR="004D42DC" w:rsidRPr="00EE4CC3" w14:paraId="22A58FDD" w14:textId="77777777" w:rsidTr="004C61E6">
        <w:trPr>
          <w:trHeight w:val="291"/>
        </w:trPr>
        <w:tc>
          <w:tcPr>
            <w:tcW w:w="675" w:type="dxa"/>
            <w:vAlign w:val="center"/>
          </w:tcPr>
          <w:p w14:paraId="32F8C5C7" w14:textId="77777777" w:rsidR="004D42DC" w:rsidRPr="00EE4CC3" w:rsidRDefault="004D42DC" w:rsidP="00F7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</w:tcPr>
          <w:p w14:paraId="0CC83245" w14:textId="0DC3569B" w:rsidR="004D42DC" w:rsidRPr="00EE4CC3" w:rsidRDefault="004D42DC" w:rsidP="00F7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Футляр на В1-3А/В1-4 - обосновать</w:t>
            </w:r>
          </w:p>
        </w:tc>
        <w:tc>
          <w:tcPr>
            <w:tcW w:w="5156" w:type="dxa"/>
            <w:vMerge w:val="restart"/>
          </w:tcPr>
          <w:p w14:paraId="04AAAC6D" w14:textId="22CF9127" w:rsidR="004D42DC" w:rsidRPr="00EE4CC3" w:rsidRDefault="004D42DC" w:rsidP="005B3A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Участок водопровода между колодцами В1-3А, В1-4 и углом поворота Уг.1 проходит в стесненных условиях вблизи существующих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ж.б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опор эстакады под теплотрассу. Во избежание подмыва фундаментов при аварии на водопроводе на указанном участке предусмотрен футляр. </w:t>
            </w:r>
          </w:p>
        </w:tc>
      </w:tr>
      <w:tr w:rsidR="004D42DC" w:rsidRPr="00EE4CC3" w14:paraId="6A01F8F6" w14:textId="77777777" w:rsidTr="004D42DC">
        <w:trPr>
          <w:trHeight w:val="291"/>
        </w:trPr>
        <w:tc>
          <w:tcPr>
            <w:tcW w:w="675" w:type="dxa"/>
            <w:vAlign w:val="center"/>
          </w:tcPr>
          <w:p w14:paraId="3F782B94" w14:textId="68B8ECBA" w:rsidR="004D42DC" w:rsidRPr="00EE4CC3" w:rsidRDefault="004D42DC" w:rsidP="00F7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  <w:vAlign w:val="center"/>
          </w:tcPr>
          <w:p w14:paraId="002CA449" w14:textId="03D46187" w:rsidR="004D42DC" w:rsidRPr="00EE4CC3" w:rsidRDefault="004D42DC" w:rsidP="004D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C3">
              <w:rPr>
                <w:rFonts w:ascii="Times New Roman" w:hAnsi="Times New Roman" w:cs="Times New Roman"/>
                <w:sz w:val="24"/>
                <w:szCs w:val="24"/>
              </w:rPr>
              <w:t>Футляр В1-4/УГ.1 - обосновать</w:t>
            </w:r>
          </w:p>
        </w:tc>
        <w:tc>
          <w:tcPr>
            <w:tcW w:w="5156" w:type="dxa"/>
            <w:vMerge/>
          </w:tcPr>
          <w:p w14:paraId="4BA73DFD" w14:textId="77777777" w:rsidR="004D42DC" w:rsidRPr="00EE4CC3" w:rsidRDefault="004D42DC" w:rsidP="000F6A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924E04" w14:textId="77777777" w:rsidR="00A32924" w:rsidRDefault="00A32924" w:rsidP="00AA5AC1"/>
    <w:sectPr w:rsidR="00A32924" w:rsidSect="004C61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D03E1"/>
    <w:rsid w:val="000E3C88"/>
    <w:rsid w:val="000F4851"/>
    <w:rsid w:val="000F6A81"/>
    <w:rsid w:val="000F72BA"/>
    <w:rsid w:val="00245BFE"/>
    <w:rsid w:val="002E68F8"/>
    <w:rsid w:val="003542B8"/>
    <w:rsid w:val="003854BC"/>
    <w:rsid w:val="003C7A68"/>
    <w:rsid w:val="003D5441"/>
    <w:rsid w:val="00482EAD"/>
    <w:rsid w:val="004837E6"/>
    <w:rsid w:val="00485950"/>
    <w:rsid w:val="004C61E6"/>
    <w:rsid w:val="004D42DC"/>
    <w:rsid w:val="005B3A47"/>
    <w:rsid w:val="0061394D"/>
    <w:rsid w:val="00634071"/>
    <w:rsid w:val="00666B84"/>
    <w:rsid w:val="00667BBA"/>
    <w:rsid w:val="006E30B3"/>
    <w:rsid w:val="00763150"/>
    <w:rsid w:val="007813C5"/>
    <w:rsid w:val="0086446A"/>
    <w:rsid w:val="008E6B95"/>
    <w:rsid w:val="00986D92"/>
    <w:rsid w:val="00A32924"/>
    <w:rsid w:val="00AA5AC1"/>
    <w:rsid w:val="00AA62C6"/>
    <w:rsid w:val="00B3631B"/>
    <w:rsid w:val="00BB6247"/>
    <w:rsid w:val="00BD4ED9"/>
    <w:rsid w:val="00C40098"/>
    <w:rsid w:val="00CA64EF"/>
    <w:rsid w:val="00CF333F"/>
    <w:rsid w:val="00D94CA2"/>
    <w:rsid w:val="00EE4CC3"/>
    <w:rsid w:val="00F610B6"/>
    <w:rsid w:val="00F71267"/>
    <w:rsid w:val="00F7729F"/>
    <w:rsid w:val="00F97160"/>
    <w:rsid w:val="00FE3A59"/>
    <w:rsid w:val="00FE4B82"/>
    <w:rsid w:val="00F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F9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Зайчиков Евгений Александрович</cp:lastModifiedBy>
  <cp:revision>3</cp:revision>
  <dcterms:created xsi:type="dcterms:W3CDTF">2023-06-15T09:46:00Z</dcterms:created>
  <dcterms:modified xsi:type="dcterms:W3CDTF">2023-06-15T11:32:00Z</dcterms:modified>
</cp:coreProperties>
</file>