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Default="00F0521A">
      <w:pPr>
        <w:rPr>
          <w:rFonts w:ascii="Times New Roman" w:hAnsi="Times New Roman" w:cs="Times New Roman"/>
          <w:b/>
          <w:bCs/>
        </w:rPr>
      </w:pPr>
    </w:p>
    <w:p w14:paraId="1CADAF77" w14:textId="04AC5519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5D3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512D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B5D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6F8E6CC7" w:rsidR="006F74BC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512DE">
        <w:rPr>
          <w:rFonts w:ascii="Times New Roman" w:hAnsi="Times New Roman" w:cs="Times New Roman"/>
          <w:b/>
          <w:bCs/>
          <w:sz w:val="24"/>
          <w:szCs w:val="24"/>
        </w:rPr>
        <w:t>Наружные сети канализации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F0242C9" w14:textId="77777777" w:rsidR="002E6AB5" w:rsidRPr="00C24393" w:rsidRDefault="0028479E" w:rsidP="002E6A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2E6AB5">
        <w:rPr>
          <w:rFonts w:ascii="Times New Roman" w:hAnsi="Times New Roman" w:cs="Times New Roman"/>
          <w:b/>
          <w:bCs/>
          <w:sz w:val="24"/>
          <w:szCs w:val="24"/>
        </w:rPr>
        <w:t>130-23-НК</w:t>
      </w:r>
    </w:p>
    <w:p w14:paraId="6EA34205" w14:textId="16CCEF3A" w:rsidR="00863CA0" w:rsidRDefault="00863CA0" w:rsidP="002E6AB5">
      <w:pPr>
        <w:jc w:val="center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 xml:space="preserve">по </w:t>
      </w:r>
      <w:r w:rsidR="006F74BC" w:rsidRPr="006F74BC">
        <w:rPr>
          <w:rFonts w:ascii="Times New Roman" w:hAnsi="Times New Roman" w:cs="Times New Roman"/>
          <w:sz w:val="24"/>
          <w:szCs w:val="24"/>
        </w:rPr>
        <w:t>Цех №8. Архитектурно-строительные решения</w:t>
      </w:r>
      <w:r w:rsidR="006F74BC">
        <w:rPr>
          <w:rFonts w:ascii="Times New Roman" w:hAnsi="Times New Roman" w:cs="Times New Roman"/>
          <w:sz w:val="24"/>
          <w:szCs w:val="24"/>
        </w:rPr>
        <w:t xml:space="preserve">, </w:t>
      </w:r>
      <w:r w:rsidR="0025164E">
        <w:rPr>
          <w:rFonts w:ascii="Times New Roman" w:hAnsi="Times New Roman" w:cs="Times New Roman"/>
          <w:sz w:val="24"/>
          <w:szCs w:val="24"/>
        </w:rPr>
        <w:t>расположенны</w:t>
      </w:r>
      <w:r w:rsidR="006F74B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>: Московская область, г. Мытищи, ул. Колонцова,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p w14:paraId="4A205CD3" w14:textId="77777777" w:rsidR="004B5D32" w:rsidRDefault="004B5D32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08"/>
        <w:gridCol w:w="4709"/>
        <w:gridCol w:w="4034"/>
      </w:tblGrid>
      <w:tr w:rsidR="007E00B9" w14:paraId="1DAC30BC" w14:textId="77777777" w:rsidTr="007E00B9">
        <w:tc>
          <w:tcPr>
            <w:tcW w:w="608" w:type="dxa"/>
          </w:tcPr>
          <w:p w14:paraId="520AB8DE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9" w:type="dxa"/>
          </w:tcPr>
          <w:p w14:paraId="00630793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Замечание Заказчика</w:t>
            </w:r>
          </w:p>
        </w:tc>
        <w:tc>
          <w:tcPr>
            <w:tcW w:w="4034" w:type="dxa"/>
          </w:tcPr>
          <w:p w14:paraId="57487D2E" w14:textId="512400A1" w:rsidR="007E00B9" w:rsidRPr="004B5D32" w:rsidRDefault="0000143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  <w:bookmarkStart w:id="0" w:name="_GoBack"/>
            <w:bookmarkEnd w:id="0"/>
          </w:p>
          <w:p w14:paraId="427BAD17" w14:textId="43433F59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B9" w14:paraId="289D321F" w14:textId="77777777" w:rsidTr="007E00B9">
        <w:tc>
          <w:tcPr>
            <w:tcW w:w="608" w:type="dxa"/>
            <w:vAlign w:val="center"/>
          </w:tcPr>
          <w:p w14:paraId="71D66CEB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4A1D5E4B" w14:textId="60053C91" w:rsidR="007E00B9" w:rsidRPr="004B5D32" w:rsidRDefault="007E00B9" w:rsidP="00BD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4" w:type="dxa"/>
          </w:tcPr>
          <w:p w14:paraId="36D1C5C7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B9" w14:paraId="0C361A3D" w14:textId="77777777" w:rsidTr="007E00B9">
        <w:tc>
          <w:tcPr>
            <w:tcW w:w="608" w:type="dxa"/>
            <w:vAlign w:val="center"/>
          </w:tcPr>
          <w:p w14:paraId="31988609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9" w:type="dxa"/>
          </w:tcPr>
          <w:p w14:paraId="435AD8A4" w14:textId="7946B427" w:rsidR="007E00B9" w:rsidRPr="004B5D32" w:rsidRDefault="00B512DE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информация по подготовке основания под КЦ Д-10</w:t>
            </w:r>
          </w:p>
        </w:tc>
        <w:tc>
          <w:tcPr>
            <w:tcW w:w="4034" w:type="dxa"/>
          </w:tcPr>
          <w:p w14:paraId="23303A37" w14:textId="036A42C5" w:rsidR="007E00B9" w:rsidRPr="004B5D32" w:rsidRDefault="00027BB7" w:rsidP="00027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листе 4 добавлена информация о щебеночной подготовке под плитой днища КЦД-10 </w:t>
            </w:r>
          </w:p>
        </w:tc>
      </w:tr>
      <w:tr w:rsidR="007828CE" w14:paraId="3B0C2CF8" w14:textId="77777777" w:rsidTr="007E00B9">
        <w:tc>
          <w:tcPr>
            <w:tcW w:w="608" w:type="dxa"/>
            <w:vAlign w:val="center"/>
          </w:tcPr>
          <w:p w14:paraId="47ED9396" w14:textId="67C640A9" w:rsidR="007828CE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9" w:type="dxa"/>
          </w:tcPr>
          <w:p w14:paraId="0043AE13" w14:textId="40F34CD1" w:rsidR="007828CE" w:rsidRPr="004B5D32" w:rsidRDefault="00B512DE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материал для железнения, гидроизоляции, элементов колодца и т.д. </w:t>
            </w:r>
          </w:p>
        </w:tc>
        <w:tc>
          <w:tcPr>
            <w:tcW w:w="4034" w:type="dxa"/>
          </w:tcPr>
          <w:p w14:paraId="3F79B471" w14:textId="7E13AE3A" w:rsidR="007828CE" w:rsidRPr="004B5D32" w:rsidRDefault="00027BB7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Спецификацию </w:t>
            </w:r>
            <w:r w:rsidR="003953EB">
              <w:rPr>
                <w:rFonts w:ascii="Times New Roman" w:hAnsi="Times New Roman" w:cs="Times New Roman"/>
                <w:sz w:val="24"/>
                <w:szCs w:val="24"/>
              </w:rPr>
              <w:t>130-23-НК</w:t>
            </w:r>
            <w:proofErr w:type="gramStart"/>
            <w:r w:rsidR="003953E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3953EB">
              <w:rPr>
                <w:rFonts w:ascii="Times New Roman" w:hAnsi="Times New Roman" w:cs="Times New Roman"/>
                <w:sz w:val="24"/>
                <w:szCs w:val="24"/>
              </w:rPr>
              <w:t>О внесены материалы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поверхности лотка, г/изоляции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элементов колодцев.</w:t>
            </w:r>
          </w:p>
        </w:tc>
      </w:tr>
      <w:tr w:rsidR="007E00B9" w14:paraId="5DDC87E1" w14:textId="77777777" w:rsidTr="007E00B9">
        <w:tc>
          <w:tcPr>
            <w:tcW w:w="608" w:type="dxa"/>
            <w:vAlign w:val="center"/>
          </w:tcPr>
          <w:p w14:paraId="129949DD" w14:textId="3F24F372" w:rsidR="007E00B9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9" w:type="dxa"/>
          </w:tcPr>
          <w:p w14:paraId="1DB36380" w14:textId="07D21441" w:rsidR="007E00B9" w:rsidRPr="004B5D32" w:rsidRDefault="00027BB7" w:rsidP="00027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ВУС изоляция ф</w:t>
            </w:r>
            <w:r w:rsidR="00B512DE">
              <w:rPr>
                <w:rFonts w:ascii="Times New Roman" w:hAnsi="Times New Roman" w:cs="Times New Roman"/>
                <w:sz w:val="24"/>
                <w:szCs w:val="24"/>
              </w:rPr>
              <w:t>утляра</w:t>
            </w:r>
          </w:p>
        </w:tc>
        <w:tc>
          <w:tcPr>
            <w:tcW w:w="4034" w:type="dxa"/>
          </w:tcPr>
          <w:p w14:paraId="53F0F464" w14:textId="7CE74126" w:rsidR="007E00B9" w:rsidRPr="004B5D32" w:rsidRDefault="00027BB7" w:rsidP="00027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Спецификацию 130-23-НК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внесены сведения об изоляции футляра.</w:t>
            </w:r>
          </w:p>
        </w:tc>
      </w:tr>
      <w:tr w:rsidR="00070354" w14:paraId="62D66EB4" w14:textId="77777777" w:rsidTr="007E00B9">
        <w:tc>
          <w:tcPr>
            <w:tcW w:w="608" w:type="dxa"/>
            <w:vAlign w:val="center"/>
          </w:tcPr>
          <w:p w14:paraId="3CABCB72" w14:textId="079C3429" w:rsidR="00070354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9" w:type="dxa"/>
          </w:tcPr>
          <w:p w14:paraId="25A8AA49" w14:textId="0E67D04A" w:rsidR="00070354" w:rsidRPr="004B5D32" w:rsidRDefault="00B512DE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проекте труба ПВХ, а в спецификации НПВХ</w:t>
            </w:r>
          </w:p>
        </w:tc>
        <w:tc>
          <w:tcPr>
            <w:tcW w:w="4034" w:type="dxa"/>
          </w:tcPr>
          <w:p w14:paraId="52996C23" w14:textId="6B951EBB" w:rsidR="00070354" w:rsidRPr="004B5D32" w:rsidRDefault="00027BB7" w:rsidP="00027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труб приведено в соответствие: трубы НПВХ</w:t>
            </w:r>
          </w:p>
        </w:tc>
      </w:tr>
      <w:tr w:rsidR="00DA613E" w14:paraId="2B34F039" w14:textId="77777777" w:rsidTr="007E00B9">
        <w:tc>
          <w:tcPr>
            <w:tcW w:w="608" w:type="dxa"/>
            <w:vAlign w:val="center"/>
          </w:tcPr>
          <w:p w14:paraId="12330D50" w14:textId="0E89B0E9" w:rsidR="00DA613E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9" w:type="dxa"/>
          </w:tcPr>
          <w:p w14:paraId="4B9280D7" w14:textId="5C52CC37" w:rsidR="00885779" w:rsidRPr="004B5D32" w:rsidRDefault="00B512DE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спецификации указан тройник и отвод, которые отсутствуют в проекте</w:t>
            </w:r>
          </w:p>
        </w:tc>
        <w:tc>
          <w:tcPr>
            <w:tcW w:w="4034" w:type="dxa"/>
          </w:tcPr>
          <w:p w14:paraId="4E659C95" w14:textId="69B1067E" w:rsidR="00DA613E" w:rsidRPr="004B5D32" w:rsidRDefault="00027BB7" w:rsidP="0039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листе 3 </w:t>
            </w:r>
            <w:proofErr w:type="gramStart"/>
            <w:r w:rsidR="003953EB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proofErr w:type="gramEnd"/>
            <w:r w:rsidR="003953EB">
              <w:rPr>
                <w:rFonts w:ascii="Times New Roman" w:hAnsi="Times New Roman" w:cs="Times New Roman"/>
                <w:sz w:val="24"/>
                <w:szCs w:val="24"/>
              </w:rPr>
              <w:t xml:space="preserve"> тройник и отвод в </w:t>
            </w:r>
            <w:proofErr w:type="spellStart"/>
            <w:r w:rsidR="003953EB">
              <w:rPr>
                <w:rFonts w:ascii="Times New Roman" w:hAnsi="Times New Roman" w:cs="Times New Roman"/>
                <w:sz w:val="24"/>
                <w:szCs w:val="24"/>
              </w:rPr>
              <w:t>перепадном</w:t>
            </w:r>
            <w:proofErr w:type="spellEnd"/>
            <w:r w:rsidR="003953EB">
              <w:rPr>
                <w:rFonts w:ascii="Times New Roman" w:hAnsi="Times New Roman" w:cs="Times New Roman"/>
                <w:sz w:val="24"/>
                <w:szCs w:val="24"/>
              </w:rPr>
              <w:t xml:space="preserve"> колодце.</w:t>
            </w:r>
          </w:p>
        </w:tc>
      </w:tr>
      <w:tr w:rsidR="007E00B9" w14:paraId="618476D7" w14:textId="77777777" w:rsidTr="007E00B9">
        <w:tc>
          <w:tcPr>
            <w:tcW w:w="608" w:type="dxa"/>
            <w:vAlign w:val="center"/>
          </w:tcPr>
          <w:p w14:paraId="70559DA0" w14:textId="6DD74D31" w:rsidR="007E00B9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9" w:type="dxa"/>
          </w:tcPr>
          <w:p w14:paraId="1F8CE9A1" w14:textId="5F879451" w:rsidR="00514524" w:rsidRPr="004B5D32" w:rsidRDefault="00B512DE" w:rsidP="0034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проекте гравийно-щебеночная смесь, а в спецификации щебень</w:t>
            </w:r>
          </w:p>
        </w:tc>
        <w:tc>
          <w:tcPr>
            <w:tcW w:w="4034" w:type="dxa"/>
          </w:tcPr>
          <w:p w14:paraId="16554D55" w14:textId="4752ECFC" w:rsidR="007E00B9" w:rsidRPr="004B5D32" w:rsidRDefault="003953EB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Чертеж и спецификация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приведены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соответствие.</w:t>
            </w:r>
          </w:p>
        </w:tc>
      </w:tr>
      <w:tr w:rsidR="00C9145B" w14:paraId="5CBE3425" w14:textId="77777777" w:rsidTr="007E00B9">
        <w:tc>
          <w:tcPr>
            <w:tcW w:w="608" w:type="dxa"/>
            <w:vAlign w:val="center"/>
          </w:tcPr>
          <w:p w14:paraId="7095E41F" w14:textId="43FB4E73" w:rsidR="00C9145B" w:rsidRPr="004B5D32" w:rsidRDefault="004B5D32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9" w:type="dxa"/>
          </w:tcPr>
          <w:p w14:paraId="415D781E" w14:textId="3670266B" w:rsidR="00C9145B" w:rsidRPr="004B5D32" w:rsidRDefault="00B512DE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спецификации оборудования, изделий и материалов необходимо указывать только наименование и количество материала, а не производимые работы</w:t>
            </w:r>
          </w:p>
        </w:tc>
        <w:tc>
          <w:tcPr>
            <w:tcW w:w="4034" w:type="dxa"/>
          </w:tcPr>
          <w:p w14:paraId="39D5DE4E" w14:textId="6F545762" w:rsidR="00C9145B" w:rsidRPr="004B5D32" w:rsidRDefault="003953EB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работ из спецификации исключены. Выполнена «Ведомость объемов работ».</w:t>
            </w:r>
          </w:p>
        </w:tc>
      </w:tr>
      <w:tr w:rsidR="004B5D32" w14:paraId="6DEA4E35" w14:textId="77777777" w:rsidTr="007E00B9">
        <w:tc>
          <w:tcPr>
            <w:tcW w:w="608" w:type="dxa"/>
            <w:vAlign w:val="center"/>
          </w:tcPr>
          <w:p w14:paraId="44D5BA5E" w14:textId="50C749EE" w:rsidR="004B5D32" w:rsidRPr="004B5D32" w:rsidRDefault="004B5D32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9" w:type="dxa"/>
          </w:tcPr>
          <w:p w14:paraId="565B8C7A" w14:textId="05A73153" w:rsidR="004B5D32" w:rsidRPr="004B5D32" w:rsidRDefault="00B512DE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2DE">
              <w:rPr>
                <w:rFonts w:ascii="Times New Roman" w:hAnsi="Times New Roman" w:cs="Times New Roman"/>
                <w:sz w:val="24"/>
                <w:szCs w:val="24"/>
              </w:rPr>
              <w:t>При снятии замечаний указывать ссылки на зам/изм</w:t>
            </w:r>
          </w:p>
        </w:tc>
        <w:tc>
          <w:tcPr>
            <w:tcW w:w="4034" w:type="dxa"/>
          </w:tcPr>
          <w:p w14:paraId="1129067B" w14:textId="6F9D32A7" w:rsidR="004B5D32" w:rsidRPr="004B5D32" w:rsidRDefault="00A40677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штампах добавлена дата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01434"/>
    <w:rsid w:val="00022C26"/>
    <w:rsid w:val="00027203"/>
    <w:rsid w:val="00027BB7"/>
    <w:rsid w:val="000400D1"/>
    <w:rsid w:val="00062B13"/>
    <w:rsid w:val="00064289"/>
    <w:rsid w:val="00070354"/>
    <w:rsid w:val="0013016A"/>
    <w:rsid w:val="00167AF8"/>
    <w:rsid w:val="00171DA0"/>
    <w:rsid w:val="001E601B"/>
    <w:rsid w:val="00200136"/>
    <w:rsid w:val="0021028C"/>
    <w:rsid w:val="0025164E"/>
    <w:rsid w:val="00254F99"/>
    <w:rsid w:val="00271AF9"/>
    <w:rsid w:val="0028479E"/>
    <w:rsid w:val="002858C5"/>
    <w:rsid w:val="0028788B"/>
    <w:rsid w:val="002A3ACB"/>
    <w:rsid w:val="002A4723"/>
    <w:rsid w:val="002E024D"/>
    <w:rsid w:val="002E3A9E"/>
    <w:rsid w:val="002E6AB5"/>
    <w:rsid w:val="00326C89"/>
    <w:rsid w:val="00333F54"/>
    <w:rsid w:val="00340F15"/>
    <w:rsid w:val="003439DA"/>
    <w:rsid w:val="00344974"/>
    <w:rsid w:val="00351143"/>
    <w:rsid w:val="003953EB"/>
    <w:rsid w:val="003A6765"/>
    <w:rsid w:val="003B70D7"/>
    <w:rsid w:val="003E639A"/>
    <w:rsid w:val="003F474D"/>
    <w:rsid w:val="004015A3"/>
    <w:rsid w:val="004268EB"/>
    <w:rsid w:val="00427F2A"/>
    <w:rsid w:val="00433C83"/>
    <w:rsid w:val="0049719C"/>
    <w:rsid w:val="004B5D32"/>
    <w:rsid w:val="004B7D6B"/>
    <w:rsid w:val="00514524"/>
    <w:rsid w:val="00563564"/>
    <w:rsid w:val="005831D3"/>
    <w:rsid w:val="00591845"/>
    <w:rsid w:val="005979E4"/>
    <w:rsid w:val="005A6D31"/>
    <w:rsid w:val="005F685E"/>
    <w:rsid w:val="00641EF7"/>
    <w:rsid w:val="0064497E"/>
    <w:rsid w:val="006453E7"/>
    <w:rsid w:val="0069295B"/>
    <w:rsid w:val="006A3950"/>
    <w:rsid w:val="006D1FAA"/>
    <w:rsid w:val="006F74BC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63CA0"/>
    <w:rsid w:val="00881F84"/>
    <w:rsid w:val="0088403A"/>
    <w:rsid w:val="00885779"/>
    <w:rsid w:val="008B0F55"/>
    <w:rsid w:val="008C107C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264F5"/>
    <w:rsid w:val="00A40677"/>
    <w:rsid w:val="00A5359A"/>
    <w:rsid w:val="00AF567F"/>
    <w:rsid w:val="00B10C1A"/>
    <w:rsid w:val="00B512DE"/>
    <w:rsid w:val="00BA38A3"/>
    <w:rsid w:val="00BB61F6"/>
    <w:rsid w:val="00C4367D"/>
    <w:rsid w:val="00C84C7C"/>
    <w:rsid w:val="00C9145B"/>
    <w:rsid w:val="00CB23F3"/>
    <w:rsid w:val="00CB7CEF"/>
    <w:rsid w:val="00D05E77"/>
    <w:rsid w:val="00D210F6"/>
    <w:rsid w:val="00D2162B"/>
    <w:rsid w:val="00D64500"/>
    <w:rsid w:val="00D92B7F"/>
    <w:rsid w:val="00DA22E2"/>
    <w:rsid w:val="00DA613E"/>
    <w:rsid w:val="00DC3C74"/>
    <w:rsid w:val="00DE3F99"/>
    <w:rsid w:val="00E63BF7"/>
    <w:rsid w:val="00E67BC8"/>
    <w:rsid w:val="00E92A7C"/>
    <w:rsid w:val="00EC5967"/>
    <w:rsid w:val="00EE0C7C"/>
    <w:rsid w:val="00EE27BA"/>
    <w:rsid w:val="00F0521A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B74CF-8BBF-409C-A52B-21A153FA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4</cp:revision>
  <dcterms:created xsi:type="dcterms:W3CDTF">2023-06-09T11:52:00Z</dcterms:created>
  <dcterms:modified xsi:type="dcterms:W3CDTF">2023-06-13T12:50:00Z</dcterms:modified>
</cp:coreProperties>
</file>