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:rsidR="00987CEE" w:rsidRDefault="006720F3" w:rsidP="00C86538">
      <w:pPr>
        <w:pStyle w:val="affffff4"/>
        <w:tabs>
          <w:tab w:val="left" w:pos="9356"/>
        </w:tabs>
        <w:spacing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87CEE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№8,</w:t>
      </w:r>
      <w:r w:rsidR="006A384F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987CEE">
        <w:rPr>
          <w:rFonts w:ascii="Times New Roman" w:eastAsia="Arial Unicode MS" w:hAnsi="Times New Roman"/>
          <w:b/>
          <w:bCs/>
          <w:noProof/>
          <w:sz w:val="28"/>
          <w:szCs w:val="28"/>
        </w:rPr>
        <w:t>РАСПОЛОЖЕННЫЙ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ПО АДРЕСУ: </w:t>
      </w:r>
    </w:p>
    <w:p w:rsidR="00987CEE" w:rsidRDefault="00CD0A16" w:rsidP="00C86538">
      <w:pPr>
        <w:pStyle w:val="affffff4"/>
        <w:tabs>
          <w:tab w:val="left" w:pos="9356"/>
        </w:tabs>
        <w:spacing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МОСКОВСКАЯ ОБЛАСТЬ, Г.О. МЫТИЩИ, УЛ. КОЛОНЦОВА,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</w:p>
    <w:p w:rsidR="008F41A2" w:rsidRDefault="00987CEE" w:rsidP="00C86538">
      <w:pPr>
        <w:pStyle w:val="affffff4"/>
        <w:tabs>
          <w:tab w:val="left" w:pos="9356"/>
        </w:tabs>
        <w:spacing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КАПИТАЛЬНЫЙ РЕМОНТ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:rsidR="00987CEE" w:rsidRDefault="00987CEE" w:rsidP="00C86538">
      <w:pPr>
        <w:pStyle w:val="affffff4"/>
        <w:tabs>
          <w:tab w:val="left" w:pos="9356"/>
        </w:tabs>
        <w:spacing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</w:p>
    <w:p w:rsidR="00987CEE" w:rsidRPr="008F41A2" w:rsidRDefault="00987CEE" w:rsidP="00BB1AE9">
      <w:pPr>
        <w:pStyle w:val="affffff4"/>
        <w:tabs>
          <w:tab w:val="left" w:pos="9356"/>
        </w:tabs>
        <w:spacing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</w:p>
    <w:p w:rsidR="00C45B7A" w:rsidRDefault="00C45B7A" w:rsidP="00BB1AE9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:rsidR="00987CEE" w:rsidRDefault="00987CEE" w:rsidP="00BB1AE9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:rsidR="00987CEE" w:rsidRDefault="00987CEE" w:rsidP="00BB1AE9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:rsidR="006A384F" w:rsidRDefault="006A384F" w:rsidP="006A384F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</w:p>
    <w:p w:rsidR="006A384F" w:rsidRDefault="006A384F" w:rsidP="006A384F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  <w:r>
        <w:rPr>
          <w:rFonts w:eastAsia="Arial Unicode MS"/>
          <w:b/>
          <w:bCs/>
          <w:noProof/>
          <w:sz w:val="32"/>
          <w:szCs w:val="32"/>
        </w:rPr>
        <w:t>Архитектурно-строительные решения</w:t>
      </w:r>
    </w:p>
    <w:p w:rsidR="00C45B7A" w:rsidRDefault="00C45B7A" w:rsidP="00BB1AE9">
      <w:pPr>
        <w:pStyle w:val="afb"/>
        <w:tabs>
          <w:tab w:val="left" w:pos="9356"/>
        </w:tabs>
        <w:suppressAutoHyphens/>
        <w:spacing w:before="0" w:after="0"/>
        <w:ind w:left="28"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:rsidR="00BB1AE9" w:rsidRDefault="00BB1AE9" w:rsidP="00BB1AE9">
      <w:pPr>
        <w:pStyle w:val="afb"/>
        <w:tabs>
          <w:tab w:val="left" w:pos="9356"/>
        </w:tabs>
        <w:suppressAutoHyphens/>
        <w:spacing w:before="360" w:after="0"/>
        <w:ind w:left="28" w:right="-1"/>
        <w:rPr>
          <w:bCs w:val="0"/>
          <w:caps w:val="0"/>
          <w:smallCaps w:val="0"/>
          <w:szCs w:val="28"/>
        </w:rPr>
      </w:pPr>
    </w:p>
    <w:p w:rsidR="00C43282" w:rsidRDefault="00C45B7A" w:rsidP="00BB1AE9">
      <w:pPr>
        <w:pStyle w:val="afb"/>
        <w:tabs>
          <w:tab w:val="left" w:pos="9356"/>
        </w:tabs>
        <w:suppressAutoHyphens/>
        <w:spacing w:before="360" w:after="0"/>
        <w:ind w:left="28" w:right="-1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</w:t>
      </w:r>
      <w:r w:rsidR="00987CEE">
        <w:rPr>
          <w:bCs w:val="0"/>
          <w:caps w:val="0"/>
          <w:smallCaps w:val="0"/>
          <w:szCs w:val="28"/>
        </w:rPr>
        <w:t>0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 w:rsidR="006A384F">
        <w:rPr>
          <w:bCs w:val="0"/>
          <w:caps w:val="0"/>
          <w:smallCaps w:val="0"/>
          <w:szCs w:val="28"/>
        </w:rPr>
        <w:t>АС1</w:t>
      </w:r>
      <w:bookmarkStart w:id="0" w:name="_GoBack"/>
      <w:bookmarkEnd w:id="0"/>
    </w:p>
    <w:p w:rsidR="00BB1AE9" w:rsidRDefault="00BB1AE9" w:rsidP="00BB1AE9">
      <w:pPr>
        <w:pStyle w:val="afb"/>
        <w:tabs>
          <w:tab w:val="left" w:pos="9356"/>
        </w:tabs>
        <w:suppressAutoHyphens/>
        <w:spacing w:before="360" w:after="0"/>
        <w:ind w:left="28" w:right="-1"/>
        <w:rPr>
          <w:bCs w:val="0"/>
          <w:caps w:val="0"/>
          <w:smallCaps w:val="0"/>
          <w:szCs w:val="28"/>
        </w:rPr>
      </w:pPr>
    </w:p>
    <w:p w:rsidR="00BB1AE9" w:rsidRPr="00C55428" w:rsidRDefault="00BB1AE9" w:rsidP="00BB1AE9">
      <w:pPr>
        <w:pStyle w:val="afb"/>
        <w:tabs>
          <w:tab w:val="left" w:pos="9356"/>
        </w:tabs>
        <w:suppressAutoHyphens/>
        <w:spacing w:before="360" w:after="0"/>
        <w:ind w:left="28" w:right="-1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:rsidTr="004D2EE9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87CEE" w:rsidRDefault="00987CEE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:rsidR="00BB1AE9" w:rsidRDefault="00BB1AE9" w:rsidP="00420DC0">
            <w:pPr>
              <w:rPr>
                <w:b/>
                <w:szCs w:val="28"/>
              </w:rPr>
            </w:pPr>
          </w:p>
          <w:p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92075</wp:posOffset>
                  </wp:positionV>
                  <wp:extent cx="1572895" cy="430530"/>
                  <wp:effectExtent l="0" t="0" r="0" b="0"/>
                  <wp:wrapNone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6" w:type="dxa"/>
            <w:vAlign w:val="center"/>
          </w:tcPr>
          <w:p w:rsidR="00BB1AE9" w:rsidRDefault="00BB1AE9" w:rsidP="00BB1AE9">
            <w:pPr>
              <w:pStyle w:val="af9"/>
              <w:jc w:val="right"/>
              <w:rPr>
                <w:b/>
                <w:sz w:val="28"/>
                <w:szCs w:val="28"/>
              </w:rPr>
            </w:pPr>
          </w:p>
          <w:p w:rsidR="009E0F10" w:rsidRPr="006E314B" w:rsidRDefault="009E0F10" w:rsidP="00BB1AE9">
            <w:pPr>
              <w:pStyle w:val="af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A6D" w:rsidRDefault="005D2A6D">
      <w:r>
        <w:separator/>
      </w:r>
    </w:p>
  </w:endnote>
  <w:endnote w:type="continuationSeparator" w:id="0">
    <w:p w:rsidR="005D2A6D" w:rsidRDefault="005D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A6D" w:rsidRDefault="005D2A6D">
      <w:r>
        <w:separator/>
      </w:r>
    </w:p>
  </w:footnote>
  <w:footnote w:type="continuationSeparator" w:id="0">
    <w:p w:rsidR="005D2A6D" w:rsidRDefault="005D2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:rsidTr="00420DC0">
      <w:trPr>
        <w:trHeight w:val="391"/>
      </w:trPr>
      <w:tc>
        <w:tcPr>
          <w:tcW w:w="5000" w:type="pct"/>
          <w:gridSpan w:val="2"/>
        </w:tcPr>
        <w:p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:rsidR="009E0F10" w:rsidRPr="009E0F10" w:rsidRDefault="005D2A6D" w:rsidP="009E0F10">
    <w:pPr>
      <w:pStyle w:val="aff0"/>
      <w:rPr>
        <w:sz w:val="10"/>
      </w:rPr>
    </w:pPr>
    <w:r>
      <w:rPr>
        <w:noProof/>
      </w:rPr>
      <w:pict>
        <v:group id="Группа 317" o:spid="_x0000_s2049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<v:line id="Line 869" o:spid="_x0000_s2059" style="position:absolute;flip:y;visibility:visibl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<v:line id="Line 870" o:spid="_x0000_s2058" style="position:absolute;flip:y;visibility:visibl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<v:line id="Line 871" o:spid="_x0000_s2057" style="position:absolute;visibility:visibl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<v:line id="Line 872" o:spid="_x0000_s2056" style="position:absolute;visibility:visibl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<v:line id="Line 873" o:spid="_x0000_s2055" style="position:absolute;visibility:visibl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<v:line id="Line 874" o:spid="_x0000_s2054" style="position:absolute;flip:x;visibility:visibl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<v:rect id="Rectangle 875" o:spid="_x0000_s2053" style="position:absolute;left:1113;top:473;width:10528;height:160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<v:shapetype id="_x0000_t202" coordsize="21600,21600" o:spt="202" path="m,l,21600r21600,l21600,xe">
            <v:stroke joinstyle="miter"/>
            <v:path gradientshapeok="t" o:connecttype="rect"/>
          </v:shapetype>
          <v:shape id="Text Box 876" o:spid="_x0000_s2052" type="#_x0000_t202" style="position:absolute;left:413;top:15089;width:280;height:14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<v:textbox style="layout-flow:vertical;mso-layout-flow-alt:bottom-to-top" inset="0,0,0,0">
              <w:txbxContent>
                <w:p w:rsidR="009E0F10" w:rsidRPr="0077406A" w:rsidRDefault="009E0F10" w:rsidP="009E0F10">
                  <w:pPr>
                    <w:pStyle w:val="aff5"/>
                    <w:spacing w:line="240" w:lineRule="auto"/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</w:pPr>
                  <w:proofErr w:type="gramStart"/>
                  <w:r w:rsidRPr="0077406A"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  <w:t>Инв. № подл.</w:t>
                  </w:r>
                  <w:proofErr w:type="gramEnd"/>
                </w:p>
                <w:p w:rsidR="009E0F10" w:rsidRPr="00837DEE" w:rsidRDefault="009E0F10" w:rsidP="009E0F10">
                  <w:pPr>
                    <w:rPr>
                      <w:szCs w:val="20"/>
                    </w:rPr>
                  </w:pPr>
                </w:p>
              </w:txbxContent>
            </v:textbox>
          </v:shape>
          <v:shape id="Text Box 877" o:spid="_x0000_s2051" type="#_x0000_t202" style="position:absolute;left:413;top:13157;width:280;height:19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<v:textbox style="layout-flow:vertical;mso-layout-flow-alt:bottom-to-top" inset="0,0,0,0">
              <w:txbxContent>
                <w:p w:rsidR="009E0F10" w:rsidRPr="0077406A" w:rsidRDefault="009E0F10" w:rsidP="009E0F10">
                  <w:pPr>
                    <w:pStyle w:val="aff5"/>
                    <w:spacing w:line="240" w:lineRule="auto"/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</w:pPr>
                  <w:r w:rsidRPr="0077406A"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  <w:t>Подп. и дата</w:t>
                  </w:r>
                </w:p>
                <w:p w:rsidR="009E0F10" w:rsidRPr="000E7C13" w:rsidRDefault="009E0F10" w:rsidP="009E0F10">
                  <w:pPr>
                    <w:rPr>
                      <w:rFonts w:ascii="ISOCPEUR" w:hAnsi="ISOCPEUR"/>
                      <w:i/>
                      <w:sz w:val="20"/>
                    </w:rPr>
                  </w:pPr>
                </w:p>
                <w:p w:rsidR="009E0F10" w:rsidRDefault="009E0F10" w:rsidP="009E0F10"/>
                <w:p w:rsidR="009E0F10" w:rsidRDefault="009E0F10" w:rsidP="009E0F10"/>
                <w:p w:rsidR="009E0F10" w:rsidRPr="00D75AAE" w:rsidRDefault="009E0F10" w:rsidP="009E0F10">
                  <w:pPr>
                    <w:pStyle w:val="81"/>
                  </w:pPr>
                  <w:r w:rsidRPr="00604F47">
                    <w:rPr>
                      <w:sz w:val="20"/>
                      <w:szCs w:val="20"/>
                    </w:rPr>
                    <w:t>. и да</w:t>
                  </w:r>
                </w:p>
                <w:p w:rsidR="009E0F10" w:rsidRPr="00604F47" w:rsidRDefault="009E0F10" w:rsidP="009E0F10">
                  <w:pPr>
                    <w:pStyle w:val="aff5"/>
                    <w:rPr>
                      <w:sz w:val="20"/>
                      <w:szCs w:val="20"/>
                    </w:rPr>
                  </w:pPr>
                  <w:r w:rsidRPr="00604F47"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shape>
          <v:shape id="Text Box 878" o:spid="_x0000_s2050" type="#_x0000_t202" style="position:absolute;left:413;top:11701;width:280;height:1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<v:textbox style="layout-flow:vertical;mso-layout-flow-alt:bottom-to-top" inset="0,0,0,0">
              <w:txbxContent>
                <w:p w:rsidR="009E0F10" w:rsidRPr="0077406A" w:rsidRDefault="009E0F10" w:rsidP="009E0F10">
                  <w:pPr>
                    <w:pStyle w:val="aff5"/>
                    <w:spacing w:line="240" w:lineRule="auto"/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</w:pPr>
                  <w:proofErr w:type="spellStart"/>
                  <w:r w:rsidRPr="0077406A"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  <w:t>Взам</w:t>
                  </w:r>
                  <w:proofErr w:type="spellEnd"/>
                  <w:r w:rsidRPr="0077406A">
                    <w:rPr>
                      <w:rFonts w:ascii="Times New Roman" w:hAnsi="Times New Roman"/>
                      <w:i w:val="0"/>
                      <w:spacing w:val="0"/>
                      <w:sz w:val="20"/>
                      <w:szCs w:val="20"/>
                    </w:rPr>
                    <w:t>. инв. №</w:t>
                  </w:r>
                </w:p>
                <w:p w:rsidR="009E0F10" w:rsidRPr="00837DEE" w:rsidRDefault="009E0F10" w:rsidP="009E0F10">
                  <w:pPr>
                    <w:rPr>
                      <w:szCs w:val="20"/>
                    </w:rPr>
                  </w:pPr>
                </w:p>
              </w:txbxContent>
            </v:textbox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60" fill="f" fillcolor="white" strokecolor="blue">
      <v:fill color="white" on="f"/>
      <v:stroke color="blue" weight="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A5D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3EAE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EE9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4715C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6C"/>
    <w:rsid w:val="005D1D7C"/>
    <w:rsid w:val="005D228D"/>
    <w:rsid w:val="005D246F"/>
    <w:rsid w:val="005D2A6D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282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84F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87CEE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3CB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1AE9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28D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3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6B958-C363-489E-877E-212FC718E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116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Мясоедова Мария Андреевна</cp:lastModifiedBy>
  <cp:revision>9</cp:revision>
  <cp:lastPrinted>2023-04-19T06:35:00Z</cp:lastPrinted>
  <dcterms:created xsi:type="dcterms:W3CDTF">2023-04-11T16:41:00Z</dcterms:created>
  <dcterms:modified xsi:type="dcterms:W3CDTF">2023-05-04T14:31:00Z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