
<file path=[Content_Types].xml><?xml version="1.0" encoding="utf-8"?>
<Types xmlns="http://schemas.openxmlformats.org/package/2006/content-types"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24B8" w:rsidRDefault="009660A4" w:rsidP="005924B8">
      <w:bookmarkStart w:id="0" w:name="_Toc318189185"/>
      <w:r>
        <w:rPr>
          <w:noProof/>
        </w:rPr>
        <w:pict>
          <v:group id="Group 336" o:spid="_x0000_s1825" style="position:absolute;margin-left:18pt;margin-top:21.4pt;width:562.05pt;height:796.6pt;z-index:251751424;mso-position-horizontal-relative:page;mso-position-vertical-relative:page" coordorigin="454,397" coordsize="11056,159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">
            <v:group id="Group 337" o:spid="_x0000_s1826" style="position:absolute;left:454;top:397;width:11056;height:15932" coordorigin="454,397" coordsize="11056,1593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sUMwDFAAAA3QAA&#10;AA8AAAAAAAAAAAAAAAAAqgIAAGRycy9kb3ducmV2LnhtbFBLBQYAAAAABAAEAPoAAACcAwAAAAA=&#10;">
              <v:group id="Group 338" o:spid="_x0000_s1827" style="position:absolute;left:1134;top:14062;width:10376;height:2265" coordorigin="1134,14062" coordsize="10376,226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0WJabwwAAAN0AAAAP&#10;AAAAAAAAAAAAAAAAAKoCAABkcnMvZG93bnJldi54bWxQSwUGAAAAAAQABAD6AAAAmgMAAAAA&#10;">
                <v:line id="Line 339" o:spid="_x0000_s1828" style="position:absolute;visibility:visible" from="2835,14068" to="2836,1491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glRR74AAADdAAAADwAAAGRycy9kb3ducmV2LnhtbERPvQrCMBDeBd8hnOCmqYIi1SgiVNzE&#10;6tLtbM622FxKE7W+vREEt/v4fm+16UwtntS6yrKCyTgCQZxbXXGh4HJORgsQziNrrC2Tgjc52Kz7&#10;vRXG2r74RM/UFyKEsItRQel9E0vp8pIMurFtiAN3s61BH2BbSN3iK4SbWk6jaC4NVhwaSmxoV1J+&#10;Tx9GwT27zJL9cafPdbrV1yLx2fWmlRoOuu0ShKfO/8U/90GH+dF0Dt9vwgly/Q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AqCVFHvgAAAN0AAAAPAAAAAAAAAAAAAAAAAKEC&#10;AABkcnMvZG93bnJldi54bWxQSwUGAAAAAAQABAD5AAAAjAMAAAAA&#10;" strokeweight="2pt"/>
                <v:line id="Line 340" o:spid="_x0000_s1829" style="position:absolute;visibility:visible" from="1701,14068" to="1702,1491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UX03L8AAADdAAAADwAAAGRycy9kb3ducmV2LnhtbERPSwrCMBDdC94hjOBOUwU/VKOIUHEn&#10;VjfuxmZsi82kNFHr7Y0guJvH+85y3ZpKPKlxpWUFo2EEgjizuuRcwfmUDOYgnEfWWFkmBW9ysF51&#10;O0uMtX3xkZ6pz0UIYRejgsL7OpbSZQUZdENbEwfuZhuDPsAml7rBVwg3lRxH0VQaLDk0FFjTtqDs&#10;nj6MgvvlPEl2h60+VelGX/PEX643rVS/124WIDy1/i/+ufc6zI/GM/h+E06Qqw8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RUX03L8AAADdAAAADwAAAAAAAAAAAAAAAACh&#10;AgAAZHJzL2Rvd25yZXYueG1sUEsFBgAAAAAEAAQA+QAAAI0DAAAAAA==&#10;" strokeweight="2pt"/>
                <v:line id="Line 341" o:spid="_x0000_s1830" style="position:absolute;visibility:visible" from="2268,14074" to="2269,163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NpgrsIAAADdAAAADwAAAGRycy9kb3ducmV2LnhtbESPQYvCQAyF74L/YYjgTacKilRHEaHL&#10;3sTqxVvsxLbYyZTOqPXfm8PC3hLey3tfNrveNepFXag9G5hNE1DEhbc1lwYu52yyAhUissXGMxn4&#10;UIDddjjYYGr9m0/0ymOpJIRDigaqGNtU61BU5DBMfUss2t13DqOsXalth28Jd42eJ8lSO6xZGips&#10;6VBR8cifzsDjellkP8eDPTf53t7KLF5vd2vMeNTv16Ai9fHf/Hf9awU/mQuufCMj6O0X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NNpgrsIAAADdAAAADwAAAAAAAAAAAAAA&#10;AAChAgAAZHJzL2Rvd25yZXYueG1sUEsFBgAAAAAEAAQA+QAAAJADAAAAAA==&#10;" strokeweight="2pt"/>
                <v:line id="Line 342" o:spid="_x0000_s1831" style="position:absolute;visibility:visible" from="3402,14074" to="3403,163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5bFNb4AAADdAAAADwAAAGRycy9kb3ducmV2LnhtbERPvQrCMBDeBd8hnOCmqYKi1SgiVNzE&#10;6uJ2NmdbbC6liVrf3giC2318v7dct6YST2pcaVnBaBiBIM6sLjlXcD4lgxkI55E1VpZJwZscrFfd&#10;zhJjbV98pGfqcxFC2MWooPC+jqV0WUEG3dDWxIG72cagD7DJpW7wFcJNJcdRNJUGSw4NBda0LSi7&#10;pw+j4H45T5LdYatPVbrR1zzxl+tNK9XvtZsFCE+t/4t/7r0O86PxHL7fhBPk6gM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blsU1vgAAAN0AAAAPAAAAAAAAAAAAAAAAAKEC&#10;AABkcnMvZG93bnJldi54bWxQSwUGAAAAAAQABAD5AAAAjAMAAAAA&#10;" strokeweight="2pt"/>
                <v:line id="Line 343" o:spid="_x0000_s1832" style="position:absolute;visibility:visible" from="4253,14062" to="4254,163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3X6dcMAAADdAAAADwAAAGRycy9kb3ducmV2LnhtbESPQYvCQAyF74L/YYiwN53qsiLVUUSo&#10;eFu2evEWO7EtdjKlM2r99+aw4C3hvbz3ZbXpXaMe1IXas4HpJAFFXHhbc2ngdMzGC1AhIltsPJOB&#10;FwXYrIeDFabWP/mPHnkslYRwSNFAFWObah2KihyGiW+JRbv6zmGUtSu17fAp4a7RsySZa4c1S0OF&#10;Le0qKm753Rm4nU8/2f53Z49NvrWXMovny9Ua8zXqt0tQkfr4Mf9fH6zgJ9/CL9/ICHr9B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91+nXDAAAA3QAAAA8AAAAAAAAAAAAA&#10;AAAAoQIAAGRycy9kb3ducmV2LnhtbFBLBQYAAAAABAAEAPkAAACRAwAAAAA=&#10;" strokeweight="2pt"/>
                <v:line id="Line 344" o:spid="_x0000_s1833" style="position:absolute;visibility:visible" from="4820,14062" to="4821,163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Dlf7r4AAADdAAAADwAAAGRycy9kb3ducmV2LnhtbERPvQrCMBDeBd8hnOCmqYoi1SgiVNzE&#10;6uJ2NmdbbC6liVrf3giC2318v7dct6YST2pcaVnBaBiBIM6sLjlXcD4lgzkI55E1VpZJwZscrFfd&#10;zhJjbV98pGfqcxFC2MWooPC+jqV0WUEG3dDWxIG72cagD7DJpW7wFcJNJcdRNJMGSw4NBda0LSi7&#10;pw+j4H45T5PdYatPVbrR1zzxl+tNK9XvtZsFCE+t/4t/7r0O86PJCL7fhBPk6gM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AgOV/uvgAAAN0AAAAPAAAAAAAAAAAAAAAAAKEC&#10;AABkcnMvZG93bnJldi54bWxQSwUGAAAAAAQABAD5AAAAjAMAAAAA&#10;" strokeweight="2pt"/>
                <v:line id="Line 345" o:spid="_x0000_s1834" style="position:absolute;visibility:visible" from="9639,14919" to="9641,1547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OvBmb4AAADdAAAADwAAAGRycy9kb3ducmV2LnhtbERPvQrCMBDeBd8hnOCmqYoi1SgiVNzE&#10;6uJ2NmdbbC6liVrf3giC2318v7dct6YST2pcaVnBaBiBIM6sLjlXcD4lgzkI55E1VpZJwZscrFfd&#10;zhJjbV98pGfqcxFC2MWooPC+jqV0WUEG3dDWxIG72cagD7DJpW7wFcJNJcdRNJMGSw4NBda0LSi7&#10;pw+j4H45T5PdYatPVbrR1zzxl+tNK9XvtZsFCE+t/4t/7r0O86PJGL7fhBPk6gM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Q68GZvgAAAN0AAAAPAAAAAAAAAAAAAAAAAKEC&#10;AABkcnMvZG93bnJldi54bWxQSwUGAAAAAAQABAD5AAAAjAMAAAAA&#10;" strokeweight="2pt"/>
                <v:line id="Line 346" o:spid="_x0000_s1835" style="position:absolute;visibility:visible" from="1134,15769" to="4819,157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WIC6MIAAADdAAAADwAAAGRycy9kb3ducmV2LnhtbERPzWoCMRC+F3yHMEJvmrWC1NUoRStU&#10;PBRtH2DcjJutm8mSRF19eiMIvc3H9zvTeWtrcSYfKscKBv0MBHHhdMWlgt+fVe8dRIjIGmvHpOBK&#10;AeazzssUc+0uvKXzLpYihXDIUYGJscmlDIUhi6HvGuLEHZy3GBP0pdQeLync1vIty0bSYsWpwWBD&#10;C0PFcXeyCtZ+vzkObqWRe177z/p7OQ72T6nXbvsxARGpjf/ip/tLp/nZcAiPb9IJcnY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NWIC6MIAAADdAAAADwAAAAAAAAAAAAAA&#10;AAChAgAAZHJzL2Rvd25yZXYueG1sUEsFBgAAAAAEAAQA+QAAAJADAAAAAA==&#10;" strokeweight="1pt"/>
                <v:line id="Line 347" o:spid="_x0000_s1836" style="position:absolute;visibility:visible" from="1134,16053" to="4819,160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ouanMMAAADdAAAADwAAAGRycy9kb3ducmV2LnhtbERPzWoCMRC+C32HMEJvNasVqatRim1B&#10;6aF06wOMm3GzupksSaqrT98IBW/z8f3OfNnZRpzIh9qxguEgA0FcOl1zpWD78/H0AiJEZI2NY1Jw&#10;oQDLxUNvjrl2Z/6mUxErkUI45KjAxNjmUobSkMUwcC1x4vbOW4wJ+kpqj+cUbhs5yrKJtFhzajDY&#10;0spQeSx+rYKN330eh9fKyB1v/Hvz9TYN9qDUY797nYGI1MW7+N+91ml+9jyG2zfpBLn4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qLmpzDAAAA3QAAAA8AAAAAAAAAAAAA&#10;AAAAoQIAAGRycy9kb3ducmV2LnhtbFBLBQYAAAAABAAEAPkAAACRAwAAAAA=&#10;" strokeweight="1pt"/>
                <v:line id="Line 348" o:spid="_x0000_s1837" style="position:absolute;visibility:visible" from="1134,14629" to="4819,146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wJZ7b4AAADdAAAADwAAAGRycy9kb3ducmV2LnhtbERPvQrCMBDeBd8hnOCmqYoi1SgiVNzE&#10;6uJ2NmdbbC6liVrf3giC2318v7dct6YST2pcaVnBaBiBIM6sLjlXcD4lgzkI55E1VpZJwZscrFfd&#10;zhJjbV98pGfqcxFC2MWooPC+jqV0WUEG3dDWxIG72cagD7DJpW7wFcJNJcdRNJMGSw4NBda0LSi7&#10;pw+j4H45T5PdYatPVbrR1zzxl+tNK9XvtZsFCE+t/4t/7r0O86PJFL7fhBPk6gM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fAlntvgAAAN0AAAAPAAAAAAAAAAAAAAAAAKEC&#10;AABkcnMvZG93bnJldi54bWxQSwUGAAAAAAQABAD5AAAAjAMAAAAA&#10;" strokeweight="2pt"/>
                <v:line id="Line 349" o:spid="_x0000_s1838" style="position:absolute;visibility:visible" from="1134,14345" to="4819,1434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RWhcMIAAADdAAAADwAAAGRycy9kb3ducmV2LnhtbERPzWoCMRC+F3yHMEJvmrUFqatRilZQ&#10;PBRtH2DcjJutm8mSRF19eiMIvc3H9zuTWWtrcSYfKscKBv0MBHHhdMWlgt+fZe8DRIjIGmvHpOBK&#10;AWbTzssEc+0uvKXzLpYihXDIUYGJscmlDIUhi6HvGuLEHZy3GBP0pdQeLync1vIty4bSYsWpwWBD&#10;c0PFcXeyCtZ+vzkObqWRe177r/p7MQr2T6nXbvs5BhGpjf/ip3ul0/zsfQiPb9IJcno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JRWhcMIAAADdAAAADwAAAAAAAAAAAAAA&#10;AAChAgAAZHJzL2Rvd25yZXYueG1sUEsFBgAAAAAEAAQA+QAAAJADAAAAAA==&#10;" strokeweight="1pt"/>
                <v:line id="Line 350" o:spid="_x0000_s1839" style="position:absolute;visibility:visible" from="1134,15483" to="4819,154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lkE68MAAADdAAAADwAAAGRycy9kb3ducmV2LnhtbERPzWoCMRC+C32HMEJvNasFratRim1B&#10;6aF06wOMm3GzupksSaqrT98IBW/z8f3OfNnZRpzIh9qxguEgA0FcOl1zpWD78/H0AiJEZI2NY1Jw&#10;oQDLxUNvjrl2Z/6mUxErkUI45KjAxNjmUobSkMUwcC1x4vbOW4wJ+kpqj+cUbhs5yrKxtFhzajDY&#10;0spQeSx+rYKN330eh9fKyB1v/Hvz9TYN9qDUY797nYGI1MW7+N+91ml+9jyB2zfpBLn4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pZBOvDAAAA3QAAAA8AAAAAAAAAAAAA&#10;AAAAoQIAAGRycy9kb3ducmV2LnhtbFBLBQYAAAAABAAEAPkAAACRAwAAAAA=&#10;" strokeweight="1pt"/>
                <v:line id="Line 351" o:spid="_x0000_s1840" style="position:absolute;visibility:visible" from="8789,14919" to="8790,163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QP2c8MAAADdAAAADwAAAGRycy9kb3ducmV2LnhtbESPQYvCQAyF74L/YYiwN53qsiLVUUSo&#10;eFu2evEWO7EtdjKlM2r99+aw4C3hvbz3ZbXpXaMe1IXas4HpJAFFXHhbc2ngdMzGC1AhIltsPJOB&#10;FwXYrIeDFabWP/mPHnkslYRwSNFAFWObah2KihyGiW+JRbv6zmGUtSu17fAp4a7RsySZa4c1S0OF&#10;Le0qKm753Rm4nU8/2f53Z49NvrWXMovny9Ua8zXqt0tQkfr4Mf9fH6zgJ9+CK9/ICHr9B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ED9nPDAAAA3QAAAA8AAAAAAAAAAAAA&#10;AAAAoQIAAGRycy9kb3ducmV2LnhtbFBLBQYAAAAABAAEAPkAAACRAwAAAAA=&#10;" strokeweight="2pt"/>
                <v:line id="Line 352" o:spid="_x0000_s1841" style="position:absolute;visibility:visible" from="8789,15200" to="11510,152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k9T6MEAAADdAAAADwAAAGRycy9kb3ducmV2LnhtbERPS4vCMBC+L/gfwgje1lTFRWujiFDx&#10;tli9eBub6QObSWmi1n+/EYS9zcf3nGTTm0Y8qHO1ZQWTcQSCOLe65lLB+ZR+L0A4j6yxsUwKXuRg&#10;sx58JRhr++QjPTJfihDCLkYFlfdtLKXLKzLoxrYlDlxhO4M+wK6UusNnCDeNnEbRjzRYc2iosKVd&#10;RfktuxsFt8t5nu5/d/rUZFt9LVN/uRZaqdGw365AeOr9v/jjPugwP5ot4f1NOEGu/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eT1PowQAAAN0AAAAPAAAAAAAAAAAAAAAA&#10;AKECAABkcnMvZG93bnJldi54bWxQSwUGAAAAAAQABAD5AAAAjwMAAAAA&#10;" strokeweight="2pt"/>
                <v:line id="Line 353" o:spid="_x0000_s1842" style="position:absolute;visibility:visible" from="8789,15484" to="11510,154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3OJCMMAAADdAAAADwAAAGRycy9kb3ducmV2LnhtbESPQYvCQAyF74L/YYiwN50quyLVUUSo&#10;eFu2evEWO7EtdjKlM2r99+aw4C3hvbz3ZbXpXaMe1IXas4HpJAFFXHhbc2ngdMzGC1AhIltsPJOB&#10;FwXYrIeDFabWP/mPHnkslYRwSNFAFWObah2KihyGiW+JRbv6zmGUtSu17fAp4a7RsySZa4c1S0OF&#10;Le0qKm753Rm4nU8/2f53Z49NvrWXMovny9Ua8zXqt0tQkfr4Mf9fH6zgJ9/CL9/ICHr9B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dziQjDAAAA3QAAAA8AAAAAAAAAAAAA&#10;AAAAoQIAAGRycy9kb3ducmV2LnhtbFBLBQYAAAAABAAEAPkAAACRAwAAAAA=&#10;" strokeweight="2pt"/>
                <v:line id="Line 354" o:spid="_x0000_s1843" style="position:absolute;visibility:visible" from="10603,14919" to="10605,1547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D8sk74AAADdAAAADwAAAGRycy9kb3ducmV2LnhtbERPvQrCMBDeBd8hnOCmqaIi1SgiVNzE&#10;6uJ2NmdbbC6liVrf3giC2318v7dct6YST2pcaVnBaBiBIM6sLjlXcD4lgzkI55E1VpZJwZscrFfd&#10;zhJjbV98pGfqcxFC2MWooPC+jqV0WUEG3dDWxIG72cagD7DJpW7wFcJNJcdRNJMGSw4NBda0LSi7&#10;pw+j4H45T5PdYatPVbrR1zzxl+tNK9XvtZsFCE+t/4t/7r0O86PJCL7fhBPk6gM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4PyyTvgAAAN0AAAAPAAAAAAAAAAAAAAAAAKEC&#10;AABkcnMvZG93bnJldi54bWxQSwUGAAAAAAQABAD5AAAAjAMAAAAA&#10;" strokeweight="2pt"/>
              </v:group>
              <v:group id="Group 355" o:spid="_x0000_s1844" style="position:absolute;left:454;top:397;width:11055;height:15932" coordorigin="454,397" coordsize="11055,1593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GZu60/FAAAA3QAA&#10;AA8AAAAAAAAAAAAAAAAAqgIAAGRycy9kb3ducmV2LnhtbFBLBQYAAAAABAAEAPoAAACcAwAAAAA=&#10;">
                <v:rect id="Rectangle 356" o:spid="_x0000_s1845" style="position:absolute;left:1134;top:397;width:10375;height:1593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JOx18IA&#10;AADdAAAADwAAAGRycy9kb3ducmV2LnhtbERPzYrCMBC+C/sOYYS9aaorsnaNUgXBk2jXBxia2bbY&#10;TLpNbKtPbwTB23x8v7Nc96YSLTWutKxgMo5AEGdWl5wrOP/uRt8gnEfWWFkmBTdysF59DJYYa9vx&#10;idrU5yKEsItRQeF9HUvpsoIMurGtiQP3ZxuDPsAml7rBLoSbSk6jaC4NlhwaCqxpW1B2Sa9GwcX3&#10;7SHJ0/tucd4ssuMm6a7/iVKfwz75AeGp92/xy73XYX40+4LnN+EEuXo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Ik7HXwgAAAN0AAAAPAAAAAAAAAAAAAAAAAJgCAABkcnMvZG93&#10;bnJldi54bWxQSwUGAAAAAAQABAD1AAAAhwMAAAAA&#10;" filled="f" strokeweight="2pt"/>
                <v:group id="Group 357" o:spid="_x0000_s1846" style="position:absolute;left:454;top:11453;width:680;height:4876" coordorigin="454,11453" coordsize="680,487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Gy9agwwAAAN0AAAAP&#10;AAAAAAAAAAAAAAAAAKoCAABkcnMvZG93bnJldi54bWxQSwUGAAAAAAQABAD6AAAAmgMAAAAA&#10;">
                  <v:rect id="Rectangle 358" o:spid="_x0000_s1847" style="position:absolute;left:454;top:11453;width:680;height:48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DaMOMIA&#10;AADdAAAADwAAAGRycy9kb3ducmV2LnhtbERPzYrCMBC+C/sOYYS9aaqssnaNUgXBk2jXBxia2bbY&#10;TLpNbKtPbwTB23x8v7Nc96YSLTWutKxgMo5AEGdWl5wrOP/uRt8gnEfWWFkmBTdysF59DJYYa9vx&#10;idrU5yKEsItRQeF9HUvpsoIMurGtiQP3ZxuDPsAml7rBLoSbSk6jaC4NlhwaCqxpW1B2Sa9GwcX3&#10;7SHJ0/tucd4ssuMm6a7/iVKfwz75AeGp92/xy73XYX70NYPnN+EEuXo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oNow4wgAAAN0AAAAPAAAAAAAAAAAAAAAAAJgCAABkcnMvZG93&#10;bnJldi54bWxQSwUGAAAAAAQABAD1AAAAhwMAAAAA&#10;" filled="f" strokeweight="2pt"/>
                  <v:line id="Line 359" o:spid="_x0000_s1848" style="position:absolute;visibility:visible" from="765,11453" to="765,1632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9a0574AAADdAAAADwAAAGRycy9kb3ducmV2LnhtbERPvQrCMBDeBd8hnOCmqaIi1SgiVNzE&#10;6uJ2NmdbbC6liVrf3giC2318v7dct6YST2pcaVnBaBiBIM6sLjlXcD4lgzkI55E1VpZJwZscrFfd&#10;zhJjbV98pGfqcxFC2MWooPC+jqV0WUEG3dDWxIG72cagD7DJpW7wFcJNJcdRNJMGSw4NBda0LSi7&#10;pw+j4H45T5PdYatPVbrR1zzxl+tNK9XvtZsFCE+t/4t/7r0O86PJDL7fhBPk6gM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31rTnvgAAAN0AAAAPAAAAAAAAAAAAAAAAAKEC&#10;AABkcnMvZG93bnJldi54bWxQSwUGAAAAAAQABAD5AAAAjAMAAAAA&#10;" strokeweight="2pt"/>
                  <v:line id="Line 360" o:spid="_x0000_s1849" style="position:absolute;visibility:visible" from="454,12875" to="1134,128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JoRfMEAAADdAAAADwAAAGRycy9kb3ducmV2LnhtbERPS4vCMBC+L/gfwgje1lTRVWqjiFDx&#10;tli9eBub6QObSWmi1n+/EYS9zcf3nGTTm0Y8qHO1ZQWTcQSCOLe65lLB+ZR+L0E4j6yxsUwKXuRg&#10;sx58JRhr++QjPTJfihDCLkYFlfdtLKXLKzLoxrYlDlxhO4M+wK6UusNnCDeNnEbRjzRYc2iosKVd&#10;RfktuxsFt8t5nu5/d/rUZFt9LVN/uRZaqdGw365AeOr9v/jjPugwP5ot4P1NOEGu/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YmhF8wQAAAN0AAAAPAAAAAAAAAAAAAAAA&#10;AKECAABkcnMvZG93bnJldi54bWxQSwUGAAAAAAQABAD5AAAAjwMAAAAA&#10;" strokeweight="2pt"/>
                  <v:line id="Line 361" o:spid="_x0000_s1850" style="position:absolute;visibility:visible" from="454,14888" to="1134,148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QWFDsMAAADdAAAADwAAAGRycy9kb3ducmV2LnhtbESPQYvCQAyF74L/YYiwN50quyLVUUSo&#10;eFu2evEWO7EtdjKlM2r99+aw4C3hvbz3ZbXpXaMe1IXas4HpJAFFXHhbc2ngdMzGC1AhIltsPJOB&#10;FwXYrIeDFabWP/mPHnkslYRwSNFAFWObah2KihyGiW+JRbv6zmGUtSu17fAp4a7RsySZa4c1S0OF&#10;Le0qKm753Rm4nU8/2f53Z49NvrWXMovny9Ua8zXqt0tQkfr4Mf9fH6zgJ9+CK9/ICHr9B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kFhQ7DAAAA3QAAAA8AAAAAAAAAAAAA&#10;AAAAoQIAAGRycy9kb3ducmV2LnhtbFBLBQYAAAAABAAEAPkAAACRAwAAAAA=&#10;" strokeweight="2pt"/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362" o:spid="_x0000_s1851" type="#_x0000_t202" style="position:absolute;left:501;top:11491;width:233;height:133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Mhx5cQA&#10;AADdAAAADwAAAGRycy9kb3ducmV2LnhtbERP32vCMBB+H/g/hBP2NhPHkLUaRWSDwUBW64OPZ3O2&#10;webSNZl2/70ZDHy7j+/nLVaDa8WF+mA9a5hOFAjiyhvLtYZ9+f70CiJEZIOtZ9LwSwFWy9HDAnPj&#10;r1zQZRdrkUI45KihibHLpQxVQw7DxHfEiTv53mFMsK+l6fGawl0rn5WaSYeWU0ODHW0aqs67H6dh&#10;feDizX5vj1/FqbBlmSn+nJ21fhwP6zmISEO8i//dHybNVy8Z/H2TTpDL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TIceXEAAAA3QAAAA8AAAAAAAAAAAAAAAAAmAIAAGRycy9k&#10;b3ducmV2LnhtbFBLBQYAAAAABAAEAPUAAACJAwAAAAA=&#10;" filled="f" stroked="f">
                    <v:textbox style="mso-next-textbox:#Text Box 362" inset="0,0,0,0">
                      <w:txbxContent>
                        <w:tbl>
                          <w:tblPr>
                            <w:tblW w:w="0" w:type="auto"/>
                            <w:jc w:val="center"/>
                            <w:tbl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  <w:insideH w:val="single" w:sz="4" w:space="0" w:color="auto"/>
                              <w:insideV w:val="single" w:sz="4" w:space="0" w:color="auto"/>
                            </w:tblBorders>
                            <w:tblLayout w:type="fixed"/>
                            <w:tblLook w:val="0000" w:firstRow="0" w:lastRow="0" w:firstColumn="0" w:lastColumn="0" w:noHBand="0" w:noVBand="0"/>
                          </w:tblPr>
                          <w:tblGrid>
                            <w:gridCol w:w="249"/>
                          </w:tblGrid>
                          <w:tr w:rsidR="009660A4" w:rsidRPr="00145A23">
                            <w:trPr>
                              <w:cantSplit/>
                              <w:trHeight w:hRule="exact" w:val="1417"/>
                              <w:jc w:val="center"/>
                            </w:trPr>
                            <w:tc>
                              <w:tcPr>
                                <w:tcW w:w="249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textDirection w:val="btLr"/>
                                <w:vAlign w:val="center"/>
                              </w:tcPr>
                              <w:p w:rsidR="009660A4" w:rsidRPr="009F0594" w:rsidRDefault="009660A4">
                                <w:pPr>
                                  <w:pStyle w:val="afff5"/>
                                  <w:jc w:val="center"/>
                                  <w:rPr>
                                    <w:rFonts w:ascii="GOST type A" w:hAnsi="GOST type A"/>
                                    <w:i w:val="0"/>
                                    <w:sz w:val="22"/>
                                    <w:szCs w:val="22"/>
                                  </w:rPr>
                                </w:pPr>
                                <w:proofErr w:type="spellStart"/>
                                <w:r w:rsidRPr="009F0594">
                                  <w:rPr>
                                    <w:rFonts w:ascii="Times New Roman" w:hAnsi="Times New Roman"/>
                                    <w:i w:val="0"/>
                                    <w:sz w:val="22"/>
                                    <w:szCs w:val="22"/>
                                    <w:lang w:val="ru-RU"/>
                                  </w:rPr>
                                  <w:t>Взам</w:t>
                                </w:r>
                                <w:proofErr w:type="spellEnd"/>
                                <w:proofErr w:type="gramStart"/>
                                <w:r w:rsidRPr="009F0594">
                                  <w:rPr>
                                    <w:rFonts w:ascii="Times New Roman" w:hAnsi="Times New Roman"/>
                                    <w:i w:val="0"/>
                                    <w:sz w:val="22"/>
                                    <w:szCs w:val="22"/>
                                  </w:rPr>
                                  <w:t>.</w:t>
                                </w:r>
                                <w:proofErr w:type="spellStart"/>
                                <w:r w:rsidRPr="009F0594">
                                  <w:rPr>
                                    <w:rFonts w:ascii="Times New Roman" w:hAnsi="Times New Roman"/>
                                    <w:i w:val="0"/>
                                    <w:sz w:val="22"/>
                                    <w:szCs w:val="22"/>
                                    <w:lang w:val="ru-RU"/>
                                  </w:rPr>
                                  <w:t>и</w:t>
                                </w:r>
                                <w:proofErr w:type="gramEnd"/>
                                <w:r w:rsidRPr="009F0594">
                                  <w:rPr>
                                    <w:rFonts w:ascii="Times New Roman" w:hAnsi="Times New Roman"/>
                                    <w:i w:val="0"/>
                                    <w:sz w:val="22"/>
                                    <w:szCs w:val="22"/>
                                    <w:lang w:val="ru-RU"/>
                                  </w:rPr>
                                  <w:t>нв</w:t>
                                </w:r>
                                <w:proofErr w:type="spellEnd"/>
                                <w:r w:rsidRPr="009F0594">
                                  <w:rPr>
                                    <w:rFonts w:ascii="Times New Roman" w:hAnsi="Times New Roman"/>
                                    <w:i w:val="0"/>
                                    <w:sz w:val="22"/>
                                    <w:szCs w:val="22"/>
                                  </w:rPr>
                                  <w:t>. №</w:t>
                                </w:r>
                              </w:p>
                            </w:tc>
                          </w:tr>
                        </w:tbl>
                        <w:p w:rsidR="009660A4" w:rsidRPr="00145A23" w:rsidRDefault="009660A4" w:rsidP="00A876D3">
                          <w:pPr>
                            <w:rPr>
                              <w:rFonts w:ascii="GOST type A" w:hAnsi="GOST type A"/>
                            </w:rPr>
                          </w:pPr>
                        </w:p>
                      </w:txbxContent>
                    </v:textbox>
                  </v:shape>
                  <v:shape id="Text Box 363" o:spid="_x0000_s1852" type="#_x0000_t202" style="position:absolute;left:501;top:12911;width:233;height:193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CtOpcYA&#10;AADdAAAADwAAAGRycy9kb3ducmV2LnhtbESPQUsDMRCF70L/Q5iCN5tUsNi1aSlFQRDE7fbQ47iZ&#10;7oZuJusmtuu/dw6Ctxnem/e+WW3G0KkLDclHtjCfGVDEdXSeGwuH6uXuEVTKyA67yGThhxJs1pOb&#10;FRYuXrmkyz43SkI4FWihzbkvtE51SwHTLPbEop3iEDDLOjTaDXiV8NDpe2MWOqBnaWixp11L9Xn/&#10;HSxsj1w++6/3z4/yVPqqWhp+W5ytvZ2O2ydQmcb8b/67fnWCbx6EX76REfT6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CtOpcYAAADdAAAADwAAAAAAAAAAAAAAAACYAgAAZHJz&#10;L2Rvd25yZXYueG1sUEsFBgAAAAAEAAQA9QAAAIsDAAAAAA==&#10;" filled="f" stroked="f">
                    <v:textbox style="mso-next-textbox:#Text Box 363" inset="0,0,0,0">
                      <w:txbxContent>
                        <w:tbl>
                          <w:tblPr>
                            <w:tblW w:w="0" w:type="auto"/>
                            <w:jc w:val="center"/>
                            <w:tbl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  <w:insideH w:val="single" w:sz="4" w:space="0" w:color="auto"/>
                              <w:insideV w:val="single" w:sz="4" w:space="0" w:color="auto"/>
                            </w:tblBorders>
                            <w:tblLayout w:type="fixed"/>
                            <w:tblLook w:val="0000" w:firstRow="0" w:lastRow="0" w:firstColumn="0" w:lastColumn="0" w:noHBand="0" w:noVBand="0"/>
                          </w:tblPr>
                          <w:tblGrid>
                            <w:gridCol w:w="249"/>
                          </w:tblGrid>
                          <w:tr w:rsidR="009660A4" w:rsidRPr="009F0594">
                            <w:trPr>
                              <w:cantSplit/>
                              <w:trHeight w:hRule="exact" w:val="1987"/>
                              <w:jc w:val="center"/>
                            </w:trPr>
                            <w:tc>
                              <w:tcPr>
                                <w:tcW w:w="249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textDirection w:val="btLr"/>
                                <w:vAlign w:val="center"/>
                              </w:tcPr>
                              <w:p w:rsidR="009660A4" w:rsidRPr="009F0594" w:rsidRDefault="009660A4">
                                <w:pPr>
                                  <w:pStyle w:val="afff5"/>
                                  <w:jc w:val="center"/>
                                  <w:rPr>
                                    <w:rFonts w:ascii="Times New Roman" w:hAnsi="Times New Roman"/>
                                    <w:i w:val="0"/>
                                    <w:sz w:val="22"/>
                                    <w:szCs w:val="22"/>
                                  </w:rPr>
                                </w:pPr>
                                <w:r w:rsidRPr="009F0594">
                                  <w:rPr>
                                    <w:rFonts w:ascii="Times New Roman" w:hAnsi="Times New Roman"/>
                                    <w:i w:val="0"/>
                                    <w:sz w:val="22"/>
                                    <w:szCs w:val="22"/>
                                    <w:lang w:val="ru-RU"/>
                                  </w:rPr>
                                  <w:t>Подпись и дата</w:t>
                                </w:r>
                              </w:p>
                            </w:tc>
                          </w:tr>
                        </w:tbl>
                        <w:p w:rsidR="009660A4" w:rsidRPr="00145A23" w:rsidRDefault="009660A4" w:rsidP="00A876D3">
                          <w:pPr>
                            <w:rPr>
                              <w:rFonts w:ascii="GOST type A" w:hAnsi="GOST type A"/>
                            </w:rPr>
                          </w:pPr>
                        </w:p>
                      </w:txbxContent>
                    </v:textbox>
                  </v:shape>
                  <v:shape id="Text Box 364" o:spid="_x0000_s1853" type="#_x0000_t202" style="position:absolute;left:501;top:14927;width:233;height:133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2frPsMA&#10;AADdAAAADwAAAGRycy9kb3ducmV2LnhtbERPTWsCMRC9C/0PYQq9aaJQsVujSKkgCMV1e+hxuhl3&#10;g5vJdhN1/feNIHibx/uc+bJ3jThTF6xnDeORAkFcemO50vBdrIczECEiG2w8k4YrBVgungZzzIy/&#10;cE7nfaxECuGQoYY6xjaTMpQ1OQwj3xIn7uA7hzHBrpKmw0sKd42cKDWVDi2nhhpb+qipPO5PTsPq&#10;h/NP+/f1u8sPuS2KN8Xb6VHrl+d+9Q4iUh8f4rt7Y9J89TqG2zfpBLn4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2frPsMAAADdAAAADwAAAAAAAAAAAAAAAACYAgAAZHJzL2Rv&#10;d25yZXYueG1sUEsFBgAAAAAEAAQA9QAAAIgDAAAAAA==&#10;" filled="f" stroked="f">
                    <v:textbox style="mso-next-textbox:#Text Box 364" inset="0,0,0,0">
                      <w:txbxContent>
                        <w:tbl>
                          <w:tblPr>
                            <w:tblW w:w="0" w:type="auto"/>
                            <w:jc w:val="center"/>
                            <w:tbl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  <w:insideH w:val="single" w:sz="4" w:space="0" w:color="auto"/>
                              <w:insideV w:val="single" w:sz="4" w:space="0" w:color="auto"/>
                            </w:tblBorders>
                            <w:tblLayout w:type="fixed"/>
                            <w:tblLook w:val="0000" w:firstRow="0" w:lastRow="0" w:firstColumn="0" w:lastColumn="0" w:noHBand="0" w:noVBand="0"/>
                          </w:tblPr>
                          <w:tblGrid>
                            <w:gridCol w:w="249"/>
                          </w:tblGrid>
                          <w:tr w:rsidR="009660A4" w:rsidRPr="009F0594">
                            <w:trPr>
                              <w:cantSplit/>
                              <w:trHeight w:hRule="exact" w:val="1417"/>
                              <w:jc w:val="center"/>
                            </w:trPr>
                            <w:tc>
                              <w:tcPr>
                                <w:tcW w:w="249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textDirection w:val="btLr"/>
                                <w:vAlign w:val="center"/>
                              </w:tcPr>
                              <w:p w:rsidR="009660A4" w:rsidRPr="009F0594" w:rsidRDefault="009660A4">
                                <w:pPr>
                                  <w:pStyle w:val="afff5"/>
                                  <w:jc w:val="center"/>
                                  <w:rPr>
                                    <w:rFonts w:ascii="Times New Roman" w:hAnsi="Times New Roman"/>
                                    <w:i w:val="0"/>
                                    <w:sz w:val="22"/>
                                    <w:szCs w:val="22"/>
                                  </w:rPr>
                                </w:pPr>
                                <w:r w:rsidRPr="009F0594">
                                  <w:rPr>
                                    <w:rFonts w:ascii="Times New Roman" w:hAnsi="Times New Roman"/>
                                    <w:i w:val="0"/>
                                    <w:sz w:val="22"/>
                                    <w:szCs w:val="22"/>
                                    <w:lang w:val="ru-RU"/>
                                  </w:rPr>
                                  <w:t>Инв. № подл.</w:t>
                                </w:r>
                              </w:p>
                            </w:tc>
                          </w:tr>
                        </w:tbl>
                        <w:p w:rsidR="009660A4" w:rsidRPr="00145A23" w:rsidRDefault="009660A4" w:rsidP="00A876D3">
                          <w:pPr>
                            <w:rPr>
                              <w:rFonts w:ascii="GOST type A" w:hAnsi="GOST type A"/>
                            </w:rPr>
                          </w:pPr>
                        </w:p>
                      </w:txbxContent>
                    </v:textbox>
                  </v:shape>
                  <v:shape id="Text Box 365" o:spid="_x0000_s1854" type="#_x0000_t202" style="position:absolute;left:837;top:11491;width:232;height:133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7V1ScMA&#10;AADdAAAADwAAAGRycy9kb3ducmV2LnhtbERPTWsCMRC9F/wPYQRvNamg1K1RRFoQhNJ1PfQ43Yy7&#10;wc1k3URd/31TKHibx/ucxap3jbhSF6xnDS9jBYK49MZypeFQfDy/gggR2WDjmTTcKcBqOXhaYGb8&#10;jXO67mMlUgiHDDXUMbaZlKGsyWEY+5Y4cUffOYwJdpU0Hd5SuGvkRKmZdGg5NdTY0qam8rS/OA3r&#10;b87f7fnz5ys/5rYo5op3s5PWo2G/fgMRqY8P8b97a9J8NZ3A3zfpBLn8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7V1ScMAAADdAAAADwAAAAAAAAAAAAAAAACYAgAAZHJzL2Rv&#10;d25yZXYueG1sUEsFBgAAAAAEAAQA9QAAAIgDAAAAAA==&#10;" filled="f" stroked="f">
                    <v:textbox style="mso-next-textbox:#Text Box 365" inset="0,0,0,0">
                      <w:txbxContent>
                        <w:tbl>
                          <w:tblPr>
                            <w:tblW w:w="0" w:type="auto"/>
                            <w:jc w:val="center"/>
                            <w:tbl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  <w:insideH w:val="single" w:sz="4" w:space="0" w:color="auto"/>
                              <w:insideV w:val="single" w:sz="4" w:space="0" w:color="auto"/>
                            </w:tblBorders>
                            <w:tblLayout w:type="fixed"/>
                            <w:tblLook w:val="0000" w:firstRow="0" w:lastRow="0" w:firstColumn="0" w:lastColumn="0" w:noHBand="0" w:noVBand="0"/>
                          </w:tblPr>
                          <w:tblGrid>
                            <w:gridCol w:w="249"/>
                          </w:tblGrid>
                          <w:tr w:rsidR="009660A4" w:rsidRPr="00145A23">
                            <w:trPr>
                              <w:cantSplit/>
                              <w:trHeight w:hRule="exact" w:val="1417"/>
                              <w:jc w:val="center"/>
                            </w:trPr>
                            <w:tc>
                              <w:tcPr>
                                <w:tcW w:w="249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textDirection w:val="btLr"/>
                                <w:vAlign w:val="center"/>
                              </w:tcPr>
                              <w:p w:rsidR="009660A4" w:rsidRPr="00145A23" w:rsidRDefault="009660A4">
                                <w:pPr>
                                  <w:pStyle w:val="afff5"/>
                                  <w:jc w:val="center"/>
                                  <w:rPr>
                                    <w:rFonts w:ascii="GOST type A" w:hAnsi="GOST type A"/>
                                    <w:sz w:val="24"/>
                                    <w:szCs w:val="24"/>
                                  </w:rPr>
                                </w:pPr>
                              </w:p>
                            </w:tc>
                          </w:tr>
                        </w:tbl>
                        <w:p w:rsidR="009660A4" w:rsidRPr="00145A23" w:rsidRDefault="009660A4" w:rsidP="00A876D3">
                          <w:pPr>
                            <w:rPr>
                              <w:rFonts w:ascii="GOST type A" w:hAnsi="GOST type A"/>
                            </w:rPr>
                          </w:pPr>
                        </w:p>
                      </w:txbxContent>
                    </v:textbox>
                  </v:shape>
                  <v:shape id="Text Box 366" o:spid="_x0000_s1855" type="#_x0000_t202" style="position:absolute;left:837;top:14927;width:232;height:133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PnQ0sQA&#10;AADdAAAADwAAAGRycy9kb3ducmV2LnhtbERPTWsCMRC9F/wPYQq91aSWSrs1ioiCUJCu20OP0824&#10;G9xM1k3U9d8boeBtHu9zJrPeNeJEXbCeNbwMFQji0hvLlYafYvX8DiJEZIONZ9JwoQCz6eBhgpnx&#10;Z87ptI2VSCEcMtRQx9hmUoayJodh6FvixO185zAm2FXSdHhO4a6RI6XG0qHl1FBjS4uayv326DTM&#10;fzlf2sPm7zvf5bYoPhR/jfdaPz32808Qkfp4F/+71ybNV2+vcPsmnSCn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D50NLEAAAA3QAAAA8AAAAAAAAAAAAAAAAAmAIAAGRycy9k&#10;b3ducmV2LnhtbFBLBQYAAAAABAAEAPUAAACJAwAAAAA=&#10;" filled="f" stroked="f">
                    <v:textbox style="mso-next-textbox:#Text Box 366" inset="0,0,0,0">
                      <w:txbxContent>
                        <w:tbl>
                          <w:tblPr>
                            <w:tblW w:w="0" w:type="auto"/>
                            <w:jc w:val="center"/>
                            <w:tbl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  <w:insideH w:val="single" w:sz="4" w:space="0" w:color="auto"/>
                              <w:insideV w:val="single" w:sz="4" w:space="0" w:color="auto"/>
                            </w:tblBorders>
                            <w:tblLayout w:type="fixed"/>
                            <w:tblLook w:val="0000" w:firstRow="0" w:lastRow="0" w:firstColumn="0" w:lastColumn="0" w:noHBand="0" w:noVBand="0"/>
                          </w:tblPr>
                          <w:tblGrid>
                            <w:gridCol w:w="249"/>
                          </w:tblGrid>
                          <w:tr w:rsidR="009660A4" w:rsidRPr="00145A23">
                            <w:trPr>
                              <w:cantSplit/>
                              <w:trHeight w:hRule="exact" w:val="1417"/>
                              <w:jc w:val="center"/>
                            </w:trPr>
                            <w:tc>
                              <w:tcPr>
                                <w:tcW w:w="249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textDirection w:val="btLr"/>
                                <w:vAlign w:val="center"/>
                              </w:tcPr>
                              <w:p w:rsidR="009660A4" w:rsidRPr="00197FE8" w:rsidRDefault="009660A4">
                                <w:pPr>
                                  <w:pStyle w:val="afff5"/>
                                  <w:jc w:val="center"/>
                                  <w:rPr>
                                    <w:rFonts w:ascii="GOST type A" w:hAnsi="GOST type A"/>
                                    <w:sz w:val="24"/>
                                    <w:szCs w:val="24"/>
                                    <w:lang w:val="ru-RU"/>
                                  </w:rPr>
                                </w:pPr>
                              </w:p>
                            </w:tc>
                          </w:tr>
                        </w:tbl>
                        <w:p w:rsidR="009660A4" w:rsidRPr="00145A23" w:rsidRDefault="009660A4" w:rsidP="00A876D3">
                          <w:pPr>
                            <w:jc w:val="center"/>
                          </w:pPr>
                        </w:p>
                      </w:txbxContent>
                    </v:textbox>
                  </v:shape>
                </v:group>
                <v:group id="Group 367" o:spid="_x0000_s1856" style="position:absolute;left:1134;top:14062;width:10375;height:2239" coordorigin="1134,14062" coordsize="10375,223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DEkB9wwAAAN0AAAAP&#10;AAAAAAAAAAAAAAAAAKoCAABkcnMvZG93bnJldi54bWxQSwUGAAAAAAQABAD6AAAAmgMAAAAA&#10;">
                  <v:rect id="Rectangle 368" o:spid="_x0000_s1857" style="position:absolute;left:2835;top:14629;width:567;height:25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FfO8EA&#10;AADdAAAADwAAAGRycy9kb3ducmV2LnhtbERP32vCMBB+F/Y/hBP2pokypXZGKYKw11UFH4/m1nZr&#10;Ll2SafffG0Hw7T6+n7feDrYTF/KhdaxhNlUgiCtnWq41HA/7SQYiRGSDnWPS8E8BtpuX0Rpz4678&#10;SZcy1iKFcMhRQxNjn0sZqoYshqnriRP35bzFmKCvpfF4TeG2k3OlltJiy6mhwZ52DVU/5Z/VUBTf&#10;w+m3XOE+yEz5pXkzdXHW+nU8FO8gIg3xKX64P0yarxYLuH+TTpCbG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WRXzvBAAAA3QAAAA8AAAAAAAAAAAAAAAAAmAIAAGRycy9kb3du&#10;cmV2LnhtbFBLBQYAAAAABAAEAPUAAACGAwAAAAA=&#10;" filled="f" stroked="f" strokeweight=".25pt">
                    <v:textbox style="mso-next-textbox:#Rectangle 368" inset="1pt,1pt,1pt,1pt">
                      <w:txbxContent>
                        <w:p w:rsidR="009660A4" w:rsidRPr="005334F5" w:rsidRDefault="009660A4" w:rsidP="00A876D3">
                          <w:pPr>
                            <w:pStyle w:val="afff5"/>
                            <w:jc w:val="center"/>
                            <w:rPr>
                              <w:rFonts w:ascii="GOST type A" w:hAnsi="GOST type A"/>
                              <w:sz w:val="24"/>
                              <w:szCs w:val="24"/>
                              <w:lang w:val="ru-RU"/>
                            </w:rPr>
                          </w:pPr>
                          <w:r w:rsidRPr="003D0ADB">
                            <w:rPr>
                              <w:rFonts w:ascii="Times New Roman" w:hAnsi="Times New Roman"/>
                              <w:i w:val="0"/>
                              <w:sz w:val="18"/>
                              <w:szCs w:val="18"/>
                              <w:lang w:val="ru-RU"/>
                            </w:rPr>
                            <w:t>№док</w:t>
                          </w:r>
                          <w:r>
                            <w:rPr>
                              <w:rFonts w:ascii="GOST type A" w:hAnsi="GOST type A"/>
                              <w:sz w:val="24"/>
                              <w:szCs w:val="24"/>
                              <w:lang w:val="ru-RU"/>
                            </w:rPr>
                            <w:t>.</w:t>
                          </w:r>
                        </w:p>
                      </w:txbxContent>
                    </v:textbox>
                  </v:rect>
                  <v:line id="Line 369" o:spid="_x0000_s1858" style="position:absolute;visibility:visible" from="1134,14062" to="11509,1406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g8iOr4AAADdAAAADwAAAGRycy9kb3ducmV2LnhtbERPvQrCMBDeBd8hnOCmqYIi1SgiVNzE&#10;6tLtbM622FxKE7W+vREEt/v4fm+16UwtntS6yrKCyTgCQZxbXXGh4HJORgsQziNrrC2Tgjc52Kz7&#10;vRXG2r74RM/UFyKEsItRQel9E0vp8pIMurFtiAN3s61BH2BbSN3iK4SbWk6jaC4NVhwaSmxoV1J+&#10;Tx9GwT27zJL9cafPdbrV1yLx2fWmlRoOuu0ShKfO/8U/90GH+dFsDt9vwgly/Q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yDyI6vgAAAN0AAAAPAAAAAAAAAAAAAAAAAKEC&#10;AABkcnMvZG93bnJldi54bWxQSwUGAAAAAAQABAD5AAAAjAMAAAAA&#10;" strokeweight="2pt"/>
                  <v:rect id="Rectangle 370" o:spid="_x0000_s1859" style="position:absolute;left:1157;top:14629;width:340;height:25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9k18IA&#10;AADdAAAADwAAAGRycy9kb3ducmV2LnhtbERPyWrDMBC9F/oPYgK5NVJKs9S1HEwhkGvcBHocrKnt&#10;xBq5kpo4fx8VCr3N462Tb0bbiwv50DnWMJ8pEMS1Mx03Gg4f26c1iBCRDfaOScONAmyKx4ccM+Ou&#10;vKdLFRuRQjhkqKGNccikDHVLFsPMDcSJ+3LeYkzQN9J4vKZw28tnpZbSYsepocWB3luqz9WP1VCW&#10;p/H4Xb3iNsi18kvzYpryU+vpZCzfQEQa47/4z70zab5arOD3m3SCLO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6D2TXwgAAAN0AAAAPAAAAAAAAAAAAAAAAAJgCAABkcnMvZG93&#10;bnJldi54bWxQSwUGAAAAAAQABAD1AAAAhwMAAAAA&#10;" filled="f" stroked="f" strokeweight=".25pt">
                    <v:textbox style="mso-next-textbox:#Rectangle 370" inset="1pt,1pt,1pt,1pt">
                      <w:txbxContent>
                        <w:p w:rsidR="009660A4" w:rsidRPr="00532CF6" w:rsidRDefault="009660A4" w:rsidP="003D0ADB">
                          <w:pPr>
                            <w:pStyle w:val="afff5"/>
                            <w:ind w:right="-276"/>
                            <w:rPr>
                              <w:rFonts w:ascii="Times New Roman" w:hAnsi="Times New Roman"/>
                              <w:i w:val="0"/>
                              <w:sz w:val="16"/>
                              <w:szCs w:val="16"/>
                              <w:lang w:val="ru-RU"/>
                            </w:rPr>
                          </w:pPr>
                          <w:r w:rsidRPr="003D0ADB">
                            <w:rPr>
                              <w:rFonts w:ascii="Times New Roman" w:hAnsi="Times New Roman"/>
                              <w:i w:val="0"/>
                              <w:sz w:val="18"/>
                              <w:szCs w:val="18"/>
                              <w:lang w:val="ru-RU"/>
                            </w:rPr>
                            <w:t>Изм</w:t>
                          </w:r>
                          <w:r>
                            <w:rPr>
                              <w:rFonts w:ascii="Times New Roman" w:hAnsi="Times New Roman"/>
                              <w:i w:val="0"/>
                              <w:sz w:val="16"/>
                              <w:szCs w:val="16"/>
                              <w:lang w:val="ru-RU"/>
                            </w:rPr>
                            <w:t>.</w:t>
                          </w:r>
                        </w:p>
                      </w:txbxContent>
                    </v:textbox>
                  </v:rect>
                  <v:rect id="Rectangle 371" o:spid="_x0000_s1860" style="position:absolute;left:1701;top:14629;width:567;height:25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5DwpcQA&#10;AADdAAAADwAAAGRycy9kb3ducmV2LnhtbESPQW/CMAyF70j8h8iTdoNk04ZYIaBqEtKuKyDtaDWm&#10;LTROSTLo/v18mLSbrff83uf1dvS9ulFMXWALT3MDirgOruPGwmG/my1BpYzssA9MFn4owXYznayx&#10;cOHOn3SrcqMkhFOBFtqch0LrVLfkMc3DQCzaKUSPWdbYaBfxLuG+18/GLLTHjqWhxYHeW6ov1be3&#10;UJbn8Xit3nCX9NLEhXtxTfll7ePDWK5AZRrzv/nv+sMJvnkVXPlGRtCb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uQ8KXEAAAA3QAAAA8AAAAAAAAAAAAAAAAAmAIAAGRycy9k&#10;b3ducmV2LnhtbFBLBQYAAAAABAAEAPUAAACJAwAAAAA=&#10;" filled="f" stroked="f" strokeweight=".25pt">
                    <v:textbox style="mso-next-textbox:#Rectangle 371" inset="1pt,1pt,1pt,1pt">
                      <w:txbxContent>
                        <w:p w:rsidR="009660A4" w:rsidRPr="003D0ADB" w:rsidRDefault="009660A4" w:rsidP="00A876D3">
                          <w:pPr>
                            <w:pStyle w:val="afff5"/>
                            <w:jc w:val="left"/>
                            <w:rPr>
                              <w:rFonts w:ascii="Times New Roman" w:hAnsi="Times New Roman"/>
                              <w:i w:val="0"/>
                              <w:sz w:val="18"/>
                              <w:szCs w:val="18"/>
                              <w:lang w:val="ru-RU"/>
                            </w:rPr>
                          </w:pPr>
                          <w:proofErr w:type="spellStart"/>
                          <w:r w:rsidRPr="003D0ADB">
                            <w:rPr>
                              <w:rFonts w:ascii="Times New Roman" w:hAnsi="Times New Roman"/>
                              <w:i w:val="0"/>
                              <w:sz w:val="18"/>
                              <w:szCs w:val="18"/>
                              <w:lang w:val="ru-RU"/>
                            </w:rPr>
                            <w:t>Кол</w:t>
                          </w:r>
                          <w:proofErr w:type="gramStart"/>
                          <w:r w:rsidRPr="003D0ADB">
                            <w:rPr>
                              <w:rFonts w:ascii="Times New Roman" w:hAnsi="Times New Roman"/>
                              <w:i w:val="0"/>
                              <w:sz w:val="18"/>
                              <w:szCs w:val="18"/>
                              <w:lang w:val="ru-RU"/>
                            </w:rPr>
                            <w:t>.у</w:t>
                          </w:r>
                          <w:proofErr w:type="gramEnd"/>
                          <w:r w:rsidRPr="003D0ADB">
                            <w:rPr>
                              <w:rFonts w:ascii="Times New Roman" w:hAnsi="Times New Roman"/>
                              <w:i w:val="0"/>
                              <w:sz w:val="18"/>
                              <w:szCs w:val="18"/>
                              <w:lang w:val="ru-RU"/>
                            </w:rPr>
                            <w:t>ч</w:t>
                          </w:r>
                          <w:proofErr w:type="spellEnd"/>
                          <w:r w:rsidRPr="003D0ADB">
                            <w:rPr>
                              <w:rFonts w:ascii="Times New Roman" w:hAnsi="Times New Roman"/>
                              <w:i w:val="0"/>
                              <w:sz w:val="18"/>
                              <w:szCs w:val="18"/>
                              <w:lang w:val="ru-RU"/>
                            </w:rPr>
                            <w:t>.</w:t>
                          </w:r>
                        </w:p>
                      </w:txbxContent>
                    </v:textbox>
                  </v:rect>
                  <v:rect id="Rectangle 372" o:spid="_x0000_s1861" style="position:absolute;left:2268;top:14629;width:567;height:25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xVPsEA&#10;AADdAAAADwAAAGRycy9kb3ducmV2LnhtbERP32vCMBB+H/g/hBP2NpOJE+2aShEEX+0m+Hg0Z9ut&#10;udQkavffm8Fgb/fx/bx8M9pe3MiHzrGG15kCQVw703Gj4fNj97ICESKywd4xafihAJti8pRjZtyd&#10;D3SrYiNSCIcMNbQxDpmUoW7JYpi5gThxZ+ctxgR9I43Hewq3vZwrtZQWO04NLQ60ban+rq5WQ1l+&#10;jcdLtcZdkCvll2ZhmvKk9fN0LN9BRBrjv/jPvTdpvnpbw+836QRZP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TcVT7BAAAA3QAAAA8AAAAAAAAAAAAAAAAAmAIAAGRycy9kb3du&#10;cmV2LnhtbFBLBQYAAAAABAAEAPUAAACGAwAAAAA=&#10;" filled="f" stroked="f" strokeweight=".25pt">
                    <v:textbox style="mso-next-textbox:#Rectangle 372" inset="1pt,1pt,1pt,1pt">
                      <w:txbxContent>
                        <w:p w:rsidR="009660A4" w:rsidRPr="003D0ADB" w:rsidRDefault="009660A4" w:rsidP="00A876D3">
                          <w:pPr>
                            <w:pStyle w:val="afff5"/>
                            <w:jc w:val="center"/>
                            <w:rPr>
                              <w:rFonts w:ascii="Times New Roman" w:hAnsi="Times New Roman"/>
                              <w:i w:val="0"/>
                              <w:sz w:val="18"/>
                              <w:szCs w:val="18"/>
                              <w:lang w:val="ru-RU"/>
                            </w:rPr>
                          </w:pPr>
                          <w:r w:rsidRPr="003D0ADB">
                            <w:rPr>
                              <w:rFonts w:ascii="Times New Roman" w:hAnsi="Times New Roman"/>
                              <w:i w:val="0"/>
                              <w:sz w:val="18"/>
                              <w:szCs w:val="18"/>
                              <w:lang w:val="ru-RU"/>
                            </w:rPr>
                            <w:t>Лист</w:t>
                          </w:r>
                        </w:p>
                      </w:txbxContent>
                    </v:textbox>
                  </v:rect>
                  <v:rect id="Rectangle 373" o:spid="_x0000_s1862" style="position:absolute;left:3459;top:14629;width:737;height:25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4o2HsMA&#10;AADdAAAADwAAAGRycy9kb3ducmV2LnhtbESPQWvDMAyF74P9B6PBbqu9MUKb1S1hUNh1aQs9ilhL&#10;0sZyZntt9u+rQ6E3iff03qflevKDOlNMfWALrzMDirgJrufWwm67eZmDShnZ4RCYLPxTgvXq8WGJ&#10;pQsX/qZznVslIZxKtNDlPJZap6Yjj2kWRmLRfkL0mGWNrXYRLxLuB/1mTKE99iwNHY702VFzqv+8&#10;hao6TvvfeoGbpOcmFu7dtdXB2uenqfoAlWnKd/Pt+ssJvimEX76REfTq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4o2HsMAAADdAAAADwAAAAAAAAAAAAAAAACYAgAAZHJzL2Rv&#10;d25yZXYueG1sUEsFBgAAAAAEAAQA9QAAAIgDAAAAAA==&#10;" filled="f" stroked="f" strokeweight=".25pt">
                    <v:textbox style="mso-next-textbox:#Rectangle 373" inset="1pt,1pt,1pt,1pt">
                      <w:txbxContent>
                        <w:p w:rsidR="009660A4" w:rsidRPr="004D5645" w:rsidRDefault="009660A4" w:rsidP="00A876D3">
                          <w:pPr>
                            <w:rPr>
                              <w:sz w:val="18"/>
                              <w:szCs w:val="18"/>
                            </w:rPr>
                          </w:pPr>
                          <w:r w:rsidRPr="004D5645">
                            <w:rPr>
                              <w:sz w:val="18"/>
                              <w:szCs w:val="18"/>
                            </w:rPr>
                            <w:t>Подпись</w:t>
                          </w:r>
                        </w:p>
                      </w:txbxContent>
                    </v:textbox>
                  </v:rect>
                  <v:rect id="Rectangle 374" o:spid="_x0000_s1863" style="position:absolute;left:4253;top:14629;width:510;height:25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MaThcEA&#10;AADdAAAADwAAAGRycy9kb3ducmV2LnhtbERP32vCMBB+H+x/CDfwbSYVKVqNpQyEva7bwMejOdtq&#10;c+mSqN1/vwwE3+7j+3nbcrKDuJIPvWMN2VyBIG6c6bnV8PW5f12BCBHZ4OCYNPxSgHL3/LTFwrgb&#10;f9C1jq1IIRwK1NDFOBZShqYji2HuRuLEHZ23GBP0rTQebyncDnKhVC4t9pwaOhzpraPmXF+shqo6&#10;Td8/9Rr3Qa6Uz83StNVB69nLVG1ARJriQ3x3v5s0X+UZ/H+TTpC7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TGk4XBAAAA3QAAAA8AAAAAAAAAAAAAAAAAmAIAAGRycy9kb3du&#10;cmV2LnhtbFBLBQYAAAAABAAEAPUAAACGAwAAAAA=&#10;" filled="f" stroked="f" strokeweight=".25pt">
                    <v:textbox style="mso-next-textbox:#Rectangle 374" inset="1pt,1pt,1pt,1pt">
                      <w:txbxContent>
                        <w:p w:rsidR="009660A4" w:rsidRPr="003D0ADB" w:rsidRDefault="009660A4" w:rsidP="003D0ADB">
                          <w:pPr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  <w:r w:rsidRPr="003D0ADB">
                            <w:rPr>
                              <w:sz w:val="18"/>
                              <w:szCs w:val="18"/>
                            </w:rPr>
                            <w:t>Дата</w:t>
                          </w:r>
                        </w:p>
                      </w:txbxContent>
                    </v:textbox>
                  </v:rect>
                  <v:rect id="Rectangle 375" o:spid="_x0000_s1864" style="position:absolute;left:9696;top:14936;width:850;height:25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QN8sEA&#10;AADdAAAADwAAAGRycy9kb3ducmV2LnhtbERP32vCMBB+F/Y/hBvsTZOVUVxnLGUg+GpV2OPR3Npu&#10;zaVLMq3/vREE3+7j+3mrcrKDOJEPvWMNrwsFgrhxpudWw2G/mS9BhIhscHBMGi4UoFw/zVZYGHfm&#10;HZ3q2IoUwqFADV2MYyFlaDqyGBZuJE7ct/MWY4K+lcbjOYXbQWZK5dJiz6mhw5E+O2p+63+roap+&#10;puNf/Y6bIJfK5+bNtNWX1i/PU/UBItIUH+K7e2vSfJVncPsmnSDX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QUDfLBAAAA3QAAAA8AAAAAAAAAAAAAAAAAmAIAAGRycy9kb3du&#10;cmV2LnhtbFBLBQYAAAAABAAEAPUAAACGAwAAAAA=&#10;" filled="f" stroked="f" strokeweight=".25pt">
                    <v:textbox style="mso-next-textbox:#Rectangle 375" inset="1pt,1pt,1pt,1pt">
                      <w:txbxContent>
                        <w:p w:rsidR="009660A4" w:rsidRPr="009F0594" w:rsidRDefault="009660A4" w:rsidP="00A876D3">
                          <w:pPr>
                            <w:pStyle w:val="afff5"/>
                            <w:jc w:val="center"/>
                            <w:rPr>
                              <w:rFonts w:ascii="Times New Roman" w:hAnsi="Times New Roman"/>
                              <w:i w:val="0"/>
                              <w:sz w:val="22"/>
                              <w:szCs w:val="22"/>
                              <w:lang w:val="ru-RU"/>
                            </w:rPr>
                          </w:pPr>
                          <w:r w:rsidRPr="009F0594">
                            <w:rPr>
                              <w:rFonts w:ascii="Times New Roman" w:hAnsi="Times New Roman"/>
                              <w:i w:val="0"/>
                              <w:sz w:val="22"/>
                              <w:szCs w:val="22"/>
                              <w:lang w:val="ru-RU"/>
                            </w:rPr>
                            <w:t>Лист</w:t>
                          </w:r>
                        </w:p>
                      </w:txbxContent>
                    </v:textbox>
                  </v:rect>
                  <v:rect id="Rectangle 376" o:spid="_x0000_s1865" style="position:absolute;left:9696;top:15196;width:850;height:34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1ioacEA&#10;AADdAAAADwAAAGRycy9kb3ducmV2LnhtbERPS2vCQBC+C/0PyxS86W4fBI3ZSCgIvZpa6HHIjkls&#10;djbd3Wr8926h4G0+vucU28kO4kw+9I41PC0VCOLGmZ5bDYeP3WIFIkRkg4Nj0nClANvyYVZgbtyF&#10;93SuYytSCIccNXQxjrmUoenIYli6kThxR+ctxgR9K43HSwq3g3xWKpMWe04NHY701lHzXf9aDVV1&#10;mj5/6jXuglwpn5lX01ZfWs8fp2oDItIU7+J/97tJ81X2An/fpBNke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tYqGnBAAAA3QAAAA8AAAAAAAAAAAAAAAAAmAIAAGRycy9kb3du&#10;cmV2LnhtbFBLBQYAAAAABAAEAPUAAACGAwAAAAA=&#10;" filled="f" stroked="f" strokeweight=".25pt">
                    <v:textbox style="mso-next-textbox:#Rectangle 376" inset="1pt,1pt,1pt,1pt">
                      <w:txbxContent>
                        <w:p w:rsidR="009660A4" w:rsidRPr="009F0594" w:rsidRDefault="009660A4" w:rsidP="005134DF">
                          <w:pPr>
                            <w:pStyle w:val="afff5"/>
                            <w:jc w:val="center"/>
                            <w:rPr>
                              <w:rFonts w:ascii="Times New Roman" w:hAnsi="Times New Roman"/>
                              <w:i w:val="0"/>
                              <w:sz w:val="22"/>
                              <w:szCs w:val="22"/>
                              <w:lang w:val="ru-RU"/>
                            </w:rPr>
                          </w:pPr>
                          <w:r>
                            <w:rPr>
                              <w:rFonts w:ascii="Times New Roman" w:hAnsi="Times New Roman"/>
                              <w:i w:val="0"/>
                              <w:sz w:val="22"/>
                              <w:szCs w:val="22"/>
                              <w:lang w:val="ru-RU"/>
                            </w:rPr>
                            <w:t>1</w:t>
                          </w:r>
                        </w:p>
                        <w:p w:rsidR="009660A4" w:rsidRPr="009F0594" w:rsidRDefault="009660A4" w:rsidP="00A876D3">
                          <w:pPr>
                            <w:pStyle w:val="afff5"/>
                            <w:jc w:val="center"/>
                            <w:rPr>
                              <w:rFonts w:ascii="Times New Roman" w:hAnsi="Times New Roman"/>
                              <w:i w:val="0"/>
                              <w:sz w:val="22"/>
                              <w:szCs w:val="22"/>
                              <w:lang w:val="ru-RU"/>
                            </w:rPr>
                          </w:pPr>
                        </w:p>
                      </w:txbxContent>
                    </v:textbox>
                  </v:rect>
                  <v:line id="Line 377" o:spid="_x0000_s1866" style="position:absolute;visibility:visible" from="1134,14913" to="11509,149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/3Ta74AAADdAAAADwAAAGRycy9kb3ducmV2LnhtbERPvQrCMBDeBd8hnOCmqaIi1SgiVNzE&#10;6uJ2NmdbbC6liVrf3giC2318v7dct6YST2pcaVnBaBiBIM6sLjlXcD4lgzkI55E1VpZJwZscrFfd&#10;zhJjbV98pGfqcxFC2MWooPC+jqV0WUEG3dDWxIG72cagD7DJpW7wFcJNJcdRNJMGSw4NBda0LSi7&#10;pw+j4H45T5PdYatPVbrR1zzxl+tNK9XvtZsFCE+t/4t/7r0O86PZBL7fhBPk6gM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Aj/dNrvgAAAN0AAAAPAAAAAAAAAAAAAAAAAKEC&#10;AABkcnMvZG93bnJldi54bWxQSwUGAAAAAAQABAD5AAAAjAMAAAAA&#10;" strokeweight="2pt"/>
                  <v:line id="Line 378" o:spid="_x0000_s1867" style="position:absolute;visibility:visible" from="1134,15196" to="4819,151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nQQGsIAAADdAAAADwAAAGRycy9kb3ducmV2LnhtbERPzWoCMRC+F3yHMEJvmrVQqatRilZQ&#10;PBRtH2DcjJutm8mSRF19eiMIvc3H9zuTWWtrcSYfKscKBv0MBHHhdMWlgt+fZe8DRIjIGmvHpOBK&#10;AWbTzssEc+0uvKXzLpYihXDIUYGJscmlDIUhi6HvGuLEHZy3GBP0pdQeLync1vIty4bSYsWpwWBD&#10;c0PFcXeyCtZ+vzkObqWRe177r/p7MQr2T6nXbvs5BhGpjf/ip3ul0/xs+A6Pb9IJcno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xnQQGsIAAADdAAAADwAAAAAAAAAAAAAA&#10;AAChAgAAZHJzL2Rvd25yZXYueG1sUEsFBgAAAAAEAAQA+QAAAJADAAAAAA==&#10;" strokeweight="1pt"/>
                  <v:rect id="Rectangle 379" o:spid="_x0000_s1868" style="position:absolute;left:8845;top:14947;width:737;height:25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8L8cEA&#10;AADdAAAADwAAAGRycy9kb3ducmV2LnhtbERPTWvDMAy9D/YfjAa9LfZGCW1WN4RCYNelG/QoYjXJ&#10;Fsup7bXZv58Lhd70eJ/alLMdxZl8GBxreMkUCOLWmYE7DZ/7+nkFIkRkg6Nj0vBHAcrt48MGC+Mu&#10;/EHnJnYihXAoUEMf41RIGdqeLIbMTcSJOzpvMSboO2k8XlK4HeWrUrm0OHBq6HGiXU/tT/NrNVTV&#10;9/x1atZYB7lSPjdL01UHrRdPc/UGItIc7+Kb+92k+SrP4fpNOkFu/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svC/HBAAAA3QAAAA8AAAAAAAAAAAAAAAAAmAIAAGRycy9kb3du&#10;cmV2LnhtbFBLBQYAAAAABAAEAPUAAACGAwAAAAA=&#10;" filled="f" stroked="f" strokeweight=".25pt">
                    <v:textbox style="mso-next-textbox:#Rectangle 379" inset="1pt,1pt,1pt,1pt">
                      <w:txbxContent>
                        <w:p w:rsidR="009660A4" w:rsidRPr="009F0594" w:rsidRDefault="009660A4" w:rsidP="00A876D3">
                          <w:pPr>
                            <w:pStyle w:val="afff5"/>
                            <w:ind w:right="-150" w:hanging="120"/>
                            <w:jc w:val="center"/>
                            <w:rPr>
                              <w:rFonts w:ascii="Times New Roman" w:hAnsi="Times New Roman"/>
                              <w:i w:val="0"/>
                              <w:sz w:val="22"/>
                              <w:szCs w:val="22"/>
                              <w:lang w:val="ru-RU"/>
                            </w:rPr>
                          </w:pPr>
                          <w:r w:rsidRPr="009F0594">
                            <w:rPr>
                              <w:rFonts w:ascii="Times New Roman" w:hAnsi="Times New Roman"/>
                              <w:i w:val="0"/>
                              <w:sz w:val="22"/>
                              <w:szCs w:val="22"/>
                              <w:lang w:val="ru-RU"/>
                            </w:rPr>
                            <w:t>Стадия</w:t>
                          </w:r>
                        </w:p>
                      </w:txbxContent>
                    </v:textbox>
                  </v:rect>
                  <v:rect id="Rectangle 380" o:spid="_x0000_s1869" style="position:absolute;left:10660;top:14936;width:794;height:25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GOuasEA&#10;AADdAAAADwAAAGRycy9kb3ducmV2LnhtbERP32vCMBB+F/Y/hBv4psnGqFqbShkIe7VzsMejOdu6&#10;5tIlmdb/3gwGe7uP7+cVu8kO4kI+9I41PC0VCOLGmZ5bDcf3/WINIkRkg4Nj0nCjALvyYVZgbtyV&#10;D3SpYytSCIccNXQxjrmUoenIYli6kThxJ+ctxgR9K43Hawq3g3xWKpMWe04NHY702lHzVf9YDVV1&#10;nj6+6w3ug1wrn5kX01afWs8fp2oLItIU/8V/7jeT5qtsBb/fpBNke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RjrmrBAAAA3QAAAA8AAAAAAAAAAAAAAAAAmAIAAGRycy9kb3du&#10;cmV2LnhtbFBLBQYAAAAABAAEAPUAAACGAwAAAAA=&#10;" filled="f" stroked="f" strokeweight=".25pt">
                    <v:textbox style="mso-next-textbox:#Rectangle 380" inset="1pt,1pt,1pt,1pt">
                      <w:txbxContent>
                        <w:p w:rsidR="009660A4" w:rsidRPr="009F0594" w:rsidRDefault="009660A4" w:rsidP="00A876D3">
                          <w:pPr>
                            <w:pStyle w:val="afff5"/>
                            <w:jc w:val="center"/>
                            <w:rPr>
                              <w:rFonts w:ascii="Times New Roman" w:hAnsi="Times New Roman"/>
                              <w:i w:val="0"/>
                              <w:sz w:val="22"/>
                              <w:szCs w:val="22"/>
                              <w:lang w:val="ru-RU"/>
                            </w:rPr>
                          </w:pPr>
                          <w:r w:rsidRPr="009F0594">
                            <w:rPr>
                              <w:rFonts w:ascii="Times New Roman" w:hAnsi="Times New Roman"/>
                              <w:i w:val="0"/>
                              <w:sz w:val="22"/>
                              <w:szCs w:val="22"/>
                              <w:lang w:val="ru-RU"/>
                            </w:rPr>
                            <w:t>Листов</w:t>
                          </w:r>
                        </w:p>
                      </w:txbxContent>
                    </v:textbox>
                  </v:rect>
                  <v:rect id="Rectangle 381" o:spid="_x0000_s1870" style="position:absolute;left:10660;top:15196;width:794;height:34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fw6GMMA&#10;AADdAAAADwAAAGRycy9kb3ducmV2LnhtbESPQWvDMAyF74P9B6PBbqu9MUKb1S1hUNh1aQs9ilhL&#10;0sZyZntt9u+rQ6E3iff03qflevKDOlNMfWALrzMDirgJrufWwm67eZmDShnZ4RCYLPxTgvXq8WGJ&#10;pQsX/qZznVslIZxKtNDlPJZap6Yjj2kWRmLRfkL0mGWNrXYRLxLuB/1mTKE99iwNHY702VFzqv+8&#10;hao6TvvfeoGbpOcmFu7dtdXB2uenqfoAlWnKd/Pt+ssJvikEV76REfTq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fw6GMMAAADdAAAADwAAAAAAAAAAAAAAAACYAgAAZHJzL2Rv&#10;d25yZXYueG1sUEsFBgAAAAAEAAQA9QAAAIgDAAAAAA==&#10;" filled="f" stroked="f" strokeweight=".25pt">
                    <v:textbox style="mso-next-textbox:#Rectangle 381" inset="1pt,1pt,1pt,1pt">
                      <w:txbxContent>
                        <w:p w:rsidR="009660A4" w:rsidRPr="005F6E4F" w:rsidRDefault="009660A4" w:rsidP="00A876D3">
                          <w:pPr>
                            <w:jc w:val="center"/>
                            <w:rPr>
                              <w:szCs w:val="22"/>
                            </w:rPr>
                          </w:pPr>
                          <w:r>
                            <w:rPr>
                              <w:szCs w:val="22"/>
                            </w:rPr>
                            <w:t>70</w:t>
                          </w:r>
                        </w:p>
                        <w:p w:rsidR="009660A4" w:rsidRDefault="009660A4" w:rsidP="00A876D3">
                          <w:pPr>
                            <w:jc w:val="center"/>
                            <w:rPr>
                              <w:szCs w:val="22"/>
                            </w:rPr>
                          </w:pPr>
                        </w:p>
                        <w:p w:rsidR="009660A4" w:rsidRPr="009F253B" w:rsidRDefault="009660A4" w:rsidP="00A876D3">
                          <w:pPr>
                            <w:jc w:val="center"/>
                            <w:rPr>
                              <w:szCs w:val="22"/>
                            </w:rPr>
                          </w:pPr>
                        </w:p>
                      </w:txbxContent>
                    </v:textbox>
                  </v:rect>
                  <v:rect id="Rectangle 382" o:spid="_x0000_s1871" style="position:absolute;left:8845;top:15564;width:2608;height:6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rCfg8EA&#10;AADdAAAADwAAAGRycy9kb3ducmV2LnhtbERP32vCMBB+H+x/CDfwbSaKFK2mpQyEva7bwMejOdtq&#10;c+mSqN1/vwwE3+7j+3m7crKDuJIPvWMNi7kCQdw403Or4etz/7oGESKywcExafilAGXx/LTD3Lgb&#10;f9C1jq1IIRxy1NDFOOZShqYji2HuRuLEHZ23GBP0rTQebyncDnKpVCYt9pwaOhzpraPmXF+shqo6&#10;Td8/9Qb3Qa6Vz8zKtNVB69nLVG1BRJriQ3x3v5s0X2Ub+P8mnSCL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qwn4PBAAAA3QAAAA8AAAAAAAAAAAAAAAAAmAIAAGRycy9kb3du&#10;cmV2LnhtbFBLBQYAAAAABAAEAPUAAACGAwAAAAA=&#10;" filled="f" stroked="f" strokeweight=".25pt">
                    <v:textbox style="mso-next-textbox:#Rectangle 382" inset="1pt,1pt,1pt,1pt">
                      <w:txbxContent>
                        <w:p w:rsidR="009660A4" w:rsidRDefault="009660A4" w:rsidP="003337E9">
                          <w:pPr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</w:p>
                        <w:p w:rsidR="009660A4" w:rsidRPr="003D0ADB" w:rsidRDefault="009660A4" w:rsidP="003337E9">
                          <w:pPr>
                            <w:jc w:val="center"/>
                          </w:pPr>
                          <w:r w:rsidRPr="003D0ADB">
                            <w:t>ООО НПП «ОВИСТ»</w:t>
                          </w:r>
                        </w:p>
                        <w:p w:rsidR="009660A4" w:rsidRPr="009F0594" w:rsidRDefault="009660A4" w:rsidP="00A876D3">
                          <w:pPr>
                            <w:jc w:val="center"/>
                          </w:pPr>
                        </w:p>
                      </w:txbxContent>
                    </v:textbox>
                  </v:rect>
                  <v:rect id="Rectangle 383" o:spid="_x0000_s1872" style="position:absolute;left:8781;top:15208;width:850;height:34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Ogw8QA&#10;AADdAAAADwAAAGRycy9kb3ducmV2LnhtbESPQW/CMAyF70j8h8iTdhvJpomxQkDVJKRd1w1pR6sx&#10;baFxSpJB9+/xAYmbrff83ufVZvS9OlNMXWALzzMDirgOruPGws/39mkBKmVkh31gsvBPCTbr6WSF&#10;hQsX/qJzlRslIZwKtNDmPBRap7olj2kWBmLR9iF6zLLGRruIFwn3vX4xZq49diwNLQ700VJ9rP68&#10;hbI8jLtT9Y7bpBcmzt2ra8pfax8fxnIJKtOY7+bb9acTfPMm/PKNjKD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5ToMPEAAAA3QAAAA8AAAAAAAAAAAAAAAAAmAIAAGRycy9k&#10;b3ducmV2LnhtbFBLBQYAAAAABAAEAPUAAACJAwAAAAA=&#10;" filled="f" stroked="f" strokeweight=".25pt">
                    <v:textbox style="mso-next-textbox:#Rectangle 383" inset="1pt,1pt,1pt,1pt">
                      <w:txbxContent>
                        <w:p w:rsidR="009660A4" w:rsidRPr="00D20B19" w:rsidRDefault="009660A4" w:rsidP="00A876D3">
                          <w:pPr>
                            <w:pStyle w:val="afff5"/>
                            <w:jc w:val="center"/>
                            <w:rPr>
                              <w:rFonts w:ascii="Times New Roman" w:hAnsi="Times New Roman"/>
                              <w:i w:val="0"/>
                              <w:sz w:val="22"/>
                              <w:szCs w:val="22"/>
                              <w:lang w:val="ru-RU"/>
                            </w:rPr>
                          </w:pPr>
                          <w:proofErr w:type="gramStart"/>
                          <w:r>
                            <w:rPr>
                              <w:rFonts w:ascii="Times New Roman" w:hAnsi="Times New Roman"/>
                              <w:i w:val="0"/>
                              <w:sz w:val="22"/>
                              <w:szCs w:val="22"/>
                              <w:lang w:val="ru-RU"/>
                            </w:rPr>
                            <w:t>Р</w:t>
                          </w:r>
                          <w:proofErr w:type="gramEnd"/>
                        </w:p>
                        <w:p w:rsidR="009660A4" w:rsidRDefault="009660A4" w:rsidP="00A876D3"/>
                      </w:txbxContent>
                    </v:textbox>
                  </v:rect>
                  <v:group id="Group 384" o:spid="_x0000_s1873" style="position:absolute;left:1134;top:14912;width:2211;height:1389" coordorigin="1134,14912" coordsize="2211,138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NC/hcQAAADdAAAA&#10;DwAAAAAAAAAAAAAAAACqAgAAZHJzL2Rvd25yZXYueG1sUEsFBgAAAAAEAAQA+gAAAJsDAAAAAA==&#10;">
                    <v:rect id="Rectangle 385" o:spid="_x0000_s1874" style="position:absolute;left:1134;top:15195;width:1077;height:25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c2bL8AA&#10;AADdAAAADwAAAGRycy9kb3ducmV2LnhtbERPTYvCMBC9L/gfwgje1kQRV7tGKQuCV+sKHodmtu1u&#10;M6lJVuu/N4LgbR7vc1ab3rbiQj40jjVMxgoEcelMw5WG78P2fQEiRGSDrWPScKMAm/XgbYWZcVfe&#10;06WIlUghHDLUUMfYZVKGsiaLYew64sT9OG8xJugraTxeU7ht5VSpubTYcGqosaOvmsq/4t9qyPPf&#10;/ngulrgNcqH83MxMlZ+0Hg37/BNEpD6+xE/3zqT56mMKj2/SCXJ9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4c2bL8AAAADdAAAADwAAAAAAAAAAAAAAAACYAgAAZHJzL2Rvd25y&#10;ZXYueG1sUEsFBgAAAAAEAAQA9QAAAIUDAAAAAA==&#10;" filled="f" stroked="f" strokeweight=".25pt">
                      <v:textbox style="mso-next-textbox:#Rectangle 385" inset="1pt,1pt,1pt,1pt">
                        <w:txbxContent>
                          <w:p w:rsidR="009660A4" w:rsidRPr="009F0594" w:rsidRDefault="009660A4" w:rsidP="00A876D3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v:textbox>
                    </v:rect>
                    <v:rect id="Rectangle 386" o:spid="_x0000_s1875" style="position:absolute;left:2268;top:15224;width:1077;height:25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oE+tMEA&#10;AADdAAAADwAAAGRycy9kb3ducmV2LnhtbERP32vCMBB+H+x/CCf4NhM3Udc1lTIQfLVT2OPR3Npq&#10;c+mSTOt/bwaDvd3H9/PyzWh7cSEfOsca5jMFgrh2puNGw+Fj+7QGESKywd4xabhRgE3x+JBjZtyV&#10;93SpYiNSCIcMNbQxDpmUoW7JYpi5gThxX85bjAn6RhqP1xRue/ms1FJa7Dg1tDjQe0v1ufqxGsry&#10;NB6/q1fcBrlWfmkWpik/tZ5OxvINRKQx/ov/3DuT5qvVC/x+k06QxR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6BPrTBAAAA3QAAAA8AAAAAAAAAAAAAAAAAmAIAAGRycy9kb3du&#10;cmV2LnhtbFBLBQYAAAAABAAEAPUAAACGAwAAAAA=&#10;" filled="f" stroked="f" strokeweight=".25pt">
                      <v:textbox style="mso-next-textbox:#Rectangle 386" inset="1pt,1pt,1pt,1pt">
                        <w:txbxContent>
                          <w:p w:rsidR="009660A4" w:rsidRPr="00E852D9" w:rsidRDefault="009660A4" w:rsidP="00A876D3">
                            <w:pPr>
                              <w:rPr>
                                <w:szCs w:val="22"/>
                              </w:rPr>
                            </w:pPr>
                          </w:p>
                        </w:txbxContent>
                      </v:textbox>
                    </v:rect>
                    <v:rect id="Rectangle 387" o:spid="_x0000_s1876" style="position:absolute;left:1134;top:15479;width:1077;height:25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WimwMEA&#10;AADdAAAADwAAAGRycy9kb3ducmV2LnhtbERP32vCMBB+F/Y/hBP2pokiWjujFEHY66qCj0dza7s1&#10;ly7JtPvvF0Hw7T6+n7fZDbYTV/KhdaxhNlUgiCtnWq41nI6HSQYiRGSDnWPS8EcBdtuX0QZz4278&#10;Qdcy1iKFcMhRQxNjn0sZqoYshqnriRP36bzFmKCvpfF4S+G2k3OlltJiy6mhwZ72DVXf5a/VUBRf&#10;w/mnXOMhyEz5pVmYurho/ToeijcQkYb4FD/c7ybNV6sF3L9JJ8jt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FopsDBAAAA3QAAAA8AAAAAAAAAAAAAAAAAmAIAAGRycy9kb3du&#10;cmV2LnhtbFBLBQYAAAAABAAEAPUAAACGAwAAAAA=&#10;" filled="f" stroked="f" strokeweight=".25pt">
                      <v:textbox style="mso-next-textbox:#Rectangle 387" inset="1pt,1pt,1pt,1pt">
                        <w:txbxContent>
                          <w:p w:rsidR="009660A4" w:rsidRDefault="009660A4" w:rsidP="00A876D3"/>
                        </w:txbxContent>
                      </v:textbox>
                    </v:rect>
                    <v:rect id="Rectangle 388" o:spid="_x0000_s1877" style="position:absolute;left:2268;top:15479;width:1077;height:25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QDW8IA&#10;AADdAAAADwAAAGRycy9kb3ducmV2LnhtbERPyWrDMBC9F/oPYgK5NVJKs9S1HEwhkGvcBHocrKnt&#10;xBq5kpo4fx8VCr3N462Tb0bbiwv50DnWMJ8pEMS1Mx03Gg4f26c1iBCRDfaOScONAmyKx4ccM+Ou&#10;vKdLFRuRQjhkqKGNccikDHVLFsPMDcSJ+3LeYkzQN9J4vKZw28tnpZbSYsepocWB3luqz9WP1VCW&#10;p/H4Xb3iNsi18kvzYpryU+vpZCzfQEQa47/4z70zab5aLeD3m3SCLO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uJANbwgAAAN0AAAAPAAAAAAAAAAAAAAAAAJgCAABkcnMvZG93&#10;bnJldi54bWxQSwUGAAAAAAQABAD1AAAAhwMAAAAA&#10;" filled="f" stroked="f" strokeweight=".25pt">
                      <v:textbox style="mso-next-textbox:#Rectangle 388" inset="1pt,1pt,1pt,1pt">
                        <w:txbxContent>
                          <w:p w:rsidR="009660A4" w:rsidRPr="009F0594" w:rsidRDefault="009660A4" w:rsidP="00A876D3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v:textbox>
                    </v:rect>
                    <v:rect id="Rectangle 389" o:spid="_x0000_s1878" style="position:absolute;left:1134;top:15786;width:1077;height:25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adLMEA&#10;AADdAAAADwAAAGRycy9kb3ducmV2LnhtbERP32vCMBB+F/Y/hBv4psnGqFqbShkIe7VzsMejOdu6&#10;5tIlmdb/3gwGe7uP7+cVu8kO4kI+9I41PC0VCOLGmZ5bDcf3/WINIkRkg4Nj0nCjALvyYVZgbtyV&#10;D3SpYytSCIccNXQxjrmUoenIYli6kThxJ+ctxgR9K43Hawq3g3xWKpMWe04NHY702lHzVf9YDVV1&#10;nj6+6w3ug1wrn5kX01afWs8fp2oLItIU/8V/7jeT5qtVBr/fpBNke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72nSzBAAAA3QAAAA8AAAAAAAAAAAAAAAAAmAIAAGRycy9kb3du&#10;cmV2LnhtbFBLBQYAAAAABAAEAPUAAACGAwAAAAA=&#10;" filled="f" stroked="f" strokeweight=".25pt">
                      <v:textbox style="mso-next-textbox:#Rectangle 389" inset="1pt,1pt,1pt,1pt">
                        <w:txbxContent>
                          <w:p w:rsidR="009660A4" w:rsidRPr="009F0594" w:rsidRDefault="009660A4" w:rsidP="003D0ADB">
                            <w:pPr>
                              <w:pStyle w:val="afff5"/>
                              <w:jc w:val="left"/>
                              <w:rPr>
                                <w:rFonts w:ascii="Times New Roman" w:hAnsi="Times New Roman"/>
                                <w:i w:val="0"/>
                                <w:sz w:val="22"/>
                                <w:szCs w:val="22"/>
                                <w:lang w:val="ru-RU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  <w:i w:val="0"/>
                                <w:sz w:val="22"/>
                                <w:szCs w:val="22"/>
                                <w:lang w:val="ru-RU"/>
                              </w:rPr>
                              <w:t>Н.контр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i w:val="0"/>
                                <w:sz w:val="22"/>
                                <w:szCs w:val="22"/>
                                <w:lang w:val="ru-RU"/>
                              </w:rPr>
                              <w:t>.</w:t>
                            </w:r>
                          </w:p>
                          <w:p w:rsidR="009660A4" w:rsidRPr="009F0594" w:rsidRDefault="009660A4" w:rsidP="00A876D3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v:textbox>
                    </v:rect>
                    <v:rect id="Rectangle 390" o:spid="_x0000_s1879" style="position:absolute;left:2268;top:15762;width:1077;height:25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bo4t8EA&#10;AADdAAAADwAAAGRycy9kb3ducmV2LnhtbERP32vCMBB+F/Y/hBP2pokytHZGKYKw11UFH4/m1nZr&#10;Ll2SafffG0Hw7T6+n7feDrYTF/KhdaxhNlUgiCtnWq41HA/7SQYiRGSDnWPS8E8BtpuX0Rpz4678&#10;SZcy1iKFcMhRQxNjn0sZqoYshqnriRP35bzFmKCvpfF4TeG2k3OlFtJiy6mhwZ52DVU/5Z/VUBTf&#10;w+m3XOE+yEz5hXkzdXHW+nU8FO8gIg3xKX64P0yar5ZLuH+TTpCbG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G6OLfBAAAA3QAAAA8AAAAAAAAAAAAAAAAAmAIAAGRycy9kb3du&#10;cmV2LnhtbFBLBQYAAAAABAAEAPUAAACGAwAAAAA=&#10;" filled="f" stroked="f" strokeweight=".25pt">
                      <v:textbox style="mso-next-textbox:#Rectangle 390" inset="1pt,1pt,1pt,1pt">
                        <w:txbxContent>
                          <w:p w:rsidR="009660A4" w:rsidRPr="003D0ADB" w:rsidRDefault="009660A4" w:rsidP="003D0ADB">
                            <w:pPr>
                              <w:ind w:right="-83"/>
                              <w:rPr>
                                <w:sz w:val="22"/>
                                <w:szCs w:val="22"/>
                              </w:rPr>
                            </w:pPr>
                            <w:r w:rsidRPr="003D0ADB">
                              <w:rPr>
                                <w:sz w:val="22"/>
                                <w:szCs w:val="22"/>
                              </w:rPr>
                              <w:t>Лемехов И.</w:t>
                            </w:r>
                          </w:p>
                          <w:p w:rsidR="009660A4" w:rsidRPr="009F0594" w:rsidRDefault="009660A4" w:rsidP="00A876D3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v:textbox>
                    </v:rect>
                    <v:rect id="Rectangle 391" o:spid="_x0000_s1880" style="position:absolute;left:1134;top:16046;width:1077;height:25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CWsxcQA&#10;AADdAAAADwAAAGRycy9kb3ducmV2LnhtbESPQW/CMAyF70j8h8iTdhvJpomxQkDVJKRd1w1pR6sx&#10;baFxSpJB9+/xAYmbrff83ufVZvS9OlNMXWALzzMDirgOruPGws/39mkBKmVkh31gsvBPCTbr6WSF&#10;hQsX/qJzlRslIZwKtNDmPBRap7olj2kWBmLR9iF6zLLGRruIFwn3vX4xZq49diwNLQ700VJ9rP68&#10;hbI8jLtT9Y7bpBcmzt2ra8pfax8fxnIJKtOY7+bb9acTfPMmuPKNjKD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AlrMXEAAAA3QAAAA8AAAAAAAAAAAAAAAAAmAIAAGRycy9k&#10;b3ducmV2LnhtbFBLBQYAAAAABAAEAPUAAACJAwAAAAA=&#10;" filled="f" stroked="f" strokeweight=".25pt">
                      <v:textbox style="mso-next-textbox:#Rectangle 391" inset="1pt,1pt,1pt,1pt">
                        <w:txbxContent>
                          <w:p w:rsidR="009660A4" w:rsidRPr="009F0594" w:rsidRDefault="009660A4" w:rsidP="00A876D3">
                            <w:pPr>
                              <w:pStyle w:val="afff5"/>
                              <w:jc w:val="left"/>
                              <w:rPr>
                                <w:rFonts w:ascii="Times New Roman" w:hAnsi="Times New Roman"/>
                                <w:i w:val="0"/>
                                <w:sz w:val="22"/>
                                <w:szCs w:val="22"/>
                                <w:lang w:val="ru-RU"/>
                              </w:rPr>
                            </w:pPr>
                            <w:r w:rsidRPr="003D0ADB">
                              <w:rPr>
                                <w:rFonts w:ascii="Times New Roman" w:hAnsi="Times New Roman"/>
                                <w:i w:val="0"/>
                                <w:sz w:val="22"/>
                                <w:szCs w:val="22"/>
                                <w:lang w:val="ru-RU"/>
                              </w:rPr>
                              <w:t>ГИП</w:t>
                            </w:r>
                          </w:p>
                        </w:txbxContent>
                      </v:textbox>
                    </v:rect>
                    <v:rect id="Rectangle 392" o:spid="_x0000_s1881" style="position:absolute;left:2268;top:16046;width:1077;height:25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2kJXsEA&#10;AADdAAAADwAAAGRycy9kb3ducmV2LnhtbERP32vCMBB+H/g/hBP2NpOJOO2aShEEX+0m+Hg0Z9ut&#10;udQkavffm8Fgb/fx/bx8M9pe3MiHzrGG15kCQVw703Gj4fNj97ICESKywd4xafihAJti8pRjZtyd&#10;D3SrYiNSCIcMNbQxDpmUoW7JYpi5gThxZ+ctxgR9I43Hewq3vZwrtZQWO04NLQ60ban+rq5WQ1l+&#10;jcdLtcZdkCvll2ZhmvKk9fN0LN9BRBrjv/jPvTdpvnpbw+836QRZP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9pCV7BAAAA3QAAAA8AAAAAAAAAAAAAAAAAmAIAAGRycy9kb3du&#10;cmV2LnhtbFBLBQYAAAAABAAEAPUAAACGAwAAAAA=&#10;" filled="f" stroked="f" strokeweight=".25pt">
                      <v:textbox style="mso-next-textbox:#Rectangle 392" inset="1pt,1pt,1pt,1pt">
                        <w:txbxContent>
                          <w:p w:rsidR="009660A4" w:rsidRPr="00DC41E4" w:rsidRDefault="009660A4" w:rsidP="003D0ADB">
                            <w:pPr>
                              <w:pStyle w:val="afff5"/>
                              <w:ind w:right="-83"/>
                              <w:jc w:val="left"/>
                              <w:rPr>
                                <w:rFonts w:ascii="Times New Roman" w:hAnsi="Times New Roman"/>
                                <w:i w:val="0"/>
                                <w:sz w:val="22"/>
                                <w:szCs w:val="22"/>
                                <w:lang w:val="ru-RU"/>
                              </w:rPr>
                            </w:pPr>
                            <w:r w:rsidRPr="003D0ADB">
                              <w:rPr>
                                <w:rFonts w:ascii="Times New Roman" w:hAnsi="Times New Roman"/>
                                <w:i w:val="0"/>
                                <w:sz w:val="22"/>
                                <w:szCs w:val="22"/>
                                <w:lang w:val="ru-RU"/>
                              </w:rPr>
                              <w:t>Зайчиков</w:t>
                            </w:r>
                          </w:p>
                        </w:txbxContent>
                      </v:textbox>
                    </v:rect>
                    <v:rect id="Rectangle 393" o:spid="_x0000_s1882" style="position:absolute;left:1134;top:14912;width:1077;height:25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4bQ5MMA&#10;AADdAAAADwAAAGRycy9kb3ducmV2LnhtbESPQWvDMAyF74P9B6PBbqu9MUqa1S1hUNh1aQs9ilhL&#10;0sZyZntt9u+rQ6E3iff03qflevKDOlNMfWALrzMDirgJrufWwm67eSlApYzscAhMFv4pwXr1+LDE&#10;0oULf9O5zq2SEE4lWuhyHkutU9ORxzQLI7FoPyF6zLLGVruIFwn3g34zZq499iwNHY702VFzqv+8&#10;hao6TvvfeoGbpAsT5+7dtdXB2uenqfoAlWnKd/Pt+ssJvimEX76REfTq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4bQ5MMAAADdAAAADwAAAAAAAAAAAAAAAACYAgAAZHJzL2Rv&#10;d25yZXYueG1sUEsFBgAAAAAEAAQA9QAAAIgDAAAAAA==&#10;" filled="f" stroked="f" strokeweight=".25pt">
                      <v:textbox style="mso-next-textbox:#Rectangle 393" inset="1pt,1pt,1pt,1pt">
                        <w:txbxContent>
                          <w:p w:rsidR="009660A4" w:rsidRPr="009F0594" w:rsidRDefault="009660A4" w:rsidP="00A876D3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proofErr w:type="spellStart"/>
                            <w:r>
                              <w:rPr>
                                <w:sz w:val="22"/>
                                <w:szCs w:val="22"/>
                              </w:rPr>
                              <w:t>Разраб</w:t>
                            </w:r>
                            <w:proofErr w:type="spellEnd"/>
                            <w:r>
                              <w:rPr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</w:txbxContent>
                      </v:textbox>
                    </v:rect>
                    <v:rect id="Rectangle 394" o:spid="_x0000_s1883" style="position:absolute;left:2268;top:14912;width:1077;height:25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Mp1f8EA&#10;AADdAAAADwAAAGRycy9kb3ducmV2LnhtbERP32vCMBB+H+x/CDfwbSYVkVqNpQyEva7bwMejOdtq&#10;c+mSqN1/vwwE3+7j+3nbcrKDuJIPvWMN2VyBIG6c6bnV8PW5f81BhIhscHBMGn4pQLl7ftpiYdyN&#10;P+hax1akEA4FauhiHAspQ9ORxTB3I3Hijs5bjAn6VhqPtxRuB7lQaiUt9pwaOhzpraPmXF+shqo6&#10;Td8/9Rr3QebKr8zStNVB69nLVG1ARJriQ3x3v5s0X+UZ/H+TTpC7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TKdX/BAAAA3QAAAA8AAAAAAAAAAAAAAAAAmAIAAGRycy9kb3du&#10;cmV2LnhtbFBLBQYAAAAABAAEAPUAAACGAwAAAAA=&#10;" filled="f" stroked="f" strokeweight=".25pt">
                      <v:textbox style="mso-next-textbox:#Rectangle 394" inset="1pt,1pt,1pt,1pt">
                        <w:txbxContent>
                          <w:p w:rsidR="009660A4" w:rsidRPr="009F0594" w:rsidRDefault="009660A4" w:rsidP="00A876D3">
                            <w:pPr>
                              <w:pStyle w:val="afff5"/>
                              <w:jc w:val="left"/>
                              <w:rPr>
                                <w:rFonts w:ascii="Times New Roman" w:hAnsi="Times New Roman"/>
                                <w:i w:val="0"/>
                                <w:sz w:val="20"/>
                                <w:lang w:val="ru-RU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i w:val="0"/>
                                <w:sz w:val="20"/>
                                <w:lang w:val="ru-RU"/>
                              </w:rPr>
                              <w:t>Дорошенко</w:t>
                            </w:r>
                          </w:p>
                        </w:txbxContent>
                      </v:textbox>
                    </v:rect>
                  </v:group>
                </v:group>
              </v:group>
            </v:group>
            <v:rect id="Rectangle 395" o:spid="_x0000_s1884" style="position:absolute;left:4820;top:14288;width:6690;height:45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BjrCMAA&#10;AADdAAAADwAAAGRycy9kb3ducmV2LnhtbERP32vCMBB+F/wfwgl7s4kypOuMUgTBV+sGezyaW9ut&#10;udQkav3vjTDY2318P2+9HW0vruRD51jDIlMgiGtnOm40fJz28xxEiMgGe8ek4U4BtpvpZI2FcTc+&#10;0rWKjUghHArU0MY4FFKGuiWLIXMDceK+nbcYE/SNNB5vKdz2cqnUSlrsODW0ONCupfq3ulgNZfkz&#10;fp6rN9wHmSu/Mq+mKb+0fpmN5TuISGP8F/+5DybNV/kSnt+kE+Tm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1BjrCMAAAADdAAAADwAAAAAAAAAAAAAAAACYAgAAZHJzL2Rvd25y&#10;ZXYueG1sUEsFBgAAAAAEAAQA9QAAAIUDAAAAAA==&#10;" filled="f" stroked="f" strokeweight=".25pt">
              <v:textbox style="mso-next-textbox:#Rectangle 395" inset="1pt,1pt,1pt,1pt">
                <w:txbxContent>
                  <w:p w:rsidR="009660A4" w:rsidRPr="003D0ADB" w:rsidRDefault="009660A4" w:rsidP="00A876D3">
                    <w:pPr>
                      <w:ind w:left="1080" w:hanging="1080"/>
                      <w:jc w:val="center"/>
                      <w:rPr>
                        <w:sz w:val="28"/>
                        <w:szCs w:val="28"/>
                      </w:rPr>
                    </w:pPr>
                    <w:r w:rsidRPr="003D0ADB">
                      <w:rPr>
                        <w:sz w:val="28"/>
                        <w:szCs w:val="28"/>
                      </w:rPr>
                      <w:t>132-23–ПОС</w:t>
                    </w:r>
                    <w:proofErr w:type="gramStart"/>
                    <w:r w:rsidRPr="003D0ADB">
                      <w:rPr>
                        <w:sz w:val="28"/>
                        <w:szCs w:val="28"/>
                      </w:rPr>
                      <w:t>.О</w:t>
                    </w:r>
                    <w:proofErr w:type="gramEnd"/>
                    <w:r w:rsidRPr="003D0ADB">
                      <w:rPr>
                        <w:sz w:val="28"/>
                        <w:szCs w:val="28"/>
                      </w:rPr>
                      <w:t>С</w:t>
                    </w:r>
                  </w:p>
                </w:txbxContent>
              </v:textbox>
            </v:rect>
            <v:rect id="Rectangle 396" o:spid="_x0000_s1885" style="position:absolute;left:4876;top:15026;width:3798;height:129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1ROk8AA&#10;AADdAAAADwAAAGRycy9kb3ducmV2LnhtbERP32vCMBB+F/Y/hBv4psmcSK1GKQNhr6sO9ng0Z1vX&#10;XLokav3vF0Hw7T6+n7feDrYTF/KhdazhbapAEFfOtFxrOOx3kwxEiMgGO8ek4UYBtpuX0Rpz4678&#10;RZcy1iKFcMhRQxNjn0sZqoYshqnriRN3dN5iTNDX0ni8pnDbyZlSC2mx5dTQYE8fDVW/5dlqKIrT&#10;8P1XLnEXZKb8wsxNXfxoPX4dihWISEN8ih/uT5Pmq+wd7t+kE+TmH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1ROk8AAAADdAAAADwAAAAAAAAAAAAAAAACYAgAAZHJzL2Rvd25y&#10;ZXYueG1sUEsFBgAAAAAEAAQA9QAAAIUDAAAAAA==&#10;" filled="f" stroked="f" strokeweight=".25pt">
              <v:textbox style="mso-next-textbox:#Rectangle 396" inset="1pt,1pt,1pt,1pt">
                <w:txbxContent>
                  <w:p w:rsidR="009660A4" w:rsidRDefault="009660A4" w:rsidP="003D0ADB">
                    <w:pPr>
                      <w:jc w:val="center"/>
                      <w:rPr>
                        <w:sz w:val="26"/>
                        <w:szCs w:val="26"/>
                      </w:rPr>
                    </w:pPr>
                  </w:p>
                  <w:p w:rsidR="009660A4" w:rsidRPr="004A18DA" w:rsidRDefault="009660A4" w:rsidP="003D0ADB">
                    <w:pPr>
                      <w:jc w:val="center"/>
                    </w:pPr>
                    <w:r>
                      <w:rPr>
                        <w:sz w:val="26"/>
                        <w:szCs w:val="26"/>
                      </w:rPr>
                      <w:t>Общие сведения</w:t>
                    </w:r>
                  </w:p>
                </w:txbxContent>
              </v:textbox>
            </v:rect>
            <w10:wrap anchorx="page" anchory="page"/>
          </v:group>
        </w:pict>
      </w:r>
    </w:p>
    <w:p w:rsidR="005924B8" w:rsidRPr="005924B8" w:rsidRDefault="005924B8" w:rsidP="005924B8">
      <w:pPr>
        <w:jc w:val="center"/>
        <w:rPr>
          <w:rFonts w:ascii="Arial" w:hAnsi="Arial" w:cs="Arial"/>
          <w:b/>
          <w:sz w:val="32"/>
        </w:rPr>
      </w:pPr>
      <w:r w:rsidRPr="005924B8">
        <w:rPr>
          <w:rFonts w:ascii="Arial" w:hAnsi="Arial" w:cs="Arial"/>
          <w:b/>
          <w:sz w:val="32"/>
        </w:rPr>
        <w:t>Содержание</w:t>
      </w:r>
    </w:p>
    <w:p w:rsidR="005924B8" w:rsidRPr="00E97C17" w:rsidRDefault="005924B8" w:rsidP="00E97C17"/>
    <w:p w:rsidR="00C91356" w:rsidRPr="00C91356" w:rsidRDefault="005924B8" w:rsidP="00C91356">
      <w:pPr>
        <w:pStyle w:val="18"/>
        <w:rPr>
          <w:rFonts w:eastAsiaTheme="minorEastAsia"/>
          <w:sz w:val="24"/>
          <w:szCs w:val="24"/>
        </w:rPr>
      </w:pPr>
      <w:r w:rsidRPr="00E97C17">
        <w:rPr>
          <w:sz w:val="24"/>
          <w:szCs w:val="24"/>
        </w:rPr>
        <w:fldChar w:fldCharType="begin"/>
      </w:r>
      <w:r w:rsidRPr="00E97C17">
        <w:rPr>
          <w:sz w:val="24"/>
          <w:szCs w:val="24"/>
        </w:rPr>
        <w:instrText xml:space="preserve"> TOC \o "1-9" \h \z \u </w:instrText>
      </w:r>
      <w:r w:rsidRPr="00E97C17">
        <w:rPr>
          <w:sz w:val="24"/>
          <w:szCs w:val="24"/>
        </w:rPr>
        <w:fldChar w:fldCharType="separate"/>
      </w:r>
      <w:hyperlink w:anchor="_Toc134017728" w:history="1">
        <w:r w:rsidR="00C91356" w:rsidRPr="00C91356">
          <w:rPr>
            <w:rStyle w:val="ab"/>
            <w:sz w:val="24"/>
            <w:szCs w:val="24"/>
          </w:rPr>
          <w:t>Введение</w:t>
        </w:r>
        <w:r w:rsidR="00C91356" w:rsidRPr="00C91356">
          <w:rPr>
            <w:webHidden/>
            <w:sz w:val="24"/>
            <w:szCs w:val="24"/>
          </w:rPr>
          <w:tab/>
        </w:r>
        <w:r w:rsidR="00C91356" w:rsidRPr="00C91356">
          <w:rPr>
            <w:webHidden/>
            <w:sz w:val="24"/>
            <w:szCs w:val="24"/>
          </w:rPr>
          <w:fldChar w:fldCharType="begin"/>
        </w:r>
        <w:r w:rsidR="00C91356" w:rsidRPr="00C91356">
          <w:rPr>
            <w:webHidden/>
            <w:sz w:val="24"/>
            <w:szCs w:val="24"/>
          </w:rPr>
          <w:instrText xml:space="preserve"> PAGEREF _Toc134017728 \h </w:instrText>
        </w:r>
        <w:r w:rsidR="00C91356" w:rsidRPr="00C91356">
          <w:rPr>
            <w:webHidden/>
            <w:sz w:val="24"/>
            <w:szCs w:val="24"/>
          </w:rPr>
        </w:r>
        <w:r w:rsidR="00C91356" w:rsidRPr="00C91356">
          <w:rPr>
            <w:webHidden/>
            <w:sz w:val="24"/>
            <w:szCs w:val="24"/>
          </w:rPr>
          <w:fldChar w:fldCharType="separate"/>
        </w:r>
        <w:r w:rsidR="00C2606A">
          <w:rPr>
            <w:webHidden/>
            <w:sz w:val="24"/>
            <w:szCs w:val="24"/>
          </w:rPr>
          <w:t>4</w:t>
        </w:r>
        <w:r w:rsidR="00C91356" w:rsidRPr="00C91356">
          <w:rPr>
            <w:webHidden/>
            <w:sz w:val="24"/>
            <w:szCs w:val="24"/>
          </w:rPr>
          <w:fldChar w:fldCharType="end"/>
        </w:r>
      </w:hyperlink>
    </w:p>
    <w:p w:rsidR="00C91356" w:rsidRPr="00C91356" w:rsidRDefault="009660A4" w:rsidP="00C91356">
      <w:pPr>
        <w:pStyle w:val="18"/>
        <w:rPr>
          <w:rFonts w:eastAsiaTheme="minorEastAsia"/>
          <w:sz w:val="24"/>
          <w:szCs w:val="24"/>
        </w:rPr>
      </w:pPr>
      <w:hyperlink w:anchor="_Toc134017729" w:history="1">
        <w:r w:rsidR="00C91356" w:rsidRPr="00C91356">
          <w:rPr>
            <w:rStyle w:val="ab"/>
            <w:sz w:val="24"/>
            <w:szCs w:val="24"/>
          </w:rPr>
          <w:t>1 Характеристика трассы линейного объекта, район его строительства, реконструкции, капитального ремонта, описание полосы отвода и мест расположения на трассе зданий, строений и сооружений, проектируемых в составе линейного объекта и обеспечивающих его функционирование</w:t>
        </w:r>
        <w:r w:rsidR="00C91356" w:rsidRPr="00C91356">
          <w:rPr>
            <w:webHidden/>
            <w:sz w:val="24"/>
            <w:szCs w:val="24"/>
          </w:rPr>
          <w:tab/>
        </w:r>
        <w:r w:rsidR="00C91356" w:rsidRPr="00C91356">
          <w:rPr>
            <w:webHidden/>
            <w:sz w:val="24"/>
            <w:szCs w:val="24"/>
          </w:rPr>
          <w:fldChar w:fldCharType="begin"/>
        </w:r>
        <w:r w:rsidR="00C91356" w:rsidRPr="00C91356">
          <w:rPr>
            <w:webHidden/>
            <w:sz w:val="24"/>
            <w:szCs w:val="24"/>
          </w:rPr>
          <w:instrText xml:space="preserve"> PAGEREF _Toc134017729 \h </w:instrText>
        </w:r>
        <w:r w:rsidR="00C91356" w:rsidRPr="00C91356">
          <w:rPr>
            <w:webHidden/>
            <w:sz w:val="24"/>
            <w:szCs w:val="24"/>
          </w:rPr>
        </w:r>
        <w:r w:rsidR="00C91356" w:rsidRPr="00C91356">
          <w:rPr>
            <w:webHidden/>
            <w:sz w:val="24"/>
            <w:szCs w:val="24"/>
          </w:rPr>
          <w:fldChar w:fldCharType="separate"/>
        </w:r>
        <w:r w:rsidR="00C2606A">
          <w:rPr>
            <w:webHidden/>
            <w:sz w:val="24"/>
            <w:szCs w:val="24"/>
          </w:rPr>
          <w:t>5</w:t>
        </w:r>
        <w:r w:rsidR="00C91356" w:rsidRPr="00C91356">
          <w:rPr>
            <w:webHidden/>
            <w:sz w:val="24"/>
            <w:szCs w:val="24"/>
          </w:rPr>
          <w:fldChar w:fldCharType="end"/>
        </w:r>
      </w:hyperlink>
    </w:p>
    <w:p w:rsidR="00C91356" w:rsidRPr="00C91356" w:rsidRDefault="009660A4" w:rsidP="00C91356">
      <w:pPr>
        <w:pStyle w:val="24"/>
        <w:spacing w:line="240" w:lineRule="auto"/>
        <w:rPr>
          <w:rFonts w:eastAsiaTheme="minorEastAsia"/>
          <w:sz w:val="24"/>
          <w:szCs w:val="24"/>
        </w:rPr>
      </w:pPr>
      <w:hyperlink w:anchor="_Toc134017730" w:history="1">
        <w:r w:rsidR="00C91356" w:rsidRPr="00C91356">
          <w:rPr>
            <w:rStyle w:val="ab"/>
            <w:sz w:val="24"/>
            <w:szCs w:val="24"/>
          </w:rPr>
          <w:t>1.1 Характеристика линейного объекта</w:t>
        </w:r>
        <w:r w:rsidR="00C91356" w:rsidRPr="00C91356">
          <w:rPr>
            <w:webHidden/>
            <w:sz w:val="24"/>
            <w:szCs w:val="24"/>
          </w:rPr>
          <w:tab/>
        </w:r>
        <w:r w:rsidR="00C91356" w:rsidRPr="00C91356">
          <w:rPr>
            <w:webHidden/>
            <w:sz w:val="24"/>
            <w:szCs w:val="24"/>
          </w:rPr>
          <w:fldChar w:fldCharType="begin"/>
        </w:r>
        <w:r w:rsidR="00C91356" w:rsidRPr="00C91356">
          <w:rPr>
            <w:webHidden/>
            <w:sz w:val="24"/>
            <w:szCs w:val="24"/>
          </w:rPr>
          <w:instrText xml:space="preserve"> PAGEREF _Toc134017730 \h </w:instrText>
        </w:r>
        <w:r w:rsidR="00C91356" w:rsidRPr="00C91356">
          <w:rPr>
            <w:webHidden/>
            <w:sz w:val="24"/>
            <w:szCs w:val="24"/>
          </w:rPr>
        </w:r>
        <w:r w:rsidR="00C91356" w:rsidRPr="00C91356">
          <w:rPr>
            <w:webHidden/>
            <w:sz w:val="24"/>
            <w:szCs w:val="24"/>
          </w:rPr>
          <w:fldChar w:fldCharType="separate"/>
        </w:r>
        <w:r w:rsidR="00C2606A">
          <w:rPr>
            <w:webHidden/>
            <w:sz w:val="24"/>
            <w:szCs w:val="24"/>
          </w:rPr>
          <w:t>5</w:t>
        </w:r>
        <w:r w:rsidR="00C91356" w:rsidRPr="00C91356">
          <w:rPr>
            <w:webHidden/>
            <w:sz w:val="24"/>
            <w:szCs w:val="24"/>
          </w:rPr>
          <w:fldChar w:fldCharType="end"/>
        </w:r>
      </w:hyperlink>
    </w:p>
    <w:p w:rsidR="00C91356" w:rsidRPr="00C91356" w:rsidRDefault="009660A4" w:rsidP="00C91356">
      <w:pPr>
        <w:pStyle w:val="24"/>
        <w:spacing w:line="240" w:lineRule="auto"/>
        <w:rPr>
          <w:rFonts w:eastAsiaTheme="minorEastAsia"/>
          <w:sz w:val="24"/>
          <w:szCs w:val="24"/>
        </w:rPr>
      </w:pPr>
      <w:hyperlink w:anchor="_Toc134017731" w:history="1">
        <w:r w:rsidR="00C91356" w:rsidRPr="00C91356">
          <w:rPr>
            <w:rStyle w:val="ab"/>
            <w:sz w:val="24"/>
            <w:szCs w:val="24"/>
          </w:rPr>
          <w:t>1.2 Характеристика района строительства</w:t>
        </w:r>
        <w:r w:rsidR="00C91356" w:rsidRPr="00C91356">
          <w:rPr>
            <w:webHidden/>
            <w:sz w:val="24"/>
            <w:szCs w:val="24"/>
          </w:rPr>
          <w:tab/>
        </w:r>
        <w:r w:rsidR="00C91356" w:rsidRPr="00C91356">
          <w:rPr>
            <w:webHidden/>
            <w:sz w:val="24"/>
            <w:szCs w:val="24"/>
          </w:rPr>
          <w:fldChar w:fldCharType="begin"/>
        </w:r>
        <w:r w:rsidR="00C91356" w:rsidRPr="00C91356">
          <w:rPr>
            <w:webHidden/>
            <w:sz w:val="24"/>
            <w:szCs w:val="24"/>
          </w:rPr>
          <w:instrText xml:space="preserve"> PAGEREF _Toc134017731 \h </w:instrText>
        </w:r>
        <w:r w:rsidR="00C91356" w:rsidRPr="00C91356">
          <w:rPr>
            <w:webHidden/>
            <w:sz w:val="24"/>
            <w:szCs w:val="24"/>
          </w:rPr>
        </w:r>
        <w:r w:rsidR="00C91356" w:rsidRPr="00C91356">
          <w:rPr>
            <w:webHidden/>
            <w:sz w:val="24"/>
            <w:szCs w:val="24"/>
          </w:rPr>
          <w:fldChar w:fldCharType="separate"/>
        </w:r>
        <w:r w:rsidR="00C2606A">
          <w:rPr>
            <w:webHidden/>
            <w:sz w:val="24"/>
            <w:szCs w:val="24"/>
          </w:rPr>
          <w:t>6</w:t>
        </w:r>
        <w:r w:rsidR="00C91356" w:rsidRPr="00C91356">
          <w:rPr>
            <w:webHidden/>
            <w:sz w:val="24"/>
            <w:szCs w:val="24"/>
          </w:rPr>
          <w:fldChar w:fldCharType="end"/>
        </w:r>
      </w:hyperlink>
    </w:p>
    <w:p w:rsidR="00C91356" w:rsidRPr="00C91356" w:rsidRDefault="009660A4" w:rsidP="00C91356">
      <w:pPr>
        <w:pStyle w:val="24"/>
        <w:spacing w:line="240" w:lineRule="auto"/>
        <w:rPr>
          <w:rFonts w:eastAsiaTheme="minorEastAsia"/>
          <w:sz w:val="24"/>
          <w:szCs w:val="24"/>
        </w:rPr>
      </w:pPr>
      <w:hyperlink w:anchor="_Toc134017732" w:history="1">
        <w:r w:rsidR="00C91356" w:rsidRPr="00C91356">
          <w:rPr>
            <w:rStyle w:val="ab"/>
            <w:sz w:val="24"/>
            <w:szCs w:val="24"/>
          </w:rPr>
          <w:t>1.2.1 Климат</w:t>
        </w:r>
        <w:r w:rsidR="00C91356" w:rsidRPr="00C91356">
          <w:rPr>
            <w:webHidden/>
            <w:sz w:val="24"/>
            <w:szCs w:val="24"/>
          </w:rPr>
          <w:tab/>
        </w:r>
        <w:r w:rsidR="00C91356" w:rsidRPr="00C91356">
          <w:rPr>
            <w:webHidden/>
            <w:sz w:val="24"/>
            <w:szCs w:val="24"/>
          </w:rPr>
          <w:fldChar w:fldCharType="begin"/>
        </w:r>
        <w:r w:rsidR="00C91356" w:rsidRPr="00C91356">
          <w:rPr>
            <w:webHidden/>
            <w:sz w:val="24"/>
            <w:szCs w:val="24"/>
          </w:rPr>
          <w:instrText xml:space="preserve"> PAGEREF _Toc134017732 \h </w:instrText>
        </w:r>
        <w:r w:rsidR="00C91356" w:rsidRPr="00C91356">
          <w:rPr>
            <w:webHidden/>
            <w:sz w:val="24"/>
            <w:szCs w:val="24"/>
          </w:rPr>
        </w:r>
        <w:r w:rsidR="00C91356" w:rsidRPr="00C91356">
          <w:rPr>
            <w:webHidden/>
            <w:sz w:val="24"/>
            <w:szCs w:val="24"/>
          </w:rPr>
          <w:fldChar w:fldCharType="separate"/>
        </w:r>
        <w:r w:rsidR="00C2606A">
          <w:rPr>
            <w:webHidden/>
            <w:sz w:val="24"/>
            <w:szCs w:val="24"/>
          </w:rPr>
          <w:t>6</w:t>
        </w:r>
        <w:r w:rsidR="00C91356" w:rsidRPr="00C91356">
          <w:rPr>
            <w:webHidden/>
            <w:sz w:val="24"/>
            <w:szCs w:val="24"/>
          </w:rPr>
          <w:fldChar w:fldCharType="end"/>
        </w:r>
      </w:hyperlink>
    </w:p>
    <w:p w:rsidR="00C91356" w:rsidRPr="00C91356" w:rsidRDefault="009660A4" w:rsidP="00C91356">
      <w:pPr>
        <w:pStyle w:val="24"/>
        <w:spacing w:line="240" w:lineRule="auto"/>
        <w:rPr>
          <w:rFonts w:eastAsiaTheme="minorEastAsia"/>
          <w:sz w:val="24"/>
          <w:szCs w:val="24"/>
        </w:rPr>
      </w:pPr>
      <w:hyperlink w:anchor="_Toc134017733" w:history="1">
        <w:r w:rsidR="00C91356" w:rsidRPr="00C91356">
          <w:rPr>
            <w:rStyle w:val="ab"/>
            <w:sz w:val="24"/>
            <w:szCs w:val="24"/>
          </w:rPr>
          <w:t>1.2.2 Геологическое строение и свойства грунтов</w:t>
        </w:r>
        <w:r w:rsidR="00C91356" w:rsidRPr="00C91356">
          <w:rPr>
            <w:webHidden/>
            <w:sz w:val="24"/>
            <w:szCs w:val="24"/>
          </w:rPr>
          <w:tab/>
        </w:r>
        <w:r w:rsidR="00C91356" w:rsidRPr="00C91356">
          <w:rPr>
            <w:webHidden/>
            <w:sz w:val="24"/>
            <w:szCs w:val="24"/>
          </w:rPr>
          <w:fldChar w:fldCharType="begin"/>
        </w:r>
        <w:r w:rsidR="00C91356" w:rsidRPr="00C91356">
          <w:rPr>
            <w:webHidden/>
            <w:sz w:val="24"/>
            <w:szCs w:val="24"/>
          </w:rPr>
          <w:instrText xml:space="preserve"> PAGEREF _Toc134017733 \h </w:instrText>
        </w:r>
        <w:r w:rsidR="00C91356" w:rsidRPr="00C91356">
          <w:rPr>
            <w:webHidden/>
            <w:sz w:val="24"/>
            <w:szCs w:val="24"/>
          </w:rPr>
        </w:r>
        <w:r w:rsidR="00C91356" w:rsidRPr="00C91356">
          <w:rPr>
            <w:webHidden/>
            <w:sz w:val="24"/>
            <w:szCs w:val="24"/>
          </w:rPr>
          <w:fldChar w:fldCharType="separate"/>
        </w:r>
        <w:r w:rsidR="00C2606A">
          <w:rPr>
            <w:webHidden/>
            <w:sz w:val="24"/>
            <w:szCs w:val="24"/>
          </w:rPr>
          <w:t>6</w:t>
        </w:r>
        <w:r w:rsidR="00C91356" w:rsidRPr="00C91356">
          <w:rPr>
            <w:webHidden/>
            <w:sz w:val="24"/>
            <w:szCs w:val="24"/>
          </w:rPr>
          <w:fldChar w:fldCharType="end"/>
        </w:r>
      </w:hyperlink>
    </w:p>
    <w:p w:rsidR="00C91356" w:rsidRPr="00C91356" w:rsidRDefault="009660A4" w:rsidP="00C91356">
      <w:pPr>
        <w:pStyle w:val="24"/>
        <w:spacing w:line="240" w:lineRule="auto"/>
        <w:rPr>
          <w:rFonts w:eastAsiaTheme="minorEastAsia"/>
          <w:sz w:val="24"/>
          <w:szCs w:val="24"/>
        </w:rPr>
      </w:pPr>
      <w:hyperlink w:anchor="_Toc134017734" w:history="1">
        <w:r w:rsidR="00C91356" w:rsidRPr="00C91356">
          <w:rPr>
            <w:rStyle w:val="ab"/>
            <w:sz w:val="24"/>
            <w:szCs w:val="24"/>
          </w:rPr>
          <w:t>1.2.3 Гидрогеологические условия</w:t>
        </w:r>
        <w:r w:rsidR="00C91356" w:rsidRPr="00C91356">
          <w:rPr>
            <w:webHidden/>
            <w:sz w:val="24"/>
            <w:szCs w:val="24"/>
          </w:rPr>
          <w:tab/>
        </w:r>
        <w:r w:rsidR="00C91356" w:rsidRPr="00C91356">
          <w:rPr>
            <w:webHidden/>
            <w:sz w:val="24"/>
            <w:szCs w:val="24"/>
          </w:rPr>
          <w:fldChar w:fldCharType="begin"/>
        </w:r>
        <w:r w:rsidR="00C91356" w:rsidRPr="00C91356">
          <w:rPr>
            <w:webHidden/>
            <w:sz w:val="24"/>
            <w:szCs w:val="24"/>
          </w:rPr>
          <w:instrText xml:space="preserve"> PAGEREF _Toc134017734 \h </w:instrText>
        </w:r>
        <w:r w:rsidR="00C91356" w:rsidRPr="00C91356">
          <w:rPr>
            <w:webHidden/>
            <w:sz w:val="24"/>
            <w:szCs w:val="24"/>
          </w:rPr>
        </w:r>
        <w:r w:rsidR="00C91356" w:rsidRPr="00C91356">
          <w:rPr>
            <w:webHidden/>
            <w:sz w:val="24"/>
            <w:szCs w:val="24"/>
          </w:rPr>
          <w:fldChar w:fldCharType="separate"/>
        </w:r>
        <w:r w:rsidR="00C2606A">
          <w:rPr>
            <w:webHidden/>
            <w:sz w:val="24"/>
            <w:szCs w:val="24"/>
          </w:rPr>
          <w:t>8</w:t>
        </w:r>
        <w:r w:rsidR="00C91356" w:rsidRPr="00C91356">
          <w:rPr>
            <w:webHidden/>
            <w:sz w:val="24"/>
            <w:szCs w:val="24"/>
          </w:rPr>
          <w:fldChar w:fldCharType="end"/>
        </w:r>
      </w:hyperlink>
    </w:p>
    <w:p w:rsidR="00C91356" w:rsidRPr="00C91356" w:rsidRDefault="009660A4" w:rsidP="00C91356">
      <w:pPr>
        <w:pStyle w:val="24"/>
        <w:spacing w:line="240" w:lineRule="auto"/>
        <w:rPr>
          <w:rFonts w:eastAsiaTheme="minorEastAsia"/>
          <w:sz w:val="24"/>
          <w:szCs w:val="24"/>
        </w:rPr>
      </w:pPr>
      <w:hyperlink w:anchor="_Toc134017735" w:history="1">
        <w:r w:rsidR="00C91356" w:rsidRPr="00C91356">
          <w:rPr>
            <w:rStyle w:val="ab"/>
            <w:sz w:val="24"/>
            <w:szCs w:val="24"/>
          </w:rPr>
          <w:t>1.2.4 Специфические грунты</w:t>
        </w:r>
        <w:r w:rsidR="00C91356" w:rsidRPr="00C91356">
          <w:rPr>
            <w:webHidden/>
            <w:sz w:val="24"/>
            <w:szCs w:val="24"/>
          </w:rPr>
          <w:tab/>
        </w:r>
        <w:r w:rsidR="00C91356" w:rsidRPr="00C91356">
          <w:rPr>
            <w:webHidden/>
            <w:sz w:val="24"/>
            <w:szCs w:val="24"/>
          </w:rPr>
          <w:fldChar w:fldCharType="begin"/>
        </w:r>
        <w:r w:rsidR="00C91356" w:rsidRPr="00C91356">
          <w:rPr>
            <w:webHidden/>
            <w:sz w:val="24"/>
            <w:szCs w:val="24"/>
          </w:rPr>
          <w:instrText xml:space="preserve"> PAGEREF _Toc134017735 \h </w:instrText>
        </w:r>
        <w:r w:rsidR="00C91356" w:rsidRPr="00C91356">
          <w:rPr>
            <w:webHidden/>
            <w:sz w:val="24"/>
            <w:szCs w:val="24"/>
          </w:rPr>
        </w:r>
        <w:r w:rsidR="00C91356" w:rsidRPr="00C91356">
          <w:rPr>
            <w:webHidden/>
            <w:sz w:val="24"/>
            <w:szCs w:val="24"/>
          </w:rPr>
          <w:fldChar w:fldCharType="separate"/>
        </w:r>
        <w:r w:rsidR="00C2606A">
          <w:rPr>
            <w:webHidden/>
            <w:sz w:val="24"/>
            <w:szCs w:val="24"/>
          </w:rPr>
          <w:t>8</w:t>
        </w:r>
        <w:r w:rsidR="00C91356" w:rsidRPr="00C91356">
          <w:rPr>
            <w:webHidden/>
            <w:sz w:val="24"/>
            <w:szCs w:val="24"/>
          </w:rPr>
          <w:fldChar w:fldCharType="end"/>
        </w:r>
      </w:hyperlink>
    </w:p>
    <w:p w:rsidR="00C91356" w:rsidRPr="00C91356" w:rsidRDefault="009660A4" w:rsidP="00C91356">
      <w:pPr>
        <w:pStyle w:val="24"/>
        <w:spacing w:line="240" w:lineRule="auto"/>
        <w:rPr>
          <w:rFonts w:eastAsiaTheme="minorEastAsia"/>
          <w:sz w:val="24"/>
          <w:szCs w:val="24"/>
        </w:rPr>
      </w:pPr>
      <w:hyperlink w:anchor="_Toc134017736" w:history="1">
        <w:r w:rsidR="00C91356" w:rsidRPr="00C91356">
          <w:rPr>
            <w:rStyle w:val="ab"/>
            <w:sz w:val="24"/>
            <w:szCs w:val="24"/>
          </w:rPr>
          <w:t>1.2.5 Геологические процессы и явления</w:t>
        </w:r>
        <w:r w:rsidR="00C91356" w:rsidRPr="00C91356">
          <w:rPr>
            <w:webHidden/>
            <w:sz w:val="24"/>
            <w:szCs w:val="24"/>
          </w:rPr>
          <w:tab/>
        </w:r>
        <w:r w:rsidR="00C91356" w:rsidRPr="00C91356">
          <w:rPr>
            <w:webHidden/>
            <w:sz w:val="24"/>
            <w:szCs w:val="24"/>
          </w:rPr>
          <w:fldChar w:fldCharType="begin"/>
        </w:r>
        <w:r w:rsidR="00C91356" w:rsidRPr="00C91356">
          <w:rPr>
            <w:webHidden/>
            <w:sz w:val="24"/>
            <w:szCs w:val="24"/>
          </w:rPr>
          <w:instrText xml:space="preserve"> PAGEREF _Toc134017736 \h </w:instrText>
        </w:r>
        <w:r w:rsidR="00C91356" w:rsidRPr="00C91356">
          <w:rPr>
            <w:webHidden/>
            <w:sz w:val="24"/>
            <w:szCs w:val="24"/>
          </w:rPr>
        </w:r>
        <w:r w:rsidR="00C91356" w:rsidRPr="00C91356">
          <w:rPr>
            <w:webHidden/>
            <w:sz w:val="24"/>
            <w:szCs w:val="24"/>
          </w:rPr>
          <w:fldChar w:fldCharType="separate"/>
        </w:r>
        <w:r w:rsidR="00C2606A">
          <w:rPr>
            <w:webHidden/>
            <w:sz w:val="24"/>
            <w:szCs w:val="24"/>
          </w:rPr>
          <w:t>9</w:t>
        </w:r>
        <w:r w:rsidR="00C91356" w:rsidRPr="00C91356">
          <w:rPr>
            <w:webHidden/>
            <w:sz w:val="24"/>
            <w:szCs w:val="24"/>
          </w:rPr>
          <w:fldChar w:fldCharType="end"/>
        </w:r>
      </w:hyperlink>
    </w:p>
    <w:p w:rsidR="00C91356" w:rsidRPr="00C91356" w:rsidRDefault="009660A4" w:rsidP="00C91356">
      <w:pPr>
        <w:pStyle w:val="24"/>
        <w:spacing w:line="240" w:lineRule="auto"/>
        <w:rPr>
          <w:rFonts w:eastAsiaTheme="minorEastAsia"/>
          <w:sz w:val="24"/>
          <w:szCs w:val="24"/>
        </w:rPr>
      </w:pPr>
      <w:hyperlink w:anchor="_Toc134017737" w:history="1">
        <w:r w:rsidR="00C91356" w:rsidRPr="00C91356">
          <w:rPr>
            <w:rStyle w:val="ab"/>
            <w:sz w:val="24"/>
            <w:szCs w:val="24"/>
          </w:rPr>
          <w:t>1.3 Описание полосы отвода</w:t>
        </w:r>
        <w:r w:rsidR="00C91356" w:rsidRPr="00C91356">
          <w:rPr>
            <w:webHidden/>
            <w:sz w:val="24"/>
            <w:szCs w:val="24"/>
          </w:rPr>
          <w:tab/>
        </w:r>
        <w:r w:rsidR="00C91356" w:rsidRPr="00C91356">
          <w:rPr>
            <w:webHidden/>
            <w:sz w:val="24"/>
            <w:szCs w:val="24"/>
          </w:rPr>
          <w:fldChar w:fldCharType="begin"/>
        </w:r>
        <w:r w:rsidR="00C91356" w:rsidRPr="00C91356">
          <w:rPr>
            <w:webHidden/>
            <w:sz w:val="24"/>
            <w:szCs w:val="24"/>
          </w:rPr>
          <w:instrText xml:space="preserve"> PAGEREF _Toc134017737 \h </w:instrText>
        </w:r>
        <w:r w:rsidR="00C91356" w:rsidRPr="00C91356">
          <w:rPr>
            <w:webHidden/>
            <w:sz w:val="24"/>
            <w:szCs w:val="24"/>
          </w:rPr>
        </w:r>
        <w:r w:rsidR="00C91356" w:rsidRPr="00C91356">
          <w:rPr>
            <w:webHidden/>
            <w:sz w:val="24"/>
            <w:szCs w:val="24"/>
          </w:rPr>
          <w:fldChar w:fldCharType="separate"/>
        </w:r>
        <w:r w:rsidR="00C2606A">
          <w:rPr>
            <w:webHidden/>
            <w:sz w:val="24"/>
            <w:szCs w:val="24"/>
          </w:rPr>
          <w:t>9</w:t>
        </w:r>
        <w:r w:rsidR="00C91356" w:rsidRPr="00C91356">
          <w:rPr>
            <w:webHidden/>
            <w:sz w:val="24"/>
            <w:szCs w:val="24"/>
          </w:rPr>
          <w:fldChar w:fldCharType="end"/>
        </w:r>
      </w:hyperlink>
    </w:p>
    <w:p w:rsidR="00C91356" w:rsidRPr="00C91356" w:rsidRDefault="009660A4" w:rsidP="00C91356">
      <w:pPr>
        <w:pStyle w:val="18"/>
        <w:rPr>
          <w:rFonts w:eastAsiaTheme="minorEastAsia"/>
          <w:sz w:val="24"/>
          <w:szCs w:val="24"/>
        </w:rPr>
      </w:pPr>
      <w:hyperlink w:anchor="_Toc134017738" w:history="1">
        <w:r w:rsidR="00C91356" w:rsidRPr="00C91356">
          <w:rPr>
            <w:rStyle w:val="ab"/>
            <w:sz w:val="24"/>
            <w:szCs w:val="24"/>
          </w:rPr>
          <w:t>2  Сведения о размерах земельного участка, временно отводимых на период строительства, реконструкции, капитального ремонта для обеспечения размещения строительных механизмов, хранения отвала и резерва грунта, в том числе растительного, устройства объездов, перекладки конструкций, площадок складирования материалов и изделий, полигонов сборки конструкций, карьеров для добычи инертных материалов</w:t>
        </w:r>
        <w:r w:rsidR="00C91356" w:rsidRPr="00C91356">
          <w:rPr>
            <w:webHidden/>
            <w:sz w:val="24"/>
            <w:szCs w:val="24"/>
          </w:rPr>
          <w:tab/>
        </w:r>
        <w:r w:rsidR="00C91356" w:rsidRPr="00C91356">
          <w:rPr>
            <w:webHidden/>
            <w:sz w:val="24"/>
            <w:szCs w:val="24"/>
          </w:rPr>
          <w:fldChar w:fldCharType="begin"/>
        </w:r>
        <w:r w:rsidR="00C91356" w:rsidRPr="00C91356">
          <w:rPr>
            <w:webHidden/>
            <w:sz w:val="24"/>
            <w:szCs w:val="24"/>
          </w:rPr>
          <w:instrText xml:space="preserve"> PAGEREF _Toc134017738 \h </w:instrText>
        </w:r>
        <w:r w:rsidR="00C91356" w:rsidRPr="00C91356">
          <w:rPr>
            <w:webHidden/>
            <w:sz w:val="24"/>
            <w:szCs w:val="24"/>
          </w:rPr>
        </w:r>
        <w:r w:rsidR="00C91356" w:rsidRPr="00C91356">
          <w:rPr>
            <w:webHidden/>
            <w:sz w:val="24"/>
            <w:szCs w:val="24"/>
          </w:rPr>
          <w:fldChar w:fldCharType="separate"/>
        </w:r>
        <w:r w:rsidR="00C2606A">
          <w:rPr>
            <w:webHidden/>
            <w:sz w:val="24"/>
            <w:szCs w:val="24"/>
          </w:rPr>
          <w:t>12</w:t>
        </w:r>
        <w:r w:rsidR="00C91356" w:rsidRPr="00C91356">
          <w:rPr>
            <w:webHidden/>
            <w:sz w:val="24"/>
            <w:szCs w:val="24"/>
          </w:rPr>
          <w:fldChar w:fldCharType="end"/>
        </w:r>
      </w:hyperlink>
    </w:p>
    <w:p w:rsidR="00C91356" w:rsidRPr="00C91356" w:rsidRDefault="009660A4" w:rsidP="00C91356">
      <w:pPr>
        <w:pStyle w:val="18"/>
        <w:rPr>
          <w:rFonts w:eastAsiaTheme="minorEastAsia"/>
          <w:sz w:val="24"/>
          <w:szCs w:val="24"/>
        </w:rPr>
      </w:pPr>
      <w:hyperlink w:anchor="_Toc134017739" w:history="1">
        <w:r w:rsidR="00C91356" w:rsidRPr="00C91356">
          <w:rPr>
            <w:rStyle w:val="ab"/>
            <w:sz w:val="24"/>
            <w:szCs w:val="24"/>
          </w:rPr>
          <w:t>3 Сведения о местах размещения баз материально-технического обеспечения, производственных организаций и объектов энергетического обеспечения, обслуживающих строительство, реконструкцию, капитальный ремонт на отдельный участок трассы, а также о местах проживания, санитарно-бытовом и медицинском обслуживании, питании, водоснабжении и стирке спецодежды персонала, участвующего в строительстве, реконструкции, капитальном ремонте, и размещении пунктов социально-бытового обслуживания</w:t>
        </w:r>
        <w:r w:rsidR="00C91356" w:rsidRPr="00C91356">
          <w:rPr>
            <w:webHidden/>
            <w:sz w:val="24"/>
            <w:szCs w:val="24"/>
          </w:rPr>
          <w:tab/>
        </w:r>
        <w:r w:rsidR="00C91356" w:rsidRPr="00C91356">
          <w:rPr>
            <w:webHidden/>
            <w:sz w:val="24"/>
            <w:szCs w:val="24"/>
          </w:rPr>
          <w:fldChar w:fldCharType="begin"/>
        </w:r>
        <w:r w:rsidR="00C91356" w:rsidRPr="00C91356">
          <w:rPr>
            <w:webHidden/>
            <w:sz w:val="24"/>
            <w:szCs w:val="24"/>
          </w:rPr>
          <w:instrText xml:space="preserve"> PAGEREF _Toc134017739 \h </w:instrText>
        </w:r>
        <w:r w:rsidR="00C91356" w:rsidRPr="00C91356">
          <w:rPr>
            <w:webHidden/>
            <w:sz w:val="24"/>
            <w:szCs w:val="24"/>
          </w:rPr>
        </w:r>
        <w:r w:rsidR="00C91356" w:rsidRPr="00C91356">
          <w:rPr>
            <w:webHidden/>
            <w:sz w:val="24"/>
            <w:szCs w:val="24"/>
          </w:rPr>
          <w:fldChar w:fldCharType="separate"/>
        </w:r>
        <w:r w:rsidR="00C2606A">
          <w:rPr>
            <w:webHidden/>
            <w:sz w:val="24"/>
            <w:szCs w:val="24"/>
          </w:rPr>
          <w:t>15</w:t>
        </w:r>
        <w:r w:rsidR="00C91356" w:rsidRPr="00C91356">
          <w:rPr>
            <w:webHidden/>
            <w:sz w:val="24"/>
            <w:szCs w:val="24"/>
          </w:rPr>
          <w:fldChar w:fldCharType="end"/>
        </w:r>
      </w:hyperlink>
    </w:p>
    <w:p w:rsidR="00C91356" w:rsidRPr="00C91356" w:rsidRDefault="009660A4" w:rsidP="00C91356">
      <w:pPr>
        <w:pStyle w:val="18"/>
        <w:rPr>
          <w:rFonts w:eastAsiaTheme="minorEastAsia"/>
          <w:sz w:val="24"/>
          <w:szCs w:val="24"/>
        </w:rPr>
      </w:pPr>
      <w:hyperlink w:anchor="_Toc134017740" w:history="1">
        <w:r w:rsidR="00C91356" w:rsidRPr="00C91356">
          <w:rPr>
            <w:rStyle w:val="ab"/>
            <w:sz w:val="24"/>
            <w:szCs w:val="24"/>
          </w:rPr>
          <w:t>4 Описание транспортной схемы (схем) доставки материально-технических ресурсов с указанием мест расположения станций и пристаней разгрузки, промежуточных складов и временных подъездных дорог, в том числе временной дороги вдоль линейного объекта</w:t>
        </w:r>
        <w:r w:rsidR="00C91356" w:rsidRPr="00C91356">
          <w:rPr>
            <w:webHidden/>
            <w:sz w:val="24"/>
            <w:szCs w:val="24"/>
          </w:rPr>
          <w:tab/>
        </w:r>
        <w:r w:rsidR="00C91356" w:rsidRPr="00C91356">
          <w:rPr>
            <w:webHidden/>
            <w:sz w:val="24"/>
            <w:szCs w:val="24"/>
          </w:rPr>
          <w:fldChar w:fldCharType="begin"/>
        </w:r>
        <w:r w:rsidR="00C91356" w:rsidRPr="00C91356">
          <w:rPr>
            <w:webHidden/>
            <w:sz w:val="24"/>
            <w:szCs w:val="24"/>
          </w:rPr>
          <w:instrText xml:space="preserve"> PAGEREF _Toc134017740 \h </w:instrText>
        </w:r>
        <w:r w:rsidR="00C91356" w:rsidRPr="00C91356">
          <w:rPr>
            <w:webHidden/>
            <w:sz w:val="24"/>
            <w:szCs w:val="24"/>
          </w:rPr>
        </w:r>
        <w:r w:rsidR="00C91356" w:rsidRPr="00C91356">
          <w:rPr>
            <w:webHidden/>
            <w:sz w:val="24"/>
            <w:szCs w:val="24"/>
          </w:rPr>
          <w:fldChar w:fldCharType="separate"/>
        </w:r>
        <w:r w:rsidR="00C2606A">
          <w:rPr>
            <w:webHidden/>
            <w:sz w:val="24"/>
            <w:szCs w:val="24"/>
          </w:rPr>
          <w:t>18</w:t>
        </w:r>
        <w:r w:rsidR="00C91356" w:rsidRPr="00C91356">
          <w:rPr>
            <w:webHidden/>
            <w:sz w:val="24"/>
            <w:szCs w:val="24"/>
          </w:rPr>
          <w:fldChar w:fldCharType="end"/>
        </w:r>
      </w:hyperlink>
    </w:p>
    <w:p w:rsidR="00C91356" w:rsidRPr="00C91356" w:rsidRDefault="009660A4" w:rsidP="00C91356">
      <w:pPr>
        <w:pStyle w:val="18"/>
        <w:rPr>
          <w:rFonts w:eastAsiaTheme="minorEastAsia"/>
          <w:sz w:val="24"/>
          <w:szCs w:val="24"/>
        </w:rPr>
      </w:pPr>
      <w:hyperlink w:anchor="_Toc134017741" w:history="1">
        <w:r w:rsidR="00C91356" w:rsidRPr="00C91356">
          <w:rPr>
            <w:rStyle w:val="ab"/>
            <w:sz w:val="24"/>
            <w:szCs w:val="24"/>
          </w:rPr>
          <w:t>5 Обоснование потребности в основных строительных машинах, механизмах, транспортных средствах, электрической энергии, паре, воде, кислороде, ацетилене, сжатом воздухе, взрывчатых веществах, а также во временных зданиях и сооружениях</w:t>
        </w:r>
        <w:r w:rsidR="00C91356" w:rsidRPr="00C91356">
          <w:rPr>
            <w:webHidden/>
            <w:sz w:val="24"/>
            <w:szCs w:val="24"/>
          </w:rPr>
          <w:tab/>
        </w:r>
        <w:r w:rsidR="00C91356" w:rsidRPr="00C91356">
          <w:rPr>
            <w:webHidden/>
            <w:sz w:val="24"/>
            <w:szCs w:val="24"/>
          </w:rPr>
          <w:fldChar w:fldCharType="begin"/>
        </w:r>
        <w:r w:rsidR="00C91356" w:rsidRPr="00C91356">
          <w:rPr>
            <w:webHidden/>
            <w:sz w:val="24"/>
            <w:szCs w:val="24"/>
          </w:rPr>
          <w:instrText xml:space="preserve"> PAGEREF _Toc134017741 \h </w:instrText>
        </w:r>
        <w:r w:rsidR="00C91356" w:rsidRPr="00C91356">
          <w:rPr>
            <w:webHidden/>
            <w:sz w:val="24"/>
            <w:szCs w:val="24"/>
          </w:rPr>
        </w:r>
        <w:r w:rsidR="00C91356" w:rsidRPr="00C91356">
          <w:rPr>
            <w:webHidden/>
            <w:sz w:val="24"/>
            <w:szCs w:val="24"/>
          </w:rPr>
          <w:fldChar w:fldCharType="separate"/>
        </w:r>
        <w:r w:rsidR="00C2606A">
          <w:rPr>
            <w:webHidden/>
            <w:sz w:val="24"/>
            <w:szCs w:val="24"/>
          </w:rPr>
          <w:t>20</w:t>
        </w:r>
        <w:r w:rsidR="00C91356" w:rsidRPr="00C91356">
          <w:rPr>
            <w:webHidden/>
            <w:sz w:val="24"/>
            <w:szCs w:val="24"/>
          </w:rPr>
          <w:fldChar w:fldCharType="end"/>
        </w:r>
      </w:hyperlink>
    </w:p>
    <w:p w:rsidR="00C91356" w:rsidRPr="00C91356" w:rsidRDefault="009660A4" w:rsidP="00C91356">
      <w:pPr>
        <w:pStyle w:val="24"/>
        <w:spacing w:line="240" w:lineRule="auto"/>
        <w:rPr>
          <w:rFonts w:eastAsiaTheme="minorEastAsia"/>
          <w:sz w:val="24"/>
          <w:szCs w:val="24"/>
        </w:rPr>
      </w:pPr>
      <w:hyperlink w:anchor="_Toc134017742" w:history="1">
        <w:r w:rsidR="00C91356" w:rsidRPr="00C91356">
          <w:rPr>
            <w:rStyle w:val="ab"/>
            <w:sz w:val="24"/>
            <w:szCs w:val="24"/>
          </w:rPr>
          <w:t>5.1 Обоснование потребности в основных строительных машинах, механизмах, транспортных средствах</w:t>
        </w:r>
        <w:r w:rsidR="00C91356" w:rsidRPr="00C91356">
          <w:rPr>
            <w:webHidden/>
            <w:sz w:val="24"/>
            <w:szCs w:val="24"/>
          </w:rPr>
          <w:tab/>
        </w:r>
        <w:r w:rsidR="00C91356" w:rsidRPr="00C91356">
          <w:rPr>
            <w:webHidden/>
            <w:sz w:val="24"/>
            <w:szCs w:val="24"/>
          </w:rPr>
          <w:fldChar w:fldCharType="begin"/>
        </w:r>
        <w:r w:rsidR="00C91356" w:rsidRPr="00C91356">
          <w:rPr>
            <w:webHidden/>
            <w:sz w:val="24"/>
            <w:szCs w:val="24"/>
          </w:rPr>
          <w:instrText xml:space="preserve"> PAGEREF _Toc134017742 \h </w:instrText>
        </w:r>
        <w:r w:rsidR="00C91356" w:rsidRPr="00C91356">
          <w:rPr>
            <w:webHidden/>
            <w:sz w:val="24"/>
            <w:szCs w:val="24"/>
          </w:rPr>
        </w:r>
        <w:r w:rsidR="00C91356" w:rsidRPr="00C91356">
          <w:rPr>
            <w:webHidden/>
            <w:sz w:val="24"/>
            <w:szCs w:val="24"/>
          </w:rPr>
          <w:fldChar w:fldCharType="separate"/>
        </w:r>
        <w:r w:rsidR="00C2606A">
          <w:rPr>
            <w:webHidden/>
            <w:sz w:val="24"/>
            <w:szCs w:val="24"/>
          </w:rPr>
          <w:t>20</w:t>
        </w:r>
        <w:r w:rsidR="00C91356" w:rsidRPr="00C91356">
          <w:rPr>
            <w:webHidden/>
            <w:sz w:val="24"/>
            <w:szCs w:val="24"/>
          </w:rPr>
          <w:fldChar w:fldCharType="end"/>
        </w:r>
      </w:hyperlink>
    </w:p>
    <w:p w:rsidR="00C91356" w:rsidRPr="00C91356" w:rsidRDefault="009660A4" w:rsidP="00C91356">
      <w:pPr>
        <w:pStyle w:val="24"/>
        <w:spacing w:line="240" w:lineRule="auto"/>
        <w:rPr>
          <w:rFonts w:eastAsiaTheme="minorEastAsia"/>
          <w:sz w:val="24"/>
          <w:szCs w:val="24"/>
        </w:rPr>
      </w:pPr>
      <w:hyperlink w:anchor="_Toc134017743" w:history="1">
        <w:r w:rsidR="00C91356" w:rsidRPr="00C91356">
          <w:rPr>
            <w:rStyle w:val="ab"/>
            <w:sz w:val="24"/>
            <w:szCs w:val="24"/>
          </w:rPr>
          <w:t>5.2 Обоснование потребности в электрической энергии</w:t>
        </w:r>
        <w:r w:rsidR="00C91356" w:rsidRPr="00C91356">
          <w:rPr>
            <w:webHidden/>
            <w:sz w:val="24"/>
            <w:szCs w:val="24"/>
          </w:rPr>
          <w:tab/>
        </w:r>
        <w:r w:rsidR="00C91356" w:rsidRPr="00C91356">
          <w:rPr>
            <w:webHidden/>
            <w:sz w:val="24"/>
            <w:szCs w:val="24"/>
          </w:rPr>
          <w:fldChar w:fldCharType="begin"/>
        </w:r>
        <w:r w:rsidR="00C91356" w:rsidRPr="00C91356">
          <w:rPr>
            <w:webHidden/>
            <w:sz w:val="24"/>
            <w:szCs w:val="24"/>
          </w:rPr>
          <w:instrText xml:space="preserve"> PAGEREF _Toc134017743 \h </w:instrText>
        </w:r>
        <w:r w:rsidR="00C91356" w:rsidRPr="00C91356">
          <w:rPr>
            <w:webHidden/>
            <w:sz w:val="24"/>
            <w:szCs w:val="24"/>
          </w:rPr>
        </w:r>
        <w:r w:rsidR="00C91356" w:rsidRPr="00C91356">
          <w:rPr>
            <w:webHidden/>
            <w:sz w:val="24"/>
            <w:szCs w:val="24"/>
          </w:rPr>
          <w:fldChar w:fldCharType="separate"/>
        </w:r>
        <w:r w:rsidR="00C2606A">
          <w:rPr>
            <w:webHidden/>
            <w:sz w:val="24"/>
            <w:szCs w:val="24"/>
          </w:rPr>
          <w:t>23</w:t>
        </w:r>
        <w:r w:rsidR="00C91356" w:rsidRPr="00C91356">
          <w:rPr>
            <w:webHidden/>
            <w:sz w:val="24"/>
            <w:szCs w:val="24"/>
          </w:rPr>
          <w:fldChar w:fldCharType="end"/>
        </w:r>
      </w:hyperlink>
    </w:p>
    <w:p w:rsidR="00C91356" w:rsidRPr="00C91356" w:rsidRDefault="009660A4" w:rsidP="00C91356">
      <w:pPr>
        <w:pStyle w:val="24"/>
        <w:spacing w:line="240" w:lineRule="auto"/>
        <w:rPr>
          <w:rFonts w:eastAsiaTheme="minorEastAsia"/>
          <w:sz w:val="24"/>
          <w:szCs w:val="24"/>
        </w:rPr>
      </w:pPr>
      <w:hyperlink w:anchor="_Toc134017744" w:history="1">
        <w:r w:rsidR="00C91356" w:rsidRPr="00C91356">
          <w:rPr>
            <w:rStyle w:val="ab"/>
            <w:sz w:val="24"/>
            <w:szCs w:val="24"/>
          </w:rPr>
          <w:t>5.2.1  Устройство временного освещения стройплощадки</w:t>
        </w:r>
        <w:r w:rsidR="00C91356" w:rsidRPr="00C91356">
          <w:rPr>
            <w:webHidden/>
            <w:sz w:val="24"/>
            <w:szCs w:val="24"/>
          </w:rPr>
          <w:tab/>
        </w:r>
        <w:r w:rsidR="00C91356" w:rsidRPr="00C91356">
          <w:rPr>
            <w:webHidden/>
            <w:sz w:val="24"/>
            <w:szCs w:val="24"/>
          </w:rPr>
          <w:fldChar w:fldCharType="begin"/>
        </w:r>
        <w:r w:rsidR="00C91356" w:rsidRPr="00C91356">
          <w:rPr>
            <w:webHidden/>
            <w:sz w:val="24"/>
            <w:szCs w:val="24"/>
          </w:rPr>
          <w:instrText xml:space="preserve"> PAGEREF _Toc134017744 \h </w:instrText>
        </w:r>
        <w:r w:rsidR="00C91356" w:rsidRPr="00C91356">
          <w:rPr>
            <w:webHidden/>
            <w:sz w:val="24"/>
            <w:szCs w:val="24"/>
          </w:rPr>
        </w:r>
        <w:r w:rsidR="00C91356" w:rsidRPr="00C91356">
          <w:rPr>
            <w:webHidden/>
            <w:sz w:val="24"/>
            <w:szCs w:val="24"/>
          </w:rPr>
          <w:fldChar w:fldCharType="separate"/>
        </w:r>
        <w:r w:rsidR="00C2606A">
          <w:rPr>
            <w:webHidden/>
            <w:sz w:val="24"/>
            <w:szCs w:val="24"/>
          </w:rPr>
          <w:t>23</w:t>
        </w:r>
        <w:r w:rsidR="00C91356" w:rsidRPr="00C91356">
          <w:rPr>
            <w:webHidden/>
            <w:sz w:val="24"/>
            <w:szCs w:val="24"/>
          </w:rPr>
          <w:fldChar w:fldCharType="end"/>
        </w:r>
      </w:hyperlink>
    </w:p>
    <w:p w:rsidR="00C91356" w:rsidRPr="00C91356" w:rsidRDefault="009660A4" w:rsidP="00C91356">
      <w:pPr>
        <w:pStyle w:val="24"/>
        <w:spacing w:line="240" w:lineRule="auto"/>
        <w:rPr>
          <w:rFonts w:eastAsiaTheme="minorEastAsia"/>
          <w:sz w:val="24"/>
          <w:szCs w:val="24"/>
        </w:rPr>
      </w:pPr>
      <w:hyperlink w:anchor="_Toc134017745" w:history="1">
        <w:r w:rsidR="00C91356" w:rsidRPr="00C91356">
          <w:rPr>
            <w:rStyle w:val="ab"/>
            <w:sz w:val="24"/>
            <w:szCs w:val="24"/>
          </w:rPr>
          <w:t>5.2.2  Расчет временного освещения строительной площадки</w:t>
        </w:r>
        <w:r w:rsidR="00C91356" w:rsidRPr="00C91356">
          <w:rPr>
            <w:webHidden/>
            <w:sz w:val="24"/>
            <w:szCs w:val="24"/>
          </w:rPr>
          <w:tab/>
        </w:r>
        <w:r w:rsidR="00C91356" w:rsidRPr="00C91356">
          <w:rPr>
            <w:webHidden/>
            <w:sz w:val="24"/>
            <w:szCs w:val="24"/>
          </w:rPr>
          <w:fldChar w:fldCharType="begin"/>
        </w:r>
        <w:r w:rsidR="00C91356" w:rsidRPr="00C91356">
          <w:rPr>
            <w:webHidden/>
            <w:sz w:val="24"/>
            <w:szCs w:val="24"/>
          </w:rPr>
          <w:instrText xml:space="preserve"> PAGEREF _Toc134017745 \h </w:instrText>
        </w:r>
        <w:r w:rsidR="00C91356" w:rsidRPr="00C91356">
          <w:rPr>
            <w:webHidden/>
            <w:sz w:val="24"/>
            <w:szCs w:val="24"/>
          </w:rPr>
        </w:r>
        <w:r w:rsidR="00C91356" w:rsidRPr="00C91356">
          <w:rPr>
            <w:webHidden/>
            <w:sz w:val="24"/>
            <w:szCs w:val="24"/>
          </w:rPr>
          <w:fldChar w:fldCharType="separate"/>
        </w:r>
        <w:r w:rsidR="00C2606A">
          <w:rPr>
            <w:webHidden/>
            <w:sz w:val="24"/>
            <w:szCs w:val="24"/>
          </w:rPr>
          <w:t>23</w:t>
        </w:r>
        <w:r w:rsidR="00C91356" w:rsidRPr="00C91356">
          <w:rPr>
            <w:webHidden/>
            <w:sz w:val="24"/>
            <w:szCs w:val="24"/>
          </w:rPr>
          <w:fldChar w:fldCharType="end"/>
        </w:r>
      </w:hyperlink>
    </w:p>
    <w:p w:rsidR="00C91356" w:rsidRPr="00C91356" w:rsidRDefault="009660A4" w:rsidP="00C91356">
      <w:pPr>
        <w:pStyle w:val="24"/>
        <w:spacing w:line="240" w:lineRule="auto"/>
        <w:rPr>
          <w:rFonts w:eastAsiaTheme="minorEastAsia"/>
          <w:sz w:val="24"/>
          <w:szCs w:val="24"/>
        </w:rPr>
      </w:pPr>
      <w:hyperlink w:anchor="_Toc134017746" w:history="1">
        <w:r w:rsidR="00C91356" w:rsidRPr="00C91356">
          <w:rPr>
            <w:rStyle w:val="ab"/>
            <w:sz w:val="24"/>
            <w:szCs w:val="24"/>
          </w:rPr>
          <w:t>5.2.3  Потребность в электроэнергии</w:t>
        </w:r>
        <w:r w:rsidR="00C91356" w:rsidRPr="00C91356">
          <w:rPr>
            <w:webHidden/>
            <w:sz w:val="24"/>
            <w:szCs w:val="24"/>
          </w:rPr>
          <w:tab/>
        </w:r>
        <w:r w:rsidR="00C91356" w:rsidRPr="00C91356">
          <w:rPr>
            <w:webHidden/>
            <w:sz w:val="24"/>
            <w:szCs w:val="24"/>
          </w:rPr>
          <w:fldChar w:fldCharType="begin"/>
        </w:r>
        <w:r w:rsidR="00C91356" w:rsidRPr="00C91356">
          <w:rPr>
            <w:webHidden/>
            <w:sz w:val="24"/>
            <w:szCs w:val="24"/>
          </w:rPr>
          <w:instrText xml:space="preserve"> PAGEREF _Toc134017746 \h </w:instrText>
        </w:r>
        <w:r w:rsidR="00C91356" w:rsidRPr="00C91356">
          <w:rPr>
            <w:webHidden/>
            <w:sz w:val="24"/>
            <w:szCs w:val="24"/>
          </w:rPr>
        </w:r>
        <w:r w:rsidR="00C91356" w:rsidRPr="00C91356">
          <w:rPr>
            <w:webHidden/>
            <w:sz w:val="24"/>
            <w:szCs w:val="24"/>
          </w:rPr>
          <w:fldChar w:fldCharType="separate"/>
        </w:r>
        <w:r w:rsidR="00C2606A">
          <w:rPr>
            <w:webHidden/>
            <w:sz w:val="24"/>
            <w:szCs w:val="24"/>
          </w:rPr>
          <w:t>23</w:t>
        </w:r>
        <w:r w:rsidR="00C91356" w:rsidRPr="00C91356">
          <w:rPr>
            <w:webHidden/>
            <w:sz w:val="24"/>
            <w:szCs w:val="24"/>
          </w:rPr>
          <w:fldChar w:fldCharType="end"/>
        </w:r>
      </w:hyperlink>
    </w:p>
    <w:p w:rsidR="00C91356" w:rsidRPr="00C91356" w:rsidRDefault="009660A4" w:rsidP="00C91356">
      <w:pPr>
        <w:pStyle w:val="24"/>
        <w:spacing w:line="240" w:lineRule="auto"/>
        <w:rPr>
          <w:rFonts w:eastAsiaTheme="minorEastAsia"/>
          <w:sz w:val="24"/>
          <w:szCs w:val="24"/>
        </w:rPr>
      </w:pPr>
      <w:hyperlink w:anchor="_Toc134017747" w:history="1">
        <w:r w:rsidR="00C91356" w:rsidRPr="00C91356">
          <w:rPr>
            <w:rStyle w:val="ab"/>
            <w:sz w:val="24"/>
            <w:szCs w:val="24"/>
          </w:rPr>
          <w:t>5.3  Обоснование потребности в водоснабжении на период строительства</w:t>
        </w:r>
        <w:r w:rsidR="00C91356" w:rsidRPr="00C91356">
          <w:rPr>
            <w:webHidden/>
            <w:sz w:val="24"/>
            <w:szCs w:val="24"/>
          </w:rPr>
          <w:tab/>
        </w:r>
        <w:r w:rsidR="00C91356" w:rsidRPr="00C91356">
          <w:rPr>
            <w:webHidden/>
            <w:sz w:val="24"/>
            <w:szCs w:val="24"/>
          </w:rPr>
          <w:fldChar w:fldCharType="begin"/>
        </w:r>
        <w:r w:rsidR="00C91356" w:rsidRPr="00C91356">
          <w:rPr>
            <w:webHidden/>
            <w:sz w:val="24"/>
            <w:szCs w:val="24"/>
          </w:rPr>
          <w:instrText xml:space="preserve"> PAGEREF _Toc134017747 \h </w:instrText>
        </w:r>
        <w:r w:rsidR="00C91356" w:rsidRPr="00C91356">
          <w:rPr>
            <w:webHidden/>
            <w:sz w:val="24"/>
            <w:szCs w:val="24"/>
          </w:rPr>
        </w:r>
        <w:r w:rsidR="00C91356" w:rsidRPr="00C91356">
          <w:rPr>
            <w:webHidden/>
            <w:sz w:val="24"/>
            <w:szCs w:val="24"/>
          </w:rPr>
          <w:fldChar w:fldCharType="separate"/>
        </w:r>
        <w:r w:rsidR="00C2606A">
          <w:rPr>
            <w:webHidden/>
            <w:sz w:val="24"/>
            <w:szCs w:val="24"/>
          </w:rPr>
          <w:t>24</w:t>
        </w:r>
        <w:r w:rsidR="00C91356" w:rsidRPr="00C91356">
          <w:rPr>
            <w:webHidden/>
            <w:sz w:val="24"/>
            <w:szCs w:val="24"/>
          </w:rPr>
          <w:fldChar w:fldCharType="end"/>
        </w:r>
      </w:hyperlink>
    </w:p>
    <w:p w:rsidR="00C91356" w:rsidRPr="00C91356" w:rsidRDefault="009660A4" w:rsidP="00C91356">
      <w:pPr>
        <w:pStyle w:val="24"/>
        <w:spacing w:line="240" w:lineRule="auto"/>
        <w:rPr>
          <w:rFonts w:eastAsiaTheme="minorEastAsia"/>
          <w:sz w:val="24"/>
          <w:szCs w:val="24"/>
        </w:rPr>
      </w:pPr>
      <w:hyperlink w:anchor="_Toc134017748" w:history="1">
        <w:r w:rsidR="00C91356" w:rsidRPr="00C91356">
          <w:rPr>
            <w:rStyle w:val="ab"/>
            <w:sz w:val="24"/>
            <w:szCs w:val="24"/>
          </w:rPr>
          <w:t>5.4  Обоснование потребности в кислороде, ацетилене, сжатом воздухе</w:t>
        </w:r>
        <w:r w:rsidR="00C91356" w:rsidRPr="00C91356">
          <w:rPr>
            <w:webHidden/>
            <w:sz w:val="24"/>
            <w:szCs w:val="24"/>
          </w:rPr>
          <w:tab/>
        </w:r>
        <w:r w:rsidR="00C91356" w:rsidRPr="00C91356">
          <w:rPr>
            <w:webHidden/>
            <w:sz w:val="24"/>
            <w:szCs w:val="24"/>
          </w:rPr>
          <w:fldChar w:fldCharType="begin"/>
        </w:r>
        <w:r w:rsidR="00C91356" w:rsidRPr="00C91356">
          <w:rPr>
            <w:webHidden/>
            <w:sz w:val="24"/>
            <w:szCs w:val="24"/>
          </w:rPr>
          <w:instrText xml:space="preserve"> PAGEREF _Toc134017748 \h </w:instrText>
        </w:r>
        <w:r w:rsidR="00C91356" w:rsidRPr="00C91356">
          <w:rPr>
            <w:webHidden/>
            <w:sz w:val="24"/>
            <w:szCs w:val="24"/>
          </w:rPr>
        </w:r>
        <w:r w:rsidR="00C91356" w:rsidRPr="00C91356">
          <w:rPr>
            <w:webHidden/>
            <w:sz w:val="24"/>
            <w:szCs w:val="24"/>
          </w:rPr>
          <w:fldChar w:fldCharType="separate"/>
        </w:r>
        <w:r w:rsidR="00C2606A">
          <w:rPr>
            <w:webHidden/>
            <w:sz w:val="24"/>
            <w:szCs w:val="24"/>
          </w:rPr>
          <w:t>26</w:t>
        </w:r>
        <w:r w:rsidR="00C91356" w:rsidRPr="00C91356">
          <w:rPr>
            <w:webHidden/>
            <w:sz w:val="24"/>
            <w:szCs w:val="24"/>
          </w:rPr>
          <w:fldChar w:fldCharType="end"/>
        </w:r>
      </w:hyperlink>
    </w:p>
    <w:p w:rsidR="00C91356" w:rsidRPr="00C91356" w:rsidRDefault="009660A4" w:rsidP="00C91356">
      <w:pPr>
        <w:pStyle w:val="24"/>
        <w:spacing w:line="240" w:lineRule="auto"/>
        <w:rPr>
          <w:rFonts w:eastAsiaTheme="minorEastAsia"/>
          <w:sz w:val="24"/>
          <w:szCs w:val="24"/>
        </w:rPr>
      </w:pPr>
      <w:hyperlink w:anchor="_Toc134017749" w:history="1">
        <w:r w:rsidR="00C91356" w:rsidRPr="00C91356">
          <w:rPr>
            <w:rStyle w:val="ab"/>
            <w:sz w:val="24"/>
            <w:szCs w:val="24"/>
          </w:rPr>
          <w:t>5.5  Обоснование потребности во временных зданиях и сооружениях</w:t>
        </w:r>
        <w:r w:rsidR="00C91356" w:rsidRPr="00C91356">
          <w:rPr>
            <w:webHidden/>
            <w:sz w:val="24"/>
            <w:szCs w:val="24"/>
          </w:rPr>
          <w:tab/>
        </w:r>
        <w:r w:rsidR="00C91356" w:rsidRPr="00C91356">
          <w:rPr>
            <w:webHidden/>
            <w:sz w:val="24"/>
            <w:szCs w:val="24"/>
          </w:rPr>
          <w:fldChar w:fldCharType="begin"/>
        </w:r>
        <w:r w:rsidR="00C91356" w:rsidRPr="00C91356">
          <w:rPr>
            <w:webHidden/>
            <w:sz w:val="24"/>
            <w:szCs w:val="24"/>
          </w:rPr>
          <w:instrText xml:space="preserve"> PAGEREF _Toc134017749 \h </w:instrText>
        </w:r>
        <w:r w:rsidR="00C91356" w:rsidRPr="00C91356">
          <w:rPr>
            <w:webHidden/>
            <w:sz w:val="24"/>
            <w:szCs w:val="24"/>
          </w:rPr>
        </w:r>
        <w:r w:rsidR="00C91356" w:rsidRPr="00C91356">
          <w:rPr>
            <w:webHidden/>
            <w:sz w:val="24"/>
            <w:szCs w:val="24"/>
          </w:rPr>
          <w:fldChar w:fldCharType="separate"/>
        </w:r>
        <w:r w:rsidR="00C2606A">
          <w:rPr>
            <w:webHidden/>
            <w:sz w:val="24"/>
            <w:szCs w:val="24"/>
          </w:rPr>
          <w:t>26</w:t>
        </w:r>
        <w:r w:rsidR="00C91356" w:rsidRPr="00C91356">
          <w:rPr>
            <w:webHidden/>
            <w:sz w:val="24"/>
            <w:szCs w:val="24"/>
          </w:rPr>
          <w:fldChar w:fldCharType="end"/>
        </w:r>
      </w:hyperlink>
    </w:p>
    <w:p w:rsidR="00C91356" w:rsidRDefault="009660A4" w:rsidP="00C91356">
      <w:pPr>
        <w:pStyle w:val="18"/>
        <w:rPr>
          <w:rStyle w:val="ab"/>
          <w:sz w:val="24"/>
          <w:szCs w:val="24"/>
        </w:rPr>
      </w:pPr>
      <w:hyperlink w:anchor="_Toc134017750" w:history="1">
        <w:r w:rsidR="00C91356" w:rsidRPr="00C91356">
          <w:rPr>
            <w:rStyle w:val="ab"/>
            <w:sz w:val="24"/>
            <w:szCs w:val="24"/>
          </w:rPr>
          <w:t>6  Перечень специальных вспомогательных сооружений, стендов, установок, приспособлений и устройств, требующих разработки чертежей для их строительства, реконструкции, капитального ремонта</w:t>
        </w:r>
        <w:r w:rsidR="00C91356" w:rsidRPr="00C91356">
          <w:rPr>
            <w:webHidden/>
            <w:sz w:val="24"/>
            <w:szCs w:val="24"/>
          </w:rPr>
          <w:tab/>
        </w:r>
        <w:r w:rsidR="00C91356" w:rsidRPr="00C91356">
          <w:rPr>
            <w:webHidden/>
            <w:sz w:val="24"/>
            <w:szCs w:val="24"/>
          </w:rPr>
          <w:fldChar w:fldCharType="begin"/>
        </w:r>
        <w:r w:rsidR="00C91356" w:rsidRPr="00C91356">
          <w:rPr>
            <w:webHidden/>
            <w:sz w:val="24"/>
            <w:szCs w:val="24"/>
          </w:rPr>
          <w:instrText xml:space="preserve"> PAGEREF _Toc134017750 \h </w:instrText>
        </w:r>
        <w:r w:rsidR="00C91356" w:rsidRPr="00C91356">
          <w:rPr>
            <w:webHidden/>
            <w:sz w:val="24"/>
            <w:szCs w:val="24"/>
          </w:rPr>
        </w:r>
        <w:r w:rsidR="00C91356" w:rsidRPr="00C91356">
          <w:rPr>
            <w:webHidden/>
            <w:sz w:val="24"/>
            <w:szCs w:val="24"/>
          </w:rPr>
          <w:fldChar w:fldCharType="separate"/>
        </w:r>
        <w:r w:rsidR="00C2606A">
          <w:rPr>
            <w:webHidden/>
            <w:sz w:val="24"/>
            <w:szCs w:val="24"/>
          </w:rPr>
          <w:t>29</w:t>
        </w:r>
        <w:r w:rsidR="00C91356" w:rsidRPr="00C91356">
          <w:rPr>
            <w:webHidden/>
            <w:sz w:val="24"/>
            <w:szCs w:val="24"/>
          </w:rPr>
          <w:fldChar w:fldCharType="end"/>
        </w:r>
      </w:hyperlink>
    </w:p>
    <w:p w:rsidR="00C91356" w:rsidRDefault="009660A4" w:rsidP="00C91356">
      <w:pPr>
        <w:pStyle w:val="18"/>
        <w:rPr>
          <w:rStyle w:val="ab"/>
          <w:sz w:val="24"/>
          <w:szCs w:val="24"/>
        </w:rPr>
      </w:pPr>
      <w:hyperlink w:anchor="_Toc134017751" w:history="1">
        <w:r w:rsidR="00C91356" w:rsidRPr="00C91356">
          <w:rPr>
            <w:rStyle w:val="ab"/>
            <w:sz w:val="24"/>
            <w:szCs w:val="24"/>
          </w:rPr>
          <w:t>7. Сведения об объемах и трудоемкости основных строительных и монтажных работ по участкам трассы</w:t>
        </w:r>
        <w:r w:rsidR="00C91356" w:rsidRPr="00C91356">
          <w:rPr>
            <w:webHidden/>
            <w:sz w:val="24"/>
            <w:szCs w:val="24"/>
          </w:rPr>
          <w:tab/>
        </w:r>
        <w:r w:rsidR="00C91356" w:rsidRPr="00C91356">
          <w:rPr>
            <w:webHidden/>
            <w:sz w:val="24"/>
            <w:szCs w:val="24"/>
          </w:rPr>
          <w:fldChar w:fldCharType="begin"/>
        </w:r>
        <w:r w:rsidR="00C91356" w:rsidRPr="00C91356">
          <w:rPr>
            <w:webHidden/>
            <w:sz w:val="24"/>
            <w:szCs w:val="24"/>
          </w:rPr>
          <w:instrText xml:space="preserve"> PAGEREF _Toc134017751 \h </w:instrText>
        </w:r>
        <w:r w:rsidR="00C91356" w:rsidRPr="00C91356">
          <w:rPr>
            <w:webHidden/>
            <w:sz w:val="24"/>
            <w:szCs w:val="24"/>
          </w:rPr>
        </w:r>
        <w:r w:rsidR="00C91356" w:rsidRPr="00C91356">
          <w:rPr>
            <w:webHidden/>
            <w:sz w:val="24"/>
            <w:szCs w:val="24"/>
          </w:rPr>
          <w:fldChar w:fldCharType="separate"/>
        </w:r>
        <w:r w:rsidR="00C2606A">
          <w:rPr>
            <w:webHidden/>
            <w:sz w:val="24"/>
            <w:szCs w:val="24"/>
          </w:rPr>
          <w:t>30</w:t>
        </w:r>
        <w:r w:rsidR="00C91356" w:rsidRPr="00C91356">
          <w:rPr>
            <w:webHidden/>
            <w:sz w:val="24"/>
            <w:szCs w:val="24"/>
          </w:rPr>
          <w:fldChar w:fldCharType="end"/>
        </w:r>
      </w:hyperlink>
    </w:p>
    <w:p w:rsidR="00C91356" w:rsidRDefault="00C91356" w:rsidP="00C91356">
      <w:pPr>
        <w:pStyle w:val="15"/>
        <w:rPr>
          <w:rFonts w:eastAsiaTheme="minorEastAsia"/>
          <w:noProof/>
        </w:rPr>
      </w:pPr>
    </w:p>
    <w:p w:rsidR="00C91356" w:rsidRDefault="00C91356" w:rsidP="00C91356">
      <w:pPr>
        <w:pStyle w:val="15"/>
        <w:rPr>
          <w:rFonts w:eastAsiaTheme="minorEastAsia"/>
          <w:noProof/>
        </w:rPr>
      </w:pPr>
    </w:p>
    <w:p w:rsidR="00C91356" w:rsidRPr="00C91356" w:rsidRDefault="00D9213A" w:rsidP="00C91356">
      <w:pPr>
        <w:pStyle w:val="15"/>
        <w:rPr>
          <w:rFonts w:eastAsiaTheme="minorEastAsia"/>
          <w:noProof/>
        </w:rPr>
      </w:pPr>
      <w:r w:rsidRPr="00D9213A">
        <w:rPr>
          <w:rFonts w:eastAsiaTheme="minorEastAsia"/>
          <w:noProof/>
        </w:rPr>
        <w:drawing>
          <wp:anchor distT="0" distB="0" distL="114300" distR="114300" simplePos="0" relativeHeight="252131328" behindDoc="0" locked="0" layoutInCell="1" allowOverlap="1" wp14:anchorId="52CEB243" wp14:editId="5E998EA0">
            <wp:simplePos x="0" y="0"/>
            <wp:positionH relativeFrom="column">
              <wp:posOffset>1219200</wp:posOffset>
            </wp:positionH>
            <wp:positionV relativeFrom="paragraph">
              <wp:posOffset>925830</wp:posOffset>
            </wp:positionV>
            <wp:extent cx="458470" cy="300990"/>
            <wp:effectExtent l="0" t="0" r="0" b="0"/>
            <wp:wrapNone/>
            <wp:docPr id="13" name="Рисунок 13" descr="D:\под\Зайчиков Е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под\Зайчиков Е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470" cy="300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9213A">
        <w:rPr>
          <w:rFonts w:eastAsiaTheme="minorEastAsia"/>
          <w:noProof/>
        </w:rPr>
        <w:drawing>
          <wp:anchor distT="0" distB="0" distL="114300" distR="114300" simplePos="0" relativeHeight="252130304" behindDoc="0" locked="0" layoutInCell="1" allowOverlap="1" wp14:anchorId="6E638B52" wp14:editId="7BE4BEF3">
            <wp:simplePos x="0" y="0"/>
            <wp:positionH relativeFrom="column">
              <wp:posOffset>1179830</wp:posOffset>
            </wp:positionH>
            <wp:positionV relativeFrom="paragraph">
              <wp:posOffset>771525</wp:posOffset>
            </wp:positionV>
            <wp:extent cx="636270" cy="247650"/>
            <wp:effectExtent l="0" t="0" r="0" b="0"/>
            <wp:wrapNone/>
            <wp:docPr id="12" name="Рисунок 12" descr="D:\под\ЛемеховИ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под\ЛемеховИ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7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9213A">
        <w:rPr>
          <w:rFonts w:eastAsiaTheme="minorEastAsia"/>
          <w:noProof/>
        </w:rPr>
        <w:drawing>
          <wp:anchor distT="0" distB="0" distL="114300" distR="114300" simplePos="0" relativeHeight="252129280" behindDoc="0" locked="0" layoutInCell="1" allowOverlap="1" wp14:anchorId="2B00E30E" wp14:editId="5C136055">
            <wp:simplePos x="0" y="0"/>
            <wp:positionH relativeFrom="column">
              <wp:posOffset>1223903</wp:posOffset>
            </wp:positionH>
            <wp:positionV relativeFrom="paragraph">
              <wp:posOffset>236392</wp:posOffset>
            </wp:positionV>
            <wp:extent cx="552450" cy="218926"/>
            <wp:effectExtent l="0" t="0" r="0" b="0"/>
            <wp:wrapNone/>
            <wp:docPr id="11" name="Рисунок 11" descr="D:\под\Дорошенко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под\Дорошенко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2189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91356" w:rsidRPr="00C91356" w:rsidRDefault="009660A4" w:rsidP="00C91356">
      <w:pPr>
        <w:pStyle w:val="18"/>
        <w:rPr>
          <w:rFonts w:eastAsiaTheme="minorEastAsia"/>
          <w:sz w:val="24"/>
          <w:szCs w:val="24"/>
        </w:rPr>
      </w:pPr>
      <w:hyperlink w:anchor="_Toc134017752" w:history="1">
        <w:r w:rsidR="00C91356" w:rsidRPr="00C91356">
          <w:rPr>
            <w:rStyle w:val="ab"/>
            <w:sz w:val="24"/>
            <w:szCs w:val="24"/>
          </w:rPr>
          <w:t>8  Обоснование организационно-технологической схемы, определяющей оптимальную последовательность сооружения линейного объекта</w:t>
        </w:r>
        <w:r w:rsidR="00C91356" w:rsidRPr="00C91356">
          <w:rPr>
            <w:webHidden/>
            <w:sz w:val="24"/>
            <w:szCs w:val="24"/>
          </w:rPr>
          <w:tab/>
        </w:r>
        <w:r w:rsidR="00C91356" w:rsidRPr="00C91356">
          <w:rPr>
            <w:webHidden/>
            <w:sz w:val="24"/>
            <w:szCs w:val="24"/>
          </w:rPr>
          <w:fldChar w:fldCharType="begin"/>
        </w:r>
        <w:r w:rsidR="00C91356" w:rsidRPr="00C91356">
          <w:rPr>
            <w:webHidden/>
            <w:sz w:val="24"/>
            <w:szCs w:val="24"/>
          </w:rPr>
          <w:instrText xml:space="preserve"> PAGEREF _Toc134017752 \h </w:instrText>
        </w:r>
        <w:r w:rsidR="00C91356" w:rsidRPr="00C91356">
          <w:rPr>
            <w:webHidden/>
            <w:sz w:val="24"/>
            <w:szCs w:val="24"/>
          </w:rPr>
        </w:r>
        <w:r w:rsidR="00C91356" w:rsidRPr="00C91356">
          <w:rPr>
            <w:webHidden/>
            <w:sz w:val="24"/>
            <w:szCs w:val="24"/>
          </w:rPr>
          <w:fldChar w:fldCharType="separate"/>
        </w:r>
        <w:r w:rsidR="00C2606A">
          <w:rPr>
            <w:webHidden/>
            <w:sz w:val="24"/>
            <w:szCs w:val="24"/>
          </w:rPr>
          <w:t>33</w:t>
        </w:r>
        <w:r w:rsidR="00C91356" w:rsidRPr="00C91356">
          <w:rPr>
            <w:webHidden/>
            <w:sz w:val="24"/>
            <w:szCs w:val="24"/>
          </w:rPr>
          <w:fldChar w:fldCharType="end"/>
        </w:r>
      </w:hyperlink>
    </w:p>
    <w:p w:rsidR="00C91356" w:rsidRPr="00C91356" w:rsidRDefault="009660A4" w:rsidP="00C91356">
      <w:pPr>
        <w:pStyle w:val="18"/>
        <w:rPr>
          <w:rFonts w:eastAsiaTheme="minorEastAsia"/>
          <w:sz w:val="24"/>
          <w:szCs w:val="24"/>
        </w:rPr>
      </w:pPr>
      <w:hyperlink w:anchor="_Toc134017753" w:history="1">
        <w:r w:rsidR="00C91356" w:rsidRPr="00C91356">
          <w:rPr>
            <w:rStyle w:val="ab"/>
            <w:sz w:val="24"/>
            <w:szCs w:val="24"/>
          </w:rPr>
          <w:t>9  Перечень основных видов строительных монтажных работ, ответственных конструкций, участков сетей инженерно-технического обеспечения, подлежащих освидетельствованию с составлением соответствующих актов приемки перед производством последующих работ и устройством последующих конструкций</w:t>
        </w:r>
        <w:r w:rsidR="00C91356" w:rsidRPr="00C91356">
          <w:rPr>
            <w:webHidden/>
            <w:sz w:val="24"/>
            <w:szCs w:val="24"/>
          </w:rPr>
          <w:tab/>
        </w:r>
        <w:r w:rsidR="00C91356" w:rsidRPr="00C91356">
          <w:rPr>
            <w:webHidden/>
            <w:sz w:val="24"/>
            <w:szCs w:val="24"/>
          </w:rPr>
          <w:fldChar w:fldCharType="begin"/>
        </w:r>
        <w:r w:rsidR="00C91356" w:rsidRPr="00C91356">
          <w:rPr>
            <w:webHidden/>
            <w:sz w:val="24"/>
            <w:szCs w:val="24"/>
          </w:rPr>
          <w:instrText xml:space="preserve"> PAGEREF _Toc134017753 \h </w:instrText>
        </w:r>
        <w:r w:rsidR="00C91356" w:rsidRPr="00C91356">
          <w:rPr>
            <w:webHidden/>
            <w:sz w:val="24"/>
            <w:szCs w:val="24"/>
          </w:rPr>
        </w:r>
        <w:r w:rsidR="00C91356" w:rsidRPr="00C91356">
          <w:rPr>
            <w:webHidden/>
            <w:sz w:val="24"/>
            <w:szCs w:val="24"/>
          </w:rPr>
          <w:fldChar w:fldCharType="separate"/>
        </w:r>
        <w:r w:rsidR="00C2606A">
          <w:rPr>
            <w:webHidden/>
            <w:sz w:val="24"/>
            <w:szCs w:val="24"/>
          </w:rPr>
          <w:t>41</w:t>
        </w:r>
        <w:r w:rsidR="00C91356" w:rsidRPr="00C91356">
          <w:rPr>
            <w:webHidden/>
            <w:sz w:val="24"/>
            <w:szCs w:val="24"/>
          </w:rPr>
          <w:fldChar w:fldCharType="end"/>
        </w:r>
      </w:hyperlink>
    </w:p>
    <w:p w:rsidR="00C91356" w:rsidRPr="00C91356" w:rsidRDefault="009660A4" w:rsidP="00C91356">
      <w:pPr>
        <w:pStyle w:val="18"/>
        <w:rPr>
          <w:rFonts w:eastAsiaTheme="minorEastAsia"/>
          <w:sz w:val="24"/>
          <w:szCs w:val="24"/>
        </w:rPr>
      </w:pPr>
      <w:hyperlink w:anchor="_Toc134017754" w:history="1">
        <w:r w:rsidR="00C91356" w:rsidRPr="00C91356">
          <w:rPr>
            <w:rStyle w:val="ab"/>
            <w:sz w:val="24"/>
            <w:szCs w:val="24"/>
          </w:rPr>
          <w:t>10  Указания обхода или преодоления специальными средствами естественных препятствий и преград, переправ на водных объектах</w:t>
        </w:r>
        <w:r w:rsidR="00C91356" w:rsidRPr="00C91356">
          <w:rPr>
            <w:webHidden/>
            <w:sz w:val="24"/>
            <w:szCs w:val="24"/>
          </w:rPr>
          <w:tab/>
        </w:r>
        <w:r w:rsidR="00C91356" w:rsidRPr="00C91356">
          <w:rPr>
            <w:webHidden/>
            <w:sz w:val="24"/>
            <w:szCs w:val="24"/>
          </w:rPr>
          <w:fldChar w:fldCharType="begin"/>
        </w:r>
        <w:r w:rsidR="00C91356" w:rsidRPr="00C91356">
          <w:rPr>
            <w:webHidden/>
            <w:sz w:val="24"/>
            <w:szCs w:val="24"/>
          </w:rPr>
          <w:instrText xml:space="preserve"> PAGEREF _Toc134017754 \h </w:instrText>
        </w:r>
        <w:r w:rsidR="00C91356" w:rsidRPr="00C91356">
          <w:rPr>
            <w:webHidden/>
            <w:sz w:val="24"/>
            <w:szCs w:val="24"/>
          </w:rPr>
        </w:r>
        <w:r w:rsidR="00C91356" w:rsidRPr="00C91356">
          <w:rPr>
            <w:webHidden/>
            <w:sz w:val="24"/>
            <w:szCs w:val="24"/>
          </w:rPr>
          <w:fldChar w:fldCharType="separate"/>
        </w:r>
        <w:r w:rsidR="00C2606A">
          <w:rPr>
            <w:webHidden/>
            <w:sz w:val="24"/>
            <w:szCs w:val="24"/>
          </w:rPr>
          <w:t>42</w:t>
        </w:r>
        <w:r w:rsidR="00C91356" w:rsidRPr="00C91356">
          <w:rPr>
            <w:webHidden/>
            <w:sz w:val="24"/>
            <w:szCs w:val="24"/>
          </w:rPr>
          <w:fldChar w:fldCharType="end"/>
        </w:r>
      </w:hyperlink>
    </w:p>
    <w:p w:rsidR="00C91356" w:rsidRPr="00C91356" w:rsidRDefault="009660A4" w:rsidP="00C91356">
      <w:pPr>
        <w:pStyle w:val="18"/>
        <w:rPr>
          <w:rFonts w:eastAsiaTheme="minorEastAsia"/>
          <w:sz w:val="24"/>
          <w:szCs w:val="24"/>
        </w:rPr>
      </w:pPr>
      <w:hyperlink w:anchor="_Toc134017755" w:history="1">
        <w:r w:rsidR="00C91356" w:rsidRPr="00C91356">
          <w:rPr>
            <w:rStyle w:val="ab"/>
            <w:sz w:val="24"/>
            <w:szCs w:val="24"/>
          </w:rPr>
          <w:t>11  Описание технических решений по возможному использованию отдельных участков проектируемого линейного объекта для нужд строительства, реконструкции, капитального ремонта</w:t>
        </w:r>
        <w:r w:rsidR="00C91356" w:rsidRPr="00C91356">
          <w:rPr>
            <w:webHidden/>
            <w:sz w:val="24"/>
            <w:szCs w:val="24"/>
          </w:rPr>
          <w:tab/>
        </w:r>
        <w:r w:rsidR="00C91356" w:rsidRPr="00C91356">
          <w:rPr>
            <w:webHidden/>
            <w:sz w:val="24"/>
            <w:szCs w:val="24"/>
          </w:rPr>
          <w:fldChar w:fldCharType="begin"/>
        </w:r>
        <w:r w:rsidR="00C91356" w:rsidRPr="00C91356">
          <w:rPr>
            <w:webHidden/>
            <w:sz w:val="24"/>
            <w:szCs w:val="24"/>
          </w:rPr>
          <w:instrText xml:space="preserve"> PAGEREF _Toc134017755 \h </w:instrText>
        </w:r>
        <w:r w:rsidR="00C91356" w:rsidRPr="00C91356">
          <w:rPr>
            <w:webHidden/>
            <w:sz w:val="24"/>
            <w:szCs w:val="24"/>
          </w:rPr>
        </w:r>
        <w:r w:rsidR="00C91356" w:rsidRPr="00C91356">
          <w:rPr>
            <w:webHidden/>
            <w:sz w:val="24"/>
            <w:szCs w:val="24"/>
          </w:rPr>
          <w:fldChar w:fldCharType="separate"/>
        </w:r>
        <w:r w:rsidR="00C2606A">
          <w:rPr>
            <w:webHidden/>
            <w:sz w:val="24"/>
            <w:szCs w:val="24"/>
          </w:rPr>
          <w:t>42</w:t>
        </w:r>
        <w:r w:rsidR="00C91356" w:rsidRPr="00C91356">
          <w:rPr>
            <w:webHidden/>
            <w:sz w:val="24"/>
            <w:szCs w:val="24"/>
          </w:rPr>
          <w:fldChar w:fldCharType="end"/>
        </w:r>
      </w:hyperlink>
    </w:p>
    <w:p w:rsidR="00C91356" w:rsidRPr="00C91356" w:rsidRDefault="009660A4" w:rsidP="00C91356">
      <w:pPr>
        <w:pStyle w:val="18"/>
        <w:rPr>
          <w:rFonts w:eastAsiaTheme="minorEastAsia"/>
          <w:sz w:val="24"/>
          <w:szCs w:val="24"/>
        </w:rPr>
      </w:pPr>
      <w:hyperlink w:anchor="_Toc134017756" w:history="1">
        <w:r w:rsidR="00C91356" w:rsidRPr="00C91356">
          <w:rPr>
            <w:rStyle w:val="ab"/>
            <w:sz w:val="24"/>
            <w:szCs w:val="24"/>
          </w:rPr>
          <w:t>12  Перечень мероприятий по предотвращению в ходе строительства, реконструкции, капитального ремонта опасных инженерно-геологических и техногенных явлений, иных опасных природных процессов</w:t>
        </w:r>
        <w:r w:rsidR="00C91356" w:rsidRPr="00C91356">
          <w:rPr>
            <w:webHidden/>
            <w:sz w:val="24"/>
            <w:szCs w:val="24"/>
          </w:rPr>
          <w:tab/>
        </w:r>
        <w:r w:rsidR="00C91356" w:rsidRPr="00C91356">
          <w:rPr>
            <w:webHidden/>
            <w:sz w:val="24"/>
            <w:szCs w:val="24"/>
          </w:rPr>
          <w:fldChar w:fldCharType="begin"/>
        </w:r>
        <w:r w:rsidR="00C91356" w:rsidRPr="00C91356">
          <w:rPr>
            <w:webHidden/>
            <w:sz w:val="24"/>
            <w:szCs w:val="24"/>
          </w:rPr>
          <w:instrText xml:space="preserve"> PAGEREF _Toc134017756 \h </w:instrText>
        </w:r>
        <w:r w:rsidR="00C91356" w:rsidRPr="00C91356">
          <w:rPr>
            <w:webHidden/>
            <w:sz w:val="24"/>
            <w:szCs w:val="24"/>
          </w:rPr>
        </w:r>
        <w:r w:rsidR="00C91356" w:rsidRPr="00C91356">
          <w:rPr>
            <w:webHidden/>
            <w:sz w:val="24"/>
            <w:szCs w:val="24"/>
          </w:rPr>
          <w:fldChar w:fldCharType="separate"/>
        </w:r>
        <w:r w:rsidR="00C2606A">
          <w:rPr>
            <w:webHidden/>
            <w:sz w:val="24"/>
            <w:szCs w:val="24"/>
          </w:rPr>
          <w:t>42</w:t>
        </w:r>
        <w:r w:rsidR="00C91356" w:rsidRPr="00C91356">
          <w:rPr>
            <w:webHidden/>
            <w:sz w:val="24"/>
            <w:szCs w:val="24"/>
          </w:rPr>
          <w:fldChar w:fldCharType="end"/>
        </w:r>
      </w:hyperlink>
    </w:p>
    <w:p w:rsidR="00C91356" w:rsidRPr="00C91356" w:rsidRDefault="009660A4" w:rsidP="00C91356">
      <w:pPr>
        <w:pStyle w:val="18"/>
        <w:rPr>
          <w:rFonts w:eastAsiaTheme="minorEastAsia"/>
          <w:sz w:val="24"/>
          <w:szCs w:val="24"/>
        </w:rPr>
      </w:pPr>
      <w:hyperlink w:anchor="_Toc134017757" w:history="1">
        <w:r w:rsidR="00C91356" w:rsidRPr="00C91356">
          <w:rPr>
            <w:rStyle w:val="ab"/>
            <w:sz w:val="24"/>
            <w:szCs w:val="24"/>
          </w:rPr>
          <w:t>13  Перечень мероприятий по обеспечению на линейном объекте безопасного движения в период его строительства, реконструкции, капитального ремонта</w:t>
        </w:r>
        <w:r w:rsidR="00C91356" w:rsidRPr="00C91356">
          <w:rPr>
            <w:webHidden/>
            <w:sz w:val="24"/>
            <w:szCs w:val="24"/>
          </w:rPr>
          <w:tab/>
        </w:r>
        <w:r w:rsidR="00C91356" w:rsidRPr="00C91356">
          <w:rPr>
            <w:webHidden/>
            <w:sz w:val="24"/>
            <w:szCs w:val="24"/>
          </w:rPr>
          <w:fldChar w:fldCharType="begin"/>
        </w:r>
        <w:r w:rsidR="00C91356" w:rsidRPr="00C91356">
          <w:rPr>
            <w:webHidden/>
            <w:sz w:val="24"/>
            <w:szCs w:val="24"/>
          </w:rPr>
          <w:instrText xml:space="preserve"> PAGEREF _Toc134017757 \h </w:instrText>
        </w:r>
        <w:r w:rsidR="00C91356" w:rsidRPr="00C91356">
          <w:rPr>
            <w:webHidden/>
            <w:sz w:val="24"/>
            <w:szCs w:val="24"/>
          </w:rPr>
        </w:r>
        <w:r w:rsidR="00C91356" w:rsidRPr="00C91356">
          <w:rPr>
            <w:webHidden/>
            <w:sz w:val="24"/>
            <w:szCs w:val="24"/>
          </w:rPr>
          <w:fldChar w:fldCharType="separate"/>
        </w:r>
        <w:r w:rsidR="00C2606A">
          <w:rPr>
            <w:webHidden/>
            <w:sz w:val="24"/>
            <w:szCs w:val="24"/>
          </w:rPr>
          <w:t>45</w:t>
        </w:r>
        <w:r w:rsidR="00C91356" w:rsidRPr="00C91356">
          <w:rPr>
            <w:webHidden/>
            <w:sz w:val="24"/>
            <w:szCs w:val="24"/>
          </w:rPr>
          <w:fldChar w:fldCharType="end"/>
        </w:r>
      </w:hyperlink>
    </w:p>
    <w:p w:rsidR="00C91356" w:rsidRPr="00C91356" w:rsidRDefault="009660A4" w:rsidP="00C91356">
      <w:pPr>
        <w:pStyle w:val="18"/>
        <w:rPr>
          <w:rFonts w:eastAsiaTheme="minorEastAsia"/>
          <w:sz w:val="24"/>
          <w:szCs w:val="24"/>
        </w:rPr>
      </w:pPr>
      <w:hyperlink w:anchor="_Toc134017758" w:history="1">
        <w:r w:rsidR="00C91356" w:rsidRPr="00C91356">
          <w:rPr>
            <w:rStyle w:val="ab"/>
            <w:sz w:val="24"/>
            <w:szCs w:val="24"/>
          </w:rPr>
          <w:t>14 Описание проектных решений и мероприятий по реализации требований, предусмотренных по обеспечению транспортной безопасности объектов транспортной инфраструктуры по видам транспорта на этапе их проектирования и строительства</w:t>
        </w:r>
        <w:r w:rsidR="00C91356" w:rsidRPr="00C91356">
          <w:rPr>
            <w:webHidden/>
            <w:sz w:val="24"/>
            <w:szCs w:val="24"/>
          </w:rPr>
          <w:tab/>
        </w:r>
        <w:r w:rsidR="00C91356" w:rsidRPr="00C91356">
          <w:rPr>
            <w:webHidden/>
            <w:sz w:val="24"/>
            <w:szCs w:val="24"/>
          </w:rPr>
          <w:fldChar w:fldCharType="begin"/>
        </w:r>
        <w:r w:rsidR="00C91356" w:rsidRPr="00C91356">
          <w:rPr>
            <w:webHidden/>
            <w:sz w:val="24"/>
            <w:szCs w:val="24"/>
          </w:rPr>
          <w:instrText xml:space="preserve"> PAGEREF _Toc134017758 \h </w:instrText>
        </w:r>
        <w:r w:rsidR="00C91356" w:rsidRPr="00C91356">
          <w:rPr>
            <w:webHidden/>
            <w:sz w:val="24"/>
            <w:szCs w:val="24"/>
          </w:rPr>
        </w:r>
        <w:r w:rsidR="00C91356" w:rsidRPr="00C91356">
          <w:rPr>
            <w:webHidden/>
            <w:sz w:val="24"/>
            <w:szCs w:val="24"/>
          </w:rPr>
          <w:fldChar w:fldCharType="separate"/>
        </w:r>
        <w:r w:rsidR="00C2606A">
          <w:rPr>
            <w:webHidden/>
            <w:sz w:val="24"/>
            <w:szCs w:val="24"/>
          </w:rPr>
          <w:t>47</w:t>
        </w:r>
        <w:r w:rsidR="00C91356" w:rsidRPr="00C91356">
          <w:rPr>
            <w:webHidden/>
            <w:sz w:val="24"/>
            <w:szCs w:val="24"/>
          </w:rPr>
          <w:fldChar w:fldCharType="end"/>
        </w:r>
      </w:hyperlink>
    </w:p>
    <w:p w:rsidR="00C91356" w:rsidRPr="00C91356" w:rsidRDefault="009660A4" w:rsidP="00C91356">
      <w:pPr>
        <w:pStyle w:val="24"/>
        <w:spacing w:line="240" w:lineRule="auto"/>
        <w:rPr>
          <w:rFonts w:eastAsiaTheme="minorEastAsia"/>
          <w:sz w:val="24"/>
          <w:szCs w:val="24"/>
        </w:rPr>
      </w:pPr>
      <w:hyperlink w:anchor="_Toc134017759" w:history="1">
        <w:r w:rsidR="00C91356" w:rsidRPr="00C91356">
          <w:rPr>
            <w:rStyle w:val="ab"/>
            <w:sz w:val="24"/>
            <w:szCs w:val="24"/>
          </w:rPr>
          <w:t>14.1. Описание проектных решений и мероприятий по охране объектов в период строительства</w:t>
        </w:r>
        <w:r w:rsidR="00C91356" w:rsidRPr="00C91356">
          <w:rPr>
            <w:webHidden/>
            <w:sz w:val="24"/>
            <w:szCs w:val="24"/>
          </w:rPr>
          <w:tab/>
        </w:r>
        <w:r w:rsidR="00C91356" w:rsidRPr="00C91356">
          <w:rPr>
            <w:webHidden/>
            <w:sz w:val="24"/>
            <w:szCs w:val="24"/>
          </w:rPr>
          <w:fldChar w:fldCharType="begin"/>
        </w:r>
        <w:r w:rsidR="00C91356" w:rsidRPr="00C91356">
          <w:rPr>
            <w:webHidden/>
            <w:sz w:val="24"/>
            <w:szCs w:val="24"/>
          </w:rPr>
          <w:instrText xml:space="preserve"> PAGEREF _Toc134017759 \h </w:instrText>
        </w:r>
        <w:r w:rsidR="00C91356" w:rsidRPr="00C91356">
          <w:rPr>
            <w:webHidden/>
            <w:sz w:val="24"/>
            <w:szCs w:val="24"/>
          </w:rPr>
        </w:r>
        <w:r w:rsidR="00C91356" w:rsidRPr="00C91356">
          <w:rPr>
            <w:webHidden/>
            <w:sz w:val="24"/>
            <w:szCs w:val="24"/>
          </w:rPr>
          <w:fldChar w:fldCharType="separate"/>
        </w:r>
        <w:r w:rsidR="00C2606A">
          <w:rPr>
            <w:webHidden/>
            <w:sz w:val="24"/>
            <w:szCs w:val="24"/>
          </w:rPr>
          <w:t>47</w:t>
        </w:r>
        <w:r w:rsidR="00C91356" w:rsidRPr="00C91356">
          <w:rPr>
            <w:webHidden/>
            <w:sz w:val="24"/>
            <w:szCs w:val="24"/>
          </w:rPr>
          <w:fldChar w:fldCharType="end"/>
        </w:r>
      </w:hyperlink>
    </w:p>
    <w:p w:rsidR="00C91356" w:rsidRPr="00C91356" w:rsidRDefault="009660A4" w:rsidP="00C91356">
      <w:pPr>
        <w:pStyle w:val="24"/>
        <w:spacing w:line="240" w:lineRule="auto"/>
        <w:rPr>
          <w:rFonts w:eastAsiaTheme="minorEastAsia"/>
          <w:sz w:val="24"/>
          <w:szCs w:val="24"/>
        </w:rPr>
      </w:pPr>
      <w:hyperlink w:anchor="_Toc134017760" w:history="1">
        <w:r w:rsidR="00C91356" w:rsidRPr="00C91356">
          <w:rPr>
            <w:rStyle w:val="ab"/>
            <w:sz w:val="24"/>
            <w:szCs w:val="24"/>
          </w:rPr>
          <w:t>14.1.1 Общие сведения</w:t>
        </w:r>
        <w:r w:rsidR="00C91356" w:rsidRPr="00C91356">
          <w:rPr>
            <w:webHidden/>
            <w:sz w:val="24"/>
            <w:szCs w:val="24"/>
          </w:rPr>
          <w:tab/>
        </w:r>
        <w:r w:rsidR="00C91356" w:rsidRPr="00C91356">
          <w:rPr>
            <w:webHidden/>
            <w:sz w:val="24"/>
            <w:szCs w:val="24"/>
          </w:rPr>
          <w:fldChar w:fldCharType="begin"/>
        </w:r>
        <w:r w:rsidR="00C91356" w:rsidRPr="00C91356">
          <w:rPr>
            <w:webHidden/>
            <w:sz w:val="24"/>
            <w:szCs w:val="24"/>
          </w:rPr>
          <w:instrText xml:space="preserve"> PAGEREF _Toc134017760 \h </w:instrText>
        </w:r>
        <w:r w:rsidR="00C91356" w:rsidRPr="00C91356">
          <w:rPr>
            <w:webHidden/>
            <w:sz w:val="24"/>
            <w:szCs w:val="24"/>
          </w:rPr>
        </w:r>
        <w:r w:rsidR="00C91356" w:rsidRPr="00C91356">
          <w:rPr>
            <w:webHidden/>
            <w:sz w:val="24"/>
            <w:szCs w:val="24"/>
          </w:rPr>
          <w:fldChar w:fldCharType="separate"/>
        </w:r>
        <w:r w:rsidR="00C2606A">
          <w:rPr>
            <w:webHidden/>
            <w:sz w:val="24"/>
            <w:szCs w:val="24"/>
          </w:rPr>
          <w:t>47</w:t>
        </w:r>
        <w:r w:rsidR="00C91356" w:rsidRPr="00C91356">
          <w:rPr>
            <w:webHidden/>
            <w:sz w:val="24"/>
            <w:szCs w:val="24"/>
          </w:rPr>
          <w:fldChar w:fldCharType="end"/>
        </w:r>
      </w:hyperlink>
    </w:p>
    <w:p w:rsidR="00C91356" w:rsidRPr="00C91356" w:rsidRDefault="009660A4" w:rsidP="00C91356">
      <w:pPr>
        <w:pStyle w:val="24"/>
        <w:spacing w:line="240" w:lineRule="auto"/>
        <w:rPr>
          <w:rFonts w:eastAsiaTheme="minorEastAsia"/>
          <w:sz w:val="24"/>
          <w:szCs w:val="24"/>
        </w:rPr>
      </w:pPr>
      <w:hyperlink w:anchor="_Toc134017761" w:history="1">
        <w:r w:rsidR="00C91356" w:rsidRPr="00C91356">
          <w:rPr>
            <w:rStyle w:val="ab"/>
            <w:sz w:val="24"/>
            <w:szCs w:val="24"/>
          </w:rPr>
          <w:t>14.1.2 Мероприятия по охране территории строительства, ВЗиС</w:t>
        </w:r>
        <w:r w:rsidR="00C91356" w:rsidRPr="00C91356">
          <w:rPr>
            <w:webHidden/>
            <w:sz w:val="24"/>
            <w:szCs w:val="24"/>
          </w:rPr>
          <w:tab/>
        </w:r>
        <w:r w:rsidR="00C91356" w:rsidRPr="00C91356">
          <w:rPr>
            <w:webHidden/>
            <w:sz w:val="24"/>
            <w:szCs w:val="24"/>
          </w:rPr>
          <w:fldChar w:fldCharType="begin"/>
        </w:r>
        <w:r w:rsidR="00C91356" w:rsidRPr="00C91356">
          <w:rPr>
            <w:webHidden/>
            <w:sz w:val="24"/>
            <w:szCs w:val="24"/>
          </w:rPr>
          <w:instrText xml:space="preserve"> PAGEREF _Toc134017761 \h </w:instrText>
        </w:r>
        <w:r w:rsidR="00C91356" w:rsidRPr="00C91356">
          <w:rPr>
            <w:webHidden/>
            <w:sz w:val="24"/>
            <w:szCs w:val="24"/>
          </w:rPr>
        </w:r>
        <w:r w:rsidR="00C91356" w:rsidRPr="00C91356">
          <w:rPr>
            <w:webHidden/>
            <w:sz w:val="24"/>
            <w:szCs w:val="24"/>
          </w:rPr>
          <w:fldChar w:fldCharType="separate"/>
        </w:r>
        <w:r w:rsidR="00C2606A">
          <w:rPr>
            <w:webHidden/>
            <w:sz w:val="24"/>
            <w:szCs w:val="24"/>
          </w:rPr>
          <w:t>49</w:t>
        </w:r>
        <w:r w:rsidR="00C91356" w:rsidRPr="00C91356">
          <w:rPr>
            <w:webHidden/>
            <w:sz w:val="24"/>
            <w:szCs w:val="24"/>
          </w:rPr>
          <w:fldChar w:fldCharType="end"/>
        </w:r>
      </w:hyperlink>
    </w:p>
    <w:p w:rsidR="00C91356" w:rsidRPr="00C91356" w:rsidRDefault="009660A4" w:rsidP="00C91356">
      <w:pPr>
        <w:pStyle w:val="24"/>
        <w:spacing w:line="240" w:lineRule="auto"/>
        <w:rPr>
          <w:rFonts w:eastAsiaTheme="minorEastAsia"/>
          <w:sz w:val="24"/>
          <w:szCs w:val="24"/>
        </w:rPr>
      </w:pPr>
      <w:hyperlink w:anchor="_Toc134017762" w:history="1">
        <w:r w:rsidR="00C91356" w:rsidRPr="00C91356">
          <w:rPr>
            <w:rStyle w:val="ab"/>
            <w:sz w:val="24"/>
            <w:szCs w:val="24"/>
          </w:rPr>
          <w:t>14.1.3. Средства антитеррористической защиты</w:t>
        </w:r>
        <w:r w:rsidR="00C91356" w:rsidRPr="00C91356">
          <w:rPr>
            <w:webHidden/>
            <w:sz w:val="24"/>
            <w:szCs w:val="24"/>
          </w:rPr>
          <w:tab/>
        </w:r>
        <w:r w:rsidR="00C91356" w:rsidRPr="00C91356">
          <w:rPr>
            <w:webHidden/>
            <w:sz w:val="24"/>
            <w:szCs w:val="24"/>
          </w:rPr>
          <w:fldChar w:fldCharType="begin"/>
        </w:r>
        <w:r w:rsidR="00C91356" w:rsidRPr="00C91356">
          <w:rPr>
            <w:webHidden/>
            <w:sz w:val="24"/>
            <w:szCs w:val="24"/>
          </w:rPr>
          <w:instrText xml:space="preserve"> PAGEREF _Toc134017762 \h </w:instrText>
        </w:r>
        <w:r w:rsidR="00C91356" w:rsidRPr="00C91356">
          <w:rPr>
            <w:webHidden/>
            <w:sz w:val="24"/>
            <w:szCs w:val="24"/>
          </w:rPr>
        </w:r>
        <w:r w:rsidR="00C91356" w:rsidRPr="00C91356">
          <w:rPr>
            <w:webHidden/>
            <w:sz w:val="24"/>
            <w:szCs w:val="24"/>
          </w:rPr>
          <w:fldChar w:fldCharType="separate"/>
        </w:r>
        <w:r w:rsidR="00C2606A">
          <w:rPr>
            <w:webHidden/>
            <w:sz w:val="24"/>
            <w:szCs w:val="24"/>
          </w:rPr>
          <w:t>52</w:t>
        </w:r>
        <w:r w:rsidR="00C91356" w:rsidRPr="00C91356">
          <w:rPr>
            <w:webHidden/>
            <w:sz w:val="24"/>
            <w:szCs w:val="24"/>
          </w:rPr>
          <w:fldChar w:fldCharType="end"/>
        </w:r>
      </w:hyperlink>
    </w:p>
    <w:p w:rsidR="00C91356" w:rsidRPr="00C91356" w:rsidRDefault="009660A4" w:rsidP="00C91356">
      <w:pPr>
        <w:pStyle w:val="18"/>
        <w:rPr>
          <w:rFonts w:eastAsiaTheme="minorEastAsia"/>
          <w:sz w:val="24"/>
          <w:szCs w:val="24"/>
        </w:rPr>
      </w:pPr>
      <w:hyperlink w:anchor="_Toc134017763" w:history="1">
        <w:r w:rsidR="00C91356" w:rsidRPr="00C91356">
          <w:rPr>
            <w:rStyle w:val="ab"/>
            <w:sz w:val="24"/>
            <w:szCs w:val="24"/>
          </w:rPr>
          <w:t>15 Обоснование потребностей строительства, реконструкции, капитального ремонта в кадрах, жилье и социально-бытовом обслуживании персонала, участвующего в строительстве, реконструкции, капитального ремонта</w:t>
        </w:r>
        <w:r w:rsidR="00C91356" w:rsidRPr="00C91356">
          <w:rPr>
            <w:webHidden/>
            <w:sz w:val="24"/>
            <w:szCs w:val="24"/>
          </w:rPr>
          <w:tab/>
        </w:r>
        <w:r w:rsidR="00C91356" w:rsidRPr="00C91356">
          <w:rPr>
            <w:webHidden/>
            <w:sz w:val="24"/>
            <w:szCs w:val="24"/>
          </w:rPr>
          <w:fldChar w:fldCharType="begin"/>
        </w:r>
        <w:r w:rsidR="00C91356" w:rsidRPr="00C91356">
          <w:rPr>
            <w:webHidden/>
            <w:sz w:val="24"/>
            <w:szCs w:val="24"/>
          </w:rPr>
          <w:instrText xml:space="preserve"> PAGEREF _Toc134017763 \h </w:instrText>
        </w:r>
        <w:r w:rsidR="00C91356" w:rsidRPr="00C91356">
          <w:rPr>
            <w:webHidden/>
            <w:sz w:val="24"/>
            <w:szCs w:val="24"/>
          </w:rPr>
        </w:r>
        <w:r w:rsidR="00C91356" w:rsidRPr="00C91356">
          <w:rPr>
            <w:webHidden/>
            <w:sz w:val="24"/>
            <w:szCs w:val="24"/>
          </w:rPr>
          <w:fldChar w:fldCharType="separate"/>
        </w:r>
        <w:r w:rsidR="00C2606A">
          <w:rPr>
            <w:webHidden/>
            <w:sz w:val="24"/>
            <w:szCs w:val="24"/>
          </w:rPr>
          <w:t>53</w:t>
        </w:r>
        <w:r w:rsidR="00C91356" w:rsidRPr="00C91356">
          <w:rPr>
            <w:webHidden/>
            <w:sz w:val="24"/>
            <w:szCs w:val="24"/>
          </w:rPr>
          <w:fldChar w:fldCharType="end"/>
        </w:r>
      </w:hyperlink>
    </w:p>
    <w:p w:rsidR="00C91356" w:rsidRPr="00C91356" w:rsidRDefault="009660A4" w:rsidP="00C91356">
      <w:pPr>
        <w:pStyle w:val="24"/>
        <w:spacing w:line="240" w:lineRule="auto"/>
        <w:rPr>
          <w:rFonts w:eastAsiaTheme="minorEastAsia"/>
          <w:sz w:val="24"/>
          <w:szCs w:val="24"/>
        </w:rPr>
      </w:pPr>
      <w:hyperlink w:anchor="_Toc134017764" w:history="1">
        <w:r w:rsidR="00C91356" w:rsidRPr="00C91356">
          <w:rPr>
            <w:rStyle w:val="ab"/>
            <w:sz w:val="24"/>
            <w:szCs w:val="24"/>
          </w:rPr>
          <w:t>15.1 Обоснование потребности в кадрах</w:t>
        </w:r>
        <w:r w:rsidR="00C91356" w:rsidRPr="00C91356">
          <w:rPr>
            <w:webHidden/>
            <w:sz w:val="24"/>
            <w:szCs w:val="24"/>
          </w:rPr>
          <w:tab/>
        </w:r>
        <w:r w:rsidR="00C91356" w:rsidRPr="00C91356">
          <w:rPr>
            <w:webHidden/>
            <w:sz w:val="24"/>
            <w:szCs w:val="24"/>
          </w:rPr>
          <w:fldChar w:fldCharType="begin"/>
        </w:r>
        <w:r w:rsidR="00C91356" w:rsidRPr="00C91356">
          <w:rPr>
            <w:webHidden/>
            <w:sz w:val="24"/>
            <w:szCs w:val="24"/>
          </w:rPr>
          <w:instrText xml:space="preserve"> PAGEREF _Toc134017764 \h </w:instrText>
        </w:r>
        <w:r w:rsidR="00C91356" w:rsidRPr="00C91356">
          <w:rPr>
            <w:webHidden/>
            <w:sz w:val="24"/>
            <w:szCs w:val="24"/>
          </w:rPr>
        </w:r>
        <w:r w:rsidR="00C91356" w:rsidRPr="00C91356">
          <w:rPr>
            <w:webHidden/>
            <w:sz w:val="24"/>
            <w:szCs w:val="24"/>
          </w:rPr>
          <w:fldChar w:fldCharType="separate"/>
        </w:r>
        <w:r w:rsidR="00C2606A">
          <w:rPr>
            <w:webHidden/>
            <w:sz w:val="24"/>
            <w:szCs w:val="24"/>
          </w:rPr>
          <w:t>53</w:t>
        </w:r>
        <w:r w:rsidR="00C91356" w:rsidRPr="00C91356">
          <w:rPr>
            <w:webHidden/>
            <w:sz w:val="24"/>
            <w:szCs w:val="24"/>
          </w:rPr>
          <w:fldChar w:fldCharType="end"/>
        </w:r>
      </w:hyperlink>
    </w:p>
    <w:p w:rsidR="00C91356" w:rsidRPr="00C91356" w:rsidRDefault="009660A4" w:rsidP="00C91356">
      <w:pPr>
        <w:pStyle w:val="24"/>
        <w:spacing w:line="240" w:lineRule="auto"/>
        <w:rPr>
          <w:rFonts w:eastAsiaTheme="minorEastAsia"/>
          <w:sz w:val="24"/>
          <w:szCs w:val="24"/>
        </w:rPr>
      </w:pPr>
      <w:hyperlink w:anchor="_Toc134017766" w:history="1">
        <w:r w:rsidR="00C91356" w:rsidRPr="00C91356">
          <w:rPr>
            <w:rStyle w:val="ab"/>
            <w:sz w:val="24"/>
            <w:szCs w:val="24"/>
          </w:rPr>
          <w:t>15.2 Обоснование потребности жилье и социально-бытовом обслуживании</w:t>
        </w:r>
        <w:r w:rsidR="00C91356" w:rsidRPr="00C91356">
          <w:rPr>
            <w:webHidden/>
            <w:sz w:val="24"/>
            <w:szCs w:val="24"/>
          </w:rPr>
          <w:tab/>
        </w:r>
        <w:r w:rsidR="00C91356" w:rsidRPr="00C91356">
          <w:rPr>
            <w:webHidden/>
            <w:sz w:val="24"/>
            <w:szCs w:val="24"/>
          </w:rPr>
          <w:fldChar w:fldCharType="begin"/>
        </w:r>
        <w:r w:rsidR="00C91356" w:rsidRPr="00C91356">
          <w:rPr>
            <w:webHidden/>
            <w:sz w:val="24"/>
            <w:szCs w:val="24"/>
          </w:rPr>
          <w:instrText xml:space="preserve"> PAGEREF _Toc134017766 \h </w:instrText>
        </w:r>
        <w:r w:rsidR="00C91356" w:rsidRPr="00C91356">
          <w:rPr>
            <w:webHidden/>
            <w:sz w:val="24"/>
            <w:szCs w:val="24"/>
          </w:rPr>
        </w:r>
        <w:r w:rsidR="00C91356" w:rsidRPr="00C91356">
          <w:rPr>
            <w:webHidden/>
            <w:sz w:val="24"/>
            <w:szCs w:val="24"/>
          </w:rPr>
          <w:fldChar w:fldCharType="separate"/>
        </w:r>
        <w:r w:rsidR="00C2606A">
          <w:rPr>
            <w:webHidden/>
            <w:sz w:val="24"/>
            <w:szCs w:val="24"/>
          </w:rPr>
          <w:t>54</w:t>
        </w:r>
        <w:r w:rsidR="00C91356" w:rsidRPr="00C91356">
          <w:rPr>
            <w:webHidden/>
            <w:sz w:val="24"/>
            <w:szCs w:val="24"/>
          </w:rPr>
          <w:fldChar w:fldCharType="end"/>
        </w:r>
      </w:hyperlink>
    </w:p>
    <w:p w:rsidR="00C91356" w:rsidRPr="00C91356" w:rsidRDefault="009660A4" w:rsidP="00C91356">
      <w:pPr>
        <w:pStyle w:val="24"/>
        <w:spacing w:line="240" w:lineRule="auto"/>
        <w:rPr>
          <w:rFonts w:eastAsiaTheme="minorEastAsia"/>
          <w:sz w:val="24"/>
          <w:szCs w:val="24"/>
        </w:rPr>
      </w:pPr>
      <w:hyperlink w:anchor="_Toc134017767" w:history="1">
        <w:r w:rsidR="00C91356" w:rsidRPr="00C91356">
          <w:rPr>
            <w:rStyle w:val="ab"/>
            <w:sz w:val="24"/>
            <w:szCs w:val="24"/>
          </w:rPr>
          <w:t>15.3 Сведения о дислокации рабочих зон</w:t>
        </w:r>
        <w:r w:rsidR="00C91356" w:rsidRPr="00C91356">
          <w:rPr>
            <w:webHidden/>
            <w:sz w:val="24"/>
            <w:szCs w:val="24"/>
          </w:rPr>
          <w:tab/>
        </w:r>
        <w:r w:rsidR="00C91356" w:rsidRPr="00C91356">
          <w:rPr>
            <w:webHidden/>
            <w:sz w:val="24"/>
            <w:szCs w:val="24"/>
          </w:rPr>
          <w:fldChar w:fldCharType="begin"/>
        </w:r>
        <w:r w:rsidR="00C91356" w:rsidRPr="00C91356">
          <w:rPr>
            <w:webHidden/>
            <w:sz w:val="24"/>
            <w:szCs w:val="24"/>
          </w:rPr>
          <w:instrText xml:space="preserve"> PAGEREF _Toc134017767 \h </w:instrText>
        </w:r>
        <w:r w:rsidR="00C91356" w:rsidRPr="00C91356">
          <w:rPr>
            <w:webHidden/>
            <w:sz w:val="24"/>
            <w:szCs w:val="24"/>
          </w:rPr>
        </w:r>
        <w:r w:rsidR="00C91356" w:rsidRPr="00C91356">
          <w:rPr>
            <w:webHidden/>
            <w:sz w:val="24"/>
            <w:szCs w:val="24"/>
          </w:rPr>
          <w:fldChar w:fldCharType="separate"/>
        </w:r>
        <w:r w:rsidR="00C2606A">
          <w:rPr>
            <w:webHidden/>
            <w:sz w:val="24"/>
            <w:szCs w:val="24"/>
          </w:rPr>
          <w:t>54</w:t>
        </w:r>
        <w:r w:rsidR="00C91356" w:rsidRPr="00C91356">
          <w:rPr>
            <w:webHidden/>
            <w:sz w:val="24"/>
            <w:szCs w:val="24"/>
          </w:rPr>
          <w:fldChar w:fldCharType="end"/>
        </w:r>
      </w:hyperlink>
    </w:p>
    <w:p w:rsidR="00C91356" w:rsidRPr="00C91356" w:rsidRDefault="009660A4" w:rsidP="00C91356">
      <w:pPr>
        <w:pStyle w:val="18"/>
        <w:rPr>
          <w:rFonts w:eastAsiaTheme="minorEastAsia"/>
          <w:sz w:val="24"/>
          <w:szCs w:val="24"/>
        </w:rPr>
      </w:pPr>
      <w:hyperlink w:anchor="_Toc134017768" w:history="1">
        <w:r w:rsidR="00C91356" w:rsidRPr="00C91356">
          <w:rPr>
            <w:rStyle w:val="ab"/>
            <w:sz w:val="24"/>
            <w:szCs w:val="24"/>
          </w:rPr>
          <w:t>16 Обоснование принятой продолжительности строительства, реконструкции, капитального ремонта</w:t>
        </w:r>
        <w:r w:rsidR="00C91356" w:rsidRPr="00C91356">
          <w:rPr>
            <w:webHidden/>
            <w:sz w:val="24"/>
            <w:szCs w:val="24"/>
          </w:rPr>
          <w:tab/>
        </w:r>
        <w:r w:rsidR="00C91356" w:rsidRPr="00C91356">
          <w:rPr>
            <w:webHidden/>
            <w:sz w:val="24"/>
            <w:szCs w:val="24"/>
          </w:rPr>
          <w:fldChar w:fldCharType="begin"/>
        </w:r>
        <w:r w:rsidR="00C91356" w:rsidRPr="00C91356">
          <w:rPr>
            <w:webHidden/>
            <w:sz w:val="24"/>
            <w:szCs w:val="24"/>
          </w:rPr>
          <w:instrText xml:space="preserve"> PAGEREF _Toc134017768 \h </w:instrText>
        </w:r>
        <w:r w:rsidR="00C91356" w:rsidRPr="00C91356">
          <w:rPr>
            <w:webHidden/>
            <w:sz w:val="24"/>
            <w:szCs w:val="24"/>
          </w:rPr>
        </w:r>
        <w:r w:rsidR="00C91356" w:rsidRPr="00C91356">
          <w:rPr>
            <w:webHidden/>
            <w:sz w:val="24"/>
            <w:szCs w:val="24"/>
          </w:rPr>
          <w:fldChar w:fldCharType="separate"/>
        </w:r>
        <w:r w:rsidR="00C2606A">
          <w:rPr>
            <w:webHidden/>
            <w:sz w:val="24"/>
            <w:szCs w:val="24"/>
          </w:rPr>
          <w:t>55</w:t>
        </w:r>
        <w:r w:rsidR="00C91356" w:rsidRPr="00C91356">
          <w:rPr>
            <w:webHidden/>
            <w:sz w:val="24"/>
            <w:szCs w:val="24"/>
          </w:rPr>
          <w:fldChar w:fldCharType="end"/>
        </w:r>
      </w:hyperlink>
    </w:p>
    <w:p w:rsidR="00C91356" w:rsidRPr="00C91356" w:rsidRDefault="009660A4" w:rsidP="00C91356">
      <w:pPr>
        <w:pStyle w:val="18"/>
        <w:rPr>
          <w:rFonts w:eastAsiaTheme="minorEastAsia"/>
          <w:sz w:val="24"/>
          <w:szCs w:val="24"/>
        </w:rPr>
      </w:pPr>
      <w:hyperlink w:anchor="_Toc134017769" w:history="1">
        <w:r w:rsidR="00C91356" w:rsidRPr="00C91356">
          <w:rPr>
            <w:rStyle w:val="ab"/>
            <w:sz w:val="24"/>
            <w:szCs w:val="24"/>
          </w:rPr>
          <w:t>17  Описание проектных решений и перечень мероприятий, обеспечивающих сохранение окружающей среды в период строительства, реконструкции, капитального ремонта</w:t>
        </w:r>
        <w:r w:rsidR="00C91356" w:rsidRPr="00C91356">
          <w:rPr>
            <w:webHidden/>
            <w:sz w:val="24"/>
            <w:szCs w:val="24"/>
          </w:rPr>
          <w:tab/>
        </w:r>
        <w:r w:rsidR="00C91356" w:rsidRPr="00C91356">
          <w:rPr>
            <w:webHidden/>
            <w:sz w:val="24"/>
            <w:szCs w:val="24"/>
          </w:rPr>
          <w:fldChar w:fldCharType="begin"/>
        </w:r>
        <w:r w:rsidR="00C91356" w:rsidRPr="00C91356">
          <w:rPr>
            <w:webHidden/>
            <w:sz w:val="24"/>
            <w:szCs w:val="24"/>
          </w:rPr>
          <w:instrText xml:space="preserve"> PAGEREF _Toc134017769 \h </w:instrText>
        </w:r>
        <w:r w:rsidR="00C91356" w:rsidRPr="00C91356">
          <w:rPr>
            <w:webHidden/>
            <w:sz w:val="24"/>
            <w:szCs w:val="24"/>
          </w:rPr>
        </w:r>
        <w:r w:rsidR="00C91356" w:rsidRPr="00C91356">
          <w:rPr>
            <w:webHidden/>
            <w:sz w:val="24"/>
            <w:szCs w:val="24"/>
          </w:rPr>
          <w:fldChar w:fldCharType="separate"/>
        </w:r>
        <w:r w:rsidR="00C2606A">
          <w:rPr>
            <w:webHidden/>
            <w:sz w:val="24"/>
            <w:szCs w:val="24"/>
          </w:rPr>
          <w:t>55</w:t>
        </w:r>
        <w:r w:rsidR="00C91356" w:rsidRPr="00C91356">
          <w:rPr>
            <w:webHidden/>
            <w:sz w:val="24"/>
            <w:szCs w:val="24"/>
          </w:rPr>
          <w:fldChar w:fldCharType="end"/>
        </w:r>
      </w:hyperlink>
    </w:p>
    <w:p w:rsidR="00C91356" w:rsidRPr="00C91356" w:rsidRDefault="009660A4" w:rsidP="00C91356">
      <w:pPr>
        <w:pStyle w:val="18"/>
        <w:rPr>
          <w:rFonts w:eastAsiaTheme="minorEastAsia"/>
          <w:sz w:val="24"/>
          <w:szCs w:val="24"/>
        </w:rPr>
      </w:pPr>
      <w:hyperlink w:anchor="_Toc134017770" w:history="1">
        <w:r w:rsidR="00C91356" w:rsidRPr="00C91356">
          <w:rPr>
            <w:rStyle w:val="ab"/>
            <w:sz w:val="24"/>
            <w:szCs w:val="24"/>
          </w:rPr>
          <w:t>18  Перечень проектных решений по устройству временных сетей инженерно-технического обеспечения на период строительства, реконструкции, капитального ремонта линейного объекта</w:t>
        </w:r>
        <w:r w:rsidR="00C91356" w:rsidRPr="00C91356">
          <w:rPr>
            <w:webHidden/>
            <w:sz w:val="24"/>
            <w:szCs w:val="24"/>
          </w:rPr>
          <w:tab/>
        </w:r>
        <w:r w:rsidR="00C91356" w:rsidRPr="00C91356">
          <w:rPr>
            <w:webHidden/>
            <w:sz w:val="24"/>
            <w:szCs w:val="24"/>
          </w:rPr>
          <w:fldChar w:fldCharType="begin"/>
        </w:r>
        <w:r w:rsidR="00C91356" w:rsidRPr="00C91356">
          <w:rPr>
            <w:webHidden/>
            <w:sz w:val="24"/>
            <w:szCs w:val="24"/>
          </w:rPr>
          <w:instrText xml:space="preserve"> PAGEREF _Toc134017770 \h </w:instrText>
        </w:r>
        <w:r w:rsidR="00C91356" w:rsidRPr="00C91356">
          <w:rPr>
            <w:webHidden/>
            <w:sz w:val="24"/>
            <w:szCs w:val="24"/>
          </w:rPr>
        </w:r>
        <w:r w:rsidR="00C91356" w:rsidRPr="00C91356">
          <w:rPr>
            <w:webHidden/>
            <w:sz w:val="24"/>
            <w:szCs w:val="24"/>
          </w:rPr>
          <w:fldChar w:fldCharType="separate"/>
        </w:r>
        <w:r w:rsidR="00C2606A">
          <w:rPr>
            <w:webHidden/>
            <w:sz w:val="24"/>
            <w:szCs w:val="24"/>
          </w:rPr>
          <w:t>58</w:t>
        </w:r>
        <w:r w:rsidR="00C91356" w:rsidRPr="00C91356">
          <w:rPr>
            <w:webHidden/>
            <w:sz w:val="24"/>
            <w:szCs w:val="24"/>
          </w:rPr>
          <w:fldChar w:fldCharType="end"/>
        </w:r>
      </w:hyperlink>
    </w:p>
    <w:p w:rsidR="00C91356" w:rsidRPr="00C91356" w:rsidRDefault="009660A4" w:rsidP="00C91356">
      <w:pPr>
        <w:pStyle w:val="18"/>
        <w:rPr>
          <w:rFonts w:eastAsiaTheme="minorEastAsia"/>
          <w:sz w:val="24"/>
          <w:szCs w:val="24"/>
        </w:rPr>
      </w:pPr>
      <w:hyperlink w:anchor="_Toc134017771" w:history="1">
        <w:r w:rsidR="00C91356" w:rsidRPr="00C91356">
          <w:rPr>
            <w:rStyle w:val="ab"/>
            <w:sz w:val="24"/>
            <w:szCs w:val="24"/>
          </w:rPr>
          <w:t>19  Снос существующих на земельном участке зданий, строений и сооружений</w:t>
        </w:r>
        <w:r w:rsidR="00C91356" w:rsidRPr="00C91356">
          <w:rPr>
            <w:webHidden/>
            <w:sz w:val="24"/>
            <w:szCs w:val="24"/>
          </w:rPr>
          <w:tab/>
        </w:r>
        <w:r w:rsidR="00C91356" w:rsidRPr="00C91356">
          <w:rPr>
            <w:webHidden/>
            <w:sz w:val="24"/>
            <w:szCs w:val="24"/>
          </w:rPr>
          <w:fldChar w:fldCharType="begin"/>
        </w:r>
        <w:r w:rsidR="00C91356" w:rsidRPr="00C91356">
          <w:rPr>
            <w:webHidden/>
            <w:sz w:val="24"/>
            <w:szCs w:val="24"/>
          </w:rPr>
          <w:instrText xml:space="preserve"> PAGEREF _Toc134017771 \h </w:instrText>
        </w:r>
        <w:r w:rsidR="00C91356" w:rsidRPr="00C91356">
          <w:rPr>
            <w:webHidden/>
            <w:sz w:val="24"/>
            <w:szCs w:val="24"/>
          </w:rPr>
        </w:r>
        <w:r w:rsidR="00C91356" w:rsidRPr="00C91356">
          <w:rPr>
            <w:webHidden/>
            <w:sz w:val="24"/>
            <w:szCs w:val="24"/>
          </w:rPr>
          <w:fldChar w:fldCharType="separate"/>
        </w:r>
        <w:r w:rsidR="00C2606A">
          <w:rPr>
            <w:webHidden/>
            <w:sz w:val="24"/>
            <w:szCs w:val="24"/>
          </w:rPr>
          <w:t>58</w:t>
        </w:r>
        <w:r w:rsidR="00C91356" w:rsidRPr="00C91356">
          <w:rPr>
            <w:webHidden/>
            <w:sz w:val="24"/>
            <w:szCs w:val="24"/>
          </w:rPr>
          <w:fldChar w:fldCharType="end"/>
        </w:r>
      </w:hyperlink>
    </w:p>
    <w:p w:rsidR="00C91356" w:rsidRPr="00C91356" w:rsidRDefault="009660A4" w:rsidP="00C91356">
      <w:pPr>
        <w:pStyle w:val="24"/>
        <w:spacing w:line="240" w:lineRule="auto"/>
        <w:rPr>
          <w:rFonts w:eastAsiaTheme="minorEastAsia"/>
          <w:sz w:val="24"/>
          <w:szCs w:val="24"/>
        </w:rPr>
      </w:pPr>
      <w:hyperlink w:anchor="_Toc134017772" w:history="1">
        <w:r w:rsidR="00C91356" w:rsidRPr="00C91356">
          <w:rPr>
            <w:rStyle w:val="ab"/>
            <w:sz w:val="24"/>
            <w:szCs w:val="24"/>
          </w:rPr>
          <w:t>19.1 Перечень зданий, строений и сооружений, подлежащих сносу</w:t>
        </w:r>
        <w:r w:rsidR="00C91356" w:rsidRPr="00C91356">
          <w:rPr>
            <w:webHidden/>
            <w:sz w:val="24"/>
            <w:szCs w:val="24"/>
          </w:rPr>
          <w:tab/>
        </w:r>
        <w:r w:rsidR="00C91356" w:rsidRPr="00C91356">
          <w:rPr>
            <w:webHidden/>
            <w:sz w:val="24"/>
            <w:szCs w:val="24"/>
          </w:rPr>
          <w:fldChar w:fldCharType="begin"/>
        </w:r>
        <w:r w:rsidR="00C91356" w:rsidRPr="00C91356">
          <w:rPr>
            <w:webHidden/>
            <w:sz w:val="24"/>
            <w:szCs w:val="24"/>
          </w:rPr>
          <w:instrText xml:space="preserve"> PAGEREF _Toc134017772 \h </w:instrText>
        </w:r>
        <w:r w:rsidR="00C91356" w:rsidRPr="00C91356">
          <w:rPr>
            <w:webHidden/>
            <w:sz w:val="24"/>
            <w:szCs w:val="24"/>
          </w:rPr>
        </w:r>
        <w:r w:rsidR="00C91356" w:rsidRPr="00C91356">
          <w:rPr>
            <w:webHidden/>
            <w:sz w:val="24"/>
            <w:szCs w:val="24"/>
          </w:rPr>
          <w:fldChar w:fldCharType="separate"/>
        </w:r>
        <w:r w:rsidR="00C2606A">
          <w:rPr>
            <w:webHidden/>
            <w:sz w:val="24"/>
            <w:szCs w:val="24"/>
          </w:rPr>
          <w:t>58</w:t>
        </w:r>
        <w:r w:rsidR="00C91356" w:rsidRPr="00C91356">
          <w:rPr>
            <w:webHidden/>
            <w:sz w:val="24"/>
            <w:szCs w:val="24"/>
          </w:rPr>
          <w:fldChar w:fldCharType="end"/>
        </w:r>
      </w:hyperlink>
    </w:p>
    <w:p w:rsidR="00C91356" w:rsidRPr="00C91356" w:rsidRDefault="009660A4" w:rsidP="00C91356">
      <w:pPr>
        <w:pStyle w:val="24"/>
        <w:spacing w:line="240" w:lineRule="auto"/>
        <w:rPr>
          <w:rFonts w:eastAsiaTheme="minorEastAsia"/>
          <w:sz w:val="24"/>
          <w:szCs w:val="24"/>
        </w:rPr>
      </w:pPr>
      <w:hyperlink w:anchor="_Toc134017773" w:history="1">
        <w:r w:rsidR="00C91356" w:rsidRPr="00C91356">
          <w:rPr>
            <w:rStyle w:val="ab"/>
            <w:sz w:val="24"/>
            <w:szCs w:val="24"/>
          </w:rPr>
          <w:t>19.2 Перечень мероприятий по обеспечению защиты зданий, строений и сооружений, подлежащих сносу, от проникновения людей и животных в зону работ, а также по обеспечению защиты зеленых насаждений</w:t>
        </w:r>
        <w:r w:rsidR="00C91356" w:rsidRPr="00C91356">
          <w:rPr>
            <w:webHidden/>
            <w:sz w:val="24"/>
            <w:szCs w:val="24"/>
          </w:rPr>
          <w:tab/>
        </w:r>
        <w:r w:rsidR="00C91356" w:rsidRPr="00C91356">
          <w:rPr>
            <w:webHidden/>
            <w:sz w:val="24"/>
            <w:szCs w:val="24"/>
          </w:rPr>
          <w:fldChar w:fldCharType="begin"/>
        </w:r>
        <w:r w:rsidR="00C91356" w:rsidRPr="00C91356">
          <w:rPr>
            <w:webHidden/>
            <w:sz w:val="24"/>
            <w:szCs w:val="24"/>
          </w:rPr>
          <w:instrText xml:space="preserve"> PAGEREF _Toc134017773 \h </w:instrText>
        </w:r>
        <w:r w:rsidR="00C91356" w:rsidRPr="00C91356">
          <w:rPr>
            <w:webHidden/>
            <w:sz w:val="24"/>
            <w:szCs w:val="24"/>
          </w:rPr>
        </w:r>
        <w:r w:rsidR="00C91356" w:rsidRPr="00C91356">
          <w:rPr>
            <w:webHidden/>
            <w:sz w:val="24"/>
            <w:szCs w:val="24"/>
          </w:rPr>
          <w:fldChar w:fldCharType="separate"/>
        </w:r>
        <w:r w:rsidR="00C2606A">
          <w:rPr>
            <w:webHidden/>
            <w:sz w:val="24"/>
            <w:szCs w:val="24"/>
          </w:rPr>
          <w:t>58</w:t>
        </w:r>
        <w:r w:rsidR="00C91356" w:rsidRPr="00C91356">
          <w:rPr>
            <w:webHidden/>
            <w:sz w:val="24"/>
            <w:szCs w:val="24"/>
          </w:rPr>
          <w:fldChar w:fldCharType="end"/>
        </w:r>
      </w:hyperlink>
    </w:p>
    <w:p w:rsidR="00C91356" w:rsidRPr="00C91356" w:rsidRDefault="009660A4" w:rsidP="00C91356">
      <w:pPr>
        <w:pStyle w:val="24"/>
        <w:spacing w:line="240" w:lineRule="auto"/>
        <w:rPr>
          <w:rFonts w:eastAsiaTheme="minorEastAsia"/>
          <w:sz w:val="24"/>
          <w:szCs w:val="24"/>
        </w:rPr>
      </w:pPr>
      <w:hyperlink w:anchor="_Toc134017774" w:history="1">
        <w:r w:rsidR="00C91356" w:rsidRPr="00C91356">
          <w:rPr>
            <w:rStyle w:val="ab"/>
            <w:sz w:val="24"/>
            <w:szCs w:val="24"/>
          </w:rPr>
          <w:t>19.3 Описание и обоснование принятого метода сноса расчеты и обоснование размеров зон развала и опасных зон в зависимости от принятого метода сноса</w:t>
        </w:r>
        <w:r w:rsidR="00C91356" w:rsidRPr="00C91356">
          <w:rPr>
            <w:webHidden/>
            <w:sz w:val="24"/>
            <w:szCs w:val="24"/>
          </w:rPr>
          <w:tab/>
        </w:r>
        <w:r w:rsidR="00C91356" w:rsidRPr="00C91356">
          <w:rPr>
            <w:webHidden/>
            <w:sz w:val="24"/>
            <w:szCs w:val="24"/>
          </w:rPr>
          <w:fldChar w:fldCharType="begin"/>
        </w:r>
        <w:r w:rsidR="00C91356" w:rsidRPr="00C91356">
          <w:rPr>
            <w:webHidden/>
            <w:sz w:val="24"/>
            <w:szCs w:val="24"/>
          </w:rPr>
          <w:instrText xml:space="preserve"> PAGEREF _Toc134017774 \h </w:instrText>
        </w:r>
        <w:r w:rsidR="00C91356" w:rsidRPr="00C91356">
          <w:rPr>
            <w:webHidden/>
            <w:sz w:val="24"/>
            <w:szCs w:val="24"/>
          </w:rPr>
        </w:r>
        <w:r w:rsidR="00C91356" w:rsidRPr="00C91356">
          <w:rPr>
            <w:webHidden/>
            <w:sz w:val="24"/>
            <w:szCs w:val="24"/>
          </w:rPr>
          <w:fldChar w:fldCharType="separate"/>
        </w:r>
        <w:r w:rsidR="00C2606A">
          <w:rPr>
            <w:webHidden/>
            <w:sz w:val="24"/>
            <w:szCs w:val="24"/>
          </w:rPr>
          <w:t>59</w:t>
        </w:r>
        <w:r w:rsidR="00C91356" w:rsidRPr="00C91356">
          <w:rPr>
            <w:webHidden/>
            <w:sz w:val="24"/>
            <w:szCs w:val="24"/>
          </w:rPr>
          <w:fldChar w:fldCharType="end"/>
        </w:r>
      </w:hyperlink>
    </w:p>
    <w:p w:rsidR="00C91356" w:rsidRPr="00C91356" w:rsidRDefault="009660A4" w:rsidP="00C91356">
      <w:pPr>
        <w:pStyle w:val="24"/>
        <w:spacing w:line="240" w:lineRule="auto"/>
        <w:rPr>
          <w:rFonts w:eastAsiaTheme="minorEastAsia"/>
          <w:sz w:val="24"/>
          <w:szCs w:val="24"/>
        </w:rPr>
      </w:pPr>
      <w:hyperlink w:anchor="_Toc134017775" w:history="1">
        <w:r w:rsidR="00C91356" w:rsidRPr="00C91356">
          <w:rPr>
            <w:rStyle w:val="ab"/>
            <w:sz w:val="24"/>
            <w:szCs w:val="24"/>
          </w:rPr>
          <w:t>19.4 Описание и обоснование методов защиты и защитных устройств сетей инженерно-технического обеспечения, согласованные с владельцами этих сетей</w:t>
        </w:r>
        <w:r w:rsidR="00C91356" w:rsidRPr="00C91356">
          <w:rPr>
            <w:webHidden/>
            <w:sz w:val="24"/>
            <w:szCs w:val="24"/>
          </w:rPr>
          <w:tab/>
        </w:r>
        <w:r w:rsidR="00C91356" w:rsidRPr="00C91356">
          <w:rPr>
            <w:webHidden/>
            <w:sz w:val="24"/>
            <w:szCs w:val="24"/>
          </w:rPr>
          <w:fldChar w:fldCharType="begin"/>
        </w:r>
        <w:r w:rsidR="00C91356" w:rsidRPr="00C91356">
          <w:rPr>
            <w:webHidden/>
            <w:sz w:val="24"/>
            <w:szCs w:val="24"/>
          </w:rPr>
          <w:instrText xml:space="preserve"> PAGEREF _Toc134017775 \h </w:instrText>
        </w:r>
        <w:r w:rsidR="00C91356" w:rsidRPr="00C91356">
          <w:rPr>
            <w:webHidden/>
            <w:sz w:val="24"/>
            <w:szCs w:val="24"/>
          </w:rPr>
        </w:r>
        <w:r w:rsidR="00C91356" w:rsidRPr="00C91356">
          <w:rPr>
            <w:webHidden/>
            <w:sz w:val="24"/>
            <w:szCs w:val="24"/>
          </w:rPr>
          <w:fldChar w:fldCharType="separate"/>
        </w:r>
        <w:r w:rsidR="00C2606A">
          <w:rPr>
            <w:webHidden/>
            <w:sz w:val="24"/>
            <w:szCs w:val="24"/>
          </w:rPr>
          <w:t>60</w:t>
        </w:r>
        <w:r w:rsidR="00C91356" w:rsidRPr="00C91356">
          <w:rPr>
            <w:webHidden/>
            <w:sz w:val="24"/>
            <w:szCs w:val="24"/>
          </w:rPr>
          <w:fldChar w:fldCharType="end"/>
        </w:r>
      </w:hyperlink>
    </w:p>
    <w:p w:rsidR="00C91356" w:rsidRPr="00C91356" w:rsidRDefault="009660A4" w:rsidP="00C91356">
      <w:pPr>
        <w:pStyle w:val="24"/>
        <w:spacing w:line="240" w:lineRule="auto"/>
        <w:rPr>
          <w:rFonts w:eastAsiaTheme="minorEastAsia"/>
          <w:sz w:val="24"/>
          <w:szCs w:val="24"/>
        </w:rPr>
      </w:pPr>
      <w:hyperlink w:anchor="_Toc134017776" w:history="1">
        <w:r w:rsidR="00C91356" w:rsidRPr="00C91356">
          <w:rPr>
            <w:rStyle w:val="ab"/>
            <w:sz w:val="24"/>
            <w:szCs w:val="24"/>
          </w:rPr>
          <w:t>19.5 Описание и обоснование решений по безопасным методам ведения работ по сносу</w:t>
        </w:r>
        <w:r w:rsidR="00C91356" w:rsidRPr="00C91356">
          <w:rPr>
            <w:webHidden/>
            <w:sz w:val="24"/>
            <w:szCs w:val="24"/>
          </w:rPr>
          <w:tab/>
        </w:r>
        <w:r w:rsidR="00C91356" w:rsidRPr="00C91356">
          <w:rPr>
            <w:webHidden/>
            <w:sz w:val="24"/>
            <w:szCs w:val="24"/>
          </w:rPr>
          <w:fldChar w:fldCharType="begin"/>
        </w:r>
        <w:r w:rsidR="00C91356" w:rsidRPr="00C91356">
          <w:rPr>
            <w:webHidden/>
            <w:sz w:val="24"/>
            <w:szCs w:val="24"/>
          </w:rPr>
          <w:instrText xml:space="preserve"> PAGEREF _Toc134017776 \h </w:instrText>
        </w:r>
        <w:r w:rsidR="00C91356" w:rsidRPr="00C91356">
          <w:rPr>
            <w:webHidden/>
            <w:sz w:val="24"/>
            <w:szCs w:val="24"/>
          </w:rPr>
        </w:r>
        <w:r w:rsidR="00C91356" w:rsidRPr="00C91356">
          <w:rPr>
            <w:webHidden/>
            <w:sz w:val="24"/>
            <w:szCs w:val="24"/>
          </w:rPr>
          <w:fldChar w:fldCharType="separate"/>
        </w:r>
        <w:r w:rsidR="00C2606A">
          <w:rPr>
            <w:webHidden/>
            <w:sz w:val="24"/>
            <w:szCs w:val="24"/>
          </w:rPr>
          <w:t>60</w:t>
        </w:r>
        <w:r w:rsidR="00C91356" w:rsidRPr="00C91356">
          <w:rPr>
            <w:webHidden/>
            <w:sz w:val="24"/>
            <w:szCs w:val="24"/>
          </w:rPr>
          <w:fldChar w:fldCharType="end"/>
        </w:r>
      </w:hyperlink>
    </w:p>
    <w:p w:rsidR="00C91356" w:rsidRPr="00C91356" w:rsidRDefault="009660A4" w:rsidP="00C91356">
      <w:pPr>
        <w:pStyle w:val="24"/>
        <w:spacing w:line="240" w:lineRule="auto"/>
        <w:rPr>
          <w:rFonts w:eastAsiaTheme="minorEastAsia"/>
          <w:sz w:val="24"/>
          <w:szCs w:val="24"/>
        </w:rPr>
      </w:pPr>
      <w:hyperlink w:anchor="_Toc134017777" w:history="1">
        <w:r w:rsidR="00C91356" w:rsidRPr="00C91356">
          <w:rPr>
            <w:rStyle w:val="ab"/>
            <w:sz w:val="24"/>
            <w:szCs w:val="24"/>
          </w:rPr>
          <w:t>19.6 Описание решений по вывозу и утилизации отходов</w:t>
        </w:r>
        <w:r w:rsidR="00C91356" w:rsidRPr="00C91356">
          <w:rPr>
            <w:webHidden/>
            <w:sz w:val="24"/>
            <w:szCs w:val="24"/>
          </w:rPr>
          <w:tab/>
        </w:r>
        <w:r w:rsidR="00C91356" w:rsidRPr="00C91356">
          <w:rPr>
            <w:webHidden/>
            <w:sz w:val="24"/>
            <w:szCs w:val="24"/>
          </w:rPr>
          <w:fldChar w:fldCharType="begin"/>
        </w:r>
        <w:r w:rsidR="00C91356" w:rsidRPr="00C91356">
          <w:rPr>
            <w:webHidden/>
            <w:sz w:val="24"/>
            <w:szCs w:val="24"/>
          </w:rPr>
          <w:instrText xml:space="preserve"> PAGEREF _Toc134017777 \h </w:instrText>
        </w:r>
        <w:r w:rsidR="00C91356" w:rsidRPr="00C91356">
          <w:rPr>
            <w:webHidden/>
            <w:sz w:val="24"/>
            <w:szCs w:val="24"/>
          </w:rPr>
        </w:r>
        <w:r w:rsidR="00C91356" w:rsidRPr="00C91356">
          <w:rPr>
            <w:webHidden/>
            <w:sz w:val="24"/>
            <w:szCs w:val="24"/>
          </w:rPr>
          <w:fldChar w:fldCharType="separate"/>
        </w:r>
        <w:r w:rsidR="00C2606A">
          <w:rPr>
            <w:webHidden/>
            <w:sz w:val="24"/>
            <w:szCs w:val="24"/>
          </w:rPr>
          <w:t>60</w:t>
        </w:r>
        <w:r w:rsidR="00C91356" w:rsidRPr="00C91356">
          <w:rPr>
            <w:webHidden/>
            <w:sz w:val="24"/>
            <w:szCs w:val="24"/>
          </w:rPr>
          <w:fldChar w:fldCharType="end"/>
        </w:r>
      </w:hyperlink>
    </w:p>
    <w:p w:rsidR="00C91356" w:rsidRPr="00C91356" w:rsidRDefault="009660A4" w:rsidP="00C91356">
      <w:pPr>
        <w:pStyle w:val="18"/>
        <w:rPr>
          <w:rFonts w:eastAsiaTheme="minorEastAsia"/>
          <w:sz w:val="24"/>
          <w:szCs w:val="24"/>
        </w:rPr>
      </w:pPr>
      <w:hyperlink w:anchor="_Toc134017778" w:history="1">
        <w:r w:rsidR="00C91356" w:rsidRPr="00C91356">
          <w:rPr>
            <w:rStyle w:val="ab"/>
            <w:sz w:val="24"/>
            <w:szCs w:val="24"/>
          </w:rPr>
          <w:t>20 Перечень принятых сокращений</w:t>
        </w:r>
        <w:r w:rsidR="00C91356" w:rsidRPr="00C91356">
          <w:rPr>
            <w:webHidden/>
            <w:sz w:val="24"/>
            <w:szCs w:val="24"/>
          </w:rPr>
          <w:tab/>
        </w:r>
        <w:r w:rsidR="00C91356" w:rsidRPr="00C91356">
          <w:rPr>
            <w:webHidden/>
            <w:sz w:val="24"/>
            <w:szCs w:val="24"/>
          </w:rPr>
          <w:fldChar w:fldCharType="begin"/>
        </w:r>
        <w:r w:rsidR="00C91356" w:rsidRPr="00C91356">
          <w:rPr>
            <w:webHidden/>
            <w:sz w:val="24"/>
            <w:szCs w:val="24"/>
          </w:rPr>
          <w:instrText xml:space="preserve"> PAGEREF _Toc134017778 \h </w:instrText>
        </w:r>
        <w:r w:rsidR="00C91356" w:rsidRPr="00C91356">
          <w:rPr>
            <w:webHidden/>
            <w:sz w:val="24"/>
            <w:szCs w:val="24"/>
          </w:rPr>
        </w:r>
        <w:r w:rsidR="00C91356" w:rsidRPr="00C91356">
          <w:rPr>
            <w:webHidden/>
            <w:sz w:val="24"/>
            <w:szCs w:val="24"/>
          </w:rPr>
          <w:fldChar w:fldCharType="separate"/>
        </w:r>
        <w:r w:rsidR="00C2606A">
          <w:rPr>
            <w:webHidden/>
            <w:sz w:val="24"/>
            <w:szCs w:val="24"/>
          </w:rPr>
          <w:t>61</w:t>
        </w:r>
        <w:r w:rsidR="00C91356" w:rsidRPr="00C91356">
          <w:rPr>
            <w:webHidden/>
            <w:sz w:val="24"/>
            <w:szCs w:val="24"/>
          </w:rPr>
          <w:fldChar w:fldCharType="end"/>
        </w:r>
      </w:hyperlink>
    </w:p>
    <w:p w:rsidR="00C91356" w:rsidRPr="00C91356" w:rsidRDefault="009660A4" w:rsidP="00C91356">
      <w:pPr>
        <w:pStyle w:val="18"/>
        <w:rPr>
          <w:rFonts w:eastAsiaTheme="minorEastAsia"/>
          <w:sz w:val="24"/>
          <w:szCs w:val="24"/>
        </w:rPr>
      </w:pPr>
      <w:hyperlink w:anchor="_Toc134017779" w:history="1">
        <w:r w:rsidR="00C91356" w:rsidRPr="00C91356">
          <w:rPr>
            <w:rStyle w:val="ab"/>
            <w:sz w:val="24"/>
            <w:szCs w:val="24"/>
          </w:rPr>
          <w:t>21 Перечень нормативно-технической документации</w:t>
        </w:r>
        <w:r w:rsidR="00C91356" w:rsidRPr="00C91356">
          <w:rPr>
            <w:webHidden/>
            <w:sz w:val="24"/>
            <w:szCs w:val="24"/>
          </w:rPr>
          <w:tab/>
        </w:r>
        <w:r w:rsidR="00C91356" w:rsidRPr="00C91356">
          <w:rPr>
            <w:webHidden/>
            <w:sz w:val="24"/>
            <w:szCs w:val="24"/>
          </w:rPr>
          <w:fldChar w:fldCharType="begin"/>
        </w:r>
        <w:r w:rsidR="00C91356" w:rsidRPr="00C91356">
          <w:rPr>
            <w:webHidden/>
            <w:sz w:val="24"/>
            <w:szCs w:val="24"/>
          </w:rPr>
          <w:instrText xml:space="preserve"> PAGEREF _Toc134017779 \h </w:instrText>
        </w:r>
        <w:r w:rsidR="00C91356" w:rsidRPr="00C91356">
          <w:rPr>
            <w:webHidden/>
            <w:sz w:val="24"/>
            <w:szCs w:val="24"/>
          </w:rPr>
        </w:r>
        <w:r w:rsidR="00C91356" w:rsidRPr="00C91356">
          <w:rPr>
            <w:webHidden/>
            <w:sz w:val="24"/>
            <w:szCs w:val="24"/>
          </w:rPr>
          <w:fldChar w:fldCharType="separate"/>
        </w:r>
        <w:r w:rsidR="00C2606A">
          <w:rPr>
            <w:webHidden/>
            <w:sz w:val="24"/>
            <w:szCs w:val="24"/>
          </w:rPr>
          <w:t>62</w:t>
        </w:r>
        <w:r w:rsidR="00C91356" w:rsidRPr="00C91356">
          <w:rPr>
            <w:webHidden/>
            <w:sz w:val="24"/>
            <w:szCs w:val="24"/>
          </w:rPr>
          <w:fldChar w:fldCharType="end"/>
        </w:r>
      </w:hyperlink>
    </w:p>
    <w:p w:rsidR="00C91356" w:rsidRPr="00C91356" w:rsidRDefault="009660A4" w:rsidP="00C91356">
      <w:pPr>
        <w:pStyle w:val="18"/>
        <w:rPr>
          <w:rFonts w:eastAsiaTheme="minorEastAsia"/>
          <w:sz w:val="24"/>
          <w:szCs w:val="24"/>
        </w:rPr>
      </w:pPr>
      <w:hyperlink w:anchor="_Toc134017780" w:history="1">
        <w:r w:rsidR="00C91356" w:rsidRPr="00C91356">
          <w:rPr>
            <w:rStyle w:val="ab"/>
            <w:sz w:val="24"/>
            <w:szCs w:val="24"/>
          </w:rPr>
          <w:t>22 Таблица регистрации изменений</w:t>
        </w:r>
        <w:r w:rsidR="00C91356" w:rsidRPr="00C91356">
          <w:rPr>
            <w:webHidden/>
            <w:sz w:val="24"/>
            <w:szCs w:val="24"/>
          </w:rPr>
          <w:tab/>
        </w:r>
        <w:r w:rsidR="00C91356" w:rsidRPr="00C91356">
          <w:rPr>
            <w:webHidden/>
            <w:sz w:val="24"/>
            <w:szCs w:val="24"/>
          </w:rPr>
          <w:fldChar w:fldCharType="begin"/>
        </w:r>
        <w:r w:rsidR="00C91356" w:rsidRPr="00C91356">
          <w:rPr>
            <w:webHidden/>
            <w:sz w:val="24"/>
            <w:szCs w:val="24"/>
          </w:rPr>
          <w:instrText xml:space="preserve"> PAGEREF _Toc134017780 \h </w:instrText>
        </w:r>
        <w:r w:rsidR="00C91356" w:rsidRPr="00C91356">
          <w:rPr>
            <w:webHidden/>
            <w:sz w:val="24"/>
            <w:szCs w:val="24"/>
          </w:rPr>
        </w:r>
        <w:r w:rsidR="00C91356" w:rsidRPr="00C91356">
          <w:rPr>
            <w:webHidden/>
            <w:sz w:val="24"/>
            <w:szCs w:val="24"/>
          </w:rPr>
          <w:fldChar w:fldCharType="separate"/>
        </w:r>
        <w:r w:rsidR="00C2606A">
          <w:rPr>
            <w:webHidden/>
            <w:sz w:val="24"/>
            <w:szCs w:val="24"/>
          </w:rPr>
          <w:t>64</w:t>
        </w:r>
        <w:r w:rsidR="00C91356" w:rsidRPr="00C91356">
          <w:rPr>
            <w:webHidden/>
            <w:sz w:val="24"/>
            <w:szCs w:val="24"/>
          </w:rPr>
          <w:fldChar w:fldCharType="end"/>
        </w:r>
      </w:hyperlink>
    </w:p>
    <w:p w:rsidR="00C91356" w:rsidRPr="00C91356" w:rsidRDefault="009660A4" w:rsidP="00C91356">
      <w:pPr>
        <w:pStyle w:val="18"/>
        <w:rPr>
          <w:rFonts w:eastAsiaTheme="minorEastAsia"/>
          <w:sz w:val="24"/>
          <w:szCs w:val="24"/>
        </w:rPr>
      </w:pPr>
      <w:hyperlink w:anchor="_Toc134017781" w:history="1">
        <w:r w:rsidR="00C91356" w:rsidRPr="00C91356">
          <w:rPr>
            <w:rStyle w:val="ab"/>
            <w:bCs/>
            <w:kern w:val="32"/>
            <w:sz w:val="24"/>
            <w:szCs w:val="24"/>
          </w:rPr>
          <w:t>Приложение А. Определение расчетных объемов поверхностных сточных вод при отведении их на очистку</w:t>
        </w:r>
        <w:r w:rsidR="00C91356" w:rsidRPr="00C91356">
          <w:rPr>
            <w:webHidden/>
            <w:sz w:val="24"/>
            <w:szCs w:val="24"/>
          </w:rPr>
          <w:tab/>
        </w:r>
        <w:r w:rsidR="00C91356" w:rsidRPr="00C91356">
          <w:rPr>
            <w:webHidden/>
            <w:sz w:val="24"/>
            <w:szCs w:val="24"/>
          </w:rPr>
          <w:fldChar w:fldCharType="begin"/>
        </w:r>
        <w:r w:rsidR="00C91356" w:rsidRPr="00C91356">
          <w:rPr>
            <w:webHidden/>
            <w:sz w:val="24"/>
            <w:szCs w:val="24"/>
          </w:rPr>
          <w:instrText xml:space="preserve"> PAGEREF _Toc134017781 \h </w:instrText>
        </w:r>
        <w:r w:rsidR="00C91356" w:rsidRPr="00C91356">
          <w:rPr>
            <w:webHidden/>
            <w:sz w:val="24"/>
            <w:szCs w:val="24"/>
          </w:rPr>
        </w:r>
        <w:r w:rsidR="00C91356" w:rsidRPr="00C91356">
          <w:rPr>
            <w:webHidden/>
            <w:sz w:val="24"/>
            <w:szCs w:val="24"/>
          </w:rPr>
          <w:fldChar w:fldCharType="separate"/>
        </w:r>
        <w:r w:rsidR="00C2606A">
          <w:rPr>
            <w:webHidden/>
            <w:sz w:val="24"/>
            <w:szCs w:val="24"/>
          </w:rPr>
          <w:t>65</w:t>
        </w:r>
        <w:r w:rsidR="00C91356" w:rsidRPr="00C91356">
          <w:rPr>
            <w:webHidden/>
            <w:sz w:val="24"/>
            <w:szCs w:val="24"/>
          </w:rPr>
          <w:fldChar w:fldCharType="end"/>
        </w:r>
      </w:hyperlink>
    </w:p>
    <w:p w:rsidR="00C91356" w:rsidRPr="00C91356" w:rsidRDefault="009660A4" w:rsidP="00C91356">
      <w:pPr>
        <w:pStyle w:val="18"/>
        <w:rPr>
          <w:rFonts w:eastAsiaTheme="minorEastAsia"/>
          <w:sz w:val="24"/>
          <w:szCs w:val="24"/>
        </w:rPr>
      </w:pPr>
      <w:hyperlink w:anchor="_Toc134017782" w:history="1">
        <w:r w:rsidR="00C91356" w:rsidRPr="00C91356">
          <w:rPr>
            <w:rStyle w:val="ab"/>
            <w:bCs/>
            <w:kern w:val="32"/>
            <w:sz w:val="24"/>
            <w:szCs w:val="24"/>
          </w:rPr>
          <w:t>Приложение Б. Письмо ООО «Эрроу Кэпитал» № ЭК-23/04-236 от 06.04.2023 «Об отсутствии возражений на размещение административно-бытовых городков»</w:t>
        </w:r>
        <w:r w:rsidR="00C91356" w:rsidRPr="00C91356">
          <w:rPr>
            <w:webHidden/>
            <w:sz w:val="24"/>
            <w:szCs w:val="24"/>
          </w:rPr>
          <w:tab/>
        </w:r>
        <w:r w:rsidR="00C91356" w:rsidRPr="00C91356">
          <w:rPr>
            <w:webHidden/>
            <w:sz w:val="24"/>
            <w:szCs w:val="24"/>
          </w:rPr>
          <w:fldChar w:fldCharType="begin"/>
        </w:r>
        <w:r w:rsidR="00C91356" w:rsidRPr="00C91356">
          <w:rPr>
            <w:webHidden/>
            <w:sz w:val="24"/>
            <w:szCs w:val="24"/>
          </w:rPr>
          <w:instrText xml:space="preserve"> PAGEREF _Toc134017782 \h </w:instrText>
        </w:r>
        <w:r w:rsidR="00C91356" w:rsidRPr="00C91356">
          <w:rPr>
            <w:webHidden/>
            <w:sz w:val="24"/>
            <w:szCs w:val="24"/>
          </w:rPr>
        </w:r>
        <w:r w:rsidR="00C91356" w:rsidRPr="00C91356">
          <w:rPr>
            <w:webHidden/>
            <w:sz w:val="24"/>
            <w:szCs w:val="24"/>
          </w:rPr>
          <w:fldChar w:fldCharType="separate"/>
        </w:r>
        <w:r w:rsidR="00C2606A">
          <w:rPr>
            <w:webHidden/>
            <w:sz w:val="24"/>
            <w:szCs w:val="24"/>
          </w:rPr>
          <w:t>67</w:t>
        </w:r>
        <w:r w:rsidR="00C91356" w:rsidRPr="00C91356">
          <w:rPr>
            <w:webHidden/>
            <w:sz w:val="24"/>
            <w:szCs w:val="24"/>
          </w:rPr>
          <w:fldChar w:fldCharType="end"/>
        </w:r>
      </w:hyperlink>
    </w:p>
    <w:p w:rsidR="00C91356" w:rsidRPr="00C91356" w:rsidRDefault="009660A4" w:rsidP="00C91356">
      <w:pPr>
        <w:pStyle w:val="18"/>
        <w:rPr>
          <w:rFonts w:eastAsiaTheme="minorEastAsia"/>
          <w:sz w:val="24"/>
          <w:szCs w:val="24"/>
        </w:rPr>
      </w:pPr>
      <w:hyperlink w:anchor="_Toc134017783" w:history="1">
        <w:r w:rsidR="00C91356" w:rsidRPr="00C91356">
          <w:rPr>
            <w:rStyle w:val="ab"/>
            <w:bCs/>
            <w:kern w:val="32"/>
            <w:sz w:val="24"/>
            <w:szCs w:val="24"/>
          </w:rPr>
          <w:t>Приложение В. Письмо ООО «Эрроу Кэпитал» № ЭК-23/04-235 от 06.04.2023 «О выдаче временных ТУ»</w:t>
        </w:r>
        <w:r w:rsidR="00C91356" w:rsidRPr="00C91356">
          <w:rPr>
            <w:webHidden/>
            <w:sz w:val="24"/>
            <w:szCs w:val="24"/>
          </w:rPr>
          <w:tab/>
        </w:r>
        <w:r w:rsidR="00C91356" w:rsidRPr="00C91356">
          <w:rPr>
            <w:webHidden/>
            <w:sz w:val="24"/>
            <w:szCs w:val="24"/>
          </w:rPr>
          <w:fldChar w:fldCharType="begin"/>
        </w:r>
        <w:r w:rsidR="00C91356" w:rsidRPr="00C91356">
          <w:rPr>
            <w:webHidden/>
            <w:sz w:val="24"/>
            <w:szCs w:val="24"/>
          </w:rPr>
          <w:instrText xml:space="preserve"> PAGEREF _Toc134017783 \h </w:instrText>
        </w:r>
        <w:r w:rsidR="00C91356" w:rsidRPr="00C91356">
          <w:rPr>
            <w:webHidden/>
            <w:sz w:val="24"/>
            <w:szCs w:val="24"/>
          </w:rPr>
        </w:r>
        <w:r w:rsidR="00C91356" w:rsidRPr="00C91356">
          <w:rPr>
            <w:webHidden/>
            <w:sz w:val="24"/>
            <w:szCs w:val="24"/>
          </w:rPr>
          <w:fldChar w:fldCharType="separate"/>
        </w:r>
        <w:r w:rsidR="00C2606A">
          <w:rPr>
            <w:webHidden/>
            <w:sz w:val="24"/>
            <w:szCs w:val="24"/>
          </w:rPr>
          <w:t>68</w:t>
        </w:r>
        <w:r w:rsidR="00C91356" w:rsidRPr="00C91356">
          <w:rPr>
            <w:webHidden/>
            <w:sz w:val="24"/>
            <w:szCs w:val="24"/>
          </w:rPr>
          <w:fldChar w:fldCharType="end"/>
        </w:r>
      </w:hyperlink>
    </w:p>
    <w:p w:rsidR="00C91356" w:rsidRPr="00C91356" w:rsidRDefault="009660A4" w:rsidP="00C91356">
      <w:pPr>
        <w:pStyle w:val="18"/>
        <w:rPr>
          <w:rFonts w:eastAsiaTheme="minorEastAsia"/>
          <w:sz w:val="24"/>
          <w:szCs w:val="24"/>
        </w:rPr>
      </w:pPr>
      <w:hyperlink w:anchor="_Toc134017784" w:history="1">
        <w:r w:rsidR="00C91356" w:rsidRPr="00C91356">
          <w:rPr>
            <w:rStyle w:val="ab"/>
            <w:bCs/>
            <w:kern w:val="32"/>
            <w:sz w:val="24"/>
            <w:szCs w:val="24"/>
          </w:rPr>
          <w:t>Приложение Г. Мойка колес «Мойдодыр-К-2(М)»</w:t>
        </w:r>
        <w:r w:rsidR="00C91356" w:rsidRPr="00C91356">
          <w:rPr>
            <w:webHidden/>
            <w:sz w:val="24"/>
            <w:szCs w:val="24"/>
          </w:rPr>
          <w:tab/>
        </w:r>
        <w:r w:rsidR="00C91356" w:rsidRPr="00C91356">
          <w:rPr>
            <w:webHidden/>
            <w:sz w:val="24"/>
            <w:szCs w:val="24"/>
          </w:rPr>
          <w:fldChar w:fldCharType="begin"/>
        </w:r>
        <w:r w:rsidR="00C91356" w:rsidRPr="00C91356">
          <w:rPr>
            <w:webHidden/>
            <w:sz w:val="24"/>
            <w:szCs w:val="24"/>
          </w:rPr>
          <w:instrText xml:space="preserve"> PAGEREF _Toc134017784 \h </w:instrText>
        </w:r>
        <w:r w:rsidR="00C91356" w:rsidRPr="00C91356">
          <w:rPr>
            <w:webHidden/>
            <w:sz w:val="24"/>
            <w:szCs w:val="24"/>
          </w:rPr>
        </w:r>
        <w:r w:rsidR="00C91356" w:rsidRPr="00C91356">
          <w:rPr>
            <w:webHidden/>
            <w:sz w:val="24"/>
            <w:szCs w:val="24"/>
          </w:rPr>
          <w:fldChar w:fldCharType="separate"/>
        </w:r>
        <w:r w:rsidR="00C2606A">
          <w:rPr>
            <w:webHidden/>
            <w:sz w:val="24"/>
            <w:szCs w:val="24"/>
          </w:rPr>
          <w:t>69</w:t>
        </w:r>
        <w:r w:rsidR="00C91356" w:rsidRPr="00C91356">
          <w:rPr>
            <w:webHidden/>
            <w:sz w:val="24"/>
            <w:szCs w:val="24"/>
          </w:rPr>
          <w:fldChar w:fldCharType="end"/>
        </w:r>
      </w:hyperlink>
    </w:p>
    <w:p w:rsidR="00C91356" w:rsidRDefault="009660A4" w:rsidP="00C91356">
      <w:pPr>
        <w:pStyle w:val="18"/>
        <w:rPr>
          <w:rFonts w:asciiTheme="minorHAnsi" w:eastAsiaTheme="minorEastAsia" w:hAnsiTheme="minorHAnsi" w:cstheme="minorBidi"/>
          <w:sz w:val="22"/>
          <w:szCs w:val="22"/>
        </w:rPr>
      </w:pPr>
      <w:hyperlink w:anchor="_Toc134017785" w:history="1">
        <w:r w:rsidR="00C91356" w:rsidRPr="00C91356">
          <w:rPr>
            <w:rStyle w:val="ab"/>
            <w:bCs/>
            <w:kern w:val="32"/>
            <w:sz w:val="24"/>
            <w:szCs w:val="24"/>
          </w:rPr>
          <w:t>Приложение Д. Мобильные туалетные кабины</w:t>
        </w:r>
        <w:r w:rsidR="00C91356" w:rsidRPr="00C91356">
          <w:rPr>
            <w:webHidden/>
            <w:sz w:val="24"/>
            <w:szCs w:val="24"/>
          </w:rPr>
          <w:tab/>
        </w:r>
        <w:r w:rsidR="00C91356" w:rsidRPr="00C91356">
          <w:rPr>
            <w:webHidden/>
            <w:sz w:val="24"/>
            <w:szCs w:val="24"/>
          </w:rPr>
          <w:fldChar w:fldCharType="begin"/>
        </w:r>
        <w:r w:rsidR="00C91356" w:rsidRPr="00C91356">
          <w:rPr>
            <w:webHidden/>
            <w:sz w:val="24"/>
            <w:szCs w:val="24"/>
          </w:rPr>
          <w:instrText xml:space="preserve"> PAGEREF _Toc134017785 \h </w:instrText>
        </w:r>
        <w:r w:rsidR="00C91356" w:rsidRPr="00C91356">
          <w:rPr>
            <w:webHidden/>
            <w:sz w:val="24"/>
            <w:szCs w:val="24"/>
          </w:rPr>
        </w:r>
        <w:r w:rsidR="00C91356" w:rsidRPr="00C91356">
          <w:rPr>
            <w:webHidden/>
            <w:sz w:val="24"/>
            <w:szCs w:val="24"/>
          </w:rPr>
          <w:fldChar w:fldCharType="separate"/>
        </w:r>
        <w:r w:rsidR="00C2606A">
          <w:rPr>
            <w:webHidden/>
            <w:sz w:val="24"/>
            <w:szCs w:val="24"/>
          </w:rPr>
          <w:t>70</w:t>
        </w:r>
        <w:r w:rsidR="00C91356" w:rsidRPr="00C91356">
          <w:rPr>
            <w:webHidden/>
            <w:sz w:val="24"/>
            <w:szCs w:val="24"/>
          </w:rPr>
          <w:fldChar w:fldCharType="end"/>
        </w:r>
      </w:hyperlink>
    </w:p>
    <w:p w:rsidR="005924B8" w:rsidRDefault="005924B8" w:rsidP="00E97C17">
      <w:r w:rsidRPr="00E97C17">
        <w:fldChar w:fldCharType="end"/>
      </w:r>
    </w:p>
    <w:p w:rsidR="00A876D3" w:rsidRDefault="00A876D3" w:rsidP="005924B8">
      <w:r w:rsidRPr="00A004F2">
        <w:t xml:space="preserve"> </w:t>
      </w:r>
    </w:p>
    <w:p w:rsidR="003E30D0" w:rsidRDefault="003E30D0" w:rsidP="003E30D0"/>
    <w:p w:rsidR="003E30D0" w:rsidRDefault="003E30D0" w:rsidP="003E30D0"/>
    <w:p w:rsidR="00A876D3" w:rsidRDefault="00A876D3" w:rsidP="00A876D3">
      <w:pPr>
        <w:rPr>
          <w:b/>
          <w:bCs/>
          <w:iCs/>
          <w:spacing w:val="40"/>
          <w:kern w:val="32"/>
        </w:rPr>
      </w:pPr>
      <w:r>
        <w:rPr>
          <w:b/>
          <w:bCs/>
          <w:iCs/>
          <w:spacing w:val="40"/>
          <w:kern w:val="32"/>
        </w:rPr>
        <w:br w:type="page"/>
      </w:r>
    </w:p>
    <w:p w:rsidR="00E949A9" w:rsidRPr="005924B8" w:rsidRDefault="00E949A9" w:rsidP="005924B8">
      <w:pPr>
        <w:pStyle w:val="14"/>
        <w:tabs>
          <w:tab w:val="num" w:pos="0"/>
          <w:tab w:val="left" w:pos="426"/>
        </w:tabs>
        <w:suppressAutoHyphens/>
        <w:spacing w:after="80" w:line="240" w:lineRule="auto"/>
        <w:jc w:val="left"/>
        <w:rPr>
          <w:rFonts w:ascii="Arial" w:eastAsia="Times New Roman" w:hAnsi="Arial"/>
          <w:caps w:val="0"/>
          <w:noProof/>
          <w:sz w:val="32"/>
          <w:szCs w:val="32"/>
          <w:lang w:eastAsia="ru-RU"/>
        </w:rPr>
      </w:pPr>
      <w:bookmarkStart w:id="1" w:name="_Toc134015593"/>
      <w:bookmarkStart w:id="2" w:name="_Toc134017728"/>
      <w:bookmarkStart w:id="3" w:name="_Toc399772823"/>
      <w:r w:rsidRPr="005924B8">
        <w:rPr>
          <w:rFonts w:ascii="Arial" w:eastAsia="Times New Roman" w:hAnsi="Arial"/>
          <w:caps w:val="0"/>
          <w:noProof/>
          <w:sz w:val="32"/>
          <w:szCs w:val="32"/>
          <w:lang w:eastAsia="ru-RU"/>
        </w:rPr>
        <w:lastRenderedPageBreak/>
        <w:t>Введение</w:t>
      </w:r>
      <w:bookmarkEnd w:id="1"/>
      <w:bookmarkEnd w:id="2"/>
    </w:p>
    <w:p w:rsidR="00E949A9" w:rsidRDefault="00E949A9" w:rsidP="003D0ADB">
      <w:pPr>
        <w:spacing w:line="276" w:lineRule="auto"/>
        <w:ind w:left="284" w:right="112" w:firstLine="567"/>
        <w:jc w:val="both"/>
        <w:rPr>
          <w:rFonts w:eastAsia="Calibri"/>
          <w:lang w:eastAsia="en-US"/>
        </w:rPr>
      </w:pPr>
    </w:p>
    <w:p w:rsidR="00E949A9" w:rsidRDefault="00E949A9" w:rsidP="003D0ADB">
      <w:pPr>
        <w:spacing w:line="276" w:lineRule="auto"/>
        <w:ind w:left="284" w:right="112" w:firstLine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Проектируемый </w:t>
      </w:r>
      <w:proofErr w:type="gramStart"/>
      <w:r>
        <w:rPr>
          <w:rFonts w:eastAsia="Calibri"/>
          <w:lang w:eastAsia="en-US"/>
        </w:rPr>
        <w:t xml:space="preserve">объект </w:t>
      </w:r>
      <w:r w:rsidRPr="00606AD8">
        <w:rPr>
          <w:rFonts w:eastAsia="Calibri"/>
          <w:lang w:eastAsia="en-US"/>
        </w:rPr>
        <w:t>«Ж</w:t>
      </w:r>
      <w:proofErr w:type="gramEnd"/>
      <w:r w:rsidRPr="00606AD8">
        <w:rPr>
          <w:rFonts w:eastAsia="Calibri"/>
          <w:lang w:eastAsia="en-US"/>
        </w:rPr>
        <w:t>/д пути от цеха №217 до обкаточной линии с удлине</w:t>
      </w:r>
      <w:r>
        <w:rPr>
          <w:rFonts w:eastAsia="Calibri"/>
          <w:lang w:eastAsia="en-US"/>
        </w:rPr>
        <w:t>нием трансбордера, расположен</w:t>
      </w:r>
      <w:r w:rsidRPr="00606AD8">
        <w:rPr>
          <w:rFonts w:eastAsia="Calibri"/>
          <w:lang w:eastAsia="en-US"/>
        </w:rPr>
        <w:t xml:space="preserve"> по адресу: Московская область, </w:t>
      </w:r>
      <w:proofErr w:type="spellStart"/>
      <w:r w:rsidRPr="00606AD8">
        <w:rPr>
          <w:rFonts w:eastAsia="Calibri"/>
          <w:lang w:eastAsia="en-US"/>
        </w:rPr>
        <w:t>г.о</w:t>
      </w:r>
      <w:proofErr w:type="spellEnd"/>
      <w:r w:rsidRPr="00606AD8">
        <w:rPr>
          <w:rFonts w:eastAsia="Calibri"/>
          <w:lang w:eastAsia="en-US"/>
        </w:rPr>
        <w:t xml:space="preserve">. Мытищи, ул. </w:t>
      </w:r>
      <w:proofErr w:type="spellStart"/>
      <w:r w:rsidRPr="00606AD8">
        <w:rPr>
          <w:rFonts w:eastAsia="Calibri"/>
          <w:lang w:eastAsia="en-US"/>
        </w:rPr>
        <w:t>Колонцова</w:t>
      </w:r>
      <w:proofErr w:type="spellEnd"/>
      <w:r w:rsidRPr="00606AD8">
        <w:rPr>
          <w:rFonts w:eastAsia="Calibri"/>
          <w:lang w:eastAsia="en-US"/>
        </w:rPr>
        <w:t>, 4».</w:t>
      </w:r>
    </w:p>
    <w:p w:rsidR="00E949A9" w:rsidRPr="00606AD8" w:rsidRDefault="00E949A9" w:rsidP="003D0ADB">
      <w:pPr>
        <w:spacing w:line="276" w:lineRule="auto"/>
        <w:ind w:left="284" w:right="112" w:firstLine="567"/>
        <w:jc w:val="both"/>
        <w:rPr>
          <w:rFonts w:eastAsia="Calibri"/>
          <w:lang w:eastAsia="en-US"/>
        </w:rPr>
      </w:pPr>
      <w:r w:rsidRPr="00606AD8">
        <w:rPr>
          <w:rFonts w:eastAsia="Calibri"/>
          <w:lang w:eastAsia="en-US"/>
        </w:rPr>
        <w:t>Основанием</w:t>
      </w:r>
      <w:r w:rsidR="00347D4E">
        <w:rPr>
          <w:rFonts w:eastAsia="Calibri"/>
          <w:lang w:eastAsia="en-US"/>
        </w:rPr>
        <w:t xml:space="preserve"> </w:t>
      </w:r>
      <w:r w:rsidRPr="00606AD8">
        <w:rPr>
          <w:rFonts w:eastAsia="Calibri"/>
          <w:lang w:eastAsia="en-US"/>
        </w:rPr>
        <w:t>для</w:t>
      </w:r>
      <w:r w:rsidR="00347D4E">
        <w:rPr>
          <w:rFonts w:eastAsia="Calibri"/>
          <w:lang w:eastAsia="en-US"/>
        </w:rPr>
        <w:t xml:space="preserve"> </w:t>
      </w:r>
      <w:r w:rsidRPr="00606AD8">
        <w:rPr>
          <w:rFonts w:eastAsia="Calibri"/>
          <w:lang w:eastAsia="en-US"/>
        </w:rPr>
        <w:t>проектирования</w:t>
      </w:r>
      <w:r w:rsidR="00347D4E">
        <w:rPr>
          <w:rFonts w:eastAsia="Calibri"/>
          <w:lang w:eastAsia="en-US"/>
        </w:rPr>
        <w:t xml:space="preserve"> </w:t>
      </w:r>
      <w:r w:rsidRPr="00606AD8">
        <w:rPr>
          <w:rFonts w:eastAsia="Calibri"/>
          <w:lang w:eastAsia="en-US"/>
        </w:rPr>
        <w:t>является</w:t>
      </w:r>
      <w:r w:rsidR="00347D4E">
        <w:rPr>
          <w:rFonts w:eastAsia="Calibri"/>
          <w:lang w:eastAsia="en-US"/>
        </w:rPr>
        <w:t xml:space="preserve"> </w:t>
      </w:r>
      <w:r w:rsidRPr="00606AD8">
        <w:rPr>
          <w:rFonts w:eastAsia="Calibri"/>
          <w:lang w:eastAsia="en-US"/>
        </w:rPr>
        <w:t>решение</w:t>
      </w:r>
      <w:r w:rsidR="00347D4E">
        <w:rPr>
          <w:rFonts w:eastAsia="Calibri"/>
          <w:lang w:eastAsia="en-US"/>
        </w:rPr>
        <w:t xml:space="preserve"> </w:t>
      </w:r>
      <w:r w:rsidRPr="00606AD8">
        <w:rPr>
          <w:rFonts w:eastAsia="Calibri"/>
          <w:lang w:eastAsia="en-US"/>
        </w:rPr>
        <w:t>заказчика,</w:t>
      </w:r>
      <w:r w:rsidR="00347D4E">
        <w:rPr>
          <w:rFonts w:eastAsia="Calibri"/>
          <w:lang w:eastAsia="en-US"/>
        </w:rPr>
        <w:t xml:space="preserve"> </w:t>
      </w:r>
      <w:r w:rsidRPr="00606AD8">
        <w:rPr>
          <w:rFonts w:eastAsia="Calibri"/>
          <w:lang w:eastAsia="en-US"/>
        </w:rPr>
        <w:t>вызванное</w:t>
      </w:r>
      <w:r w:rsidR="00347D4E">
        <w:rPr>
          <w:rFonts w:eastAsia="Calibri"/>
          <w:lang w:eastAsia="en-US"/>
        </w:rPr>
        <w:t xml:space="preserve"> </w:t>
      </w:r>
      <w:r w:rsidRPr="00606AD8">
        <w:rPr>
          <w:rFonts w:eastAsia="Calibri"/>
          <w:lang w:eastAsia="en-US"/>
        </w:rPr>
        <w:t>изменением компоновочных</w:t>
      </w:r>
      <w:r w:rsidR="00347D4E">
        <w:rPr>
          <w:rFonts w:eastAsia="Calibri"/>
          <w:lang w:eastAsia="en-US"/>
        </w:rPr>
        <w:t xml:space="preserve"> </w:t>
      </w:r>
      <w:r w:rsidRPr="00606AD8">
        <w:rPr>
          <w:rFonts w:eastAsia="Calibri"/>
          <w:lang w:eastAsia="en-US"/>
        </w:rPr>
        <w:t>решений</w:t>
      </w:r>
      <w:r w:rsidR="00347D4E">
        <w:rPr>
          <w:rFonts w:eastAsia="Calibri"/>
          <w:lang w:eastAsia="en-US"/>
        </w:rPr>
        <w:t xml:space="preserve"> </w:t>
      </w:r>
      <w:r w:rsidRPr="00606AD8">
        <w:rPr>
          <w:rFonts w:eastAsia="Calibri"/>
          <w:lang w:eastAsia="en-US"/>
        </w:rPr>
        <w:t>технологической</w:t>
      </w:r>
      <w:r w:rsidR="00347D4E">
        <w:rPr>
          <w:rFonts w:eastAsia="Calibri"/>
          <w:lang w:eastAsia="en-US"/>
        </w:rPr>
        <w:t xml:space="preserve"> </w:t>
      </w:r>
      <w:r w:rsidRPr="00606AD8">
        <w:rPr>
          <w:rFonts w:eastAsia="Calibri"/>
          <w:lang w:eastAsia="en-US"/>
        </w:rPr>
        <w:t>схемы</w:t>
      </w:r>
      <w:r w:rsidR="00347D4E">
        <w:rPr>
          <w:rFonts w:eastAsia="Calibri"/>
          <w:lang w:eastAsia="en-US"/>
        </w:rPr>
        <w:t xml:space="preserve"> </w:t>
      </w:r>
      <w:r w:rsidRPr="00606AD8">
        <w:rPr>
          <w:rFonts w:eastAsia="Calibri"/>
          <w:lang w:eastAsia="en-US"/>
        </w:rPr>
        <w:t>производства</w:t>
      </w:r>
      <w:r w:rsidR="00347D4E">
        <w:rPr>
          <w:rFonts w:eastAsia="Calibri"/>
          <w:lang w:eastAsia="en-US"/>
        </w:rPr>
        <w:t xml:space="preserve"> </w:t>
      </w:r>
      <w:r w:rsidRPr="00606AD8">
        <w:rPr>
          <w:rFonts w:eastAsia="Calibri"/>
          <w:lang w:eastAsia="en-US"/>
        </w:rPr>
        <w:t>и</w:t>
      </w:r>
      <w:r w:rsidR="00347D4E">
        <w:rPr>
          <w:rFonts w:eastAsia="Calibri"/>
          <w:lang w:eastAsia="en-US"/>
        </w:rPr>
        <w:t xml:space="preserve"> </w:t>
      </w:r>
      <w:r w:rsidRPr="00606AD8">
        <w:rPr>
          <w:rFonts w:eastAsia="Calibri"/>
          <w:lang w:eastAsia="en-US"/>
        </w:rPr>
        <w:t>расширением</w:t>
      </w:r>
      <w:r w:rsidR="00347D4E">
        <w:rPr>
          <w:rFonts w:eastAsia="Calibri"/>
          <w:lang w:eastAsia="en-US"/>
        </w:rPr>
        <w:t xml:space="preserve"> </w:t>
      </w:r>
      <w:r w:rsidRPr="00606AD8">
        <w:rPr>
          <w:rFonts w:eastAsia="Calibri"/>
          <w:lang w:eastAsia="en-US"/>
        </w:rPr>
        <w:t>номенклат</w:t>
      </w:r>
      <w:r w:rsidRPr="00606AD8">
        <w:rPr>
          <w:rFonts w:eastAsia="Calibri"/>
          <w:lang w:eastAsia="en-US"/>
        </w:rPr>
        <w:t>у</w:t>
      </w:r>
      <w:r w:rsidRPr="00606AD8">
        <w:rPr>
          <w:rFonts w:eastAsia="Calibri"/>
          <w:lang w:eastAsia="en-US"/>
        </w:rPr>
        <w:t xml:space="preserve">ры продукции. </w:t>
      </w:r>
    </w:p>
    <w:p w:rsidR="00E949A9" w:rsidRDefault="00E949A9" w:rsidP="003D0ADB">
      <w:pPr>
        <w:spacing w:line="276" w:lineRule="auto"/>
        <w:ind w:left="284" w:right="112" w:firstLine="567"/>
        <w:jc w:val="both"/>
        <w:rPr>
          <w:rFonts w:eastAsia="Calibri"/>
          <w:lang w:eastAsia="en-US"/>
        </w:rPr>
      </w:pPr>
      <w:r w:rsidRPr="00606AD8">
        <w:rPr>
          <w:rFonts w:eastAsia="Calibri"/>
          <w:lang w:eastAsia="en-US"/>
        </w:rPr>
        <w:t>Технические решения прини</w:t>
      </w:r>
      <w:r>
        <w:rPr>
          <w:rFonts w:eastAsia="Calibri"/>
          <w:lang w:eastAsia="en-US"/>
        </w:rPr>
        <w:t>маются в соответствии:</w:t>
      </w:r>
    </w:p>
    <w:p w:rsidR="00E949A9" w:rsidRDefault="00E949A9" w:rsidP="003D0ADB">
      <w:pPr>
        <w:spacing w:line="276" w:lineRule="auto"/>
        <w:ind w:left="284" w:right="112" w:firstLine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- </w:t>
      </w:r>
      <w:r w:rsidRPr="00606AD8">
        <w:rPr>
          <w:rFonts w:eastAsia="Calibri"/>
          <w:lang w:eastAsia="en-US"/>
        </w:rPr>
        <w:t>с</w:t>
      </w:r>
      <w:r w:rsidR="00347D4E">
        <w:rPr>
          <w:rFonts w:eastAsia="Calibri"/>
          <w:lang w:eastAsia="en-US"/>
        </w:rPr>
        <w:t xml:space="preserve"> </w:t>
      </w:r>
      <w:r w:rsidRPr="00606AD8">
        <w:rPr>
          <w:rFonts w:eastAsia="Calibri"/>
          <w:lang w:eastAsia="en-US"/>
        </w:rPr>
        <w:t>заданием на проектирование</w:t>
      </w:r>
      <w:r w:rsidR="00347D4E">
        <w:rPr>
          <w:rFonts w:eastAsia="Calibri"/>
          <w:lang w:eastAsia="en-US"/>
        </w:rPr>
        <w:t xml:space="preserve"> </w:t>
      </w:r>
      <w:r w:rsidRPr="00904C9B">
        <w:rPr>
          <w:rFonts w:eastAsia="Calibri"/>
          <w:lang w:eastAsia="en-US"/>
        </w:rPr>
        <w:t>«Разработка</w:t>
      </w:r>
      <w:r w:rsidR="00347D4E">
        <w:rPr>
          <w:rFonts w:eastAsia="Calibri"/>
          <w:lang w:eastAsia="en-US"/>
        </w:rPr>
        <w:t xml:space="preserve"> </w:t>
      </w:r>
      <w:r w:rsidRPr="00904C9B">
        <w:rPr>
          <w:rFonts w:eastAsia="Calibri"/>
          <w:lang w:eastAsia="en-US"/>
        </w:rPr>
        <w:t>проектной</w:t>
      </w:r>
      <w:r w:rsidR="00347D4E">
        <w:rPr>
          <w:rFonts w:eastAsia="Calibri"/>
          <w:lang w:eastAsia="en-US"/>
        </w:rPr>
        <w:t xml:space="preserve"> </w:t>
      </w:r>
      <w:r w:rsidRPr="00904C9B">
        <w:rPr>
          <w:rFonts w:eastAsia="Calibri"/>
          <w:lang w:eastAsia="en-US"/>
        </w:rPr>
        <w:t>документации</w:t>
      </w:r>
      <w:r w:rsidR="00347D4E">
        <w:rPr>
          <w:rFonts w:eastAsia="Calibri"/>
          <w:lang w:eastAsia="en-US"/>
        </w:rPr>
        <w:t xml:space="preserve"> </w:t>
      </w:r>
      <w:r w:rsidRPr="00904C9B">
        <w:rPr>
          <w:rFonts w:eastAsia="Calibri"/>
          <w:lang w:eastAsia="en-US"/>
        </w:rPr>
        <w:t>на</w:t>
      </w:r>
      <w:r w:rsidRPr="00606AD8">
        <w:rPr>
          <w:rFonts w:eastAsia="Calibri"/>
          <w:lang w:eastAsia="en-US"/>
        </w:rPr>
        <w:t xml:space="preserve"> стадии «Раб</w:t>
      </w:r>
      <w:r w:rsidRPr="00606AD8">
        <w:rPr>
          <w:rFonts w:eastAsia="Calibri"/>
          <w:lang w:eastAsia="en-US"/>
        </w:rPr>
        <w:t>о</w:t>
      </w:r>
      <w:r w:rsidRPr="00606AD8">
        <w:rPr>
          <w:rFonts w:eastAsia="Calibri"/>
          <w:lang w:eastAsia="en-US"/>
        </w:rPr>
        <w:t>чая документация» по объекту: «</w:t>
      </w:r>
      <w:proofErr w:type="gramStart"/>
      <w:r w:rsidRPr="00606AD8">
        <w:rPr>
          <w:rFonts w:eastAsia="Calibri"/>
          <w:lang w:eastAsia="en-US"/>
        </w:rPr>
        <w:t>Ж</w:t>
      </w:r>
      <w:proofErr w:type="gramEnd"/>
      <w:r w:rsidRPr="00606AD8">
        <w:rPr>
          <w:rFonts w:eastAsia="Calibri"/>
          <w:lang w:eastAsia="en-US"/>
        </w:rPr>
        <w:t xml:space="preserve">/д пути от цеха №217 до обкаточной линии с удлинением трансбордера, расположенные по адресу: Московская область, </w:t>
      </w:r>
      <w:proofErr w:type="spellStart"/>
      <w:r w:rsidRPr="00606AD8">
        <w:rPr>
          <w:rFonts w:eastAsia="Calibri"/>
          <w:lang w:eastAsia="en-US"/>
        </w:rPr>
        <w:t>г.о</w:t>
      </w:r>
      <w:proofErr w:type="spellEnd"/>
      <w:r w:rsidRPr="00606AD8">
        <w:rPr>
          <w:rFonts w:eastAsia="Calibri"/>
          <w:lang w:eastAsia="en-US"/>
        </w:rPr>
        <w:t xml:space="preserve">. Мытищи, ул. </w:t>
      </w:r>
      <w:proofErr w:type="spellStart"/>
      <w:r w:rsidRPr="00606AD8">
        <w:rPr>
          <w:rFonts w:eastAsia="Calibri"/>
          <w:lang w:eastAsia="en-US"/>
        </w:rPr>
        <w:t>Колонцова</w:t>
      </w:r>
      <w:proofErr w:type="spellEnd"/>
      <w:r w:rsidRPr="00606AD8">
        <w:rPr>
          <w:rFonts w:eastAsia="Calibri"/>
          <w:lang w:eastAsia="en-US"/>
        </w:rPr>
        <w:t xml:space="preserve">, </w:t>
      </w:r>
      <w:r>
        <w:rPr>
          <w:rFonts w:eastAsia="Calibri"/>
          <w:lang w:eastAsia="en-US"/>
        </w:rPr>
        <w:t>4»</w:t>
      </w:r>
    </w:p>
    <w:p w:rsidR="00E949A9" w:rsidRPr="00743395" w:rsidRDefault="00E949A9" w:rsidP="003D0ADB">
      <w:pPr>
        <w:spacing w:line="276" w:lineRule="auto"/>
        <w:ind w:left="284" w:right="112" w:firstLine="567"/>
        <w:jc w:val="both"/>
        <w:rPr>
          <w:rFonts w:eastAsia="Calibri"/>
          <w:lang w:eastAsia="en-US"/>
        </w:rPr>
      </w:pPr>
      <w:r w:rsidRPr="00743395">
        <w:rPr>
          <w:rFonts w:eastAsia="Calibri"/>
          <w:lang w:eastAsia="en-US"/>
        </w:rPr>
        <w:t>- исходными данны</w:t>
      </w:r>
      <w:r w:rsidR="009C117E" w:rsidRPr="00743395">
        <w:rPr>
          <w:rFonts w:eastAsia="Calibri"/>
          <w:lang w:eastAsia="en-US"/>
        </w:rPr>
        <w:t>ми, предоставленными Заказчиком</w:t>
      </w:r>
      <w:r w:rsidRPr="00743395">
        <w:rPr>
          <w:rFonts w:eastAsia="Calibri"/>
          <w:lang w:eastAsia="en-US"/>
        </w:rPr>
        <w:t>;</w:t>
      </w:r>
    </w:p>
    <w:p w:rsidR="00652B8F" w:rsidRPr="00743395" w:rsidRDefault="00E949A9" w:rsidP="003D0ADB">
      <w:pPr>
        <w:spacing w:line="276" w:lineRule="auto"/>
        <w:ind w:left="284" w:right="112" w:firstLine="567"/>
        <w:jc w:val="both"/>
        <w:rPr>
          <w:bCs/>
        </w:rPr>
      </w:pPr>
      <w:r w:rsidRPr="00743395">
        <w:rPr>
          <w:rFonts w:eastAsia="Calibri"/>
          <w:lang w:eastAsia="en-US"/>
        </w:rPr>
        <w:t xml:space="preserve">- </w:t>
      </w:r>
      <w:r w:rsidRPr="00743395">
        <w:t>инженерно-геодезическими изысканиями</w:t>
      </w:r>
      <w:r w:rsidR="00652B8F" w:rsidRPr="00743395">
        <w:t>, выполненным</w:t>
      </w:r>
      <w:proofErr w:type="gramStart"/>
      <w:r w:rsidR="00652B8F" w:rsidRPr="00743395">
        <w:t xml:space="preserve">и </w:t>
      </w:r>
      <w:r w:rsidR="00743395" w:rsidRPr="00743395">
        <w:t>ООО</w:t>
      </w:r>
      <w:proofErr w:type="gramEnd"/>
      <w:r w:rsidR="00743395" w:rsidRPr="00743395">
        <w:t xml:space="preserve"> НПП "ОВИСТ" в фе</w:t>
      </w:r>
      <w:r w:rsidR="00743395" w:rsidRPr="00743395">
        <w:t>в</w:t>
      </w:r>
      <w:r w:rsidR="00743395" w:rsidRPr="00743395">
        <w:t>рале 2023 г.</w:t>
      </w:r>
      <w:r w:rsidR="00652B8F" w:rsidRPr="00743395">
        <w:rPr>
          <w:bCs/>
        </w:rPr>
        <w:t>;</w:t>
      </w:r>
    </w:p>
    <w:p w:rsidR="00743395" w:rsidRPr="00743395" w:rsidRDefault="00E949A9" w:rsidP="003D0ADB">
      <w:pPr>
        <w:spacing w:line="276" w:lineRule="auto"/>
        <w:ind w:left="284" w:right="112" w:firstLine="567"/>
        <w:jc w:val="both"/>
      </w:pPr>
      <w:r w:rsidRPr="00743395">
        <w:t xml:space="preserve"> - инженерно-геологическими изысканиями, выполненны</w:t>
      </w:r>
      <w:r w:rsidR="00652B8F" w:rsidRPr="00743395">
        <w:t>м</w:t>
      </w:r>
      <w:proofErr w:type="gramStart"/>
      <w:r w:rsidR="00652B8F" w:rsidRPr="00743395">
        <w:t>и</w:t>
      </w:r>
      <w:r w:rsidRPr="00743395">
        <w:t xml:space="preserve"> </w:t>
      </w:r>
      <w:r w:rsidR="00743395" w:rsidRPr="00743395">
        <w:t>ООО</w:t>
      </w:r>
      <w:proofErr w:type="gramEnd"/>
      <w:r w:rsidR="00743395" w:rsidRPr="00743395">
        <w:t xml:space="preserve"> НПП "ОВИСТ</w:t>
      </w:r>
      <w:r w:rsidR="003D0ADB">
        <w:t>" в феврале 2023 г.;</w:t>
      </w:r>
    </w:p>
    <w:p w:rsidR="00E949A9" w:rsidRPr="007D1805" w:rsidRDefault="00E949A9" w:rsidP="003D0ADB">
      <w:pPr>
        <w:spacing w:line="276" w:lineRule="auto"/>
        <w:ind w:left="284" w:right="112" w:firstLine="567"/>
        <w:jc w:val="both"/>
        <w:rPr>
          <w:rFonts w:eastAsia="Calibri"/>
          <w:lang w:eastAsia="en-US"/>
        </w:rPr>
      </w:pPr>
      <w:r w:rsidRPr="00743395">
        <w:rPr>
          <w:rFonts w:eastAsia="Calibri"/>
          <w:lang w:eastAsia="en-US"/>
        </w:rPr>
        <w:t xml:space="preserve">- </w:t>
      </w:r>
      <w:r w:rsidRPr="00743395">
        <w:t xml:space="preserve">действующих СНиП, норм и указаний, определяющих порядок и способы </w:t>
      </w:r>
      <w:r w:rsidRPr="007D1805">
        <w:t>проведения работ.</w:t>
      </w:r>
    </w:p>
    <w:p w:rsidR="00E949A9" w:rsidRPr="007D1805" w:rsidRDefault="00E949A9" w:rsidP="003D0ADB">
      <w:pPr>
        <w:spacing w:line="276" w:lineRule="auto"/>
        <w:ind w:left="284" w:right="112" w:firstLine="567"/>
        <w:jc w:val="both"/>
      </w:pPr>
      <w:r w:rsidRPr="007D1805">
        <w:t>Состав проекта выполнен отдельным томом в составе раздела «Пояснительная записка» ПЗ.1</w:t>
      </w:r>
      <w:r w:rsidR="007D1805" w:rsidRPr="007D1805">
        <w:t>.</w:t>
      </w:r>
    </w:p>
    <w:p w:rsidR="00E949A9" w:rsidRDefault="00E949A9" w:rsidP="003D0ADB">
      <w:pPr>
        <w:spacing w:line="276" w:lineRule="auto"/>
        <w:ind w:left="284" w:right="112" w:firstLine="567"/>
        <w:jc w:val="both"/>
        <w:rPr>
          <w:rFonts w:eastAsia="Calibri"/>
          <w:lang w:eastAsia="en-US"/>
        </w:rPr>
      </w:pPr>
      <w:r>
        <w:t xml:space="preserve">Данный раздел «Организация строительства» является составной частью </w:t>
      </w:r>
      <w:r w:rsidRPr="00F30BB1">
        <w:t>проекта «</w:t>
      </w:r>
      <w:r w:rsidRPr="00F30BB1">
        <w:rPr>
          <w:rFonts w:eastAsia="Calibri"/>
          <w:lang w:eastAsia="en-US"/>
        </w:rPr>
        <w:t>Ж</w:t>
      </w:r>
      <w:r w:rsidRPr="00606AD8">
        <w:rPr>
          <w:rFonts w:eastAsia="Calibri"/>
          <w:lang w:eastAsia="en-US"/>
        </w:rPr>
        <w:t>/д пути от цеха №217 до обкаточной линии с удлинением трансбордера, расположенные по а</w:t>
      </w:r>
      <w:r w:rsidRPr="00606AD8">
        <w:rPr>
          <w:rFonts w:eastAsia="Calibri"/>
          <w:lang w:eastAsia="en-US"/>
        </w:rPr>
        <w:t>д</w:t>
      </w:r>
      <w:r w:rsidRPr="00606AD8">
        <w:rPr>
          <w:rFonts w:eastAsia="Calibri"/>
          <w:lang w:eastAsia="en-US"/>
        </w:rPr>
        <w:t xml:space="preserve">ресу: Московская область, </w:t>
      </w:r>
      <w:proofErr w:type="spellStart"/>
      <w:r w:rsidRPr="00606AD8">
        <w:rPr>
          <w:rFonts w:eastAsia="Calibri"/>
          <w:lang w:eastAsia="en-US"/>
        </w:rPr>
        <w:t>г.о</w:t>
      </w:r>
      <w:proofErr w:type="spellEnd"/>
      <w:r w:rsidRPr="00606AD8">
        <w:rPr>
          <w:rFonts w:eastAsia="Calibri"/>
          <w:lang w:eastAsia="en-US"/>
        </w:rPr>
        <w:t xml:space="preserve">. Мытищи, ул. </w:t>
      </w:r>
      <w:proofErr w:type="spellStart"/>
      <w:r w:rsidRPr="00606AD8">
        <w:rPr>
          <w:rFonts w:eastAsia="Calibri"/>
          <w:lang w:eastAsia="en-US"/>
        </w:rPr>
        <w:t>Колонцова</w:t>
      </w:r>
      <w:proofErr w:type="spellEnd"/>
      <w:r w:rsidRPr="00606AD8">
        <w:rPr>
          <w:rFonts w:eastAsia="Calibri"/>
          <w:lang w:eastAsia="en-US"/>
        </w:rPr>
        <w:t>, 4»</w:t>
      </w:r>
      <w:r>
        <w:rPr>
          <w:rFonts w:eastAsia="Calibri"/>
          <w:lang w:eastAsia="en-US"/>
        </w:rPr>
        <w:t>.</w:t>
      </w:r>
    </w:p>
    <w:p w:rsidR="00E949A9" w:rsidRDefault="00E949A9" w:rsidP="003D0ADB">
      <w:pPr>
        <w:spacing w:line="276" w:lineRule="auto"/>
        <w:ind w:left="284" w:right="112" w:firstLine="567"/>
        <w:jc w:val="both"/>
      </w:pPr>
      <w:r>
        <w:t>Настоящая проектная документация разработана в соответствии с Постановлением правительства Российской Федерации от 16 февраля 2008 г. № 87 (ред. от 27.05.2022г.) «О составе разделов проектной документации и требованиях к их содержанию» (с изменениями) и в соответствии с действующими нормами, правилами и стандартами.</w:t>
      </w:r>
    </w:p>
    <w:p w:rsidR="00E949A9" w:rsidRDefault="00E949A9" w:rsidP="003D0ADB">
      <w:pPr>
        <w:spacing w:line="276" w:lineRule="auto"/>
        <w:ind w:left="284" w:right="112" w:firstLine="567"/>
        <w:jc w:val="both"/>
      </w:pPr>
      <w:r w:rsidRPr="0014604E">
        <w:t>Применяемое технологическое оборудование сертифицировано.</w:t>
      </w:r>
    </w:p>
    <w:p w:rsidR="00E949A9" w:rsidRDefault="00E949A9" w:rsidP="003D0ADB">
      <w:pPr>
        <w:spacing w:line="276" w:lineRule="auto"/>
        <w:ind w:left="284" w:right="112" w:firstLine="567"/>
        <w:jc w:val="both"/>
        <w:rPr>
          <w:rFonts w:eastAsia="Calibri"/>
          <w:lang w:eastAsia="en-US"/>
        </w:rPr>
      </w:pPr>
      <w:r w:rsidRPr="00F30BB1">
        <w:rPr>
          <w:rFonts w:eastAsia="Calibri"/>
          <w:lang w:eastAsia="en-US"/>
        </w:rPr>
        <w:t xml:space="preserve">В Проекте Организации Строительства (далее </w:t>
      </w:r>
      <w:proofErr w:type="gramStart"/>
      <w:r w:rsidRPr="00F30BB1">
        <w:rPr>
          <w:rFonts w:eastAsia="Calibri"/>
          <w:lang w:eastAsia="en-US"/>
        </w:rPr>
        <w:t>ПОС</w:t>
      </w:r>
      <w:proofErr w:type="gramEnd"/>
      <w:r w:rsidRPr="00F30BB1">
        <w:rPr>
          <w:rFonts w:eastAsia="Calibri"/>
          <w:lang w:eastAsia="en-US"/>
        </w:rPr>
        <w:t>) изложены основные решения</w:t>
      </w:r>
      <w:r>
        <w:rPr>
          <w:rFonts w:eastAsia="Calibri"/>
          <w:lang w:eastAsia="en-US"/>
        </w:rPr>
        <w:t>:</w:t>
      </w:r>
    </w:p>
    <w:p w:rsidR="00E949A9" w:rsidRDefault="00E949A9" w:rsidP="003D0ADB">
      <w:pPr>
        <w:spacing w:line="276" w:lineRule="auto"/>
        <w:ind w:left="284" w:right="112" w:firstLine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-</w:t>
      </w:r>
      <w:r w:rsidRPr="00F30BB1">
        <w:rPr>
          <w:rFonts w:eastAsia="Calibri"/>
          <w:lang w:eastAsia="en-US"/>
        </w:rPr>
        <w:t xml:space="preserve"> строительства </w:t>
      </w:r>
      <w:r>
        <w:rPr>
          <w:rFonts w:eastAsia="Calibri"/>
          <w:lang w:eastAsia="en-US"/>
        </w:rPr>
        <w:t>железнодорожного пути от западного угла трансбордера цеха №217 до торца тупикового упора;</w:t>
      </w:r>
    </w:p>
    <w:p w:rsidR="00E949A9" w:rsidRDefault="00E949A9" w:rsidP="003D0ADB">
      <w:pPr>
        <w:spacing w:line="276" w:lineRule="auto"/>
        <w:ind w:left="284" w:right="112" w:firstLine="567"/>
        <w:jc w:val="both"/>
      </w:pPr>
      <w:r>
        <w:rPr>
          <w:rFonts w:eastAsia="Calibri"/>
          <w:lang w:eastAsia="en-US"/>
        </w:rPr>
        <w:t xml:space="preserve"> - реконструкции </w:t>
      </w:r>
      <w:r>
        <w:t>у</w:t>
      </w:r>
      <w:r w:rsidRPr="00C75BF9">
        <w:t>част</w:t>
      </w:r>
      <w:r>
        <w:t>ка</w:t>
      </w:r>
      <w:r w:rsidRPr="00C75BF9">
        <w:t xml:space="preserve"> расширения существующего трансбордера цеха №217 в ст</w:t>
      </w:r>
      <w:r w:rsidRPr="00C75BF9">
        <w:t>о</w:t>
      </w:r>
      <w:r w:rsidRPr="00C75BF9">
        <w:t>рону вновь сооружаемого пути</w:t>
      </w:r>
      <w:r>
        <w:t>.</w:t>
      </w:r>
    </w:p>
    <w:p w:rsidR="00E949A9" w:rsidRPr="00F30BB1" w:rsidRDefault="00E949A9" w:rsidP="003D0ADB">
      <w:pPr>
        <w:spacing w:line="276" w:lineRule="auto"/>
        <w:ind w:left="284" w:right="112" w:firstLine="567"/>
        <w:jc w:val="both"/>
        <w:rPr>
          <w:rFonts w:eastAsia="Calibri"/>
          <w:lang w:eastAsia="en-US"/>
        </w:rPr>
      </w:pPr>
      <w:r w:rsidRPr="00F30BB1">
        <w:rPr>
          <w:rFonts w:eastAsia="Calibri"/>
          <w:lang w:eastAsia="en-US"/>
        </w:rPr>
        <w:t>Данный раздел является основанием для разработки проекта производства работ (далее ППР).</w:t>
      </w:r>
    </w:p>
    <w:p w:rsidR="00E949A9" w:rsidRDefault="00E949A9" w:rsidP="00E949A9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</w:p>
    <w:p w:rsidR="00E949A9" w:rsidRDefault="00E949A9" w:rsidP="00F47987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</w:p>
    <w:p w:rsidR="00E949A9" w:rsidRDefault="00E949A9" w:rsidP="00F47987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</w:p>
    <w:p w:rsidR="00E949A9" w:rsidRDefault="00E949A9" w:rsidP="00F47987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</w:p>
    <w:p w:rsidR="00E949A9" w:rsidRDefault="00E949A9" w:rsidP="00F47987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</w:p>
    <w:p w:rsidR="003D0ADB" w:rsidRDefault="003D0ADB" w:rsidP="00F47987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</w:p>
    <w:p w:rsidR="003D0ADB" w:rsidRDefault="003D0ADB" w:rsidP="00F47987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</w:p>
    <w:p w:rsidR="003D0ADB" w:rsidRDefault="003D0ADB" w:rsidP="00F47987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</w:p>
    <w:p w:rsidR="00E949A9" w:rsidRDefault="00E949A9" w:rsidP="00F47987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</w:p>
    <w:p w:rsidR="00E949A9" w:rsidRPr="005924B8" w:rsidRDefault="00E949A9" w:rsidP="005924B8">
      <w:pPr>
        <w:pStyle w:val="14"/>
        <w:tabs>
          <w:tab w:val="num" w:pos="0"/>
          <w:tab w:val="left" w:pos="426"/>
        </w:tabs>
        <w:suppressAutoHyphens/>
        <w:spacing w:after="80" w:line="240" w:lineRule="auto"/>
        <w:jc w:val="left"/>
        <w:rPr>
          <w:rFonts w:ascii="Arial" w:eastAsia="Times New Roman" w:hAnsi="Arial"/>
          <w:caps w:val="0"/>
          <w:noProof/>
          <w:sz w:val="32"/>
          <w:szCs w:val="32"/>
          <w:lang w:eastAsia="ru-RU"/>
        </w:rPr>
      </w:pPr>
      <w:bookmarkStart w:id="4" w:name="_Toc134015594"/>
      <w:bookmarkStart w:id="5" w:name="_Toc134017729"/>
      <w:r w:rsidRPr="005924B8">
        <w:rPr>
          <w:rFonts w:ascii="Arial" w:eastAsia="Times New Roman" w:hAnsi="Arial"/>
          <w:caps w:val="0"/>
          <w:noProof/>
          <w:sz w:val="32"/>
          <w:szCs w:val="32"/>
          <w:lang w:eastAsia="ru-RU"/>
        </w:rPr>
        <w:lastRenderedPageBreak/>
        <w:t>1</w:t>
      </w:r>
      <w:r w:rsidR="00347D4E" w:rsidRPr="005924B8">
        <w:rPr>
          <w:rFonts w:ascii="Arial" w:eastAsia="Times New Roman" w:hAnsi="Arial"/>
          <w:caps w:val="0"/>
          <w:noProof/>
          <w:sz w:val="32"/>
          <w:szCs w:val="32"/>
          <w:lang w:eastAsia="ru-RU"/>
        </w:rPr>
        <w:t xml:space="preserve"> </w:t>
      </w:r>
      <w:r w:rsidRPr="005924B8">
        <w:rPr>
          <w:rFonts w:ascii="Arial" w:eastAsia="Times New Roman" w:hAnsi="Arial"/>
          <w:caps w:val="0"/>
          <w:noProof/>
          <w:sz w:val="32"/>
          <w:szCs w:val="32"/>
          <w:lang w:eastAsia="ru-RU"/>
        </w:rPr>
        <w:t>Характеристика трассы линейного объекта, район его строительства, реконструкции, капитального ремонта, описание полосы отвода и мест расположения на трассе зданий, строений и сооружений, проектируемых в составе линейного объекта и обес</w:t>
      </w:r>
      <w:r w:rsidR="005924B8">
        <w:rPr>
          <w:rFonts w:ascii="Arial" w:eastAsia="Times New Roman" w:hAnsi="Arial"/>
          <w:caps w:val="0"/>
          <w:noProof/>
          <w:sz w:val="32"/>
          <w:szCs w:val="32"/>
          <w:lang w:eastAsia="ru-RU"/>
        </w:rPr>
        <w:t>печивающих его функционирование</w:t>
      </w:r>
      <w:bookmarkEnd w:id="4"/>
      <w:bookmarkEnd w:id="5"/>
    </w:p>
    <w:p w:rsidR="00E949A9" w:rsidRPr="00E949A9" w:rsidRDefault="00E949A9" w:rsidP="00E949A9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</w:p>
    <w:p w:rsidR="00E949A9" w:rsidRPr="005924B8" w:rsidRDefault="00E949A9" w:rsidP="005924B8">
      <w:pPr>
        <w:pStyle w:val="2ff1"/>
        <w:tabs>
          <w:tab w:val="num" w:pos="1080"/>
        </w:tabs>
        <w:ind w:left="360"/>
        <w:rPr>
          <w:lang w:val="ru-RU"/>
        </w:rPr>
      </w:pPr>
      <w:bookmarkStart w:id="6" w:name="_Toc134015595"/>
      <w:bookmarkStart w:id="7" w:name="_Toc134017730"/>
      <w:r w:rsidRPr="005924B8">
        <w:rPr>
          <w:lang w:val="ru-RU"/>
        </w:rPr>
        <w:t>1.1</w:t>
      </w:r>
      <w:r w:rsidR="00347D4E" w:rsidRPr="005924B8">
        <w:rPr>
          <w:lang w:val="ru-RU"/>
        </w:rPr>
        <w:t xml:space="preserve"> </w:t>
      </w:r>
      <w:r w:rsidRPr="005924B8">
        <w:rPr>
          <w:lang w:val="ru-RU"/>
        </w:rPr>
        <w:t>Характеристика линейного объекта</w:t>
      </w:r>
      <w:bookmarkEnd w:id="6"/>
      <w:bookmarkEnd w:id="7"/>
    </w:p>
    <w:p w:rsidR="00743395" w:rsidRPr="006F1896" w:rsidRDefault="00743395" w:rsidP="00387EC6">
      <w:pPr>
        <w:spacing w:line="276" w:lineRule="auto"/>
        <w:ind w:left="284" w:right="112" w:firstLine="567"/>
        <w:jc w:val="both"/>
        <w:rPr>
          <w:rFonts w:eastAsia="Calibri"/>
          <w:lang w:eastAsia="en-US"/>
        </w:rPr>
      </w:pPr>
      <w:r w:rsidRPr="006F1896">
        <w:rPr>
          <w:color w:val="000000"/>
        </w:rPr>
        <w:t xml:space="preserve">Местоположение объекта: Московская область, </w:t>
      </w:r>
      <w:proofErr w:type="spellStart"/>
      <w:r w:rsidRPr="006F1896">
        <w:rPr>
          <w:color w:val="000000"/>
        </w:rPr>
        <w:t>г.о</w:t>
      </w:r>
      <w:proofErr w:type="spellEnd"/>
      <w:r w:rsidRPr="006F1896">
        <w:rPr>
          <w:color w:val="000000"/>
        </w:rPr>
        <w:t xml:space="preserve">. Мытищи, ул. </w:t>
      </w:r>
      <w:proofErr w:type="spellStart"/>
      <w:r w:rsidRPr="006F1896">
        <w:rPr>
          <w:color w:val="000000"/>
        </w:rPr>
        <w:t>Колонцова</w:t>
      </w:r>
      <w:proofErr w:type="spellEnd"/>
      <w:r w:rsidRPr="006F1896">
        <w:rPr>
          <w:color w:val="000000"/>
        </w:rPr>
        <w:t>, 4.</w:t>
      </w:r>
      <w:r w:rsidRPr="006F1896">
        <w:rPr>
          <w:rFonts w:eastAsia="Calibri"/>
          <w:lang w:eastAsia="en-US"/>
        </w:rPr>
        <w:t xml:space="preserve"> </w:t>
      </w:r>
    </w:p>
    <w:p w:rsidR="00743395" w:rsidRPr="006F1896" w:rsidRDefault="00743395" w:rsidP="00387EC6">
      <w:pPr>
        <w:spacing w:line="276" w:lineRule="auto"/>
        <w:ind w:left="284" w:right="112" w:firstLine="567"/>
        <w:jc w:val="both"/>
        <w:rPr>
          <w:rFonts w:eastAsia="Calibri"/>
          <w:lang w:eastAsia="en-US"/>
        </w:rPr>
      </w:pPr>
      <w:r w:rsidRPr="006F1896">
        <w:rPr>
          <w:color w:val="000000"/>
        </w:rPr>
        <w:t>В геоморфологическом отношении рассматриваемый участок расположен в пределах аллювиальной террасы реки Яуза. По генезису и особенностям формирования рельеф отн</w:t>
      </w:r>
      <w:r w:rsidRPr="006F1896">
        <w:rPr>
          <w:color w:val="000000"/>
        </w:rPr>
        <w:t>о</w:t>
      </w:r>
      <w:r w:rsidRPr="006F1896">
        <w:rPr>
          <w:color w:val="000000"/>
        </w:rPr>
        <w:t>сится к аккумулятивно – денудационному. Площадка относительно ровная. Поверхность участка изысканий спланирована техногенными грунтами. Дорожная инфраструктура хор</w:t>
      </w:r>
      <w:r w:rsidRPr="006F1896">
        <w:rPr>
          <w:color w:val="000000"/>
        </w:rPr>
        <w:t>о</w:t>
      </w:r>
      <w:r w:rsidRPr="006F1896">
        <w:rPr>
          <w:color w:val="000000"/>
        </w:rPr>
        <w:t>шо развита. Объект находится на закрытой производственной территории.</w:t>
      </w:r>
    </w:p>
    <w:p w:rsidR="00743395" w:rsidRPr="006F1896" w:rsidRDefault="00743395" w:rsidP="00387EC6">
      <w:pPr>
        <w:spacing w:line="276" w:lineRule="auto"/>
        <w:ind w:left="284" w:right="112" w:firstLine="567"/>
        <w:jc w:val="both"/>
        <w:rPr>
          <w:rFonts w:eastAsia="Calibri"/>
          <w:lang w:eastAsia="en-US"/>
        </w:rPr>
      </w:pPr>
      <w:r w:rsidRPr="006F1896">
        <w:rPr>
          <w:i/>
          <w:iCs/>
          <w:color w:val="000000"/>
        </w:rPr>
        <w:t>Техногенная нагрузка</w:t>
      </w:r>
      <w:r w:rsidRPr="006F1896">
        <w:rPr>
          <w:color w:val="000000"/>
        </w:rPr>
        <w:t>: участок изысканий застроен, спланирован, местами заасфальт</w:t>
      </w:r>
      <w:r w:rsidRPr="006F1896">
        <w:rPr>
          <w:color w:val="000000"/>
        </w:rPr>
        <w:t>и</w:t>
      </w:r>
      <w:r w:rsidRPr="006F1896">
        <w:rPr>
          <w:color w:val="000000"/>
        </w:rPr>
        <w:t>рован, осложнен сетью подземных коммуникаций, изыскания проводились в стесненных условиях действующего производства.</w:t>
      </w:r>
    </w:p>
    <w:p w:rsidR="00E949A9" w:rsidRPr="00E949A9" w:rsidRDefault="00E949A9" w:rsidP="00E949A9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</w:p>
    <w:p w:rsidR="00E949A9" w:rsidRDefault="00743395" w:rsidP="00743395">
      <w:pPr>
        <w:spacing w:line="276" w:lineRule="auto"/>
        <w:ind w:right="39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</w:t>
      </w:r>
      <w:r>
        <w:rPr>
          <w:rFonts w:eastAsia="Calibri"/>
          <w:noProof/>
        </w:rPr>
        <w:drawing>
          <wp:inline distT="0" distB="0" distL="0" distR="0">
            <wp:extent cx="6303645" cy="376174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70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3645" cy="37617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949A9" w:rsidRPr="00E949A9" w:rsidRDefault="00E949A9" w:rsidP="00E949A9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 w:rsidRPr="00E949A9">
        <w:rPr>
          <w:rFonts w:eastAsia="Calibri"/>
          <w:lang w:eastAsia="en-US"/>
        </w:rPr>
        <w:t>Рис.1.1.1 Местоположение проектируемого участка проекта</w:t>
      </w:r>
    </w:p>
    <w:p w:rsidR="00743395" w:rsidRDefault="00743395" w:rsidP="00E949A9">
      <w:pPr>
        <w:spacing w:line="276" w:lineRule="auto"/>
        <w:ind w:left="567" w:right="397" w:firstLine="709"/>
        <w:jc w:val="both"/>
        <w:rPr>
          <w:rFonts w:eastAsia="Calibri"/>
          <w:b/>
          <w:lang w:eastAsia="en-US"/>
        </w:rPr>
      </w:pPr>
    </w:p>
    <w:p w:rsidR="00E97C17" w:rsidRDefault="00E97C17" w:rsidP="00E949A9">
      <w:pPr>
        <w:spacing w:line="276" w:lineRule="auto"/>
        <w:ind w:left="567" w:right="397" w:firstLine="709"/>
        <w:jc w:val="both"/>
        <w:rPr>
          <w:rFonts w:eastAsia="Calibri"/>
          <w:b/>
          <w:lang w:eastAsia="en-US"/>
        </w:rPr>
      </w:pPr>
    </w:p>
    <w:p w:rsidR="00E97C17" w:rsidRDefault="00E97C17" w:rsidP="00E949A9">
      <w:pPr>
        <w:spacing w:line="276" w:lineRule="auto"/>
        <w:ind w:left="567" w:right="397" w:firstLine="709"/>
        <w:jc w:val="both"/>
        <w:rPr>
          <w:rFonts w:eastAsia="Calibri"/>
          <w:b/>
          <w:lang w:eastAsia="en-US"/>
        </w:rPr>
      </w:pPr>
    </w:p>
    <w:p w:rsidR="00E97C17" w:rsidRDefault="00E97C17" w:rsidP="00E949A9">
      <w:pPr>
        <w:spacing w:line="276" w:lineRule="auto"/>
        <w:ind w:left="567" w:right="397" w:firstLine="709"/>
        <w:jc w:val="both"/>
        <w:rPr>
          <w:rFonts w:eastAsia="Calibri"/>
          <w:b/>
          <w:lang w:eastAsia="en-US"/>
        </w:rPr>
      </w:pPr>
    </w:p>
    <w:p w:rsidR="00E949A9" w:rsidRPr="005924B8" w:rsidRDefault="00E949A9" w:rsidP="005924B8">
      <w:pPr>
        <w:pStyle w:val="2ff1"/>
        <w:tabs>
          <w:tab w:val="num" w:pos="1080"/>
        </w:tabs>
        <w:ind w:left="360"/>
        <w:rPr>
          <w:lang w:val="ru-RU"/>
        </w:rPr>
      </w:pPr>
      <w:bookmarkStart w:id="8" w:name="_Toc134015596"/>
      <w:bookmarkStart w:id="9" w:name="_Toc134017731"/>
      <w:r w:rsidRPr="005924B8">
        <w:rPr>
          <w:lang w:val="ru-RU"/>
        </w:rPr>
        <w:lastRenderedPageBreak/>
        <w:t>1.2</w:t>
      </w:r>
      <w:r w:rsidR="00347D4E" w:rsidRPr="005924B8">
        <w:rPr>
          <w:lang w:val="ru-RU"/>
        </w:rPr>
        <w:t xml:space="preserve"> </w:t>
      </w:r>
      <w:r w:rsidRPr="005924B8">
        <w:rPr>
          <w:lang w:val="ru-RU"/>
        </w:rPr>
        <w:t>Характеристика района строительства</w:t>
      </w:r>
      <w:bookmarkEnd w:id="8"/>
      <w:bookmarkEnd w:id="9"/>
    </w:p>
    <w:p w:rsidR="00E949A9" w:rsidRPr="00E949A9" w:rsidRDefault="00E949A9" w:rsidP="00E949A9">
      <w:pPr>
        <w:spacing w:line="276" w:lineRule="auto"/>
        <w:ind w:left="567" w:right="397" w:firstLine="709"/>
        <w:jc w:val="both"/>
        <w:rPr>
          <w:rFonts w:eastAsia="Calibri"/>
          <w:b/>
          <w:lang w:eastAsia="en-US"/>
        </w:rPr>
      </w:pPr>
    </w:p>
    <w:p w:rsidR="00E949A9" w:rsidRPr="00E97C17" w:rsidRDefault="00E949A9" w:rsidP="00E97C17">
      <w:pPr>
        <w:pStyle w:val="2ff1"/>
        <w:tabs>
          <w:tab w:val="num" w:pos="1080"/>
        </w:tabs>
        <w:ind w:left="360"/>
        <w:rPr>
          <w:sz w:val="24"/>
          <w:szCs w:val="24"/>
          <w:lang w:val="ru-RU"/>
        </w:rPr>
      </w:pPr>
      <w:bookmarkStart w:id="10" w:name="_Toc134017732"/>
      <w:r w:rsidRPr="00E97C17">
        <w:rPr>
          <w:sz w:val="24"/>
          <w:szCs w:val="24"/>
          <w:lang w:val="ru-RU"/>
        </w:rPr>
        <w:t>1.2.1 Климат</w:t>
      </w:r>
      <w:bookmarkEnd w:id="10"/>
    </w:p>
    <w:p w:rsidR="00743395" w:rsidRPr="00743395" w:rsidRDefault="00743395" w:rsidP="00387EC6">
      <w:pPr>
        <w:spacing w:line="276" w:lineRule="auto"/>
        <w:ind w:left="284" w:right="112" w:firstLine="567"/>
        <w:jc w:val="both"/>
        <w:rPr>
          <w:rFonts w:eastAsia="Calibri"/>
          <w:lang w:eastAsia="en-US"/>
        </w:rPr>
      </w:pPr>
      <w:r w:rsidRPr="00743395">
        <w:rPr>
          <w:rFonts w:eastAsia="Calibri"/>
          <w:lang w:eastAsia="en-US"/>
        </w:rPr>
        <w:t>Район изысканий расположен в строительно-климатической зоне II-B.</w:t>
      </w:r>
    </w:p>
    <w:p w:rsidR="00743395" w:rsidRPr="00743395" w:rsidRDefault="00743395" w:rsidP="00387EC6">
      <w:pPr>
        <w:spacing w:line="276" w:lineRule="auto"/>
        <w:ind w:left="284" w:right="112" w:firstLine="567"/>
        <w:jc w:val="both"/>
        <w:rPr>
          <w:rFonts w:eastAsia="Calibri"/>
          <w:lang w:eastAsia="en-US"/>
        </w:rPr>
      </w:pPr>
      <w:r w:rsidRPr="00743395">
        <w:rPr>
          <w:rFonts w:eastAsia="Calibri"/>
          <w:lang w:eastAsia="en-US"/>
        </w:rPr>
        <w:t>Климат умеренно-континентальный, со следующими показателями на основании мн</w:t>
      </w:r>
      <w:r w:rsidRPr="00743395">
        <w:rPr>
          <w:rFonts w:eastAsia="Calibri"/>
          <w:lang w:eastAsia="en-US"/>
        </w:rPr>
        <w:t>о</w:t>
      </w:r>
      <w:r w:rsidRPr="00743395">
        <w:rPr>
          <w:rFonts w:eastAsia="Calibri"/>
          <w:lang w:eastAsia="en-US"/>
        </w:rPr>
        <w:t>голетних наблюдений:</w:t>
      </w:r>
    </w:p>
    <w:p w:rsidR="00743395" w:rsidRPr="00743395" w:rsidRDefault="00743395" w:rsidP="00387EC6">
      <w:pPr>
        <w:spacing w:line="276" w:lineRule="auto"/>
        <w:ind w:left="284" w:right="112" w:firstLine="567"/>
        <w:jc w:val="both"/>
        <w:rPr>
          <w:rFonts w:eastAsia="Calibri"/>
          <w:lang w:eastAsia="en-US"/>
        </w:rPr>
      </w:pPr>
      <w:r w:rsidRPr="00743395">
        <w:rPr>
          <w:rFonts w:eastAsia="Calibri"/>
          <w:lang w:eastAsia="en-US"/>
        </w:rPr>
        <w:t>- температура: -8,5</w:t>
      </w:r>
      <w:proofErr w:type="gramStart"/>
      <w:r w:rsidRPr="00743395">
        <w:rPr>
          <w:rFonts w:ascii="Cambria Math" w:eastAsia="Calibri" w:hAnsi="Cambria Math" w:cs="Cambria Math"/>
          <w:lang w:eastAsia="en-US"/>
        </w:rPr>
        <w:t>⁰</w:t>
      </w:r>
      <w:r w:rsidRPr="00743395">
        <w:rPr>
          <w:rFonts w:eastAsia="Calibri"/>
          <w:lang w:eastAsia="en-US"/>
        </w:rPr>
        <w:t>С</w:t>
      </w:r>
      <w:proofErr w:type="gramEnd"/>
      <w:r w:rsidRPr="00743395">
        <w:rPr>
          <w:rFonts w:eastAsia="Calibri"/>
          <w:lang w:eastAsia="en-US"/>
        </w:rPr>
        <w:t xml:space="preserve"> (минимальная среднемесячная), +18,0</w:t>
      </w:r>
      <w:r w:rsidRPr="00743395">
        <w:rPr>
          <w:rFonts w:ascii="Cambria Math" w:eastAsia="Calibri" w:hAnsi="Cambria Math" w:cs="Cambria Math"/>
          <w:lang w:eastAsia="en-US"/>
        </w:rPr>
        <w:t>⁰</w:t>
      </w:r>
      <w:r w:rsidRPr="00743395">
        <w:rPr>
          <w:rFonts w:eastAsia="Calibri"/>
          <w:lang w:eastAsia="en-US"/>
        </w:rPr>
        <w:t>С (максимальная средн</w:t>
      </w:r>
      <w:r w:rsidRPr="00743395">
        <w:rPr>
          <w:rFonts w:eastAsia="Calibri"/>
          <w:lang w:eastAsia="en-US"/>
        </w:rPr>
        <w:t>е</w:t>
      </w:r>
      <w:r w:rsidRPr="00743395">
        <w:rPr>
          <w:rFonts w:eastAsia="Calibri"/>
          <w:lang w:eastAsia="en-US"/>
        </w:rPr>
        <w:t>месячная): - среднегодовая скорость ветра — 2,10 м/с</w:t>
      </w:r>
    </w:p>
    <w:p w:rsidR="00743395" w:rsidRPr="00743395" w:rsidRDefault="00743395" w:rsidP="00387EC6">
      <w:pPr>
        <w:spacing w:line="276" w:lineRule="auto"/>
        <w:ind w:left="284" w:right="112" w:firstLine="567"/>
        <w:jc w:val="both"/>
        <w:rPr>
          <w:rFonts w:eastAsia="Calibri"/>
          <w:lang w:eastAsia="en-US"/>
        </w:rPr>
      </w:pPr>
      <w:r w:rsidRPr="00743395">
        <w:rPr>
          <w:rFonts w:eastAsia="Calibri"/>
          <w:lang w:eastAsia="en-US"/>
        </w:rPr>
        <w:t xml:space="preserve"> - среднегодовая влажность воздуха — 75 % </w:t>
      </w:r>
    </w:p>
    <w:p w:rsidR="00743395" w:rsidRPr="00743395" w:rsidRDefault="00743395" w:rsidP="00387EC6">
      <w:pPr>
        <w:spacing w:line="276" w:lineRule="auto"/>
        <w:ind w:left="284" w:right="112" w:firstLine="567"/>
        <w:jc w:val="both"/>
        <w:rPr>
          <w:rFonts w:eastAsia="Calibri"/>
          <w:lang w:eastAsia="en-US"/>
        </w:rPr>
      </w:pPr>
      <w:r w:rsidRPr="00743395">
        <w:rPr>
          <w:rFonts w:eastAsia="Calibri"/>
          <w:lang w:eastAsia="en-US"/>
        </w:rPr>
        <w:t xml:space="preserve"> - продолжительность безморозного периода – 224 дней.</w:t>
      </w:r>
    </w:p>
    <w:p w:rsidR="00743395" w:rsidRPr="00743395" w:rsidRDefault="00743395" w:rsidP="00387EC6">
      <w:pPr>
        <w:spacing w:line="276" w:lineRule="auto"/>
        <w:ind w:left="284" w:right="112" w:firstLine="567"/>
        <w:jc w:val="both"/>
        <w:rPr>
          <w:rFonts w:eastAsia="Calibri"/>
          <w:lang w:eastAsia="en-US"/>
        </w:rPr>
      </w:pPr>
      <w:r w:rsidRPr="00743395">
        <w:rPr>
          <w:rFonts w:eastAsia="Calibri"/>
          <w:lang w:eastAsia="en-US"/>
        </w:rPr>
        <w:t>Среднемесячные и среднегодовая температура воздуха (согласно СП 131.13330.2020) представлены в таблице 1.2.1.1.</w:t>
      </w:r>
    </w:p>
    <w:p w:rsidR="00743395" w:rsidRDefault="00743395" w:rsidP="00E949A9">
      <w:pPr>
        <w:spacing w:line="276" w:lineRule="auto"/>
        <w:ind w:left="567" w:right="397" w:firstLine="709"/>
        <w:jc w:val="right"/>
        <w:rPr>
          <w:color w:val="000000"/>
        </w:rPr>
      </w:pPr>
    </w:p>
    <w:p w:rsidR="00E949A9" w:rsidRDefault="00E949A9" w:rsidP="00E949A9">
      <w:pPr>
        <w:spacing w:line="276" w:lineRule="auto"/>
        <w:ind w:left="567" w:right="397" w:firstLine="709"/>
        <w:jc w:val="right"/>
        <w:rPr>
          <w:color w:val="000000"/>
        </w:rPr>
      </w:pPr>
      <w:proofErr w:type="gramStart"/>
      <w:r w:rsidRPr="00E949A9">
        <w:rPr>
          <w:color w:val="000000"/>
        </w:rPr>
        <w:t>Таблица</w:t>
      </w:r>
      <w:r w:rsidR="00347D4E">
        <w:rPr>
          <w:color w:val="000000"/>
        </w:rPr>
        <w:t xml:space="preserve"> </w:t>
      </w:r>
      <w:r w:rsidRPr="00E949A9">
        <w:rPr>
          <w:color w:val="000000"/>
        </w:rPr>
        <w:t>1.2.1.1</w:t>
      </w:r>
      <w:r w:rsidR="00347D4E">
        <w:rPr>
          <w:color w:val="000000"/>
        </w:rPr>
        <w:t xml:space="preserve"> </w:t>
      </w:r>
      <w:r w:rsidRPr="00E949A9">
        <w:rPr>
          <w:color w:val="000000"/>
        </w:rPr>
        <w:t xml:space="preserve"> Среднемесячные и среднегодовая температуры</w:t>
      </w:r>
      <w:r w:rsidR="00347D4E">
        <w:rPr>
          <w:color w:val="000000"/>
        </w:rPr>
        <w:t xml:space="preserve"> </w:t>
      </w:r>
      <w:r w:rsidRPr="00E949A9">
        <w:rPr>
          <w:color w:val="000000"/>
        </w:rPr>
        <w:t>воздуха</w:t>
      </w:r>
      <w:proofErr w:type="gramEnd"/>
    </w:p>
    <w:tbl>
      <w:tblPr>
        <w:tblStyle w:val="aff2"/>
        <w:tblW w:w="0" w:type="auto"/>
        <w:tblInd w:w="392" w:type="dxa"/>
        <w:tblLayout w:type="fixed"/>
        <w:tblLook w:val="04A0" w:firstRow="1" w:lastRow="0" w:firstColumn="1" w:lastColumn="0" w:noHBand="0" w:noVBand="1"/>
      </w:tblPr>
      <w:tblGrid>
        <w:gridCol w:w="665"/>
        <w:gridCol w:w="641"/>
        <w:gridCol w:w="642"/>
        <w:gridCol w:w="642"/>
        <w:gridCol w:w="763"/>
        <w:gridCol w:w="764"/>
        <w:gridCol w:w="642"/>
        <w:gridCol w:w="641"/>
        <w:gridCol w:w="642"/>
        <w:gridCol w:w="642"/>
        <w:gridCol w:w="642"/>
        <w:gridCol w:w="641"/>
        <w:gridCol w:w="1672"/>
      </w:tblGrid>
      <w:tr w:rsidR="00E949A9" w:rsidRPr="00E949A9" w:rsidTr="00773010">
        <w:tc>
          <w:tcPr>
            <w:tcW w:w="7967" w:type="dxa"/>
            <w:gridSpan w:val="12"/>
          </w:tcPr>
          <w:p w:rsidR="00E949A9" w:rsidRPr="00743395" w:rsidRDefault="00743395" w:rsidP="00175F3C">
            <w:pPr>
              <w:spacing w:line="276" w:lineRule="auto"/>
              <w:ind w:right="397"/>
              <w:jc w:val="center"/>
            </w:pPr>
            <w:r w:rsidRPr="00743395">
              <w:t xml:space="preserve">Среднемесячная температура (по г. Мытищи), </w:t>
            </w:r>
            <w:r w:rsidRPr="00743395">
              <w:rPr>
                <w:rFonts w:ascii="Cambria Math" w:hAnsi="Cambria Math" w:cs="Cambria Math"/>
              </w:rPr>
              <w:t>⁰</w:t>
            </w:r>
            <w:proofErr w:type="gramStart"/>
            <w:r w:rsidRPr="00743395">
              <w:t>С</w:t>
            </w:r>
            <w:proofErr w:type="gramEnd"/>
          </w:p>
        </w:tc>
        <w:tc>
          <w:tcPr>
            <w:tcW w:w="1672" w:type="dxa"/>
            <w:vMerge w:val="restart"/>
          </w:tcPr>
          <w:p w:rsidR="00E949A9" w:rsidRPr="00E949A9" w:rsidRDefault="00E949A9" w:rsidP="00175F3C">
            <w:pPr>
              <w:spacing w:line="276" w:lineRule="auto"/>
              <w:ind w:right="397"/>
              <w:jc w:val="both"/>
              <w:rPr>
                <w:color w:val="000000"/>
              </w:rPr>
            </w:pPr>
          </w:p>
          <w:p w:rsidR="00E949A9" w:rsidRPr="00E949A9" w:rsidRDefault="00E949A9" w:rsidP="00773010">
            <w:pPr>
              <w:spacing w:line="276" w:lineRule="auto"/>
              <w:ind w:right="-108"/>
              <w:jc w:val="center"/>
              <w:rPr>
                <w:color w:val="000000"/>
              </w:rPr>
            </w:pPr>
          </w:p>
          <w:p w:rsidR="00E949A9" w:rsidRPr="00E949A9" w:rsidRDefault="00E949A9" w:rsidP="00773010">
            <w:pPr>
              <w:spacing w:line="276" w:lineRule="auto"/>
              <w:ind w:right="-108"/>
              <w:jc w:val="center"/>
              <w:rPr>
                <w:color w:val="000000"/>
              </w:rPr>
            </w:pPr>
            <w:r w:rsidRPr="00E949A9">
              <w:rPr>
                <w:color w:val="000000"/>
              </w:rPr>
              <w:t>Среднегодовая температура, 0С</w:t>
            </w:r>
          </w:p>
        </w:tc>
      </w:tr>
      <w:tr w:rsidR="00E949A9" w:rsidRPr="00E949A9" w:rsidTr="00773010">
        <w:trPr>
          <w:cantSplit/>
          <w:trHeight w:val="1220"/>
        </w:trPr>
        <w:tc>
          <w:tcPr>
            <w:tcW w:w="665" w:type="dxa"/>
            <w:textDirection w:val="btLr"/>
          </w:tcPr>
          <w:p w:rsidR="00E949A9" w:rsidRPr="00E949A9" w:rsidRDefault="00E949A9" w:rsidP="00773010">
            <w:pPr>
              <w:spacing w:line="276" w:lineRule="auto"/>
              <w:ind w:left="57" w:right="170"/>
              <w:jc w:val="both"/>
              <w:rPr>
                <w:color w:val="000000"/>
              </w:rPr>
            </w:pPr>
            <w:r w:rsidRPr="00E949A9">
              <w:rPr>
                <w:color w:val="000000"/>
              </w:rPr>
              <w:t>январь</w:t>
            </w:r>
          </w:p>
        </w:tc>
        <w:tc>
          <w:tcPr>
            <w:tcW w:w="641" w:type="dxa"/>
            <w:textDirection w:val="btLr"/>
          </w:tcPr>
          <w:p w:rsidR="00E949A9" w:rsidRPr="00E949A9" w:rsidRDefault="00E949A9" w:rsidP="00773010">
            <w:pPr>
              <w:spacing w:line="276" w:lineRule="auto"/>
              <w:ind w:left="57" w:right="170"/>
              <w:jc w:val="both"/>
              <w:rPr>
                <w:color w:val="000000"/>
              </w:rPr>
            </w:pPr>
            <w:r w:rsidRPr="00E949A9">
              <w:rPr>
                <w:color w:val="000000"/>
              </w:rPr>
              <w:t>февраль</w:t>
            </w:r>
          </w:p>
        </w:tc>
        <w:tc>
          <w:tcPr>
            <w:tcW w:w="642" w:type="dxa"/>
            <w:textDirection w:val="btLr"/>
          </w:tcPr>
          <w:p w:rsidR="00E949A9" w:rsidRPr="00E949A9" w:rsidRDefault="00E949A9" w:rsidP="00773010">
            <w:pPr>
              <w:spacing w:line="276" w:lineRule="auto"/>
              <w:ind w:left="57" w:right="170"/>
              <w:jc w:val="both"/>
              <w:rPr>
                <w:color w:val="000000"/>
              </w:rPr>
            </w:pPr>
            <w:r w:rsidRPr="00E949A9">
              <w:rPr>
                <w:color w:val="000000"/>
              </w:rPr>
              <w:t>март</w:t>
            </w:r>
          </w:p>
        </w:tc>
        <w:tc>
          <w:tcPr>
            <w:tcW w:w="642" w:type="dxa"/>
            <w:textDirection w:val="btLr"/>
          </w:tcPr>
          <w:p w:rsidR="00E949A9" w:rsidRPr="00E949A9" w:rsidRDefault="00E949A9" w:rsidP="00773010">
            <w:pPr>
              <w:spacing w:line="276" w:lineRule="auto"/>
              <w:ind w:left="57" w:right="170"/>
              <w:jc w:val="both"/>
              <w:rPr>
                <w:color w:val="000000"/>
              </w:rPr>
            </w:pPr>
            <w:r w:rsidRPr="00E949A9">
              <w:rPr>
                <w:color w:val="000000"/>
              </w:rPr>
              <w:t>апрель</w:t>
            </w:r>
          </w:p>
        </w:tc>
        <w:tc>
          <w:tcPr>
            <w:tcW w:w="763" w:type="dxa"/>
            <w:textDirection w:val="btLr"/>
          </w:tcPr>
          <w:p w:rsidR="00E949A9" w:rsidRPr="00E949A9" w:rsidRDefault="00E949A9" w:rsidP="00773010">
            <w:pPr>
              <w:spacing w:line="276" w:lineRule="auto"/>
              <w:ind w:left="57" w:right="170"/>
              <w:jc w:val="both"/>
              <w:rPr>
                <w:color w:val="000000"/>
              </w:rPr>
            </w:pPr>
            <w:r w:rsidRPr="00E949A9">
              <w:rPr>
                <w:color w:val="000000"/>
              </w:rPr>
              <w:t>май</w:t>
            </w:r>
          </w:p>
        </w:tc>
        <w:tc>
          <w:tcPr>
            <w:tcW w:w="764" w:type="dxa"/>
            <w:textDirection w:val="btLr"/>
          </w:tcPr>
          <w:p w:rsidR="00E949A9" w:rsidRPr="00E949A9" w:rsidRDefault="00E949A9" w:rsidP="00773010">
            <w:pPr>
              <w:spacing w:line="276" w:lineRule="auto"/>
              <w:ind w:left="57" w:right="170"/>
              <w:jc w:val="both"/>
              <w:rPr>
                <w:color w:val="000000"/>
              </w:rPr>
            </w:pPr>
            <w:r w:rsidRPr="00E949A9">
              <w:rPr>
                <w:color w:val="000000"/>
              </w:rPr>
              <w:t>июнь</w:t>
            </w:r>
          </w:p>
        </w:tc>
        <w:tc>
          <w:tcPr>
            <w:tcW w:w="642" w:type="dxa"/>
            <w:textDirection w:val="btLr"/>
          </w:tcPr>
          <w:p w:rsidR="00E949A9" w:rsidRPr="00E949A9" w:rsidRDefault="00E949A9" w:rsidP="00773010">
            <w:pPr>
              <w:spacing w:line="276" w:lineRule="auto"/>
              <w:ind w:left="57" w:right="170"/>
              <w:jc w:val="both"/>
              <w:rPr>
                <w:color w:val="000000"/>
              </w:rPr>
            </w:pPr>
            <w:r w:rsidRPr="00E949A9">
              <w:rPr>
                <w:color w:val="000000"/>
              </w:rPr>
              <w:t>июль</w:t>
            </w:r>
          </w:p>
        </w:tc>
        <w:tc>
          <w:tcPr>
            <w:tcW w:w="641" w:type="dxa"/>
            <w:textDirection w:val="btLr"/>
          </w:tcPr>
          <w:p w:rsidR="00E949A9" w:rsidRPr="00743395" w:rsidRDefault="00E949A9" w:rsidP="00773010">
            <w:pPr>
              <w:spacing w:line="276" w:lineRule="auto"/>
              <w:ind w:left="57" w:right="170"/>
              <w:jc w:val="both"/>
            </w:pPr>
            <w:r w:rsidRPr="00743395">
              <w:t>август</w:t>
            </w:r>
          </w:p>
        </w:tc>
        <w:tc>
          <w:tcPr>
            <w:tcW w:w="642" w:type="dxa"/>
            <w:textDirection w:val="btLr"/>
          </w:tcPr>
          <w:p w:rsidR="00E949A9" w:rsidRPr="00743395" w:rsidRDefault="00E949A9" w:rsidP="00773010">
            <w:pPr>
              <w:spacing w:line="276" w:lineRule="auto"/>
              <w:ind w:left="57" w:right="170"/>
              <w:jc w:val="both"/>
            </w:pPr>
            <w:r w:rsidRPr="00743395">
              <w:t>сентябрь</w:t>
            </w:r>
          </w:p>
        </w:tc>
        <w:tc>
          <w:tcPr>
            <w:tcW w:w="642" w:type="dxa"/>
            <w:textDirection w:val="btLr"/>
          </w:tcPr>
          <w:p w:rsidR="00E949A9" w:rsidRPr="00743395" w:rsidRDefault="00E949A9" w:rsidP="00773010">
            <w:pPr>
              <w:spacing w:line="276" w:lineRule="auto"/>
              <w:ind w:left="57" w:right="170"/>
              <w:jc w:val="both"/>
            </w:pPr>
            <w:r w:rsidRPr="00743395">
              <w:t>октябрь</w:t>
            </w:r>
          </w:p>
        </w:tc>
        <w:tc>
          <w:tcPr>
            <w:tcW w:w="642" w:type="dxa"/>
            <w:textDirection w:val="btLr"/>
          </w:tcPr>
          <w:p w:rsidR="00E949A9" w:rsidRPr="00743395" w:rsidRDefault="00E949A9" w:rsidP="00773010">
            <w:pPr>
              <w:spacing w:line="276" w:lineRule="auto"/>
              <w:ind w:left="57" w:right="170"/>
              <w:jc w:val="both"/>
            </w:pPr>
            <w:r w:rsidRPr="00743395">
              <w:t>ноябрь</w:t>
            </w:r>
          </w:p>
        </w:tc>
        <w:tc>
          <w:tcPr>
            <w:tcW w:w="641" w:type="dxa"/>
            <w:textDirection w:val="btLr"/>
          </w:tcPr>
          <w:p w:rsidR="00E949A9" w:rsidRPr="00E949A9" w:rsidRDefault="00E949A9" w:rsidP="00773010">
            <w:pPr>
              <w:spacing w:line="276" w:lineRule="auto"/>
              <w:ind w:left="57" w:right="170"/>
              <w:jc w:val="both"/>
              <w:rPr>
                <w:color w:val="000000"/>
              </w:rPr>
            </w:pPr>
            <w:r w:rsidRPr="00E949A9">
              <w:rPr>
                <w:color w:val="000000"/>
              </w:rPr>
              <w:t>декабрь</w:t>
            </w:r>
          </w:p>
        </w:tc>
        <w:tc>
          <w:tcPr>
            <w:tcW w:w="1672" w:type="dxa"/>
            <w:vMerge/>
            <w:textDirection w:val="btLr"/>
          </w:tcPr>
          <w:p w:rsidR="00E949A9" w:rsidRPr="00E949A9" w:rsidRDefault="00E949A9" w:rsidP="00175F3C">
            <w:pPr>
              <w:spacing w:line="276" w:lineRule="auto"/>
              <w:ind w:left="113" w:right="397"/>
              <w:jc w:val="both"/>
              <w:rPr>
                <w:color w:val="000000"/>
              </w:rPr>
            </w:pPr>
          </w:p>
        </w:tc>
      </w:tr>
      <w:tr w:rsidR="00E949A9" w:rsidRPr="00E949A9" w:rsidTr="00773010">
        <w:trPr>
          <w:cantSplit/>
          <w:trHeight w:val="926"/>
        </w:trPr>
        <w:tc>
          <w:tcPr>
            <w:tcW w:w="665" w:type="dxa"/>
            <w:textDirection w:val="btLr"/>
          </w:tcPr>
          <w:p w:rsidR="00E949A9" w:rsidRPr="00E949A9" w:rsidRDefault="00E949A9" w:rsidP="00773010">
            <w:pPr>
              <w:spacing w:line="276" w:lineRule="auto"/>
              <w:ind w:left="57" w:right="113"/>
              <w:jc w:val="both"/>
              <w:rPr>
                <w:color w:val="000000"/>
              </w:rPr>
            </w:pPr>
            <w:r w:rsidRPr="00E949A9">
              <w:rPr>
                <w:color w:val="000000"/>
              </w:rPr>
              <w:t>-8,5</w:t>
            </w:r>
          </w:p>
        </w:tc>
        <w:tc>
          <w:tcPr>
            <w:tcW w:w="641" w:type="dxa"/>
            <w:textDirection w:val="btLr"/>
          </w:tcPr>
          <w:p w:rsidR="00E949A9" w:rsidRPr="00E949A9" w:rsidRDefault="00E949A9" w:rsidP="00773010">
            <w:pPr>
              <w:spacing w:line="276" w:lineRule="auto"/>
              <w:ind w:left="57" w:right="113"/>
              <w:jc w:val="both"/>
              <w:rPr>
                <w:color w:val="000000"/>
              </w:rPr>
            </w:pPr>
            <w:r w:rsidRPr="00E949A9">
              <w:rPr>
                <w:color w:val="000000"/>
              </w:rPr>
              <w:t>-7,9</w:t>
            </w:r>
          </w:p>
        </w:tc>
        <w:tc>
          <w:tcPr>
            <w:tcW w:w="642" w:type="dxa"/>
            <w:textDirection w:val="btLr"/>
          </w:tcPr>
          <w:p w:rsidR="00E949A9" w:rsidRPr="00E949A9" w:rsidRDefault="00E949A9" w:rsidP="00773010">
            <w:pPr>
              <w:spacing w:line="276" w:lineRule="auto"/>
              <w:ind w:left="57" w:right="113"/>
              <w:jc w:val="both"/>
              <w:rPr>
                <w:color w:val="000000"/>
              </w:rPr>
            </w:pPr>
            <w:r w:rsidRPr="00E949A9">
              <w:rPr>
                <w:color w:val="000000"/>
              </w:rPr>
              <w:t>-2,2</w:t>
            </w:r>
          </w:p>
        </w:tc>
        <w:tc>
          <w:tcPr>
            <w:tcW w:w="642" w:type="dxa"/>
            <w:textDirection w:val="btLr"/>
          </w:tcPr>
          <w:p w:rsidR="00E949A9" w:rsidRPr="00E949A9" w:rsidRDefault="00E949A9" w:rsidP="00773010">
            <w:pPr>
              <w:spacing w:line="276" w:lineRule="auto"/>
              <w:ind w:left="57" w:right="113"/>
              <w:jc w:val="both"/>
              <w:rPr>
                <w:color w:val="000000"/>
              </w:rPr>
            </w:pPr>
            <w:r w:rsidRPr="00E949A9">
              <w:rPr>
                <w:color w:val="000000"/>
              </w:rPr>
              <w:t>5,8</w:t>
            </w:r>
          </w:p>
        </w:tc>
        <w:tc>
          <w:tcPr>
            <w:tcW w:w="763" w:type="dxa"/>
            <w:textDirection w:val="btLr"/>
          </w:tcPr>
          <w:p w:rsidR="00E949A9" w:rsidRPr="00E949A9" w:rsidRDefault="00E949A9" w:rsidP="00773010">
            <w:pPr>
              <w:spacing w:line="276" w:lineRule="auto"/>
              <w:ind w:left="57" w:right="113"/>
              <w:jc w:val="both"/>
              <w:rPr>
                <w:color w:val="000000"/>
              </w:rPr>
            </w:pPr>
            <w:r w:rsidRPr="00E949A9">
              <w:rPr>
                <w:color w:val="000000"/>
              </w:rPr>
              <w:t>12,5</w:t>
            </w:r>
          </w:p>
        </w:tc>
        <w:tc>
          <w:tcPr>
            <w:tcW w:w="764" w:type="dxa"/>
            <w:textDirection w:val="btLr"/>
          </w:tcPr>
          <w:p w:rsidR="00E949A9" w:rsidRPr="00E949A9" w:rsidRDefault="00E949A9" w:rsidP="00773010">
            <w:pPr>
              <w:spacing w:line="276" w:lineRule="auto"/>
              <w:ind w:left="57" w:right="113"/>
              <w:jc w:val="both"/>
              <w:rPr>
                <w:color w:val="000000"/>
              </w:rPr>
            </w:pPr>
            <w:r w:rsidRPr="00E949A9">
              <w:rPr>
                <w:color w:val="000000"/>
              </w:rPr>
              <w:t>16,1</w:t>
            </w:r>
          </w:p>
        </w:tc>
        <w:tc>
          <w:tcPr>
            <w:tcW w:w="642" w:type="dxa"/>
            <w:textDirection w:val="btLr"/>
          </w:tcPr>
          <w:p w:rsidR="00E949A9" w:rsidRPr="00E949A9" w:rsidRDefault="00E949A9" w:rsidP="00773010">
            <w:pPr>
              <w:spacing w:line="276" w:lineRule="auto"/>
              <w:ind w:left="57" w:right="113"/>
              <w:jc w:val="both"/>
              <w:rPr>
                <w:color w:val="000000"/>
              </w:rPr>
            </w:pPr>
            <w:r w:rsidRPr="00E949A9">
              <w:rPr>
                <w:color w:val="000000"/>
              </w:rPr>
              <w:t>18,0</w:t>
            </w:r>
          </w:p>
        </w:tc>
        <w:tc>
          <w:tcPr>
            <w:tcW w:w="641" w:type="dxa"/>
            <w:textDirection w:val="btLr"/>
          </w:tcPr>
          <w:p w:rsidR="00E949A9" w:rsidRPr="00E949A9" w:rsidRDefault="00E949A9" w:rsidP="00773010">
            <w:pPr>
              <w:spacing w:line="276" w:lineRule="auto"/>
              <w:ind w:left="57" w:right="113"/>
              <w:jc w:val="both"/>
              <w:rPr>
                <w:color w:val="000000"/>
              </w:rPr>
            </w:pPr>
            <w:r w:rsidRPr="00E949A9">
              <w:rPr>
                <w:color w:val="000000"/>
              </w:rPr>
              <w:t>16,3</w:t>
            </w:r>
          </w:p>
        </w:tc>
        <w:tc>
          <w:tcPr>
            <w:tcW w:w="642" w:type="dxa"/>
            <w:textDirection w:val="btLr"/>
          </w:tcPr>
          <w:p w:rsidR="00E949A9" w:rsidRPr="00E949A9" w:rsidRDefault="00E949A9" w:rsidP="00773010">
            <w:pPr>
              <w:spacing w:line="276" w:lineRule="auto"/>
              <w:ind w:left="57" w:right="113"/>
              <w:jc w:val="both"/>
              <w:rPr>
                <w:color w:val="000000"/>
              </w:rPr>
            </w:pPr>
            <w:r w:rsidRPr="00E949A9">
              <w:rPr>
                <w:color w:val="000000"/>
              </w:rPr>
              <w:t>10,7</w:t>
            </w:r>
          </w:p>
        </w:tc>
        <w:tc>
          <w:tcPr>
            <w:tcW w:w="642" w:type="dxa"/>
            <w:textDirection w:val="btLr"/>
          </w:tcPr>
          <w:p w:rsidR="00E949A9" w:rsidRPr="00E949A9" w:rsidRDefault="00E949A9" w:rsidP="00773010">
            <w:pPr>
              <w:spacing w:line="276" w:lineRule="auto"/>
              <w:ind w:left="57" w:right="113"/>
              <w:jc w:val="both"/>
              <w:rPr>
                <w:color w:val="000000"/>
              </w:rPr>
            </w:pPr>
            <w:r w:rsidRPr="00E949A9">
              <w:rPr>
                <w:color w:val="000000"/>
              </w:rPr>
              <w:t>4,8</w:t>
            </w:r>
          </w:p>
        </w:tc>
        <w:tc>
          <w:tcPr>
            <w:tcW w:w="642" w:type="dxa"/>
            <w:textDirection w:val="btLr"/>
          </w:tcPr>
          <w:p w:rsidR="00E949A9" w:rsidRPr="00E949A9" w:rsidRDefault="00E949A9" w:rsidP="00773010">
            <w:pPr>
              <w:spacing w:line="276" w:lineRule="auto"/>
              <w:ind w:left="57" w:right="113"/>
              <w:jc w:val="both"/>
              <w:rPr>
                <w:color w:val="000000"/>
              </w:rPr>
            </w:pPr>
            <w:r w:rsidRPr="00E949A9">
              <w:rPr>
                <w:color w:val="000000"/>
              </w:rPr>
              <w:t>-1,3</w:t>
            </w:r>
          </w:p>
        </w:tc>
        <w:tc>
          <w:tcPr>
            <w:tcW w:w="641" w:type="dxa"/>
            <w:textDirection w:val="btLr"/>
          </w:tcPr>
          <w:p w:rsidR="00E949A9" w:rsidRPr="00E949A9" w:rsidRDefault="00E949A9" w:rsidP="00773010">
            <w:pPr>
              <w:spacing w:line="276" w:lineRule="auto"/>
              <w:ind w:left="57" w:right="113"/>
              <w:jc w:val="both"/>
              <w:rPr>
                <w:color w:val="000000"/>
              </w:rPr>
            </w:pPr>
            <w:r w:rsidRPr="00E949A9">
              <w:rPr>
                <w:color w:val="000000"/>
              </w:rPr>
              <w:t>-5,8</w:t>
            </w:r>
          </w:p>
        </w:tc>
        <w:tc>
          <w:tcPr>
            <w:tcW w:w="1672" w:type="dxa"/>
            <w:textDirection w:val="btLr"/>
          </w:tcPr>
          <w:p w:rsidR="00E949A9" w:rsidRPr="00E949A9" w:rsidRDefault="007D1805" w:rsidP="00773010">
            <w:pPr>
              <w:spacing w:line="276" w:lineRule="auto"/>
              <w:ind w:left="57" w:right="113"/>
              <w:jc w:val="center"/>
              <w:rPr>
                <w:color w:val="000000"/>
              </w:rPr>
            </w:pPr>
            <w:r>
              <w:rPr>
                <w:color w:val="000000"/>
              </w:rPr>
              <w:t>4,9</w:t>
            </w:r>
          </w:p>
        </w:tc>
      </w:tr>
    </w:tbl>
    <w:p w:rsidR="00E949A9" w:rsidRDefault="00E949A9" w:rsidP="00F47987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</w:p>
    <w:p w:rsidR="00E949A9" w:rsidRPr="00E949A9" w:rsidRDefault="00E949A9" w:rsidP="00387EC6">
      <w:pPr>
        <w:spacing w:line="276" w:lineRule="auto"/>
        <w:ind w:left="284" w:right="112" w:firstLine="567"/>
        <w:jc w:val="both"/>
        <w:rPr>
          <w:rFonts w:eastAsia="Calibri"/>
          <w:lang w:eastAsia="en-US"/>
        </w:rPr>
      </w:pPr>
      <w:r w:rsidRPr="00E949A9">
        <w:rPr>
          <w:rFonts w:eastAsia="Calibri"/>
          <w:lang w:eastAsia="en-US"/>
        </w:rPr>
        <w:t>Зима длится 4,5 месяца (с середины ноября по ма</w:t>
      </w:r>
      <w:proofErr w:type="gramStart"/>
      <w:r w:rsidRPr="00E949A9">
        <w:rPr>
          <w:rFonts w:eastAsia="Calibri"/>
          <w:lang w:eastAsia="en-US"/>
        </w:rPr>
        <w:t>рт вкл</w:t>
      </w:r>
      <w:proofErr w:type="gramEnd"/>
      <w:r w:rsidRPr="00E949A9">
        <w:rPr>
          <w:rFonts w:eastAsia="Calibri"/>
          <w:lang w:eastAsia="en-US"/>
        </w:rPr>
        <w:t>ючительно). Устойчивый сне</w:t>
      </w:r>
      <w:r w:rsidRPr="00E949A9">
        <w:rPr>
          <w:rFonts w:eastAsia="Calibri"/>
          <w:lang w:eastAsia="en-US"/>
        </w:rPr>
        <w:t>ж</w:t>
      </w:r>
      <w:r w:rsidRPr="00E949A9">
        <w:rPr>
          <w:rFonts w:eastAsia="Calibri"/>
          <w:lang w:eastAsia="en-US"/>
        </w:rPr>
        <w:t>ный покров появляется в конце ноября. Мощность снежного покрова 40-50 см.</w:t>
      </w:r>
    </w:p>
    <w:p w:rsidR="00E949A9" w:rsidRPr="00E949A9" w:rsidRDefault="00E949A9" w:rsidP="00387EC6">
      <w:pPr>
        <w:spacing w:line="276" w:lineRule="auto"/>
        <w:ind w:left="284" w:right="112" w:firstLine="567"/>
        <w:jc w:val="both"/>
        <w:rPr>
          <w:rFonts w:eastAsia="Calibri"/>
          <w:lang w:eastAsia="en-US"/>
        </w:rPr>
      </w:pPr>
      <w:r w:rsidRPr="00E949A9">
        <w:rPr>
          <w:rFonts w:eastAsia="Calibri"/>
          <w:lang w:eastAsia="en-US"/>
        </w:rPr>
        <w:t>Преобладающее направление ветра (зимой и летом) – западное. Наибольшая среднем</w:t>
      </w:r>
      <w:r w:rsidRPr="00E949A9">
        <w:rPr>
          <w:rFonts w:eastAsia="Calibri"/>
          <w:lang w:eastAsia="en-US"/>
        </w:rPr>
        <w:t>е</w:t>
      </w:r>
      <w:r w:rsidRPr="00E949A9">
        <w:rPr>
          <w:rFonts w:eastAsia="Calibri"/>
          <w:lang w:eastAsia="en-US"/>
        </w:rPr>
        <w:t>сячная скорость ветра отмечается в ноябре - марте.</w:t>
      </w:r>
      <w:r w:rsidR="00743395">
        <w:rPr>
          <w:rFonts w:eastAsia="Calibri"/>
          <w:lang w:eastAsia="en-US"/>
        </w:rPr>
        <w:t xml:space="preserve"> </w:t>
      </w:r>
      <w:r w:rsidRPr="00E949A9">
        <w:rPr>
          <w:rFonts w:eastAsia="Calibri"/>
          <w:lang w:eastAsia="en-US"/>
        </w:rPr>
        <w:t>Продолжительность неблагоприятного периода – с 20 октября по 5 мая (6,5 месяцев).</w:t>
      </w:r>
    </w:p>
    <w:p w:rsidR="00E949A9" w:rsidRPr="00E949A9" w:rsidRDefault="00E949A9" w:rsidP="00387EC6">
      <w:pPr>
        <w:spacing w:line="276" w:lineRule="auto"/>
        <w:ind w:left="284" w:right="112" w:firstLine="567"/>
        <w:jc w:val="both"/>
        <w:rPr>
          <w:rFonts w:eastAsia="Calibri"/>
          <w:lang w:eastAsia="en-US"/>
        </w:rPr>
      </w:pPr>
      <w:r w:rsidRPr="00E949A9">
        <w:rPr>
          <w:rFonts w:eastAsia="Calibri"/>
          <w:lang w:eastAsia="en-US"/>
        </w:rPr>
        <w:t>Нормативная глубина сезонного промерзания по СП 131.13330.2020 и "Пособию по проектированию оснований зданий и сооружений (к СП 22.13330.2016*):</w:t>
      </w:r>
    </w:p>
    <w:p w:rsidR="00E949A9" w:rsidRPr="00E949A9" w:rsidRDefault="00E949A9" w:rsidP="00387EC6">
      <w:pPr>
        <w:spacing w:line="276" w:lineRule="auto"/>
        <w:ind w:left="284" w:right="112" w:firstLine="567"/>
        <w:jc w:val="both"/>
        <w:rPr>
          <w:rFonts w:eastAsia="Calibri"/>
          <w:lang w:eastAsia="en-US"/>
        </w:rPr>
      </w:pPr>
      <w:r w:rsidRPr="00E949A9">
        <w:rPr>
          <w:rFonts w:eastAsia="Calibri"/>
          <w:lang w:eastAsia="en-US"/>
        </w:rPr>
        <w:t xml:space="preserve"> - для суглинков и глин </w:t>
      </w:r>
      <w:proofErr w:type="spellStart"/>
      <w:r w:rsidRPr="00E949A9">
        <w:rPr>
          <w:rFonts w:eastAsia="Calibri"/>
          <w:lang w:eastAsia="en-US"/>
        </w:rPr>
        <w:t>dfn</w:t>
      </w:r>
      <w:proofErr w:type="spellEnd"/>
      <w:r w:rsidRPr="00E949A9">
        <w:rPr>
          <w:rFonts w:eastAsia="Calibri"/>
          <w:lang w:eastAsia="en-US"/>
        </w:rPr>
        <w:t xml:space="preserve"> = 1,17 м;</w:t>
      </w:r>
    </w:p>
    <w:p w:rsidR="00E949A9" w:rsidRPr="00E949A9" w:rsidRDefault="00E949A9" w:rsidP="00387EC6">
      <w:pPr>
        <w:spacing w:line="276" w:lineRule="auto"/>
        <w:ind w:left="284" w:right="112" w:firstLine="567"/>
        <w:jc w:val="both"/>
        <w:rPr>
          <w:rFonts w:eastAsia="Calibri"/>
          <w:lang w:eastAsia="en-US"/>
        </w:rPr>
      </w:pPr>
      <w:r w:rsidRPr="00E949A9">
        <w:rPr>
          <w:rFonts w:eastAsia="Calibri"/>
          <w:lang w:eastAsia="en-US"/>
        </w:rPr>
        <w:t xml:space="preserve"> - для супесей, песков мелких и пылеватых </w:t>
      </w:r>
      <w:proofErr w:type="spellStart"/>
      <w:r w:rsidRPr="00E949A9">
        <w:rPr>
          <w:rFonts w:eastAsia="Calibri"/>
          <w:lang w:eastAsia="en-US"/>
        </w:rPr>
        <w:t>dfn</w:t>
      </w:r>
      <w:proofErr w:type="spellEnd"/>
      <w:r w:rsidRPr="00E949A9">
        <w:rPr>
          <w:rFonts w:eastAsia="Calibri"/>
          <w:lang w:eastAsia="en-US"/>
        </w:rPr>
        <w:t xml:space="preserve"> = 1,42 м;</w:t>
      </w:r>
    </w:p>
    <w:p w:rsidR="00E949A9" w:rsidRPr="00E949A9" w:rsidRDefault="00E949A9" w:rsidP="00387EC6">
      <w:pPr>
        <w:spacing w:line="276" w:lineRule="auto"/>
        <w:ind w:left="284" w:right="112" w:firstLine="567"/>
        <w:jc w:val="both"/>
        <w:rPr>
          <w:rFonts w:eastAsia="Calibri"/>
          <w:lang w:eastAsia="en-US"/>
        </w:rPr>
      </w:pPr>
      <w:r w:rsidRPr="00E949A9">
        <w:rPr>
          <w:rFonts w:eastAsia="Calibri"/>
          <w:lang w:eastAsia="en-US"/>
        </w:rPr>
        <w:t xml:space="preserve"> - для песков гравелистых, крупных и средней крупности </w:t>
      </w:r>
      <w:proofErr w:type="spellStart"/>
      <w:r w:rsidRPr="00E949A9">
        <w:rPr>
          <w:rFonts w:eastAsia="Calibri"/>
          <w:lang w:eastAsia="en-US"/>
        </w:rPr>
        <w:t>dfn</w:t>
      </w:r>
      <w:proofErr w:type="spellEnd"/>
      <w:r w:rsidRPr="00E949A9">
        <w:rPr>
          <w:rFonts w:eastAsia="Calibri"/>
          <w:lang w:eastAsia="en-US"/>
        </w:rPr>
        <w:t xml:space="preserve"> = 1,52 м;</w:t>
      </w:r>
    </w:p>
    <w:p w:rsidR="00E949A9" w:rsidRPr="00E949A9" w:rsidRDefault="00E949A9" w:rsidP="00387EC6">
      <w:pPr>
        <w:spacing w:line="276" w:lineRule="auto"/>
        <w:ind w:left="284" w:right="112" w:firstLine="567"/>
        <w:jc w:val="both"/>
        <w:rPr>
          <w:rFonts w:eastAsia="Calibri"/>
          <w:lang w:eastAsia="en-US"/>
        </w:rPr>
      </w:pPr>
      <w:r w:rsidRPr="00E949A9">
        <w:rPr>
          <w:rFonts w:eastAsia="Calibri"/>
          <w:lang w:eastAsia="en-US"/>
        </w:rPr>
        <w:t xml:space="preserve"> - для крупнообломочных пород </w:t>
      </w:r>
      <w:proofErr w:type="spellStart"/>
      <w:r w:rsidRPr="00E949A9">
        <w:rPr>
          <w:rFonts w:eastAsia="Calibri"/>
          <w:lang w:eastAsia="en-US"/>
        </w:rPr>
        <w:t>dfn</w:t>
      </w:r>
      <w:proofErr w:type="spellEnd"/>
      <w:r w:rsidRPr="00E949A9">
        <w:rPr>
          <w:rFonts w:eastAsia="Calibri"/>
          <w:lang w:eastAsia="en-US"/>
        </w:rPr>
        <w:t xml:space="preserve"> = 1,72 м.</w:t>
      </w:r>
    </w:p>
    <w:p w:rsidR="00E949A9" w:rsidRPr="00E949A9" w:rsidRDefault="00E949A9" w:rsidP="00387EC6">
      <w:pPr>
        <w:spacing w:line="276" w:lineRule="auto"/>
        <w:ind w:left="284" w:right="112" w:firstLine="567"/>
        <w:jc w:val="both"/>
        <w:rPr>
          <w:rFonts w:eastAsia="Calibri"/>
          <w:lang w:eastAsia="en-US"/>
        </w:rPr>
      </w:pPr>
      <w:r w:rsidRPr="00E949A9">
        <w:rPr>
          <w:rFonts w:eastAsia="Calibri"/>
          <w:lang w:eastAsia="en-US"/>
        </w:rPr>
        <w:t>Согласно СП 131.13330.2020 «Строительная климатология», участок изысканий по схематической карте климатического районирования для строительства относится ко II-В зоне, по схематической карте зон влажности – ко 2-ой зоне.</w:t>
      </w:r>
    </w:p>
    <w:p w:rsidR="00E949A9" w:rsidRPr="00E949A9" w:rsidRDefault="00E949A9" w:rsidP="00387EC6">
      <w:pPr>
        <w:spacing w:line="276" w:lineRule="auto"/>
        <w:ind w:left="284" w:right="112" w:firstLine="567"/>
        <w:jc w:val="both"/>
        <w:rPr>
          <w:rFonts w:eastAsia="Calibri"/>
          <w:lang w:eastAsia="en-US"/>
        </w:rPr>
      </w:pPr>
      <w:r w:rsidRPr="00E949A9">
        <w:rPr>
          <w:rFonts w:eastAsia="Calibri"/>
          <w:lang w:eastAsia="en-US"/>
        </w:rPr>
        <w:t xml:space="preserve">Согласно </w:t>
      </w:r>
      <w:r w:rsidR="009660A4" w:rsidRPr="009660A4">
        <w:rPr>
          <w:rFonts w:eastAsia="Calibri"/>
          <w:lang w:eastAsia="en-US"/>
        </w:rPr>
        <w:t xml:space="preserve">СП 34.13330.2021 </w:t>
      </w:r>
      <w:r w:rsidRPr="00E949A9">
        <w:rPr>
          <w:rFonts w:eastAsia="Calibri"/>
          <w:lang w:eastAsia="en-US"/>
        </w:rPr>
        <w:t>район находится в дорожно-климатической зоне II2.</w:t>
      </w:r>
    </w:p>
    <w:p w:rsidR="00E949A9" w:rsidRPr="00E949A9" w:rsidRDefault="00E949A9" w:rsidP="00387EC6">
      <w:pPr>
        <w:spacing w:line="276" w:lineRule="auto"/>
        <w:ind w:left="284" w:right="112" w:firstLine="567"/>
        <w:jc w:val="both"/>
        <w:rPr>
          <w:rFonts w:eastAsia="Calibri"/>
          <w:lang w:eastAsia="en-US"/>
        </w:rPr>
      </w:pPr>
    </w:p>
    <w:p w:rsidR="00E949A9" w:rsidRPr="00E97C17" w:rsidRDefault="00E949A9" w:rsidP="00E97C17">
      <w:pPr>
        <w:pStyle w:val="2ff1"/>
        <w:tabs>
          <w:tab w:val="num" w:pos="1080"/>
        </w:tabs>
        <w:ind w:left="360"/>
        <w:rPr>
          <w:sz w:val="24"/>
          <w:szCs w:val="24"/>
          <w:lang w:val="ru-RU"/>
        </w:rPr>
      </w:pPr>
      <w:bookmarkStart w:id="11" w:name="_Toc134017733"/>
      <w:r w:rsidRPr="00E97C17">
        <w:rPr>
          <w:sz w:val="24"/>
          <w:szCs w:val="24"/>
          <w:lang w:val="ru-RU"/>
        </w:rPr>
        <w:t>1.2.2</w:t>
      </w:r>
      <w:r w:rsidR="00347D4E" w:rsidRPr="00E97C17">
        <w:rPr>
          <w:sz w:val="24"/>
          <w:szCs w:val="24"/>
          <w:lang w:val="ru-RU"/>
        </w:rPr>
        <w:t xml:space="preserve"> </w:t>
      </w:r>
      <w:r w:rsidRPr="00E97C17">
        <w:rPr>
          <w:sz w:val="24"/>
          <w:szCs w:val="24"/>
          <w:lang w:val="ru-RU"/>
        </w:rPr>
        <w:t>Геологическое строение и свойства грунтов</w:t>
      </w:r>
      <w:bookmarkEnd w:id="11"/>
    </w:p>
    <w:p w:rsidR="00E949A9" w:rsidRPr="00E949A9" w:rsidRDefault="00E949A9" w:rsidP="00387EC6">
      <w:pPr>
        <w:spacing w:line="276" w:lineRule="auto"/>
        <w:ind w:left="284" w:right="112" w:firstLine="567"/>
        <w:jc w:val="both"/>
        <w:rPr>
          <w:rFonts w:eastAsia="Calibri"/>
          <w:lang w:eastAsia="en-US"/>
        </w:rPr>
      </w:pPr>
      <w:r w:rsidRPr="00E949A9">
        <w:rPr>
          <w:rFonts w:eastAsia="Calibri"/>
          <w:lang w:eastAsia="en-US"/>
        </w:rPr>
        <w:t>В геологическом строении до глубины 11,8 м принимают участие: современные техн</w:t>
      </w:r>
      <w:r w:rsidRPr="00E949A9">
        <w:rPr>
          <w:rFonts w:eastAsia="Calibri"/>
          <w:lang w:eastAsia="en-US"/>
        </w:rPr>
        <w:t>о</w:t>
      </w:r>
      <w:r w:rsidRPr="00E949A9">
        <w:rPr>
          <w:rFonts w:eastAsia="Calibri"/>
          <w:lang w:eastAsia="en-US"/>
        </w:rPr>
        <w:t>генные отложения (</w:t>
      </w:r>
      <w:proofErr w:type="spellStart"/>
      <w:r w:rsidRPr="00E949A9">
        <w:rPr>
          <w:rFonts w:eastAsia="Calibri"/>
          <w:lang w:eastAsia="en-US"/>
        </w:rPr>
        <w:t>tQIV</w:t>
      </w:r>
      <w:proofErr w:type="spellEnd"/>
      <w:r w:rsidRPr="00E949A9">
        <w:rPr>
          <w:rFonts w:eastAsia="Calibri"/>
          <w:lang w:eastAsia="en-US"/>
        </w:rPr>
        <w:t>), современные и верхнечетвертичные аллювиальные отложения (</w:t>
      </w:r>
      <w:proofErr w:type="spellStart"/>
      <w:r w:rsidRPr="00E949A9">
        <w:rPr>
          <w:rFonts w:eastAsia="Calibri"/>
          <w:lang w:eastAsia="en-US"/>
        </w:rPr>
        <w:t>aQIII</w:t>
      </w:r>
      <w:proofErr w:type="spellEnd"/>
      <w:r w:rsidRPr="00E949A9">
        <w:rPr>
          <w:rFonts w:eastAsia="Calibri"/>
          <w:lang w:eastAsia="en-US"/>
        </w:rPr>
        <w:t>-IV), а также аллювиальные перенесенные гляциальных отложений (a(g)QIII-IV).</w:t>
      </w:r>
    </w:p>
    <w:p w:rsidR="00773010" w:rsidRDefault="00773010" w:rsidP="00387EC6">
      <w:pPr>
        <w:spacing w:line="276" w:lineRule="auto"/>
        <w:ind w:left="284" w:right="112" w:firstLine="567"/>
        <w:jc w:val="center"/>
        <w:rPr>
          <w:rFonts w:eastAsia="Calibri"/>
          <w:b/>
          <w:bCs/>
          <w:lang w:eastAsia="en-US"/>
        </w:rPr>
      </w:pPr>
    </w:p>
    <w:p w:rsidR="00A74BC0" w:rsidRDefault="00E949A9" w:rsidP="00387EC6">
      <w:pPr>
        <w:spacing w:line="276" w:lineRule="auto"/>
        <w:ind w:left="284" w:right="112" w:firstLine="567"/>
        <w:jc w:val="center"/>
        <w:rPr>
          <w:rFonts w:eastAsia="Calibri"/>
          <w:b/>
          <w:bCs/>
          <w:lang w:eastAsia="en-US"/>
        </w:rPr>
      </w:pPr>
      <w:r w:rsidRPr="00E949A9">
        <w:rPr>
          <w:rFonts w:eastAsia="Calibri"/>
          <w:b/>
          <w:bCs/>
          <w:lang w:eastAsia="en-US"/>
        </w:rPr>
        <w:lastRenderedPageBreak/>
        <w:t>Четвертичные</w:t>
      </w:r>
      <w:r w:rsidR="00A74BC0">
        <w:rPr>
          <w:rFonts w:eastAsia="Calibri"/>
          <w:b/>
          <w:bCs/>
          <w:lang w:eastAsia="en-US"/>
        </w:rPr>
        <w:t xml:space="preserve"> </w:t>
      </w:r>
      <w:r w:rsidRPr="00E949A9">
        <w:rPr>
          <w:rFonts w:eastAsia="Calibri"/>
          <w:b/>
          <w:bCs/>
          <w:lang w:eastAsia="en-US"/>
        </w:rPr>
        <w:t>отложения</w:t>
      </w:r>
    </w:p>
    <w:p w:rsidR="00E949A9" w:rsidRPr="00E949A9" w:rsidRDefault="00E949A9" w:rsidP="00387EC6">
      <w:pPr>
        <w:spacing w:line="276" w:lineRule="auto"/>
        <w:ind w:left="284" w:right="112" w:firstLine="567"/>
        <w:jc w:val="center"/>
        <w:rPr>
          <w:rFonts w:eastAsia="Calibri"/>
          <w:b/>
          <w:bCs/>
          <w:i/>
          <w:iCs/>
          <w:lang w:eastAsia="en-US"/>
        </w:rPr>
      </w:pPr>
      <w:r w:rsidRPr="00E949A9">
        <w:rPr>
          <w:rFonts w:eastAsia="Calibri"/>
          <w:b/>
          <w:bCs/>
          <w:i/>
          <w:iCs/>
          <w:lang w:eastAsia="en-US"/>
        </w:rPr>
        <w:t>Голоцен</w:t>
      </w:r>
    </w:p>
    <w:p w:rsidR="00E949A9" w:rsidRPr="00E949A9" w:rsidRDefault="00E949A9" w:rsidP="00387EC6">
      <w:pPr>
        <w:spacing w:line="276" w:lineRule="auto"/>
        <w:ind w:left="284" w:right="112" w:firstLine="567"/>
        <w:jc w:val="both"/>
        <w:rPr>
          <w:rFonts w:eastAsia="Calibri"/>
          <w:lang w:eastAsia="en-US"/>
        </w:rPr>
      </w:pPr>
      <w:r w:rsidRPr="00E949A9">
        <w:rPr>
          <w:rFonts w:eastAsia="Calibri"/>
          <w:lang w:eastAsia="en-US"/>
        </w:rPr>
        <w:t>- Асфальт, бетон, щебнистая подсыпка (Слой 1)</w:t>
      </w:r>
    </w:p>
    <w:p w:rsidR="00E949A9" w:rsidRPr="00E949A9" w:rsidRDefault="00E949A9" w:rsidP="00387EC6">
      <w:pPr>
        <w:spacing w:line="276" w:lineRule="auto"/>
        <w:ind w:left="284" w:right="112" w:firstLine="567"/>
        <w:jc w:val="both"/>
        <w:rPr>
          <w:rFonts w:eastAsia="Calibri"/>
          <w:bCs/>
          <w:iCs/>
          <w:lang w:eastAsia="en-US"/>
        </w:rPr>
      </w:pPr>
      <w:r w:rsidRPr="00E949A9">
        <w:rPr>
          <w:rFonts w:eastAsia="Calibri"/>
          <w:lang w:eastAsia="en-US"/>
        </w:rPr>
        <w:t>- Техногенный грунт - песок преимущественно средней крупности серо-коричневый до черного, с частыми прослоями песка разнозернистого, с редкими прослоями суглинка, с включениями мусора строительно</w:t>
      </w:r>
      <w:r w:rsidR="00C705A0">
        <w:rPr>
          <w:rFonts w:eastAsia="Calibri"/>
          <w:lang w:eastAsia="en-US"/>
        </w:rPr>
        <w:t>го</w:t>
      </w:r>
      <w:r w:rsidRPr="00E949A9">
        <w:rPr>
          <w:rFonts w:eastAsia="Calibri"/>
          <w:lang w:eastAsia="en-US"/>
        </w:rPr>
        <w:t xml:space="preserve"> (ИГЭ 1).</w:t>
      </w:r>
    </w:p>
    <w:p w:rsidR="00E949A9" w:rsidRPr="00E949A9" w:rsidRDefault="00E949A9" w:rsidP="00387EC6">
      <w:pPr>
        <w:spacing w:line="276" w:lineRule="auto"/>
        <w:ind w:left="284" w:right="112" w:firstLine="567"/>
        <w:jc w:val="both"/>
        <w:rPr>
          <w:rFonts w:eastAsia="Calibri"/>
          <w:lang w:eastAsia="en-US"/>
        </w:rPr>
      </w:pPr>
      <w:r w:rsidRPr="00E949A9">
        <w:rPr>
          <w:rFonts w:eastAsia="Calibri"/>
          <w:b/>
          <w:bCs/>
          <w:i/>
          <w:iCs/>
          <w:lang w:eastAsia="en-US"/>
        </w:rPr>
        <w:t>Современные и верхнечетвертичные аллювиальные отложения (</w:t>
      </w:r>
      <w:proofErr w:type="spellStart"/>
      <w:r w:rsidRPr="00E949A9">
        <w:rPr>
          <w:rFonts w:eastAsia="Calibri"/>
          <w:b/>
          <w:bCs/>
          <w:i/>
          <w:iCs/>
          <w:lang w:eastAsia="en-US"/>
        </w:rPr>
        <w:t>aQIII</w:t>
      </w:r>
      <w:proofErr w:type="spellEnd"/>
      <w:r w:rsidRPr="00E949A9">
        <w:rPr>
          <w:rFonts w:eastAsia="Calibri"/>
          <w:b/>
          <w:bCs/>
          <w:i/>
          <w:iCs/>
          <w:lang w:eastAsia="en-US"/>
        </w:rPr>
        <w:t xml:space="preserve">-IV) </w:t>
      </w:r>
      <w:r w:rsidRPr="00E949A9">
        <w:rPr>
          <w:rFonts w:eastAsia="Calibri"/>
          <w:lang w:eastAsia="en-US"/>
        </w:rPr>
        <w:t>– пре</w:t>
      </w:r>
      <w:r w:rsidRPr="00E949A9">
        <w:rPr>
          <w:rFonts w:eastAsia="Calibri"/>
          <w:lang w:eastAsia="en-US"/>
        </w:rPr>
        <w:t>д</w:t>
      </w:r>
      <w:r w:rsidRPr="00E949A9">
        <w:rPr>
          <w:rFonts w:eastAsia="Calibri"/>
          <w:lang w:eastAsia="en-US"/>
        </w:rPr>
        <w:t xml:space="preserve">ставлены следующими грунтами: </w:t>
      </w:r>
    </w:p>
    <w:p w:rsidR="00E949A9" w:rsidRPr="00E949A9" w:rsidRDefault="00E949A9" w:rsidP="00387EC6">
      <w:pPr>
        <w:spacing w:line="276" w:lineRule="auto"/>
        <w:ind w:left="284" w:right="112" w:firstLine="567"/>
        <w:jc w:val="both"/>
        <w:rPr>
          <w:rFonts w:eastAsia="Calibri"/>
          <w:bCs/>
          <w:iCs/>
          <w:lang w:eastAsia="en-US"/>
        </w:rPr>
      </w:pPr>
      <w:r w:rsidRPr="00E949A9">
        <w:rPr>
          <w:rFonts w:eastAsia="Calibri"/>
          <w:lang w:eastAsia="en-US"/>
        </w:rPr>
        <w:t xml:space="preserve"> - Песок мелкий серовато-коричневый, средней плотности, средней степени водонас</w:t>
      </w:r>
      <w:r w:rsidRPr="00E949A9">
        <w:rPr>
          <w:rFonts w:eastAsia="Calibri"/>
          <w:lang w:eastAsia="en-US"/>
        </w:rPr>
        <w:t>ы</w:t>
      </w:r>
      <w:r w:rsidRPr="00E949A9">
        <w:rPr>
          <w:rFonts w:eastAsia="Calibri"/>
          <w:lang w:eastAsia="en-US"/>
        </w:rPr>
        <w:t xml:space="preserve">щения и </w:t>
      </w:r>
      <w:proofErr w:type="spellStart"/>
      <w:r w:rsidRPr="00E949A9">
        <w:rPr>
          <w:rFonts w:eastAsia="Calibri"/>
          <w:lang w:eastAsia="en-US"/>
        </w:rPr>
        <w:t>водонасыщенный</w:t>
      </w:r>
      <w:proofErr w:type="spellEnd"/>
      <w:r w:rsidRPr="00E949A9">
        <w:rPr>
          <w:rFonts w:eastAsia="Calibri"/>
          <w:lang w:eastAsia="en-US"/>
        </w:rPr>
        <w:t>, с прослоями песка пылеватого (ИГЭ 2).</w:t>
      </w:r>
    </w:p>
    <w:p w:rsidR="00E949A9" w:rsidRPr="00E949A9" w:rsidRDefault="00E949A9" w:rsidP="00387EC6">
      <w:pPr>
        <w:spacing w:line="276" w:lineRule="auto"/>
        <w:ind w:left="284" w:right="112" w:firstLine="567"/>
        <w:jc w:val="both"/>
        <w:rPr>
          <w:rFonts w:eastAsia="Calibri"/>
          <w:lang w:eastAsia="en-US"/>
        </w:rPr>
      </w:pPr>
      <w:r w:rsidRPr="00E949A9">
        <w:rPr>
          <w:rFonts w:eastAsia="Calibri"/>
          <w:lang w:eastAsia="en-US"/>
        </w:rPr>
        <w:t xml:space="preserve"> - Песок мелкий серовато-коричневый, рыхлый, средней степени водонасыщения и </w:t>
      </w:r>
      <w:proofErr w:type="spellStart"/>
      <w:r w:rsidRPr="00E949A9">
        <w:rPr>
          <w:rFonts w:eastAsia="Calibri"/>
          <w:lang w:eastAsia="en-US"/>
        </w:rPr>
        <w:t>в</w:t>
      </w:r>
      <w:r w:rsidRPr="00E949A9">
        <w:rPr>
          <w:rFonts w:eastAsia="Calibri"/>
          <w:lang w:eastAsia="en-US"/>
        </w:rPr>
        <w:t>о</w:t>
      </w:r>
      <w:r w:rsidRPr="00E949A9">
        <w:rPr>
          <w:rFonts w:eastAsia="Calibri"/>
          <w:lang w:eastAsia="en-US"/>
        </w:rPr>
        <w:t>донасыщенный</w:t>
      </w:r>
      <w:proofErr w:type="spellEnd"/>
      <w:r w:rsidRPr="00E949A9">
        <w:rPr>
          <w:rFonts w:eastAsia="Calibri"/>
          <w:lang w:eastAsia="en-US"/>
        </w:rPr>
        <w:t>, с прослоями песка пылеватого (ИГЭ 2а).</w:t>
      </w:r>
    </w:p>
    <w:p w:rsidR="00E949A9" w:rsidRPr="00E949A9" w:rsidRDefault="00E949A9" w:rsidP="00387EC6">
      <w:pPr>
        <w:spacing w:line="276" w:lineRule="auto"/>
        <w:ind w:left="284" w:right="112" w:firstLine="567"/>
        <w:jc w:val="both"/>
        <w:rPr>
          <w:rFonts w:eastAsia="Calibri"/>
          <w:bCs/>
          <w:iCs/>
          <w:lang w:eastAsia="en-US"/>
        </w:rPr>
      </w:pPr>
      <w:r w:rsidRPr="00E949A9">
        <w:rPr>
          <w:rFonts w:eastAsia="Calibri"/>
          <w:lang w:eastAsia="en-US"/>
        </w:rPr>
        <w:t xml:space="preserve">- Песок средней крупности серовато-коричневый, средней плотности, средней степени водонасыщения и </w:t>
      </w:r>
      <w:proofErr w:type="spellStart"/>
      <w:r w:rsidRPr="00E949A9">
        <w:rPr>
          <w:rFonts w:eastAsia="Calibri"/>
          <w:lang w:eastAsia="en-US"/>
        </w:rPr>
        <w:t>водонасыщенный</w:t>
      </w:r>
      <w:proofErr w:type="spellEnd"/>
      <w:r w:rsidRPr="00E949A9">
        <w:rPr>
          <w:rFonts w:eastAsia="Calibri"/>
          <w:lang w:eastAsia="en-US"/>
        </w:rPr>
        <w:t xml:space="preserve"> (ИГЭ 3).</w:t>
      </w:r>
    </w:p>
    <w:p w:rsidR="00E949A9" w:rsidRPr="00E949A9" w:rsidRDefault="00E949A9" w:rsidP="00387EC6">
      <w:pPr>
        <w:spacing w:line="276" w:lineRule="auto"/>
        <w:ind w:left="284" w:right="112" w:firstLine="567"/>
        <w:jc w:val="both"/>
        <w:rPr>
          <w:rFonts w:eastAsia="Calibri"/>
          <w:bCs/>
          <w:i/>
          <w:iCs/>
          <w:lang w:eastAsia="en-US"/>
        </w:rPr>
      </w:pPr>
      <w:r w:rsidRPr="00E949A9">
        <w:rPr>
          <w:rFonts w:eastAsia="Calibri"/>
          <w:lang w:eastAsia="en-US"/>
        </w:rPr>
        <w:t xml:space="preserve"> - Песок крупный серовато-коричневый, средней плотности, средней степени водон</w:t>
      </w:r>
      <w:r w:rsidRPr="00E949A9">
        <w:rPr>
          <w:rFonts w:eastAsia="Calibri"/>
          <w:lang w:eastAsia="en-US"/>
        </w:rPr>
        <w:t>а</w:t>
      </w:r>
      <w:r w:rsidRPr="00E949A9">
        <w:rPr>
          <w:rFonts w:eastAsia="Calibri"/>
          <w:lang w:eastAsia="en-US"/>
        </w:rPr>
        <w:t>сыщения, с прослоями песка гравелистого (ИГЭ 4).</w:t>
      </w:r>
    </w:p>
    <w:p w:rsidR="00E949A9" w:rsidRPr="00E949A9" w:rsidRDefault="00E949A9" w:rsidP="00387EC6">
      <w:pPr>
        <w:spacing w:line="276" w:lineRule="auto"/>
        <w:ind w:left="284" w:right="112" w:firstLine="567"/>
        <w:jc w:val="both"/>
        <w:rPr>
          <w:rFonts w:eastAsia="Calibri"/>
          <w:bCs/>
          <w:iCs/>
          <w:lang w:eastAsia="en-US"/>
        </w:rPr>
      </w:pPr>
      <w:proofErr w:type="gramStart"/>
      <w:r w:rsidRPr="00E949A9">
        <w:rPr>
          <w:rFonts w:eastAsia="Calibri"/>
          <w:b/>
          <w:bCs/>
          <w:i/>
          <w:iCs/>
          <w:lang w:eastAsia="en-US"/>
        </w:rPr>
        <w:t>Аллювиальные</w:t>
      </w:r>
      <w:proofErr w:type="gramEnd"/>
      <w:r w:rsidRPr="00E949A9">
        <w:rPr>
          <w:rFonts w:eastAsia="Calibri"/>
          <w:b/>
          <w:bCs/>
          <w:i/>
          <w:iCs/>
          <w:lang w:eastAsia="en-US"/>
        </w:rPr>
        <w:t xml:space="preserve"> перенесенные гляциальных отложений (a(g)QIII-IV) </w:t>
      </w:r>
      <w:r w:rsidRPr="00E949A9">
        <w:rPr>
          <w:rFonts w:eastAsia="Calibri"/>
          <w:lang w:eastAsia="en-US"/>
        </w:rPr>
        <w:t>– представлены следующими грунтами:</w:t>
      </w:r>
    </w:p>
    <w:p w:rsidR="00E949A9" w:rsidRPr="00E949A9" w:rsidRDefault="00E949A9" w:rsidP="00387EC6">
      <w:pPr>
        <w:spacing w:line="276" w:lineRule="auto"/>
        <w:ind w:left="284" w:right="112" w:firstLine="567"/>
        <w:jc w:val="both"/>
        <w:rPr>
          <w:rFonts w:eastAsia="Calibri"/>
          <w:lang w:eastAsia="en-US"/>
        </w:rPr>
      </w:pPr>
      <w:r w:rsidRPr="00E949A9">
        <w:rPr>
          <w:rFonts w:eastAsia="Calibri"/>
          <w:lang w:eastAsia="en-US"/>
        </w:rPr>
        <w:t xml:space="preserve">- Суглинок коричневый, </w:t>
      </w:r>
      <w:proofErr w:type="spellStart"/>
      <w:r w:rsidRPr="00E949A9">
        <w:rPr>
          <w:rFonts w:eastAsia="Calibri"/>
          <w:lang w:eastAsia="en-US"/>
        </w:rPr>
        <w:t>тугопластичный</w:t>
      </w:r>
      <w:proofErr w:type="spellEnd"/>
      <w:r w:rsidRPr="00E949A9">
        <w:rPr>
          <w:rFonts w:eastAsia="Calibri"/>
          <w:lang w:eastAsia="en-US"/>
        </w:rPr>
        <w:t xml:space="preserve">, с прослоями суглинка </w:t>
      </w:r>
      <w:proofErr w:type="spellStart"/>
      <w:r w:rsidRPr="00E949A9">
        <w:rPr>
          <w:rFonts w:eastAsia="Calibri"/>
          <w:lang w:eastAsia="en-US"/>
        </w:rPr>
        <w:t>полутв</w:t>
      </w:r>
      <w:proofErr w:type="spellEnd"/>
      <w:r w:rsidRPr="00E949A9">
        <w:rPr>
          <w:rFonts w:eastAsia="Calibri"/>
          <w:lang w:eastAsia="en-US"/>
        </w:rPr>
        <w:t xml:space="preserve">., с редкими прослоями суглинка </w:t>
      </w:r>
      <w:proofErr w:type="spellStart"/>
      <w:r w:rsidRPr="00E949A9">
        <w:rPr>
          <w:rFonts w:eastAsia="Calibri"/>
          <w:lang w:eastAsia="en-US"/>
        </w:rPr>
        <w:t>мягкопластичного</w:t>
      </w:r>
      <w:proofErr w:type="spellEnd"/>
      <w:r w:rsidRPr="00E949A9">
        <w:rPr>
          <w:rFonts w:eastAsia="Calibri"/>
          <w:lang w:eastAsia="en-US"/>
        </w:rPr>
        <w:t>, с включениями щебня, дресвы (ИГЭ 5).</w:t>
      </w:r>
    </w:p>
    <w:p w:rsidR="00E949A9" w:rsidRPr="007D1805" w:rsidRDefault="00E949A9" w:rsidP="00387EC6">
      <w:pPr>
        <w:spacing w:line="276" w:lineRule="auto"/>
        <w:ind w:left="284" w:right="112" w:firstLine="567"/>
        <w:jc w:val="both"/>
        <w:rPr>
          <w:rFonts w:eastAsia="Calibri"/>
          <w:bCs/>
          <w:iCs/>
          <w:lang w:eastAsia="en-US"/>
        </w:rPr>
      </w:pPr>
      <w:r w:rsidRPr="007D1805">
        <w:rPr>
          <w:rFonts w:eastAsia="Calibri"/>
          <w:lang w:eastAsia="en-US"/>
        </w:rPr>
        <w:t xml:space="preserve">Распространение, </w:t>
      </w:r>
      <w:proofErr w:type="gramStart"/>
      <w:r w:rsidRPr="007D1805">
        <w:rPr>
          <w:rFonts w:eastAsia="Calibri"/>
          <w:lang w:eastAsia="en-US"/>
        </w:rPr>
        <w:t>выделенных</w:t>
      </w:r>
      <w:proofErr w:type="gramEnd"/>
      <w:r w:rsidRPr="007D1805">
        <w:rPr>
          <w:rFonts w:eastAsia="Calibri"/>
          <w:lang w:eastAsia="en-US"/>
        </w:rPr>
        <w:t xml:space="preserve"> ИГЭ представлено в таблице </w:t>
      </w:r>
      <w:r w:rsidR="007D1805" w:rsidRPr="007D1805">
        <w:rPr>
          <w:rFonts w:eastAsia="Calibri"/>
          <w:lang w:eastAsia="en-US"/>
        </w:rPr>
        <w:t>Таблица 1.2.2.1</w:t>
      </w:r>
    </w:p>
    <w:p w:rsidR="00E949A9" w:rsidRPr="007D1805" w:rsidRDefault="00E949A9" w:rsidP="00E949A9">
      <w:pPr>
        <w:spacing w:line="276" w:lineRule="auto"/>
        <w:ind w:left="567" w:right="397" w:firstLine="709"/>
        <w:jc w:val="right"/>
        <w:rPr>
          <w:rFonts w:eastAsia="Calibri"/>
          <w:lang w:eastAsia="en-US"/>
        </w:rPr>
      </w:pPr>
    </w:p>
    <w:p w:rsidR="00E949A9" w:rsidRPr="007D1805" w:rsidRDefault="00E949A9" w:rsidP="00E949A9">
      <w:pPr>
        <w:spacing w:line="276" w:lineRule="auto"/>
        <w:ind w:left="567" w:right="397" w:firstLine="709"/>
        <w:jc w:val="right"/>
        <w:rPr>
          <w:rFonts w:eastAsia="Calibri"/>
          <w:bCs/>
          <w:iCs/>
          <w:lang w:eastAsia="en-US"/>
        </w:rPr>
      </w:pPr>
      <w:r w:rsidRPr="007D1805">
        <w:rPr>
          <w:rFonts w:eastAsia="Calibri"/>
          <w:lang w:eastAsia="en-US"/>
        </w:rPr>
        <w:t>Таблица 1.2.</w:t>
      </w:r>
      <w:r w:rsidR="007D1805" w:rsidRPr="007D1805">
        <w:rPr>
          <w:rFonts w:eastAsia="Calibri"/>
          <w:lang w:eastAsia="en-US"/>
        </w:rPr>
        <w:t>2</w:t>
      </w:r>
      <w:r w:rsidRPr="007D1805">
        <w:rPr>
          <w:rFonts w:eastAsia="Calibri"/>
          <w:lang w:eastAsia="en-US"/>
        </w:rPr>
        <w:t>.1</w:t>
      </w:r>
      <w:r w:rsidR="00347D4E" w:rsidRPr="007D1805">
        <w:rPr>
          <w:rFonts w:eastAsia="Calibri"/>
          <w:lang w:eastAsia="en-US"/>
        </w:rPr>
        <w:t xml:space="preserve"> </w:t>
      </w:r>
      <w:r w:rsidRPr="007D1805">
        <w:rPr>
          <w:rFonts w:eastAsia="Calibri"/>
          <w:lang w:eastAsia="en-US"/>
        </w:rPr>
        <w:t>Распространение ИГЭ</w:t>
      </w:r>
    </w:p>
    <w:tbl>
      <w:tblPr>
        <w:tblStyle w:val="aff2"/>
        <w:tblW w:w="1049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993"/>
        <w:gridCol w:w="2126"/>
        <w:gridCol w:w="1276"/>
        <w:gridCol w:w="1276"/>
        <w:gridCol w:w="1276"/>
        <w:gridCol w:w="1275"/>
        <w:gridCol w:w="1139"/>
        <w:gridCol w:w="1129"/>
      </w:tblGrid>
      <w:tr w:rsidR="00E949A9" w:rsidRPr="007D1805" w:rsidTr="00175F3C">
        <w:trPr>
          <w:trHeight w:val="389"/>
        </w:trPr>
        <w:tc>
          <w:tcPr>
            <w:tcW w:w="993" w:type="dxa"/>
            <w:vMerge w:val="restart"/>
          </w:tcPr>
          <w:p w:rsidR="00E949A9" w:rsidRPr="007D1805" w:rsidRDefault="00E949A9" w:rsidP="00387EC6">
            <w:pPr>
              <w:spacing w:line="276" w:lineRule="auto"/>
              <w:ind w:right="-108"/>
              <w:jc w:val="center"/>
              <w:rPr>
                <w:rFonts w:eastAsia="Calibri"/>
                <w:bCs/>
                <w:iCs/>
                <w:lang w:eastAsia="en-US"/>
              </w:rPr>
            </w:pPr>
            <w:r w:rsidRPr="007D1805">
              <w:rPr>
                <w:rFonts w:eastAsia="Calibri"/>
                <w:lang w:eastAsia="en-US"/>
              </w:rPr>
              <w:t>№ ИГЭ</w:t>
            </w:r>
          </w:p>
        </w:tc>
        <w:tc>
          <w:tcPr>
            <w:tcW w:w="2126" w:type="dxa"/>
            <w:vMerge w:val="restart"/>
          </w:tcPr>
          <w:p w:rsidR="00E949A9" w:rsidRPr="007D1805" w:rsidRDefault="00E949A9" w:rsidP="00387EC6">
            <w:pPr>
              <w:spacing w:line="276" w:lineRule="auto"/>
              <w:ind w:right="-108"/>
              <w:jc w:val="center"/>
              <w:rPr>
                <w:rFonts w:eastAsia="Calibri"/>
                <w:bCs/>
                <w:iCs/>
                <w:lang w:eastAsia="en-US"/>
              </w:rPr>
            </w:pPr>
            <w:r w:rsidRPr="007D1805">
              <w:rPr>
                <w:rFonts w:eastAsia="Calibri"/>
                <w:lang w:eastAsia="en-US"/>
              </w:rPr>
              <w:t>Номера выработок, в которых вскрыт ИГЭ</w:t>
            </w:r>
          </w:p>
        </w:tc>
        <w:tc>
          <w:tcPr>
            <w:tcW w:w="2552" w:type="dxa"/>
            <w:gridSpan w:val="2"/>
          </w:tcPr>
          <w:p w:rsidR="00E949A9" w:rsidRPr="007D1805" w:rsidRDefault="00E949A9" w:rsidP="00387EC6">
            <w:pPr>
              <w:spacing w:line="276" w:lineRule="auto"/>
              <w:ind w:right="-108"/>
              <w:jc w:val="center"/>
              <w:rPr>
                <w:rFonts w:eastAsia="Calibri"/>
                <w:bCs/>
                <w:iCs/>
                <w:lang w:eastAsia="en-US"/>
              </w:rPr>
            </w:pPr>
            <w:r w:rsidRPr="007D1805">
              <w:rPr>
                <w:rFonts w:eastAsia="Calibri"/>
                <w:lang w:eastAsia="en-US"/>
              </w:rPr>
              <w:t xml:space="preserve">Глубина кровли, </w:t>
            </w:r>
            <w:proofErr w:type="gramStart"/>
            <w:r w:rsidRPr="007D1805">
              <w:rPr>
                <w:rFonts w:eastAsia="Calibri"/>
                <w:lang w:eastAsia="en-US"/>
              </w:rPr>
              <w:t>м</w:t>
            </w:r>
            <w:proofErr w:type="gramEnd"/>
          </w:p>
        </w:tc>
        <w:tc>
          <w:tcPr>
            <w:tcW w:w="2551" w:type="dxa"/>
            <w:gridSpan w:val="2"/>
          </w:tcPr>
          <w:p w:rsidR="00E949A9" w:rsidRPr="007D1805" w:rsidRDefault="00E949A9" w:rsidP="00387EC6">
            <w:pPr>
              <w:spacing w:line="276" w:lineRule="auto"/>
              <w:ind w:right="-108"/>
              <w:jc w:val="center"/>
              <w:rPr>
                <w:rFonts w:eastAsia="Calibri"/>
                <w:bCs/>
                <w:iCs/>
                <w:lang w:eastAsia="en-US"/>
              </w:rPr>
            </w:pPr>
            <w:r w:rsidRPr="007D1805">
              <w:rPr>
                <w:rFonts w:eastAsia="Calibri"/>
                <w:lang w:eastAsia="en-US"/>
              </w:rPr>
              <w:t xml:space="preserve">Глубина </w:t>
            </w:r>
            <w:proofErr w:type="spellStart"/>
            <w:r w:rsidRPr="007D1805">
              <w:rPr>
                <w:rFonts w:eastAsia="Calibri"/>
                <w:lang w:eastAsia="en-US"/>
              </w:rPr>
              <w:t>подошвы</w:t>
            </w:r>
            <w:proofErr w:type="gramStart"/>
            <w:r w:rsidRPr="007D1805">
              <w:rPr>
                <w:rFonts w:eastAsia="Calibri"/>
                <w:lang w:eastAsia="en-US"/>
              </w:rPr>
              <w:t>,м</w:t>
            </w:r>
            <w:proofErr w:type="spellEnd"/>
            <w:proofErr w:type="gramEnd"/>
          </w:p>
        </w:tc>
        <w:tc>
          <w:tcPr>
            <w:tcW w:w="1139" w:type="dxa"/>
            <w:vMerge w:val="restart"/>
          </w:tcPr>
          <w:p w:rsidR="00E949A9" w:rsidRPr="007D1805" w:rsidRDefault="00E949A9" w:rsidP="00387EC6">
            <w:pPr>
              <w:spacing w:line="276" w:lineRule="auto"/>
              <w:ind w:right="-108"/>
              <w:jc w:val="center"/>
              <w:rPr>
                <w:rFonts w:eastAsia="Calibri"/>
                <w:bCs/>
                <w:iCs/>
                <w:lang w:eastAsia="en-US"/>
              </w:rPr>
            </w:pPr>
            <w:r w:rsidRPr="007D1805">
              <w:rPr>
                <w:rFonts w:eastAsia="Calibri"/>
                <w:lang w:eastAsia="en-US"/>
              </w:rPr>
              <w:t>Макс</w:t>
            </w:r>
            <w:r w:rsidRPr="007D1805">
              <w:rPr>
                <w:rFonts w:eastAsia="Calibri"/>
                <w:lang w:eastAsia="en-US"/>
              </w:rPr>
              <w:t>и</w:t>
            </w:r>
            <w:r w:rsidRPr="007D1805">
              <w:rPr>
                <w:rFonts w:eastAsia="Calibri"/>
                <w:lang w:eastAsia="en-US"/>
              </w:rPr>
              <w:t>мальная вскрытая</w:t>
            </w:r>
            <w:r w:rsidR="00387EC6">
              <w:rPr>
                <w:rFonts w:eastAsia="Calibri"/>
                <w:lang w:eastAsia="en-US"/>
              </w:rPr>
              <w:t xml:space="preserve"> </w:t>
            </w:r>
            <w:r w:rsidRPr="007D1805">
              <w:rPr>
                <w:rFonts w:eastAsia="Calibri"/>
                <w:lang w:eastAsia="en-US"/>
              </w:rPr>
              <w:t>мо</w:t>
            </w:r>
            <w:r w:rsidRPr="007D1805">
              <w:rPr>
                <w:rFonts w:eastAsia="Calibri"/>
                <w:lang w:eastAsia="en-US"/>
              </w:rPr>
              <w:t>щ</w:t>
            </w:r>
            <w:r w:rsidRPr="007D1805">
              <w:rPr>
                <w:rFonts w:eastAsia="Calibri"/>
                <w:lang w:eastAsia="en-US"/>
              </w:rPr>
              <w:t xml:space="preserve">ность, </w:t>
            </w:r>
            <w:proofErr w:type="gramStart"/>
            <w:r w:rsidRPr="007D1805">
              <w:rPr>
                <w:rFonts w:eastAsia="Calibri"/>
                <w:lang w:eastAsia="en-US"/>
              </w:rPr>
              <w:t>м</w:t>
            </w:r>
            <w:proofErr w:type="gramEnd"/>
          </w:p>
        </w:tc>
        <w:tc>
          <w:tcPr>
            <w:tcW w:w="1129" w:type="dxa"/>
            <w:vMerge w:val="restart"/>
          </w:tcPr>
          <w:p w:rsidR="00E949A9" w:rsidRPr="007D1805" w:rsidRDefault="00E949A9" w:rsidP="00387EC6">
            <w:pPr>
              <w:spacing w:line="276" w:lineRule="auto"/>
              <w:ind w:right="-108"/>
              <w:jc w:val="center"/>
              <w:rPr>
                <w:rFonts w:eastAsia="Calibri"/>
                <w:bCs/>
                <w:iCs/>
                <w:lang w:eastAsia="en-US"/>
              </w:rPr>
            </w:pPr>
            <w:r w:rsidRPr="007D1805">
              <w:rPr>
                <w:rFonts w:eastAsia="Calibri"/>
                <w:lang w:eastAsia="en-US"/>
              </w:rPr>
              <w:t>Мин</w:t>
            </w:r>
            <w:r w:rsidRPr="007D1805">
              <w:rPr>
                <w:rFonts w:eastAsia="Calibri"/>
                <w:lang w:eastAsia="en-US"/>
              </w:rPr>
              <w:t>и</w:t>
            </w:r>
            <w:r w:rsidRPr="007D1805">
              <w:rPr>
                <w:rFonts w:eastAsia="Calibri"/>
                <w:lang w:eastAsia="en-US"/>
              </w:rPr>
              <w:t>мальная вскрытая мо</w:t>
            </w:r>
            <w:r w:rsidRPr="007D1805">
              <w:rPr>
                <w:rFonts w:eastAsia="Calibri"/>
                <w:lang w:eastAsia="en-US"/>
              </w:rPr>
              <w:t>щ</w:t>
            </w:r>
            <w:r w:rsidRPr="007D1805">
              <w:rPr>
                <w:rFonts w:eastAsia="Calibri"/>
                <w:lang w:eastAsia="en-US"/>
              </w:rPr>
              <w:t xml:space="preserve">ность, </w:t>
            </w:r>
            <w:proofErr w:type="gramStart"/>
            <w:r w:rsidRPr="007D1805">
              <w:rPr>
                <w:rFonts w:eastAsia="Calibri"/>
                <w:lang w:eastAsia="en-US"/>
              </w:rPr>
              <w:t>м</w:t>
            </w:r>
            <w:proofErr w:type="gramEnd"/>
          </w:p>
        </w:tc>
      </w:tr>
      <w:tr w:rsidR="00E949A9" w:rsidRPr="007D1805" w:rsidTr="00175F3C">
        <w:trPr>
          <w:trHeight w:val="1335"/>
        </w:trPr>
        <w:tc>
          <w:tcPr>
            <w:tcW w:w="993" w:type="dxa"/>
            <w:vMerge/>
          </w:tcPr>
          <w:p w:rsidR="00E949A9" w:rsidRPr="007D1805" w:rsidRDefault="00E949A9" w:rsidP="00E949A9">
            <w:pPr>
              <w:spacing w:line="276" w:lineRule="auto"/>
              <w:ind w:right="397"/>
              <w:jc w:val="both"/>
              <w:rPr>
                <w:rFonts w:eastAsia="Calibri"/>
                <w:bCs/>
                <w:iCs/>
                <w:lang w:eastAsia="en-US"/>
              </w:rPr>
            </w:pPr>
          </w:p>
        </w:tc>
        <w:tc>
          <w:tcPr>
            <w:tcW w:w="2126" w:type="dxa"/>
            <w:vMerge/>
          </w:tcPr>
          <w:p w:rsidR="00E949A9" w:rsidRPr="007D1805" w:rsidRDefault="00E949A9" w:rsidP="00E949A9">
            <w:pPr>
              <w:spacing w:line="276" w:lineRule="auto"/>
              <w:ind w:right="397"/>
              <w:jc w:val="both"/>
              <w:rPr>
                <w:rFonts w:eastAsia="Calibri"/>
                <w:bCs/>
                <w:iCs/>
                <w:lang w:eastAsia="en-US"/>
              </w:rPr>
            </w:pPr>
          </w:p>
        </w:tc>
        <w:tc>
          <w:tcPr>
            <w:tcW w:w="1276" w:type="dxa"/>
          </w:tcPr>
          <w:p w:rsidR="00E949A9" w:rsidRPr="00387EC6" w:rsidRDefault="00E949A9" w:rsidP="00387EC6">
            <w:pPr>
              <w:spacing w:line="276" w:lineRule="auto"/>
              <w:ind w:left="-108" w:right="-108"/>
              <w:jc w:val="center"/>
              <w:rPr>
                <w:rFonts w:eastAsia="Calibri"/>
                <w:bCs/>
                <w:iCs/>
                <w:sz w:val="20"/>
                <w:szCs w:val="20"/>
                <w:lang w:eastAsia="en-US"/>
              </w:rPr>
            </w:pPr>
            <w:r w:rsidRPr="00387EC6">
              <w:rPr>
                <w:rFonts w:eastAsia="Calibri"/>
                <w:sz w:val="20"/>
                <w:szCs w:val="20"/>
                <w:lang w:eastAsia="en-US"/>
              </w:rPr>
              <w:t>Минимальная</w:t>
            </w:r>
          </w:p>
        </w:tc>
        <w:tc>
          <w:tcPr>
            <w:tcW w:w="1276" w:type="dxa"/>
          </w:tcPr>
          <w:p w:rsidR="00E949A9" w:rsidRPr="00387EC6" w:rsidRDefault="00E949A9" w:rsidP="00387EC6">
            <w:pPr>
              <w:spacing w:line="276" w:lineRule="auto"/>
              <w:ind w:left="-108" w:right="-108"/>
              <w:jc w:val="center"/>
              <w:rPr>
                <w:rFonts w:eastAsia="Calibri"/>
                <w:bCs/>
                <w:iCs/>
                <w:sz w:val="20"/>
                <w:szCs w:val="20"/>
                <w:lang w:eastAsia="en-US"/>
              </w:rPr>
            </w:pPr>
            <w:r w:rsidRPr="00387EC6">
              <w:rPr>
                <w:rFonts w:eastAsia="Calibri"/>
                <w:sz w:val="20"/>
                <w:szCs w:val="20"/>
                <w:lang w:eastAsia="en-US"/>
              </w:rPr>
              <w:t>Макси</w:t>
            </w:r>
            <w:r w:rsidR="00387EC6">
              <w:rPr>
                <w:rFonts w:eastAsia="Calibri"/>
                <w:sz w:val="20"/>
                <w:szCs w:val="20"/>
                <w:lang w:eastAsia="en-US"/>
              </w:rPr>
              <w:t>маль</w:t>
            </w:r>
            <w:r w:rsidRPr="00387EC6">
              <w:rPr>
                <w:rFonts w:eastAsia="Calibri"/>
                <w:sz w:val="20"/>
                <w:szCs w:val="20"/>
                <w:lang w:eastAsia="en-US"/>
              </w:rPr>
              <w:t>ная</w:t>
            </w:r>
          </w:p>
        </w:tc>
        <w:tc>
          <w:tcPr>
            <w:tcW w:w="1276" w:type="dxa"/>
          </w:tcPr>
          <w:p w:rsidR="00E949A9" w:rsidRPr="00387EC6" w:rsidRDefault="00E949A9" w:rsidP="00387EC6">
            <w:pPr>
              <w:spacing w:line="276" w:lineRule="auto"/>
              <w:ind w:left="-108" w:right="-108"/>
              <w:jc w:val="center"/>
              <w:rPr>
                <w:rFonts w:eastAsia="Calibri"/>
                <w:bCs/>
                <w:iCs/>
                <w:sz w:val="20"/>
                <w:szCs w:val="20"/>
                <w:lang w:eastAsia="en-US"/>
              </w:rPr>
            </w:pPr>
            <w:r w:rsidRPr="00387EC6">
              <w:rPr>
                <w:rFonts w:eastAsia="Calibri"/>
                <w:sz w:val="20"/>
                <w:szCs w:val="20"/>
                <w:lang w:eastAsia="en-US"/>
              </w:rPr>
              <w:t>Ми</w:t>
            </w:r>
            <w:r w:rsidR="00387EC6">
              <w:rPr>
                <w:rFonts w:eastAsia="Calibri"/>
                <w:sz w:val="20"/>
                <w:szCs w:val="20"/>
                <w:lang w:eastAsia="en-US"/>
              </w:rPr>
              <w:t>ни</w:t>
            </w:r>
            <w:r w:rsidRPr="00387EC6">
              <w:rPr>
                <w:rFonts w:eastAsia="Calibri"/>
                <w:sz w:val="20"/>
                <w:szCs w:val="20"/>
                <w:lang w:eastAsia="en-US"/>
              </w:rPr>
              <w:t>мальная</w:t>
            </w:r>
          </w:p>
        </w:tc>
        <w:tc>
          <w:tcPr>
            <w:tcW w:w="1275" w:type="dxa"/>
          </w:tcPr>
          <w:p w:rsidR="00E949A9" w:rsidRPr="00387EC6" w:rsidRDefault="00E949A9" w:rsidP="00387EC6">
            <w:pPr>
              <w:spacing w:line="276" w:lineRule="auto"/>
              <w:ind w:left="-108" w:right="-108"/>
              <w:jc w:val="center"/>
              <w:rPr>
                <w:rFonts w:eastAsia="Calibri"/>
                <w:bCs/>
                <w:iCs/>
                <w:sz w:val="20"/>
                <w:szCs w:val="20"/>
                <w:lang w:eastAsia="en-US"/>
              </w:rPr>
            </w:pPr>
            <w:r w:rsidRPr="00387EC6">
              <w:rPr>
                <w:rFonts w:eastAsia="Calibri"/>
                <w:sz w:val="20"/>
                <w:szCs w:val="20"/>
                <w:lang w:eastAsia="en-US"/>
              </w:rPr>
              <w:t>Мак</w:t>
            </w:r>
            <w:r w:rsidR="00387EC6" w:rsidRPr="00387EC6">
              <w:rPr>
                <w:rFonts w:eastAsia="Calibri"/>
                <w:sz w:val="20"/>
                <w:szCs w:val="20"/>
                <w:lang w:eastAsia="en-US"/>
              </w:rPr>
              <w:t>сим</w:t>
            </w:r>
            <w:r w:rsidR="00387EC6">
              <w:rPr>
                <w:rFonts w:eastAsia="Calibri"/>
                <w:sz w:val="20"/>
                <w:szCs w:val="20"/>
                <w:lang w:eastAsia="en-US"/>
              </w:rPr>
              <w:t>аль</w:t>
            </w:r>
            <w:r w:rsidRPr="00387EC6">
              <w:rPr>
                <w:rFonts w:eastAsia="Calibri"/>
                <w:sz w:val="20"/>
                <w:szCs w:val="20"/>
                <w:lang w:eastAsia="en-US"/>
              </w:rPr>
              <w:t>ная</w:t>
            </w:r>
          </w:p>
        </w:tc>
        <w:tc>
          <w:tcPr>
            <w:tcW w:w="1139" w:type="dxa"/>
            <w:vMerge/>
          </w:tcPr>
          <w:p w:rsidR="00E949A9" w:rsidRPr="007D1805" w:rsidRDefault="00E949A9" w:rsidP="00E949A9">
            <w:pPr>
              <w:spacing w:line="276" w:lineRule="auto"/>
              <w:ind w:right="397"/>
              <w:jc w:val="both"/>
              <w:rPr>
                <w:rFonts w:eastAsia="Calibri"/>
                <w:bCs/>
                <w:iCs/>
                <w:lang w:eastAsia="en-US"/>
              </w:rPr>
            </w:pPr>
          </w:p>
        </w:tc>
        <w:tc>
          <w:tcPr>
            <w:tcW w:w="1129" w:type="dxa"/>
            <w:vMerge/>
          </w:tcPr>
          <w:p w:rsidR="00E949A9" w:rsidRPr="007D1805" w:rsidRDefault="00E949A9" w:rsidP="00E949A9">
            <w:pPr>
              <w:spacing w:line="276" w:lineRule="auto"/>
              <w:ind w:right="397"/>
              <w:jc w:val="both"/>
              <w:rPr>
                <w:rFonts w:eastAsia="Calibri"/>
                <w:bCs/>
                <w:iCs/>
                <w:lang w:eastAsia="en-US"/>
              </w:rPr>
            </w:pPr>
          </w:p>
        </w:tc>
      </w:tr>
      <w:tr w:rsidR="00E949A9" w:rsidRPr="007D1805" w:rsidTr="00175F3C">
        <w:tc>
          <w:tcPr>
            <w:tcW w:w="993" w:type="dxa"/>
          </w:tcPr>
          <w:p w:rsidR="00E949A9" w:rsidRPr="007D1805" w:rsidRDefault="00E949A9" w:rsidP="00773010">
            <w:pPr>
              <w:spacing w:line="276" w:lineRule="auto"/>
              <w:ind w:right="-108"/>
              <w:jc w:val="both"/>
              <w:rPr>
                <w:rFonts w:eastAsia="Calibri"/>
                <w:bCs/>
                <w:iCs/>
                <w:lang w:eastAsia="en-US"/>
              </w:rPr>
            </w:pPr>
            <w:r w:rsidRPr="007D1805">
              <w:rPr>
                <w:rFonts w:eastAsia="Calibri"/>
                <w:bCs/>
                <w:iCs/>
                <w:lang w:eastAsia="en-US"/>
              </w:rPr>
              <w:t>1</w:t>
            </w:r>
          </w:p>
        </w:tc>
        <w:tc>
          <w:tcPr>
            <w:tcW w:w="2126" w:type="dxa"/>
          </w:tcPr>
          <w:p w:rsidR="00E949A9" w:rsidRPr="007D1805" w:rsidRDefault="00E949A9" w:rsidP="00291D96">
            <w:pPr>
              <w:spacing w:line="276" w:lineRule="auto"/>
              <w:ind w:right="397"/>
              <w:rPr>
                <w:rFonts w:eastAsia="Calibri"/>
                <w:bCs/>
                <w:iCs/>
                <w:lang w:eastAsia="en-US"/>
              </w:rPr>
            </w:pPr>
            <w:r w:rsidRPr="007D1805">
              <w:rPr>
                <w:rFonts w:eastAsia="Calibri"/>
                <w:bCs/>
                <w:iCs/>
                <w:lang w:eastAsia="en-US"/>
              </w:rPr>
              <w:t>Скважина 1-5</w:t>
            </w:r>
          </w:p>
        </w:tc>
        <w:tc>
          <w:tcPr>
            <w:tcW w:w="1276" w:type="dxa"/>
          </w:tcPr>
          <w:p w:rsidR="00E949A9" w:rsidRPr="007D1805" w:rsidRDefault="00E949A9" w:rsidP="00E949A9">
            <w:pPr>
              <w:spacing w:line="276" w:lineRule="auto"/>
              <w:ind w:right="397"/>
              <w:jc w:val="both"/>
              <w:rPr>
                <w:rFonts w:eastAsia="Calibri"/>
                <w:bCs/>
                <w:iCs/>
                <w:lang w:eastAsia="en-US"/>
              </w:rPr>
            </w:pPr>
            <w:r w:rsidRPr="007D1805">
              <w:rPr>
                <w:rFonts w:eastAsia="Calibri"/>
                <w:bCs/>
                <w:iCs/>
                <w:lang w:eastAsia="en-US"/>
              </w:rPr>
              <w:t>0,00/</w:t>
            </w:r>
          </w:p>
          <w:p w:rsidR="00E949A9" w:rsidRPr="007D1805" w:rsidRDefault="00E949A9" w:rsidP="00E949A9">
            <w:pPr>
              <w:spacing w:line="276" w:lineRule="auto"/>
              <w:ind w:right="397"/>
              <w:jc w:val="both"/>
              <w:rPr>
                <w:rFonts w:eastAsia="Calibri"/>
                <w:bCs/>
                <w:iCs/>
                <w:lang w:eastAsia="en-US"/>
              </w:rPr>
            </w:pPr>
            <w:r w:rsidRPr="007D1805">
              <w:rPr>
                <w:rFonts w:eastAsia="Calibri"/>
                <w:bCs/>
                <w:iCs/>
                <w:lang w:eastAsia="en-US"/>
              </w:rPr>
              <w:t>150,15</w:t>
            </w:r>
          </w:p>
        </w:tc>
        <w:tc>
          <w:tcPr>
            <w:tcW w:w="1276" w:type="dxa"/>
          </w:tcPr>
          <w:p w:rsidR="00E949A9" w:rsidRPr="007D1805" w:rsidRDefault="00E949A9" w:rsidP="00E949A9">
            <w:pPr>
              <w:spacing w:line="276" w:lineRule="auto"/>
              <w:ind w:right="397"/>
              <w:jc w:val="both"/>
              <w:rPr>
                <w:rFonts w:eastAsia="Calibri"/>
                <w:bCs/>
                <w:iCs/>
                <w:lang w:eastAsia="en-US"/>
              </w:rPr>
            </w:pPr>
            <w:r w:rsidRPr="007D1805">
              <w:rPr>
                <w:rFonts w:eastAsia="Calibri"/>
                <w:bCs/>
                <w:iCs/>
                <w:lang w:eastAsia="en-US"/>
              </w:rPr>
              <w:t>0,40/</w:t>
            </w:r>
          </w:p>
          <w:p w:rsidR="00E949A9" w:rsidRPr="007D1805" w:rsidRDefault="00E949A9" w:rsidP="00E949A9">
            <w:pPr>
              <w:spacing w:line="276" w:lineRule="auto"/>
              <w:ind w:right="397"/>
              <w:jc w:val="both"/>
              <w:rPr>
                <w:rFonts w:eastAsia="Calibri"/>
                <w:bCs/>
                <w:iCs/>
                <w:lang w:eastAsia="en-US"/>
              </w:rPr>
            </w:pPr>
            <w:r w:rsidRPr="007D1805">
              <w:rPr>
                <w:rFonts w:eastAsia="Calibri"/>
                <w:bCs/>
                <w:iCs/>
                <w:lang w:eastAsia="en-US"/>
              </w:rPr>
              <w:t>151,16</w:t>
            </w:r>
          </w:p>
        </w:tc>
        <w:tc>
          <w:tcPr>
            <w:tcW w:w="1276" w:type="dxa"/>
          </w:tcPr>
          <w:p w:rsidR="00E949A9" w:rsidRPr="007D1805" w:rsidRDefault="00E949A9" w:rsidP="00E949A9">
            <w:pPr>
              <w:spacing w:line="276" w:lineRule="auto"/>
              <w:ind w:right="397"/>
              <w:jc w:val="both"/>
              <w:rPr>
                <w:rFonts w:eastAsia="Calibri"/>
                <w:bCs/>
                <w:iCs/>
                <w:lang w:eastAsia="en-US"/>
              </w:rPr>
            </w:pPr>
            <w:r w:rsidRPr="007D1805">
              <w:rPr>
                <w:rFonts w:eastAsia="Calibri"/>
                <w:bCs/>
                <w:iCs/>
                <w:lang w:eastAsia="en-US"/>
              </w:rPr>
              <w:t>3,60/</w:t>
            </w:r>
          </w:p>
          <w:p w:rsidR="00E949A9" w:rsidRPr="007D1805" w:rsidRDefault="00E949A9" w:rsidP="00E949A9">
            <w:pPr>
              <w:spacing w:line="276" w:lineRule="auto"/>
              <w:ind w:right="397"/>
              <w:jc w:val="both"/>
              <w:rPr>
                <w:rFonts w:eastAsia="Calibri"/>
                <w:bCs/>
                <w:iCs/>
                <w:lang w:eastAsia="en-US"/>
              </w:rPr>
            </w:pPr>
            <w:r w:rsidRPr="007D1805">
              <w:rPr>
                <w:rFonts w:eastAsia="Calibri"/>
                <w:bCs/>
                <w:iCs/>
                <w:lang w:eastAsia="en-US"/>
              </w:rPr>
              <w:t>144,35</w:t>
            </w:r>
          </w:p>
        </w:tc>
        <w:tc>
          <w:tcPr>
            <w:tcW w:w="1275" w:type="dxa"/>
          </w:tcPr>
          <w:p w:rsidR="00E949A9" w:rsidRPr="007D1805" w:rsidRDefault="00E949A9" w:rsidP="00E949A9">
            <w:pPr>
              <w:spacing w:line="276" w:lineRule="auto"/>
              <w:ind w:right="397"/>
              <w:jc w:val="both"/>
              <w:rPr>
                <w:rFonts w:eastAsia="Calibri"/>
                <w:bCs/>
                <w:iCs/>
                <w:lang w:eastAsia="en-US"/>
              </w:rPr>
            </w:pPr>
            <w:r w:rsidRPr="007D1805">
              <w:rPr>
                <w:rFonts w:eastAsia="Calibri"/>
                <w:bCs/>
                <w:iCs/>
                <w:lang w:eastAsia="en-US"/>
              </w:rPr>
              <w:t>6,30/</w:t>
            </w:r>
          </w:p>
          <w:p w:rsidR="00E949A9" w:rsidRPr="007D1805" w:rsidRDefault="00E949A9" w:rsidP="00E949A9">
            <w:pPr>
              <w:spacing w:line="276" w:lineRule="auto"/>
              <w:ind w:right="397"/>
              <w:jc w:val="both"/>
              <w:rPr>
                <w:rFonts w:eastAsia="Calibri"/>
                <w:bCs/>
                <w:iCs/>
                <w:lang w:eastAsia="en-US"/>
              </w:rPr>
            </w:pPr>
            <w:r w:rsidRPr="007D1805">
              <w:rPr>
                <w:rFonts w:eastAsia="Calibri"/>
                <w:bCs/>
                <w:iCs/>
                <w:lang w:eastAsia="en-US"/>
              </w:rPr>
              <w:t>147,00</w:t>
            </w:r>
          </w:p>
        </w:tc>
        <w:tc>
          <w:tcPr>
            <w:tcW w:w="1139" w:type="dxa"/>
          </w:tcPr>
          <w:p w:rsidR="00E949A9" w:rsidRPr="007D1805" w:rsidRDefault="00E949A9" w:rsidP="00E949A9">
            <w:pPr>
              <w:spacing w:line="276" w:lineRule="auto"/>
              <w:ind w:right="397"/>
              <w:jc w:val="both"/>
              <w:rPr>
                <w:rFonts w:eastAsia="Calibri"/>
                <w:bCs/>
                <w:iCs/>
                <w:lang w:eastAsia="en-US"/>
              </w:rPr>
            </w:pPr>
            <w:r w:rsidRPr="007D1805">
              <w:rPr>
                <w:rFonts w:eastAsia="Calibri"/>
                <w:bCs/>
                <w:iCs/>
                <w:lang w:eastAsia="en-US"/>
              </w:rPr>
              <w:t>6,00</w:t>
            </w:r>
          </w:p>
        </w:tc>
        <w:tc>
          <w:tcPr>
            <w:tcW w:w="1129" w:type="dxa"/>
          </w:tcPr>
          <w:p w:rsidR="00E949A9" w:rsidRPr="007D1805" w:rsidRDefault="00E949A9" w:rsidP="00E949A9">
            <w:pPr>
              <w:spacing w:line="276" w:lineRule="auto"/>
              <w:ind w:right="397"/>
              <w:jc w:val="both"/>
              <w:rPr>
                <w:rFonts w:eastAsia="Calibri"/>
                <w:bCs/>
                <w:iCs/>
                <w:lang w:eastAsia="en-US"/>
              </w:rPr>
            </w:pPr>
            <w:r w:rsidRPr="007D1805">
              <w:rPr>
                <w:rFonts w:eastAsia="Calibri"/>
                <w:bCs/>
                <w:iCs/>
                <w:lang w:eastAsia="en-US"/>
              </w:rPr>
              <w:t>3,20</w:t>
            </w:r>
          </w:p>
        </w:tc>
      </w:tr>
      <w:tr w:rsidR="00E949A9" w:rsidRPr="007D1805" w:rsidTr="00175F3C">
        <w:tc>
          <w:tcPr>
            <w:tcW w:w="993" w:type="dxa"/>
          </w:tcPr>
          <w:p w:rsidR="00E949A9" w:rsidRPr="007D1805" w:rsidRDefault="00E949A9" w:rsidP="00773010">
            <w:pPr>
              <w:spacing w:line="276" w:lineRule="auto"/>
              <w:ind w:right="-108"/>
              <w:jc w:val="both"/>
              <w:rPr>
                <w:rFonts w:eastAsia="Calibri"/>
                <w:bCs/>
                <w:iCs/>
                <w:lang w:eastAsia="en-US"/>
              </w:rPr>
            </w:pPr>
            <w:r w:rsidRPr="007D1805">
              <w:rPr>
                <w:rFonts w:eastAsia="Calibri"/>
                <w:bCs/>
                <w:iCs/>
                <w:lang w:eastAsia="en-US"/>
              </w:rPr>
              <w:t>2</w:t>
            </w:r>
          </w:p>
        </w:tc>
        <w:tc>
          <w:tcPr>
            <w:tcW w:w="2126" w:type="dxa"/>
          </w:tcPr>
          <w:p w:rsidR="00E949A9" w:rsidRPr="007D1805" w:rsidRDefault="00E949A9" w:rsidP="00291D96">
            <w:pPr>
              <w:spacing w:line="276" w:lineRule="auto"/>
              <w:ind w:right="397"/>
              <w:rPr>
                <w:rFonts w:eastAsia="Calibri"/>
                <w:bCs/>
                <w:iCs/>
                <w:lang w:eastAsia="en-US"/>
              </w:rPr>
            </w:pPr>
            <w:r w:rsidRPr="007D1805">
              <w:rPr>
                <w:rFonts w:eastAsia="Calibri"/>
                <w:bCs/>
                <w:iCs/>
                <w:lang w:eastAsia="en-US"/>
              </w:rPr>
              <w:t>Скважина 2</w:t>
            </w:r>
          </w:p>
        </w:tc>
        <w:tc>
          <w:tcPr>
            <w:tcW w:w="1276" w:type="dxa"/>
          </w:tcPr>
          <w:p w:rsidR="00E949A9" w:rsidRPr="007D1805" w:rsidRDefault="00E949A9" w:rsidP="00E949A9">
            <w:pPr>
              <w:spacing w:line="276" w:lineRule="auto"/>
              <w:ind w:right="397"/>
              <w:jc w:val="both"/>
              <w:rPr>
                <w:rFonts w:eastAsia="Calibri"/>
                <w:bCs/>
                <w:iCs/>
                <w:lang w:eastAsia="en-US"/>
              </w:rPr>
            </w:pPr>
            <w:r w:rsidRPr="007D1805">
              <w:rPr>
                <w:rFonts w:eastAsia="Calibri"/>
                <w:bCs/>
                <w:iCs/>
                <w:lang w:eastAsia="en-US"/>
              </w:rPr>
              <w:t>9,30/</w:t>
            </w:r>
          </w:p>
          <w:p w:rsidR="00E949A9" w:rsidRPr="007D1805" w:rsidRDefault="00E949A9" w:rsidP="00E949A9">
            <w:pPr>
              <w:spacing w:line="276" w:lineRule="auto"/>
              <w:ind w:right="397"/>
              <w:jc w:val="both"/>
              <w:rPr>
                <w:rFonts w:eastAsia="Calibri"/>
                <w:bCs/>
                <w:iCs/>
                <w:lang w:eastAsia="en-US"/>
              </w:rPr>
            </w:pPr>
            <w:r w:rsidRPr="007D1805">
              <w:rPr>
                <w:rFonts w:eastAsia="Calibri"/>
                <w:bCs/>
                <w:iCs/>
                <w:lang w:eastAsia="en-US"/>
              </w:rPr>
              <w:t>141,25</w:t>
            </w:r>
          </w:p>
        </w:tc>
        <w:tc>
          <w:tcPr>
            <w:tcW w:w="1276" w:type="dxa"/>
          </w:tcPr>
          <w:p w:rsidR="00E949A9" w:rsidRPr="007D1805" w:rsidRDefault="00E949A9" w:rsidP="00E949A9">
            <w:pPr>
              <w:spacing w:line="276" w:lineRule="auto"/>
              <w:ind w:right="397"/>
              <w:jc w:val="both"/>
              <w:rPr>
                <w:rFonts w:eastAsia="Calibri"/>
                <w:bCs/>
                <w:iCs/>
                <w:lang w:eastAsia="en-US"/>
              </w:rPr>
            </w:pPr>
            <w:r w:rsidRPr="007D1805">
              <w:rPr>
                <w:rFonts w:eastAsia="Calibri"/>
                <w:bCs/>
                <w:iCs/>
                <w:lang w:eastAsia="en-US"/>
              </w:rPr>
              <w:t>9,30/</w:t>
            </w:r>
          </w:p>
          <w:p w:rsidR="00E949A9" w:rsidRPr="007D1805" w:rsidRDefault="00E949A9" w:rsidP="00E949A9">
            <w:pPr>
              <w:spacing w:line="276" w:lineRule="auto"/>
              <w:ind w:right="397"/>
              <w:jc w:val="both"/>
              <w:rPr>
                <w:rFonts w:eastAsia="Calibri"/>
                <w:bCs/>
                <w:iCs/>
                <w:lang w:eastAsia="en-US"/>
              </w:rPr>
            </w:pPr>
            <w:r w:rsidRPr="007D1805">
              <w:rPr>
                <w:rFonts w:eastAsia="Calibri"/>
                <w:bCs/>
                <w:iCs/>
                <w:lang w:eastAsia="en-US"/>
              </w:rPr>
              <w:t>141,25</w:t>
            </w:r>
          </w:p>
        </w:tc>
        <w:tc>
          <w:tcPr>
            <w:tcW w:w="1276" w:type="dxa"/>
          </w:tcPr>
          <w:p w:rsidR="00E949A9" w:rsidRPr="007D1805" w:rsidRDefault="00E949A9" w:rsidP="00E949A9">
            <w:pPr>
              <w:spacing w:line="276" w:lineRule="auto"/>
              <w:ind w:right="397"/>
              <w:jc w:val="both"/>
              <w:rPr>
                <w:rFonts w:eastAsia="Calibri"/>
                <w:bCs/>
                <w:iCs/>
                <w:lang w:eastAsia="en-US"/>
              </w:rPr>
            </w:pPr>
            <w:r w:rsidRPr="007D1805">
              <w:rPr>
                <w:rFonts w:eastAsia="Calibri"/>
                <w:bCs/>
                <w:iCs/>
                <w:lang w:eastAsia="en-US"/>
              </w:rPr>
              <w:t>10,00/</w:t>
            </w:r>
          </w:p>
          <w:p w:rsidR="00E949A9" w:rsidRPr="007D1805" w:rsidRDefault="00E949A9" w:rsidP="00E949A9">
            <w:pPr>
              <w:spacing w:line="276" w:lineRule="auto"/>
              <w:ind w:right="397"/>
              <w:jc w:val="both"/>
              <w:rPr>
                <w:rFonts w:eastAsia="Calibri"/>
                <w:bCs/>
                <w:iCs/>
                <w:lang w:eastAsia="en-US"/>
              </w:rPr>
            </w:pPr>
            <w:r w:rsidRPr="007D1805">
              <w:rPr>
                <w:rFonts w:eastAsia="Calibri"/>
                <w:bCs/>
                <w:iCs/>
                <w:lang w:eastAsia="en-US"/>
              </w:rPr>
              <w:t>140,55</w:t>
            </w:r>
          </w:p>
        </w:tc>
        <w:tc>
          <w:tcPr>
            <w:tcW w:w="1275" w:type="dxa"/>
          </w:tcPr>
          <w:p w:rsidR="00E949A9" w:rsidRPr="007D1805" w:rsidRDefault="00E949A9" w:rsidP="00E949A9">
            <w:pPr>
              <w:spacing w:line="276" w:lineRule="auto"/>
              <w:ind w:right="397"/>
              <w:jc w:val="both"/>
              <w:rPr>
                <w:rFonts w:eastAsia="Calibri"/>
                <w:bCs/>
                <w:iCs/>
                <w:lang w:eastAsia="en-US"/>
              </w:rPr>
            </w:pPr>
            <w:r w:rsidRPr="007D1805">
              <w:rPr>
                <w:rFonts w:eastAsia="Calibri"/>
                <w:bCs/>
                <w:iCs/>
                <w:lang w:eastAsia="en-US"/>
              </w:rPr>
              <w:t>10,0/</w:t>
            </w:r>
          </w:p>
          <w:p w:rsidR="00E949A9" w:rsidRPr="007D1805" w:rsidRDefault="00E949A9" w:rsidP="00E949A9">
            <w:pPr>
              <w:spacing w:line="276" w:lineRule="auto"/>
              <w:ind w:right="397"/>
              <w:jc w:val="both"/>
              <w:rPr>
                <w:rFonts w:eastAsia="Calibri"/>
                <w:bCs/>
                <w:iCs/>
                <w:lang w:eastAsia="en-US"/>
              </w:rPr>
            </w:pPr>
            <w:r w:rsidRPr="007D1805">
              <w:rPr>
                <w:rFonts w:eastAsia="Calibri"/>
                <w:bCs/>
                <w:iCs/>
                <w:lang w:eastAsia="en-US"/>
              </w:rPr>
              <w:t>140,35</w:t>
            </w:r>
          </w:p>
        </w:tc>
        <w:tc>
          <w:tcPr>
            <w:tcW w:w="1139" w:type="dxa"/>
          </w:tcPr>
          <w:p w:rsidR="00E949A9" w:rsidRPr="007D1805" w:rsidRDefault="00E949A9" w:rsidP="00E949A9">
            <w:pPr>
              <w:spacing w:line="276" w:lineRule="auto"/>
              <w:ind w:right="397"/>
              <w:jc w:val="both"/>
              <w:rPr>
                <w:rFonts w:eastAsia="Calibri"/>
                <w:bCs/>
                <w:iCs/>
                <w:lang w:eastAsia="en-US"/>
              </w:rPr>
            </w:pPr>
            <w:r w:rsidRPr="007D1805">
              <w:rPr>
                <w:rFonts w:eastAsia="Calibri"/>
                <w:bCs/>
                <w:iCs/>
                <w:lang w:eastAsia="en-US"/>
              </w:rPr>
              <w:t>0,70</w:t>
            </w:r>
          </w:p>
        </w:tc>
        <w:tc>
          <w:tcPr>
            <w:tcW w:w="1129" w:type="dxa"/>
          </w:tcPr>
          <w:p w:rsidR="00E949A9" w:rsidRPr="007D1805" w:rsidRDefault="00E949A9" w:rsidP="00E949A9">
            <w:pPr>
              <w:spacing w:line="276" w:lineRule="auto"/>
              <w:ind w:right="397"/>
              <w:jc w:val="both"/>
              <w:rPr>
                <w:rFonts w:eastAsia="Calibri"/>
                <w:bCs/>
                <w:iCs/>
                <w:lang w:eastAsia="en-US"/>
              </w:rPr>
            </w:pPr>
            <w:r w:rsidRPr="007D1805">
              <w:rPr>
                <w:rFonts w:eastAsia="Calibri"/>
                <w:bCs/>
                <w:iCs/>
                <w:lang w:eastAsia="en-US"/>
              </w:rPr>
              <w:t>0,70</w:t>
            </w:r>
          </w:p>
        </w:tc>
      </w:tr>
      <w:tr w:rsidR="00E949A9" w:rsidRPr="007D1805" w:rsidTr="00175F3C">
        <w:tc>
          <w:tcPr>
            <w:tcW w:w="993" w:type="dxa"/>
          </w:tcPr>
          <w:p w:rsidR="00E949A9" w:rsidRPr="007D1805" w:rsidRDefault="00E949A9" w:rsidP="00773010">
            <w:pPr>
              <w:spacing w:line="276" w:lineRule="auto"/>
              <w:ind w:right="-108"/>
              <w:jc w:val="both"/>
              <w:rPr>
                <w:rFonts w:eastAsia="Calibri"/>
                <w:bCs/>
                <w:iCs/>
                <w:lang w:eastAsia="en-US"/>
              </w:rPr>
            </w:pPr>
            <w:r w:rsidRPr="007D1805">
              <w:rPr>
                <w:rFonts w:eastAsia="Calibri"/>
                <w:bCs/>
                <w:iCs/>
                <w:lang w:eastAsia="en-US"/>
              </w:rPr>
              <w:t>2а</w:t>
            </w:r>
          </w:p>
        </w:tc>
        <w:tc>
          <w:tcPr>
            <w:tcW w:w="2126" w:type="dxa"/>
          </w:tcPr>
          <w:p w:rsidR="00E949A9" w:rsidRPr="007D1805" w:rsidRDefault="00E949A9" w:rsidP="00291D96">
            <w:pPr>
              <w:spacing w:line="276" w:lineRule="auto"/>
              <w:ind w:right="397"/>
              <w:rPr>
                <w:rFonts w:eastAsia="Calibri"/>
                <w:bCs/>
                <w:iCs/>
                <w:lang w:eastAsia="en-US"/>
              </w:rPr>
            </w:pPr>
            <w:r w:rsidRPr="007D1805">
              <w:rPr>
                <w:rFonts w:eastAsia="Calibri"/>
                <w:bCs/>
                <w:iCs/>
                <w:lang w:eastAsia="en-US"/>
              </w:rPr>
              <w:t>Скважина 1</w:t>
            </w:r>
          </w:p>
        </w:tc>
        <w:tc>
          <w:tcPr>
            <w:tcW w:w="1276" w:type="dxa"/>
          </w:tcPr>
          <w:p w:rsidR="00E949A9" w:rsidRPr="007D1805" w:rsidRDefault="00E949A9" w:rsidP="00E949A9">
            <w:pPr>
              <w:spacing w:line="276" w:lineRule="auto"/>
              <w:ind w:right="397"/>
              <w:jc w:val="both"/>
              <w:rPr>
                <w:rFonts w:eastAsia="Calibri"/>
                <w:bCs/>
                <w:iCs/>
                <w:lang w:eastAsia="en-US"/>
              </w:rPr>
            </w:pPr>
            <w:r w:rsidRPr="007D1805">
              <w:rPr>
                <w:rFonts w:eastAsia="Calibri"/>
                <w:bCs/>
                <w:iCs/>
                <w:lang w:eastAsia="en-US"/>
              </w:rPr>
              <w:t>5,50/</w:t>
            </w:r>
          </w:p>
          <w:p w:rsidR="00E949A9" w:rsidRPr="007D1805" w:rsidRDefault="00E949A9" w:rsidP="00E949A9">
            <w:pPr>
              <w:spacing w:line="276" w:lineRule="auto"/>
              <w:ind w:right="397"/>
              <w:jc w:val="both"/>
              <w:rPr>
                <w:rFonts w:eastAsia="Calibri"/>
                <w:bCs/>
                <w:iCs/>
                <w:lang w:eastAsia="en-US"/>
              </w:rPr>
            </w:pPr>
            <w:r w:rsidRPr="007D1805">
              <w:rPr>
                <w:rFonts w:eastAsia="Calibri"/>
                <w:bCs/>
                <w:iCs/>
                <w:lang w:eastAsia="en-US"/>
              </w:rPr>
              <w:t>145,10</w:t>
            </w:r>
          </w:p>
        </w:tc>
        <w:tc>
          <w:tcPr>
            <w:tcW w:w="1276" w:type="dxa"/>
          </w:tcPr>
          <w:p w:rsidR="00E949A9" w:rsidRPr="007D1805" w:rsidRDefault="00E949A9" w:rsidP="00E949A9">
            <w:pPr>
              <w:spacing w:line="276" w:lineRule="auto"/>
              <w:ind w:right="397"/>
              <w:jc w:val="both"/>
              <w:rPr>
                <w:rFonts w:eastAsia="Calibri"/>
                <w:bCs/>
                <w:iCs/>
                <w:lang w:eastAsia="en-US"/>
              </w:rPr>
            </w:pPr>
            <w:r w:rsidRPr="007D1805">
              <w:rPr>
                <w:rFonts w:eastAsia="Calibri"/>
                <w:bCs/>
                <w:iCs/>
                <w:lang w:eastAsia="en-US"/>
              </w:rPr>
              <w:t>5,50/</w:t>
            </w:r>
          </w:p>
          <w:p w:rsidR="00E949A9" w:rsidRPr="007D1805" w:rsidRDefault="00E949A9" w:rsidP="00E949A9">
            <w:pPr>
              <w:spacing w:line="276" w:lineRule="auto"/>
              <w:ind w:right="397"/>
              <w:jc w:val="both"/>
              <w:rPr>
                <w:rFonts w:eastAsia="Calibri"/>
                <w:bCs/>
                <w:iCs/>
                <w:lang w:eastAsia="en-US"/>
              </w:rPr>
            </w:pPr>
            <w:r w:rsidRPr="007D1805">
              <w:rPr>
                <w:rFonts w:eastAsia="Calibri"/>
                <w:bCs/>
                <w:iCs/>
                <w:lang w:eastAsia="en-US"/>
              </w:rPr>
              <w:t>145,10</w:t>
            </w:r>
          </w:p>
        </w:tc>
        <w:tc>
          <w:tcPr>
            <w:tcW w:w="1276" w:type="dxa"/>
          </w:tcPr>
          <w:p w:rsidR="00E949A9" w:rsidRPr="007D1805" w:rsidRDefault="00E949A9" w:rsidP="00E949A9">
            <w:pPr>
              <w:spacing w:line="276" w:lineRule="auto"/>
              <w:ind w:right="397"/>
              <w:jc w:val="both"/>
              <w:rPr>
                <w:rFonts w:eastAsia="Calibri"/>
                <w:bCs/>
                <w:iCs/>
                <w:lang w:eastAsia="en-US"/>
              </w:rPr>
            </w:pPr>
            <w:r w:rsidRPr="007D1805">
              <w:rPr>
                <w:rFonts w:eastAsia="Calibri"/>
                <w:bCs/>
                <w:iCs/>
                <w:lang w:eastAsia="en-US"/>
              </w:rPr>
              <w:t>6,90/</w:t>
            </w:r>
          </w:p>
          <w:p w:rsidR="00E949A9" w:rsidRPr="007D1805" w:rsidRDefault="00E949A9" w:rsidP="00E949A9">
            <w:pPr>
              <w:spacing w:line="276" w:lineRule="auto"/>
              <w:ind w:right="397"/>
              <w:jc w:val="both"/>
              <w:rPr>
                <w:rFonts w:eastAsia="Calibri"/>
                <w:bCs/>
                <w:iCs/>
                <w:lang w:eastAsia="en-US"/>
              </w:rPr>
            </w:pPr>
            <w:r w:rsidRPr="007D1805">
              <w:rPr>
                <w:rFonts w:eastAsia="Calibri"/>
                <w:bCs/>
                <w:iCs/>
                <w:lang w:eastAsia="en-US"/>
              </w:rPr>
              <w:t>143,70</w:t>
            </w:r>
          </w:p>
        </w:tc>
        <w:tc>
          <w:tcPr>
            <w:tcW w:w="1275" w:type="dxa"/>
          </w:tcPr>
          <w:p w:rsidR="00E949A9" w:rsidRPr="007D1805" w:rsidRDefault="00E949A9" w:rsidP="00E949A9">
            <w:pPr>
              <w:spacing w:line="276" w:lineRule="auto"/>
              <w:ind w:right="397"/>
              <w:jc w:val="both"/>
              <w:rPr>
                <w:rFonts w:eastAsia="Calibri"/>
                <w:bCs/>
                <w:iCs/>
                <w:lang w:eastAsia="en-US"/>
              </w:rPr>
            </w:pPr>
            <w:r w:rsidRPr="007D1805">
              <w:rPr>
                <w:rFonts w:eastAsia="Calibri"/>
                <w:bCs/>
                <w:iCs/>
                <w:lang w:eastAsia="en-US"/>
              </w:rPr>
              <w:t>6,90/</w:t>
            </w:r>
          </w:p>
          <w:p w:rsidR="00E949A9" w:rsidRPr="007D1805" w:rsidRDefault="00E949A9" w:rsidP="00E949A9">
            <w:pPr>
              <w:spacing w:line="276" w:lineRule="auto"/>
              <w:ind w:right="397"/>
              <w:jc w:val="both"/>
              <w:rPr>
                <w:rFonts w:eastAsia="Calibri"/>
                <w:bCs/>
                <w:iCs/>
                <w:lang w:eastAsia="en-US"/>
              </w:rPr>
            </w:pPr>
            <w:r w:rsidRPr="007D1805">
              <w:rPr>
                <w:rFonts w:eastAsia="Calibri"/>
                <w:bCs/>
                <w:iCs/>
                <w:lang w:eastAsia="en-US"/>
              </w:rPr>
              <w:t>143,70</w:t>
            </w:r>
          </w:p>
        </w:tc>
        <w:tc>
          <w:tcPr>
            <w:tcW w:w="1139" w:type="dxa"/>
          </w:tcPr>
          <w:p w:rsidR="00E949A9" w:rsidRPr="007D1805" w:rsidRDefault="00E949A9" w:rsidP="00E949A9">
            <w:pPr>
              <w:spacing w:line="276" w:lineRule="auto"/>
              <w:ind w:right="397"/>
              <w:jc w:val="both"/>
              <w:rPr>
                <w:rFonts w:eastAsia="Calibri"/>
                <w:bCs/>
                <w:iCs/>
                <w:lang w:eastAsia="en-US"/>
              </w:rPr>
            </w:pPr>
            <w:r w:rsidRPr="007D1805">
              <w:rPr>
                <w:rFonts w:eastAsia="Calibri"/>
                <w:bCs/>
                <w:iCs/>
                <w:lang w:eastAsia="en-US"/>
              </w:rPr>
              <w:t>1,40</w:t>
            </w:r>
          </w:p>
        </w:tc>
        <w:tc>
          <w:tcPr>
            <w:tcW w:w="1129" w:type="dxa"/>
          </w:tcPr>
          <w:p w:rsidR="00E949A9" w:rsidRPr="007D1805" w:rsidRDefault="00E949A9" w:rsidP="00E949A9">
            <w:pPr>
              <w:spacing w:line="276" w:lineRule="auto"/>
              <w:ind w:right="397"/>
              <w:jc w:val="both"/>
              <w:rPr>
                <w:rFonts w:eastAsia="Calibri"/>
                <w:bCs/>
                <w:iCs/>
                <w:lang w:eastAsia="en-US"/>
              </w:rPr>
            </w:pPr>
            <w:r w:rsidRPr="007D1805">
              <w:rPr>
                <w:rFonts w:eastAsia="Calibri"/>
                <w:bCs/>
                <w:iCs/>
                <w:lang w:eastAsia="en-US"/>
              </w:rPr>
              <w:t>1,40</w:t>
            </w:r>
          </w:p>
        </w:tc>
      </w:tr>
      <w:tr w:rsidR="00E949A9" w:rsidRPr="007D1805" w:rsidTr="00175F3C">
        <w:tc>
          <w:tcPr>
            <w:tcW w:w="993" w:type="dxa"/>
          </w:tcPr>
          <w:p w:rsidR="00E949A9" w:rsidRPr="007D1805" w:rsidRDefault="00E949A9" w:rsidP="00773010">
            <w:pPr>
              <w:spacing w:line="276" w:lineRule="auto"/>
              <w:ind w:right="-108"/>
              <w:jc w:val="both"/>
              <w:rPr>
                <w:rFonts w:eastAsia="Calibri"/>
                <w:bCs/>
                <w:iCs/>
                <w:lang w:eastAsia="en-US"/>
              </w:rPr>
            </w:pPr>
            <w:r w:rsidRPr="007D1805">
              <w:rPr>
                <w:rFonts w:eastAsia="Calibri"/>
                <w:bCs/>
                <w:iCs/>
                <w:lang w:eastAsia="en-US"/>
              </w:rPr>
              <w:t>3</w:t>
            </w:r>
          </w:p>
        </w:tc>
        <w:tc>
          <w:tcPr>
            <w:tcW w:w="2126" w:type="dxa"/>
          </w:tcPr>
          <w:p w:rsidR="00E949A9" w:rsidRPr="007D1805" w:rsidRDefault="00E949A9" w:rsidP="00291D96">
            <w:pPr>
              <w:spacing w:line="276" w:lineRule="auto"/>
              <w:ind w:right="397"/>
              <w:rPr>
                <w:rFonts w:eastAsia="Calibri"/>
                <w:bCs/>
                <w:iCs/>
                <w:lang w:eastAsia="en-US"/>
              </w:rPr>
            </w:pPr>
            <w:r w:rsidRPr="007D1805">
              <w:rPr>
                <w:rFonts w:eastAsia="Calibri"/>
                <w:bCs/>
                <w:iCs/>
                <w:lang w:eastAsia="en-US"/>
              </w:rPr>
              <w:t>Скважина 2-5</w:t>
            </w:r>
          </w:p>
        </w:tc>
        <w:tc>
          <w:tcPr>
            <w:tcW w:w="1276" w:type="dxa"/>
          </w:tcPr>
          <w:p w:rsidR="00E949A9" w:rsidRPr="007D1805" w:rsidRDefault="00E949A9" w:rsidP="00E949A9">
            <w:pPr>
              <w:spacing w:line="276" w:lineRule="auto"/>
              <w:ind w:right="397"/>
              <w:jc w:val="both"/>
              <w:rPr>
                <w:rFonts w:eastAsia="Calibri"/>
                <w:bCs/>
                <w:iCs/>
                <w:lang w:eastAsia="en-US"/>
              </w:rPr>
            </w:pPr>
            <w:r w:rsidRPr="007D1805">
              <w:rPr>
                <w:rFonts w:eastAsia="Calibri"/>
                <w:bCs/>
                <w:iCs/>
                <w:lang w:eastAsia="en-US"/>
              </w:rPr>
              <w:t>3,80/</w:t>
            </w:r>
          </w:p>
          <w:p w:rsidR="00E949A9" w:rsidRPr="007D1805" w:rsidRDefault="00E949A9" w:rsidP="00E949A9">
            <w:pPr>
              <w:spacing w:line="276" w:lineRule="auto"/>
              <w:ind w:right="397"/>
              <w:jc w:val="both"/>
              <w:rPr>
                <w:rFonts w:eastAsia="Calibri"/>
                <w:bCs/>
                <w:iCs/>
                <w:lang w:eastAsia="en-US"/>
              </w:rPr>
            </w:pPr>
            <w:r w:rsidRPr="007D1805">
              <w:rPr>
                <w:rFonts w:eastAsia="Calibri"/>
                <w:bCs/>
                <w:iCs/>
                <w:lang w:eastAsia="en-US"/>
              </w:rPr>
              <w:t>144,35</w:t>
            </w:r>
          </w:p>
        </w:tc>
        <w:tc>
          <w:tcPr>
            <w:tcW w:w="1276" w:type="dxa"/>
          </w:tcPr>
          <w:p w:rsidR="00E949A9" w:rsidRPr="007D1805" w:rsidRDefault="00E949A9" w:rsidP="00E949A9">
            <w:pPr>
              <w:spacing w:line="276" w:lineRule="auto"/>
              <w:ind w:right="397"/>
              <w:jc w:val="both"/>
              <w:rPr>
                <w:rFonts w:eastAsia="Calibri"/>
                <w:bCs/>
                <w:iCs/>
                <w:lang w:eastAsia="en-US"/>
              </w:rPr>
            </w:pPr>
            <w:r w:rsidRPr="007D1805">
              <w:rPr>
                <w:rFonts w:eastAsia="Calibri"/>
                <w:bCs/>
                <w:iCs/>
                <w:lang w:eastAsia="en-US"/>
              </w:rPr>
              <w:t>6,30/</w:t>
            </w:r>
          </w:p>
          <w:p w:rsidR="00E949A9" w:rsidRPr="007D1805" w:rsidRDefault="00E949A9" w:rsidP="00E949A9">
            <w:pPr>
              <w:spacing w:line="276" w:lineRule="auto"/>
              <w:ind w:right="397"/>
              <w:jc w:val="both"/>
              <w:rPr>
                <w:rFonts w:eastAsia="Calibri"/>
                <w:bCs/>
                <w:iCs/>
                <w:lang w:eastAsia="en-US"/>
              </w:rPr>
            </w:pPr>
            <w:r w:rsidRPr="007D1805">
              <w:rPr>
                <w:rFonts w:eastAsia="Calibri"/>
                <w:bCs/>
                <w:iCs/>
                <w:lang w:eastAsia="en-US"/>
              </w:rPr>
              <w:t>146,42</w:t>
            </w:r>
          </w:p>
        </w:tc>
        <w:tc>
          <w:tcPr>
            <w:tcW w:w="1276" w:type="dxa"/>
          </w:tcPr>
          <w:p w:rsidR="00E949A9" w:rsidRPr="007D1805" w:rsidRDefault="00E949A9" w:rsidP="00E949A9">
            <w:pPr>
              <w:spacing w:line="276" w:lineRule="auto"/>
              <w:ind w:right="397"/>
              <w:jc w:val="both"/>
              <w:rPr>
                <w:rFonts w:eastAsia="Calibri"/>
                <w:bCs/>
                <w:iCs/>
                <w:lang w:eastAsia="en-US"/>
              </w:rPr>
            </w:pPr>
            <w:r w:rsidRPr="007D1805">
              <w:rPr>
                <w:rFonts w:eastAsia="Calibri"/>
                <w:bCs/>
                <w:iCs/>
                <w:lang w:eastAsia="en-US"/>
              </w:rPr>
              <w:t>5,00/</w:t>
            </w:r>
          </w:p>
          <w:p w:rsidR="00E949A9" w:rsidRPr="007D1805" w:rsidRDefault="00E949A9" w:rsidP="00E949A9">
            <w:pPr>
              <w:spacing w:line="276" w:lineRule="auto"/>
              <w:ind w:right="397"/>
              <w:jc w:val="both"/>
              <w:rPr>
                <w:rFonts w:eastAsia="Calibri"/>
                <w:bCs/>
                <w:iCs/>
                <w:lang w:eastAsia="en-US"/>
              </w:rPr>
            </w:pPr>
            <w:r w:rsidRPr="007D1805">
              <w:rPr>
                <w:rFonts w:eastAsia="Calibri"/>
                <w:bCs/>
                <w:iCs/>
                <w:lang w:eastAsia="en-US"/>
              </w:rPr>
              <w:t>140,25</w:t>
            </w:r>
          </w:p>
        </w:tc>
        <w:tc>
          <w:tcPr>
            <w:tcW w:w="1275" w:type="dxa"/>
          </w:tcPr>
          <w:p w:rsidR="00E949A9" w:rsidRPr="007D1805" w:rsidRDefault="00E949A9" w:rsidP="00E949A9">
            <w:pPr>
              <w:spacing w:line="276" w:lineRule="auto"/>
              <w:ind w:right="397"/>
              <w:jc w:val="both"/>
              <w:rPr>
                <w:rFonts w:eastAsia="Calibri"/>
                <w:bCs/>
                <w:iCs/>
                <w:lang w:eastAsia="en-US"/>
              </w:rPr>
            </w:pPr>
            <w:r w:rsidRPr="007D1805">
              <w:rPr>
                <w:rFonts w:eastAsia="Calibri"/>
                <w:bCs/>
                <w:iCs/>
                <w:lang w:eastAsia="en-US"/>
              </w:rPr>
              <w:t>10,40/</w:t>
            </w:r>
          </w:p>
          <w:p w:rsidR="00E949A9" w:rsidRPr="007D1805" w:rsidRDefault="00E949A9" w:rsidP="00E949A9">
            <w:pPr>
              <w:spacing w:line="276" w:lineRule="auto"/>
              <w:ind w:right="397"/>
              <w:jc w:val="both"/>
              <w:rPr>
                <w:rFonts w:eastAsia="Calibri"/>
                <w:bCs/>
                <w:iCs/>
                <w:lang w:eastAsia="en-US"/>
              </w:rPr>
            </w:pPr>
            <w:r w:rsidRPr="007D1805">
              <w:rPr>
                <w:rFonts w:eastAsia="Calibri"/>
                <w:bCs/>
                <w:iCs/>
                <w:lang w:eastAsia="en-US"/>
              </w:rPr>
              <w:t>145,22</w:t>
            </w:r>
          </w:p>
        </w:tc>
        <w:tc>
          <w:tcPr>
            <w:tcW w:w="1139" w:type="dxa"/>
          </w:tcPr>
          <w:p w:rsidR="00E949A9" w:rsidRPr="007D1805" w:rsidRDefault="00E949A9" w:rsidP="00E949A9">
            <w:pPr>
              <w:spacing w:line="276" w:lineRule="auto"/>
              <w:ind w:right="397"/>
              <w:jc w:val="both"/>
              <w:rPr>
                <w:rFonts w:eastAsia="Calibri"/>
                <w:bCs/>
                <w:iCs/>
                <w:lang w:eastAsia="en-US"/>
              </w:rPr>
            </w:pPr>
            <w:r w:rsidRPr="007D1805">
              <w:rPr>
                <w:rFonts w:eastAsia="Calibri"/>
                <w:bCs/>
                <w:iCs/>
                <w:lang w:eastAsia="en-US"/>
              </w:rPr>
              <w:t>4,60</w:t>
            </w:r>
          </w:p>
        </w:tc>
        <w:tc>
          <w:tcPr>
            <w:tcW w:w="1129" w:type="dxa"/>
          </w:tcPr>
          <w:p w:rsidR="00E949A9" w:rsidRPr="007D1805" w:rsidRDefault="00E949A9" w:rsidP="00E949A9">
            <w:pPr>
              <w:spacing w:line="276" w:lineRule="auto"/>
              <w:ind w:right="397"/>
              <w:jc w:val="both"/>
              <w:rPr>
                <w:rFonts w:eastAsia="Calibri"/>
                <w:bCs/>
                <w:iCs/>
                <w:lang w:eastAsia="en-US"/>
              </w:rPr>
            </w:pPr>
            <w:r w:rsidRPr="007D1805">
              <w:rPr>
                <w:rFonts w:eastAsia="Calibri"/>
                <w:bCs/>
                <w:iCs/>
                <w:lang w:eastAsia="en-US"/>
              </w:rPr>
              <w:t>1,20</w:t>
            </w:r>
          </w:p>
        </w:tc>
      </w:tr>
      <w:tr w:rsidR="00E949A9" w:rsidRPr="007D1805" w:rsidTr="00175F3C">
        <w:tc>
          <w:tcPr>
            <w:tcW w:w="993" w:type="dxa"/>
          </w:tcPr>
          <w:p w:rsidR="00E949A9" w:rsidRPr="007D1805" w:rsidRDefault="00E949A9" w:rsidP="00773010">
            <w:pPr>
              <w:spacing w:line="276" w:lineRule="auto"/>
              <w:ind w:right="-108"/>
              <w:jc w:val="both"/>
              <w:rPr>
                <w:rFonts w:eastAsia="Calibri"/>
                <w:bCs/>
                <w:iCs/>
                <w:lang w:eastAsia="en-US"/>
              </w:rPr>
            </w:pPr>
            <w:r w:rsidRPr="007D1805">
              <w:rPr>
                <w:rFonts w:eastAsia="Calibri"/>
                <w:bCs/>
                <w:iCs/>
                <w:lang w:eastAsia="en-US"/>
              </w:rPr>
              <w:t>4</w:t>
            </w:r>
          </w:p>
        </w:tc>
        <w:tc>
          <w:tcPr>
            <w:tcW w:w="2126" w:type="dxa"/>
          </w:tcPr>
          <w:p w:rsidR="00E949A9" w:rsidRPr="007D1805" w:rsidRDefault="00E949A9" w:rsidP="00291D96">
            <w:pPr>
              <w:spacing w:line="276" w:lineRule="auto"/>
              <w:ind w:right="397"/>
              <w:rPr>
                <w:rFonts w:eastAsia="Calibri"/>
                <w:bCs/>
                <w:iCs/>
                <w:lang w:eastAsia="en-US"/>
              </w:rPr>
            </w:pPr>
            <w:r w:rsidRPr="007D1805">
              <w:rPr>
                <w:rFonts w:eastAsia="Calibri"/>
                <w:bCs/>
                <w:iCs/>
                <w:lang w:eastAsia="en-US"/>
              </w:rPr>
              <w:t>Скважина 1</w:t>
            </w:r>
          </w:p>
        </w:tc>
        <w:tc>
          <w:tcPr>
            <w:tcW w:w="1276" w:type="dxa"/>
          </w:tcPr>
          <w:p w:rsidR="00E949A9" w:rsidRPr="007D1805" w:rsidRDefault="00E949A9" w:rsidP="00E949A9">
            <w:pPr>
              <w:spacing w:line="276" w:lineRule="auto"/>
              <w:ind w:right="397"/>
              <w:jc w:val="both"/>
              <w:rPr>
                <w:rFonts w:eastAsia="Calibri"/>
                <w:bCs/>
                <w:iCs/>
                <w:lang w:eastAsia="en-US"/>
              </w:rPr>
            </w:pPr>
            <w:r w:rsidRPr="007D1805">
              <w:rPr>
                <w:rFonts w:eastAsia="Calibri"/>
                <w:bCs/>
                <w:iCs/>
                <w:lang w:eastAsia="en-US"/>
              </w:rPr>
              <w:t>3,60/</w:t>
            </w:r>
          </w:p>
          <w:p w:rsidR="00E949A9" w:rsidRPr="007D1805" w:rsidRDefault="00E949A9" w:rsidP="00E949A9">
            <w:pPr>
              <w:spacing w:line="276" w:lineRule="auto"/>
              <w:ind w:right="397"/>
              <w:jc w:val="both"/>
              <w:rPr>
                <w:rFonts w:eastAsia="Calibri"/>
                <w:bCs/>
                <w:iCs/>
                <w:lang w:eastAsia="en-US"/>
              </w:rPr>
            </w:pPr>
            <w:r w:rsidRPr="007D1805">
              <w:rPr>
                <w:rFonts w:eastAsia="Calibri"/>
                <w:bCs/>
                <w:iCs/>
                <w:lang w:eastAsia="en-US"/>
              </w:rPr>
              <w:t>146,42</w:t>
            </w:r>
          </w:p>
        </w:tc>
        <w:tc>
          <w:tcPr>
            <w:tcW w:w="1276" w:type="dxa"/>
          </w:tcPr>
          <w:p w:rsidR="00E949A9" w:rsidRPr="007D1805" w:rsidRDefault="00E949A9" w:rsidP="00E949A9">
            <w:pPr>
              <w:spacing w:line="276" w:lineRule="auto"/>
              <w:ind w:right="397"/>
              <w:jc w:val="both"/>
              <w:rPr>
                <w:rFonts w:eastAsia="Calibri"/>
                <w:bCs/>
                <w:iCs/>
                <w:lang w:eastAsia="en-US"/>
              </w:rPr>
            </w:pPr>
            <w:r w:rsidRPr="007D1805">
              <w:rPr>
                <w:rFonts w:eastAsia="Calibri"/>
                <w:bCs/>
                <w:iCs/>
                <w:lang w:eastAsia="en-US"/>
              </w:rPr>
              <w:t>6,90/</w:t>
            </w:r>
          </w:p>
          <w:p w:rsidR="00E949A9" w:rsidRPr="007D1805" w:rsidRDefault="00E949A9" w:rsidP="00E949A9">
            <w:pPr>
              <w:spacing w:line="276" w:lineRule="auto"/>
              <w:ind w:right="397"/>
              <w:jc w:val="both"/>
              <w:rPr>
                <w:rFonts w:eastAsia="Calibri"/>
                <w:bCs/>
                <w:iCs/>
                <w:lang w:eastAsia="en-US"/>
              </w:rPr>
            </w:pPr>
            <w:r w:rsidRPr="007D1805">
              <w:rPr>
                <w:rFonts w:eastAsia="Calibri"/>
                <w:bCs/>
                <w:iCs/>
                <w:lang w:eastAsia="en-US"/>
              </w:rPr>
              <w:t>147,00</w:t>
            </w:r>
          </w:p>
        </w:tc>
        <w:tc>
          <w:tcPr>
            <w:tcW w:w="1276" w:type="dxa"/>
          </w:tcPr>
          <w:p w:rsidR="00E949A9" w:rsidRPr="007D1805" w:rsidRDefault="00E949A9" w:rsidP="00E949A9">
            <w:pPr>
              <w:spacing w:line="276" w:lineRule="auto"/>
              <w:ind w:right="397"/>
              <w:jc w:val="both"/>
              <w:rPr>
                <w:rFonts w:eastAsia="Calibri"/>
                <w:bCs/>
                <w:iCs/>
                <w:lang w:eastAsia="en-US"/>
              </w:rPr>
            </w:pPr>
            <w:r w:rsidRPr="007D1805">
              <w:rPr>
                <w:rFonts w:eastAsia="Calibri"/>
                <w:bCs/>
                <w:iCs/>
                <w:lang w:eastAsia="en-US"/>
              </w:rPr>
              <w:t>5,50/</w:t>
            </w:r>
          </w:p>
          <w:p w:rsidR="00E949A9" w:rsidRPr="007D1805" w:rsidRDefault="00E949A9" w:rsidP="00E949A9">
            <w:pPr>
              <w:spacing w:line="276" w:lineRule="auto"/>
              <w:ind w:right="397"/>
              <w:jc w:val="both"/>
              <w:rPr>
                <w:rFonts w:eastAsia="Calibri"/>
                <w:bCs/>
                <w:iCs/>
                <w:lang w:eastAsia="en-US"/>
              </w:rPr>
            </w:pPr>
            <w:r w:rsidRPr="007D1805">
              <w:rPr>
                <w:rFonts w:eastAsia="Calibri"/>
                <w:bCs/>
                <w:iCs/>
                <w:lang w:eastAsia="en-US"/>
              </w:rPr>
              <w:t>140,60</w:t>
            </w:r>
          </w:p>
        </w:tc>
        <w:tc>
          <w:tcPr>
            <w:tcW w:w="1275" w:type="dxa"/>
          </w:tcPr>
          <w:p w:rsidR="00E949A9" w:rsidRPr="007D1805" w:rsidRDefault="00E949A9" w:rsidP="00E949A9">
            <w:pPr>
              <w:spacing w:line="276" w:lineRule="auto"/>
              <w:ind w:right="397"/>
              <w:jc w:val="both"/>
              <w:rPr>
                <w:rFonts w:eastAsia="Calibri"/>
                <w:bCs/>
                <w:iCs/>
                <w:lang w:eastAsia="en-US"/>
              </w:rPr>
            </w:pPr>
            <w:r w:rsidRPr="007D1805">
              <w:rPr>
                <w:rFonts w:eastAsia="Calibri"/>
                <w:bCs/>
                <w:iCs/>
                <w:lang w:eastAsia="en-US"/>
              </w:rPr>
              <w:t>10,00/</w:t>
            </w:r>
          </w:p>
          <w:p w:rsidR="00E949A9" w:rsidRPr="007D1805" w:rsidRDefault="00E949A9" w:rsidP="00E949A9">
            <w:pPr>
              <w:spacing w:line="276" w:lineRule="auto"/>
              <w:ind w:right="397"/>
              <w:jc w:val="both"/>
              <w:rPr>
                <w:rFonts w:eastAsia="Calibri"/>
                <w:bCs/>
                <w:iCs/>
                <w:lang w:eastAsia="en-US"/>
              </w:rPr>
            </w:pPr>
            <w:r w:rsidRPr="007D1805">
              <w:rPr>
                <w:rFonts w:eastAsia="Calibri"/>
                <w:bCs/>
                <w:iCs/>
                <w:lang w:eastAsia="en-US"/>
              </w:rPr>
              <w:t>145,10</w:t>
            </w:r>
          </w:p>
        </w:tc>
        <w:tc>
          <w:tcPr>
            <w:tcW w:w="1139" w:type="dxa"/>
          </w:tcPr>
          <w:p w:rsidR="00E949A9" w:rsidRPr="007D1805" w:rsidRDefault="00E949A9" w:rsidP="00E949A9">
            <w:pPr>
              <w:spacing w:line="276" w:lineRule="auto"/>
              <w:ind w:right="397"/>
              <w:jc w:val="both"/>
              <w:rPr>
                <w:rFonts w:eastAsia="Calibri"/>
                <w:bCs/>
                <w:iCs/>
                <w:lang w:eastAsia="en-US"/>
              </w:rPr>
            </w:pPr>
            <w:r w:rsidRPr="007D1805">
              <w:rPr>
                <w:rFonts w:eastAsia="Calibri"/>
                <w:bCs/>
                <w:iCs/>
                <w:lang w:eastAsia="en-US"/>
              </w:rPr>
              <w:t>3,10</w:t>
            </w:r>
          </w:p>
        </w:tc>
        <w:tc>
          <w:tcPr>
            <w:tcW w:w="1129" w:type="dxa"/>
          </w:tcPr>
          <w:p w:rsidR="00E949A9" w:rsidRPr="007D1805" w:rsidRDefault="00E949A9" w:rsidP="00E949A9">
            <w:pPr>
              <w:spacing w:line="276" w:lineRule="auto"/>
              <w:ind w:right="397"/>
              <w:jc w:val="both"/>
              <w:rPr>
                <w:rFonts w:eastAsia="Calibri"/>
                <w:bCs/>
                <w:iCs/>
                <w:lang w:eastAsia="en-US"/>
              </w:rPr>
            </w:pPr>
            <w:r w:rsidRPr="007D1805">
              <w:rPr>
                <w:rFonts w:eastAsia="Calibri"/>
                <w:bCs/>
                <w:iCs/>
                <w:lang w:eastAsia="en-US"/>
              </w:rPr>
              <w:t>1,90</w:t>
            </w:r>
          </w:p>
        </w:tc>
      </w:tr>
      <w:tr w:rsidR="00E949A9" w:rsidRPr="007D1805" w:rsidTr="00175F3C">
        <w:tc>
          <w:tcPr>
            <w:tcW w:w="993" w:type="dxa"/>
          </w:tcPr>
          <w:p w:rsidR="00E949A9" w:rsidRPr="007D1805" w:rsidRDefault="00E949A9" w:rsidP="00773010">
            <w:pPr>
              <w:spacing w:line="276" w:lineRule="auto"/>
              <w:ind w:right="-108"/>
              <w:jc w:val="both"/>
              <w:rPr>
                <w:rFonts w:eastAsia="Calibri"/>
                <w:bCs/>
                <w:iCs/>
                <w:lang w:eastAsia="en-US"/>
              </w:rPr>
            </w:pPr>
            <w:r w:rsidRPr="007D1805">
              <w:rPr>
                <w:rFonts w:eastAsia="Calibri"/>
                <w:bCs/>
                <w:iCs/>
                <w:lang w:eastAsia="en-US"/>
              </w:rPr>
              <w:t>5</w:t>
            </w:r>
          </w:p>
        </w:tc>
        <w:tc>
          <w:tcPr>
            <w:tcW w:w="2126" w:type="dxa"/>
          </w:tcPr>
          <w:p w:rsidR="00E949A9" w:rsidRPr="007D1805" w:rsidRDefault="00E949A9" w:rsidP="00291D96">
            <w:pPr>
              <w:spacing w:line="276" w:lineRule="auto"/>
              <w:ind w:right="397"/>
              <w:rPr>
                <w:rFonts w:eastAsia="Calibri"/>
                <w:bCs/>
                <w:iCs/>
                <w:lang w:eastAsia="en-US"/>
              </w:rPr>
            </w:pPr>
            <w:r w:rsidRPr="007D1805">
              <w:rPr>
                <w:rFonts w:eastAsia="Calibri"/>
                <w:bCs/>
                <w:iCs/>
                <w:lang w:eastAsia="en-US"/>
              </w:rPr>
              <w:t>Скважина 3, 5</w:t>
            </w:r>
          </w:p>
        </w:tc>
        <w:tc>
          <w:tcPr>
            <w:tcW w:w="1276" w:type="dxa"/>
          </w:tcPr>
          <w:p w:rsidR="00E949A9" w:rsidRPr="007D1805" w:rsidRDefault="00E949A9" w:rsidP="00E949A9">
            <w:pPr>
              <w:spacing w:line="276" w:lineRule="auto"/>
              <w:ind w:right="397"/>
              <w:jc w:val="both"/>
              <w:rPr>
                <w:rFonts w:eastAsia="Calibri"/>
                <w:bCs/>
                <w:iCs/>
                <w:lang w:eastAsia="en-US"/>
              </w:rPr>
            </w:pPr>
            <w:r w:rsidRPr="007D1805">
              <w:rPr>
                <w:rFonts w:eastAsia="Calibri"/>
                <w:bCs/>
                <w:iCs/>
                <w:lang w:eastAsia="en-US"/>
              </w:rPr>
              <w:t>10,40/</w:t>
            </w:r>
          </w:p>
          <w:p w:rsidR="00E949A9" w:rsidRPr="007D1805" w:rsidRDefault="00E949A9" w:rsidP="00E949A9">
            <w:pPr>
              <w:spacing w:line="276" w:lineRule="auto"/>
              <w:ind w:right="397"/>
              <w:jc w:val="both"/>
              <w:rPr>
                <w:rFonts w:eastAsia="Calibri"/>
                <w:bCs/>
                <w:iCs/>
                <w:lang w:eastAsia="en-US"/>
              </w:rPr>
            </w:pPr>
            <w:r w:rsidRPr="007D1805">
              <w:rPr>
                <w:rFonts w:eastAsia="Calibri"/>
                <w:bCs/>
                <w:iCs/>
                <w:lang w:eastAsia="en-US"/>
              </w:rPr>
              <w:t>142,86</w:t>
            </w:r>
          </w:p>
        </w:tc>
        <w:tc>
          <w:tcPr>
            <w:tcW w:w="1276" w:type="dxa"/>
          </w:tcPr>
          <w:p w:rsidR="00E949A9" w:rsidRPr="007D1805" w:rsidRDefault="00E949A9" w:rsidP="00E949A9">
            <w:pPr>
              <w:spacing w:line="276" w:lineRule="auto"/>
              <w:ind w:right="397"/>
              <w:jc w:val="both"/>
              <w:rPr>
                <w:rFonts w:eastAsia="Calibri"/>
                <w:bCs/>
                <w:iCs/>
                <w:lang w:eastAsia="en-US"/>
              </w:rPr>
            </w:pPr>
            <w:r w:rsidRPr="007D1805">
              <w:rPr>
                <w:rFonts w:eastAsia="Calibri"/>
                <w:bCs/>
                <w:iCs/>
                <w:lang w:eastAsia="en-US"/>
              </w:rPr>
              <w:t>10,40/</w:t>
            </w:r>
          </w:p>
          <w:p w:rsidR="00E949A9" w:rsidRPr="007D1805" w:rsidRDefault="00E949A9" w:rsidP="00E949A9">
            <w:pPr>
              <w:spacing w:line="276" w:lineRule="auto"/>
              <w:ind w:right="397"/>
              <w:jc w:val="both"/>
              <w:rPr>
                <w:rFonts w:eastAsia="Calibri"/>
                <w:bCs/>
                <w:iCs/>
                <w:lang w:eastAsia="en-US"/>
              </w:rPr>
            </w:pPr>
            <w:r w:rsidRPr="007D1805">
              <w:rPr>
                <w:rFonts w:eastAsia="Calibri"/>
                <w:bCs/>
                <w:iCs/>
                <w:lang w:eastAsia="en-US"/>
              </w:rPr>
              <w:t>142,86</w:t>
            </w:r>
          </w:p>
        </w:tc>
        <w:tc>
          <w:tcPr>
            <w:tcW w:w="1276" w:type="dxa"/>
          </w:tcPr>
          <w:p w:rsidR="00E949A9" w:rsidRPr="007D1805" w:rsidRDefault="00E949A9" w:rsidP="00E949A9">
            <w:pPr>
              <w:spacing w:line="276" w:lineRule="auto"/>
              <w:ind w:right="397"/>
              <w:jc w:val="both"/>
              <w:rPr>
                <w:rFonts w:eastAsia="Calibri"/>
                <w:bCs/>
                <w:iCs/>
                <w:lang w:eastAsia="en-US"/>
              </w:rPr>
            </w:pPr>
            <w:r w:rsidRPr="007D1805">
              <w:rPr>
                <w:rFonts w:eastAsia="Calibri"/>
                <w:bCs/>
                <w:iCs/>
                <w:lang w:eastAsia="en-US"/>
              </w:rPr>
              <w:t>10,00/</w:t>
            </w:r>
          </w:p>
          <w:p w:rsidR="00E949A9" w:rsidRPr="007D1805" w:rsidRDefault="00E949A9" w:rsidP="00E949A9">
            <w:pPr>
              <w:spacing w:line="276" w:lineRule="auto"/>
              <w:ind w:right="397"/>
              <w:jc w:val="both"/>
              <w:rPr>
                <w:rFonts w:eastAsia="Calibri"/>
                <w:bCs/>
                <w:iCs/>
                <w:lang w:eastAsia="en-US"/>
              </w:rPr>
            </w:pPr>
            <w:r w:rsidRPr="007D1805">
              <w:rPr>
                <w:rFonts w:eastAsia="Calibri"/>
                <w:bCs/>
                <w:iCs/>
                <w:lang w:eastAsia="en-US"/>
              </w:rPr>
              <w:t>138,85</w:t>
            </w:r>
          </w:p>
        </w:tc>
        <w:tc>
          <w:tcPr>
            <w:tcW w:w="1275" w:type="dxa"/>
          </w:tcPr>
          <w:p w:rsidR="00E949A9" w:rsidRPr="007D1805" w:rsidRDefault="00E949A9" w:rsidP="00E949A9">
            <w:pPr>
              <w:spacing w:line="276" w:lineRule="auto"/>
              <w:ind w:right="397"/>
              <w:jc w:val="both"/>
              <w:rPr>
                <w:rFonts w:eastAsia="Calibri"/>
                <w:bCs/>
                <w:iCs/>
                <w:lang w:eastAsia="en-US"/>
              </w:rPr>
            </w:pPr>
            <w:r w:rsidRPr="007D1805">
              <w:rPr>
                <w:rFonts w:eastAsia="Calibri"/>
                <w:bCs/>
                <w:iCs/>
                <w:lang w:eastAsia="en-US"/>
              </w:rPr>
              <w:t>11,80/</w:t>
            </w:r>
          </w:p>
          <w:p w:rsidR="00E949A9" w:rsidRPr="007D1805" w:rsidRDefault="00E949A9" w:rsidP="00E949A9">
            <w:pPr>
              <w:spacing w:line="276" w:lineRule="auto"/>
              <w:ind w:right="397"/>
              <w:jc w:val="both"/>
              <w:rPr>
                <w:rFonts w:eastAsia="Calibri"/>
                <w:bCs/>
                <w:iCs/>
                <w:lang w:eastAsia="en-US"/>
              </w:rPr>
            </w:pPr>
            <w:r w:rsidRPr="007D1805">
              <w:rPr>
                <w:rFonts w:eastAsia="Calibri"/>
                <w:bCs/>
                <w:iCs/>
                <w:lang w:eastAsia="en-US"/>
              </w:rPr>
              <w:t>141,46</w:t>
            </w:r>
          </w:p>
        </w:tc>
        <w:tc>
          <w:tcPr>
            <w:tcW w:w="1139" w:type="dxa"/>
          </w:tcPr>
          <w:p w:rsidR="00E949A9" w:rsidRPr="007D1805" w:rsidRDefault="00E949A9" w:rsidP="00E949A9">
            <w:pPr>
              <w:spacing w:line="276" w:lineRule="auto"/>
              <w:ind w:right="397"/>
              <w:jc w:val="both"/>
              <w:rPr>
                <w:rFonts w:eastAsia="Calibri"/>
                <w:bCs/>
                <w:iCs/>
                <w:lang w:eastAsia="en-US"/>
              </w:rPr>
            </w:pPr>
            <w:r w:rsidRPr="007D1805">
              <w:rPr>
                <w:rFonts w:eastAsia="Calibri"/>
                <w:bCs/>
                <w:iCs/>
                <w:lang w:eastAsia="en-US"/>
              </w:rPr>
              <w:t>1,40</w:t>
            </w:r>
          </w:p>
        </w:tc>
        <w:tc>
          <w:tcPr>
            <w:tcW w:w="1129" w:type="dxa"/>
          </w:tcPr>
          <w:p w:rsidR="00E949A9" w:rsidRPr="007D1805" w:rsidRDefault="00E949A9" w:rsidP="00E949A9">
            <w:pPr>
              <w:spacing w:line="276" w:lineRule="auto"/>
              <w:ind w:right="397"/>
              <w:jc w:val="both"/>
              <w:rPr>
                <w:rFonts w:eastAsia="Calibri"/>
                <w:bCs/>
                <w:iCs/>
                <w:lang w:eastAsia="en-US"/>
              </w:rPr>
            </w:pPr>
            <w:r w:rsidRPr="007D1805">
              <w:rPr>
                <w:rFonts w:eastAsia="Calibri"/>
                <w:bCs/>
                <w:iCs/>
                <w:lang w:eastAsia="en-US"/>
              </w:rPr>
              <w:t>1,40</w:t>
            </w:r>
          </w:p>
        </w:tc>
      </w:tr>
      <w:tr w:rsidR="00E949A9" w:rsidRPr="007D1805" w:rsidTr="00175F3C">
        <w:tc>
          <w:tcPr>
            <w:tcW w:w="993" w:type="dxa"/>
          </w:tcPr>
          <w:p w:rsidR="00E949A9" w:rsidRPr="007D1805" w:rsidRDefault="00E949A9" w:rsidP="00773010">
            <w:pPr>
              <w:spacing w:line="276" w:lineRule="auto"/>
              <w:ind w:right="-108"/>
              <w:jc w:val="both"/>
              <w:rPr>
                <w:rFonts w:eastAsia="Calibri"/>
                <w:bCs/>
                <w:iCs/>
                <w:lang w:eastAsia="en-US"/>
              </w:rPr>
            </w:pPr>
            <w:r w:rsidRPr="007D1805">
              <w:rPr>
                <w:rFonts w:eastAsia="Calibri"/>
                <w:bCs/>
                <w:iCs/>
                <w:lang w:eastAsia="en-US"/>
              </w:rPr>
              <w:t>Сл.1</w:t>
            </w:r>
          </w:p>
        </w:tc>
        <w:tc>
          <w:tcPr>
            <w:tcW w:w="2126" w:type="dxa"/>
          </w:tcPr>
          <w:p w:rsidR="00E949A9" w:rsidRPr="007D1805" w:rsidRDefault="00E949A9" w:rsidP="00291D96">
            <w:pPr>
              <w:spacing w:line="276" w:lineRule="auto"/>
              <w:ind w:right="397"/>
              <w:rPr>
                <w:rFonts w:eastAsia="Calibri"/>
                <w:bCs/>
                <w:iCs/>
                <w:lang w:eastAsia="en-US"/>
              </w:rPr>
            </w:pPr>
            <w:r w:rsidRPr="007D1805">
              <w:rPr>
                <w:rFonts w:eastAsia="Calibri"/>
                <w:bCs/>
                <w:iCs/>
                <w:lang w:eastAsia="en-US"/>
              </w:rPr>
              <w:t>Скважина 1-3,5</w:t>
            </w:r>
          </w:p>
        </w:tc>
        <w:tc>
          <w:tcPr>
            <w:tcW w:w="1276" w:type="dxa"/>
          </w:tcPr>
          <w:p w:rsidR="00E949A9" w:rsidRPr="007D1805" w:rsidRDefault="00E949A9" w:rsidP="00E949A9">
            <w:pPr>
              <w:spacing w:line="276" w:lineRule="auto"/>
              <w:ind w:right="397"/>
              <w:jc w:val="both"/>
              <w:rPr>
                <w:rFonts w:eastAsia="Calibri"/>
                <w:bCs/>
                <w:iCs/>
                <w:lang w:eastAsia="en-US"/>
              </w:rPr>
            </w:pPr>
            <w:r w:rsidRPr="007D1805">
              <w:rPr>
                <w:rFonts w:eastAsia="Calibri"/>
                <w:bCs/>
                <w:iCs/>
                <w:lang w:eastAsia="en-US"/>
              </w:rPr>
              <w:t>0,00/</w:t>
            </w:r>
          </w:p>
          <w:p w:rsidR="00E949A9" w:rsidRPr="007D1805" w:rsidRDefault="00E949A9" w:rsidP="00E949A9">
            <w:pPr>
              <w:spacing w:line="276" w:lineRule="auto"/>
              <w:ind w:right="397"/>
              <w:jc w:val="both"/>
              <w:rPr>
                <w:rFonts w:eastAsia="Calibri"/>
                <w:bCs/>
                <w:iCs/>
                <w:lang w:eastAsia="en-US"/>
              </w:rPr>
            </w:pPr>
            <w:r w:rsidRPr="007D1805">
              <w:rPr>
                <w:rFonts w:eastAsia="Calibri"/>
                <w:bCs/>
                <w:iCs/>
                <w:lang w:eastAsia="en-US"/>
              </w:rPr>
              <w:t>151,46</w:t>
            </w:r>
          </w:p>
        </w:tc>
        <w:tc>
          <w:tcPr>
            <w:tcW w:w="1276" w:type="dxa"/>
          </w:tcPr>
          <w:p w:rsidR="00E949A9" w:rsidRPr="007D1805" w:rsidRDefault="00E949A9" w:rsidP="00E949A9">
            <w:pPr>
              <w:spacing w:line="276" w:lineRule="auto"/>
              <w:ind w:right="397"/>
              <w:jc w:val="both"/>
              <w:rPr>
                <w:rFonts w:eastAsia="Calibri"/>
                <w:bCs/>
                <w:iCs/>
                <w:lang w:eastAsia="en-US"/>
              </w:rPr>
            </w:pPr>
            <w:r w:rsidRPr="007D1805">
              <w:rPr>
                <w:rFonts w:eastAsia="Calibri"/>
                <w:bCs/>
                <w:iCs/>
                <w:lang w:eastAsia="en-US"/>
              </w:rPr>
              <w:t>0,00/</w:t>
            </w:r>
          </w:p>
          <w:p w:rsidR="00E949A9" w:rsidRPr="007D1805" w:rsidRDefault="00E949A9" w:rsidP="00E949A9">
            <w:pPr>
              <w:spacing w:line="276" w:lineRule="auto"/>
              <w:ind w:right="397"/>
              <w:jc w:val="both"/>
              <w:rPr>
                <w:rFonts w:eastAsia="Calibri"/>
                <w:bCs/>
                <w:iCs/>
                <w:lang w:eastAsia="en-US"/>
              </w:rPr>
            </w:pPr>
            <w:r w:rsidRPr="007D1805">
              <w:rPr>
                <w:rFonts w:eastAsia="Calibri"/>
                <w:bCs/>
                <w:iCs/>
                <w:lang w:eastAsia="en-US"/>
              </w:rPr>
              <w:t>151,46</w:t>
            </w:r>
          </w:p>
        </w:tc>
        <w:tc>
          <w:tcPr>
            <w:tcW w:w="1276" w:type="dxa"/>
          </w:tcPr>
          <w:p w:rsidR="00E949A9" w:rsidRPr="007D1805" w:rsidRDefault="00E949A9" w:rsidP="00E949A9">
            <w:pPr>
              <w:spacing w:line="276" w:lineRule="auto"/>
              <w:ind w:right="397"/>
              <w:jc w:val="both"/>
              <w:rPr>
                <w:rFonts w:eastAsia="Calibri"/>
                <w:bCs/>
                <w:iCs/>
                <w:lang w:eastAsia="en-US"/>
              </w:rPr>
            </w:pPr>
            <w:r w:rsidRPr="007D1805">
              <w:rPr>
                <w:rFonts w:eastAsia="Calibri"/>
                <w:bCs/>
                <w:iCs/>
                <w:lang w:eastAsia="en-US"/>
              </w:rPr>
              <w:t>0,30/</w:t>
            </w:r>
          </w:p>
          <w:p w:rsidR="00E949A9" w:rsidRPr="007D1805" w:rsidRDefault="00E949A9" w:rsidP="00E949A9">
            <w:pPr>
              <w:spacing w:line="276" w:lineRule="auto"/>
              <w:ind w:right="397"/>
              <w:jc w:val="both"/>
              <w:rPr>
                <w:rFonts w:eastAsia="Calibri"/>
                <w:bCs/>
                <w:iCs/>
                <w:lang w:eastAsia="en-US"/>
              </w:rPr>
            </w:pPr>
            <w:r w:rsidRPr="007D1805">
              <w:rPr>
                <w:rFonts w:eastAsia="Calibri"/>
                <w:bCs/>
                <w:iCs/>
                <w:lang w:eastAsia="en-US"/>
              </w:rPr>
              <w:t>150,15</w:t>
            </w:r>
          </w:p>
        </w:tc>
        <w:tc>
          <w:tcPr>
            <w:tcW w:w="1275" w:type="dxa"/>
          </w:tcPr>
          <w:p w:rsidR="00E949A9" w:rsidRPr="007D1805" w:rsidRDefault="00E949A9" w:rsidP="00E949A9">
            <w:pPr>
              <w:spacing w:line="276" w:lineRule="auto"/>
              <w:ind w:right="397"/>
              <w:jc w:val="both"/>
              <w:rPr>
                <w:rFonts w:eastAsia="Calibri"/>
                <w:bCs/>
                <w:iCs/>
                <w:lang w:eastAsia="en-US"/>
              </w:rPr>
            </w:pPr>
            <w:r w:rsidRPr="007D1805">
              <w:rPr>
                <w:rFonts w:eastAsia="Calibri"/>
                <w:bCs/>
                <w:iCs/>
                <w:lang w:eastAsia="en-US"/>
              </w:rPr>
              <w:t>0,40/</w:t>
            </w:r>
          </w:p>
          <w:p w:rsidR="00E949A9" w:rsidRPr="007D1805" w:rsidRDefault="00E949A9" w:rsidP="00E949A9">
            <w:pPr>
              <w:spacing w:line="276" w:lineRule="auto"/>
              <w:ind w:right="397"/>
              <w:jc w:val="both"/>
              <w:rPr>
                <w:rFonts w:eastAsia="Calibri"/>
                <w:bCs/>
                <w:iCs/>
                <w:lang w:eastAsia="en-US"/>
              </w:rPr>
            </w:pPr>
            <w:r w:rsidRPr="007D1805">
              <w:rPr>
                <w:rFonts w:eastAsia="Calibri"/>
                <w:bCs/>
                <w:iCs/>
                <w:lang w:eastAsia="en-US"/>
              </w:rPr>
              <w:t>151,16</w:t>
            </w:r>
          </w:p>
        </w:tc>
        <w:tc>
          <w:tcPr>
            <w:tcW w:w="1139" w:type="dxa"/>
          </w:tcPr>
          <w:p w:rsidR="00E949A9" w:rsidRPr="007D1805" w:rsidRDefault="00E949A9" w:rsidP="00E949A9">
            <w:pPr>
              <w:spacing w:line="276" w:lineRule="auto"/>
              <w:ind w:right="397"/>
              <w:jc w:val="both"/>
              <w:rPr>
                <w:rFonts w:eastAsia="Calibri"/>
                <w:bCs/>
                <w:iCs/>
                <w:lang w:eastAsia="en-US"/>
              </w:rPr>
            </w:pPr>
            <w:r w:rsidRPr="007D1805">
              <w:rPr>
                <w:rFonts w:eastAsia="Calibri"/>
                <w:bCs/>
                <w:iCs/>
                <w:lang w:eastAsia="en-US"/>
              </w:rPr>
              <w:t>0,40</w:t>
            </w:r>
          </w:p>
        </w:tc>
        <w:tc>
          <w:tcPr>
            <w:tcW w:w="1129" w:type="dxa"/>
          </w:tcPr>
          <w:p w:rsidR="00E949A9" w:rsidRPr="007D1805" w:rsidRDefault="00E949A9" w:rsidP="00E949A9">
            <w:pPr>
              <w:spacing w:line="276" w:lineRule="auto"/>
              <w:ind w:right="397"/>
              <w:jc w:val="both"/>
              <w:rPr>
                <w:rFonts w:eastAsia="Calibri"/>
                <w:bCs/>
                <w:iCs/>
                <w:lang w:eastAsia="en-US"/>
              </w:rPr>
            </w:pPr>
            <w:r w:rsidRPr="007D1805">
              <w:rPr>
                <w:rFonts w:eastAsia="Calibri"/>
                <w:bCs/>
                <w:iCs/>
                <w:lang w:eastAsia="en-US"/>
              </w:rPr>
              <w:t>0,30</w:t>
            </w:r>
          </w:p>
        </w:tc>
      </w:tr>
    </w:tbl>
    <w:p w:rsidR="00E949A9" w:rsidRPr="007D1805" w:rsidRDefault="00E949A9" w:rsidP="00E949A9">
      <w:pPr>
        <w:spacing w:line="276" w:lineRule="auto"/>
        <w:ind w:right="397"/>
        <w:jc w:val="both"/>
        <w:rPr>
          <w:rFonts w:eastAsia="Calibri"/>
          <w:bCs/>
          <w:iCs/>
          <w:lang w:eastAsia="en-US"/>
        </w:rPr>
      </w:pPr>
    </w:p>
    <w:p w:rsidR="00E949A9" w:rsidRPr="00E949A9" w:rsidRDefault="00E949A9" w:rsidP="00773010">
      <w:pPr>
        <w:tabs>
          <w:tab w:val="left" w:pos="10035"/>
        </w:tabs>
        <w:spacing w:line="276" w:lineRule="auto"/>
        <w:ind w:left="284" w:right="112" w:firstLine="567"/>
        <w:jc w:val="both"/>
        <w:rPr>
          <w:rFonts w:eastAsia="Calibri"/>
          <w:bCs/>
          <w:iCs/>
          <w:lang w:eastAsia="en-US"/>
        </w:rPr>
      </w:pPr>
      <w:r w:rsidRPr="00E949A9">
        <w:rPr>
          <w:rFonts w:eastAsia="Calibri"/>
          <w:lang w:eastAsia="en-US"/>
        </w:rPr>
        <w:lastRenderedPageBreak/>
        <w:t>Лабораторные исследования грунтов выполнялись в соответствии с действующими нормативными документами по методикам, учитывающим условия их работы в строител</w:t>
      </w:r>
      <w:r w:rsidRPr="00E949A9">
        <w:rPr>
          <w:rFonts w:eastAsia="Calibri"/>
          <w:lang w:eastAsia="en-US"/>
        </w:rPr>
        <w:t>ь</w:t>
      </w:r>
      <w:r w:rsidRPr="00E949A9">
        <w:rPr>
          <w:rFonts w:eastAsia="Calibri"/>
          <w:lang w:eastAsia="en-US"/>
        </w:rPr>
        <w:t>ный и эксплуатационный периоды.</w:t>
      </w:r>
    </w:p>
    <w:p w:rsidR="00E949A9" w:rsidRPr="00E949A9" w:rsidRDefault="00E949A9" w:rsidP="00773010">
      <w:pPr>
        <w:tabs>
          <w:tab w:val="left" w:pos="10035"/>
        </w:tabs>
        <w:spacing w:line="276" w:lineRule="auto"/>
        <w:ind w:left="284" w:right="112" w:firstLine="567"/>
        <w:jc w:val="both"/>
        <w:rPr>
          <w:rFonts w:eastAsia="Calibri"/>
          <w:lang w:eastAsia="en-US"/>
        </w:rPr>
      </w:pPr>
      <w:r w:rsidRPr="00E949A9">
        <w:rPr>
          <w:rFonts w:eastAsia="Calibri"/>
          <w:lang w:eastAsia="en-US"/>
        </w:rPr>
        <w:t>Лабораторные исследования грунтов включали:</w:t>
      </w:r>
    </w:p>
    <w:p w:rsidR="00E949A9" w:rsidRPr="00E949A9" w:rsidRDefault="00E949A9" w:rsidP="00773010">
      <w:pPr>
        <w:tabs>
          <w:tab w:val="left" w:pos="10035"/>
        </w:tabs>
        <w:spacing w:line="276" w:lineRule="auto"/>
        <w:ind w:left="284" w:right="112" w:firstLine="567"/>
        <w:jc w:val="both"/>
        <w:rPr>
          <w:rFonts w:eastAsia="Calibri"/>
          <w:lang w:eastAsia="en-US"/>
        </w:rPr>
      </w:pPr>
      <w:r w:rsidRPr="00E949A9">
        <w:rPr>
          <w:rFonts w:eastAsia="Calibri"/>
          <w:lang w:eastAsia="en-US"/>
        </w:rPr>
        <w:t>- определение полного комплекса физико-механических свой</w:t>
      </w:r>
      <w:proofErr w:type="gramStart"/>
      <w:r w:rsidRPr="00E949A9">
        <w:rPr>
          <w:rFonts w:eastAsia="Calibri"/>
          <w:lang w:eastAsia="en-US"/>
        </w:rPr>
        <w:t>ств гр</w:t>
      </w:r>
      <w:proofErr w:type="gramEnd"/>
      <w:r w:rsidRPr="00E949A9">
        <w:rPr>
          <w:rFonts w:eastAsia="Calibri"/>
          <w:lang w:eastAsia="en-US"/>
        </w:rPr>
        <w:t>унтов;</w:t>
      </w:r>
    </w:p>
    <w:p w:rsidR="00E949A9" w:rsidRPr="00E949A9" w:rsidRDefault="00E949A9" w:rsidP="00773010">
      <w:pPr>
        <w:tabs>
          <w:tab w:val="left" w:pos="10035"/>
        </w:tabs>
        <w:spacing w:line="276" w:lineRule="auto"/>
        <w:ind w:left="284" w:right="112" w:firstLine="567"/>
        <w:jc w:val="both"/>
        <w:rPr>
          <w:rFonts w:eastAsia="Calibri"/>
          <w:bCs/>
          <w:iCs/>
          <w:lang w:eastAsia="en-US"/>
        </w:rPr>
      </w:pPr>
      <w:r w:rsidRPr="00E949A9">
        <w:rPr>
          <w:rFonts w:eastAsia="Calibri"/>
          <w:lang w:eastAsia="en-US"/>
        </w:rPr>
        <w:t>- определение коррозионной активности грунтов по отношению к металлам, стали и б</w:t>
      </w:r>
      <w:r w:rsidRPr="00E949A9">
        <w:rPr>
          <w:rFonts w:eastAsia="Calibri"/>
          <w:lang w:eastAsia="en-US"/>
        </w:rPr>
        <w:t>е</w:t>
      </w:r>
      <w:r w:rsidRPr="00E949A9">
        <w:rPr>
          <w:rFonts w:eastAsia="Calibri"/>
          <w:lang w:eastAsia="en-US"/>
        </w:rPr>
        <w:t>тону.</w:t>
      </w:r>
    </w:p>
    <w:p w:rsidR="00E949A9" w:rsidRPr="00E949A9" w:rsidRDefault="00E949A9" w:rsidP="00773010">
      <w:pPr>
        <w:tabs>
          <w:tab w:val="left" w:pos="10035"/>
        </w:tabs>
        <w:spacing w:line="276" w:lineRule="auto"/>
        <w:ind w:left="284" w:right="112" w:firstLine="567"/>
        <w:jc w:val="both"/>
        <w:rPr>
          <w:rFonts w:eastAsia="Calibri"/>
          <w:lang w:eastAsia="en-US"/>
        </w:rPr>
      </w:pPr>
      <w:r w:rsidRPr="00E949A9">
        <w:rPr>
          <w:rFonts w:eastAsia="Calibri"/>
          <w:lang w:eastAsia="en-US"/>
        </w:rPr>
        <w:t>Обработка полученных данных проводилась в соответствии с ГОСТ 20522-2012 «Гру</w:t>
      </w:r>
      <w:r w:rsidRPr="00E949A9">
        <w:rPr>
          <w:rFonts w:eastAsia="Calibri"/>
          <w:lang w:eastAsia="en-US"/>
        </w:rPr>
        <w:t>н</w:t>
      </w:r>
      <w:r w:rsidRPr="00E949A9">
        <w:rPr>
          <w:rFonts w:eastAsia="Calibri"/>
          <w:lang w:eastAsia="en-US"/>
        </w:rPr>
        <w:t xml:space="preserve">ты. Методы статистической обработки результатов испытаний». </w:t>
      </w:r>
    </w:p>
    <w:p w:rsidR="00E949A9" w:rsidRPr="00E949A9" w:rsidRDefault="00E949A9" w:rsidP="00773010">
      <w:pPr>
        <w:tabs>
          <w:tab w:val="left" w:pos="10035"/>
        </w:tabs>
        <w:spacing w:line="276" w:lineRule="auto"/>
        <w:ind w:left="284" w:right="112" w:firstLine="567"/>
        <w:jc w:val="both"/>
        <w:rPr>
          <w:rFonts w:eastAsia="Calibri"/>
          <w:bCs/>
          <w:iCs/>
          <w:lang w:eastAsia="en-US"/>
        </w:rPr>
      </w:pPr>
      <w:r w:rsidRPr="00E949A9">
        <w:rPr>
          <w:rFonts w:eastAsia="Calibri"/>
          <w:lang w:eastAsia="en-US"/>
        </w:rPr>
        <w:t>Для определения коррозионной агрессивнос</w:t>
      </w:r>
      <w:r w:rsidR="00AF02FC">
        <w:rPr>
          <w:rFonts w:eastAsia="Calibri"/>
          <w:lang w:eastAsia="en-US"/>
        </w:rPr>
        <w:t>ти были отобраны пробы грунта</w:t>
      </w:r>
      <w:r w:rsidRPr="00E949A9">
        <w:rPr>
          <w:rFonts w:eastAsia="Calibri"/>
          <w:lang w:eastAsia="en-US"/>
        </w:rPr>
        <w:t>.</w:t>
      </w:r>
    </w:p>
    <w:p w:rsidR="00E949A9" w:rsidRPr="00E949A9" w:rsidRDefault="00E949A9" w:rsidP="00773010">
      <w:pPr>
        <w:tabs>
          <w:tab w:val="left" w:pos="10035"/>
        </w:tabs>
        <w:spacing w:line="276" w:lineRule="auto"/>
        <w:ind w:left="284" w:right="112" w:firstLine="567"/>
        <w:jc w:val="both"/>
        <w:rPr>
          <w:rFonts w:eastAsia="Calibri"/>
          <w:lang w:eastAsia="en-US"/>
        </w:rPr>
      </w:pPr>
      <w:r w:rsidRPr="00E949A9">
        <w:rPr>
          <w:rFonts w:eastAsia="Calibri"/>
          <w:lang w:eastAsia="en-US"/>
        </w:rPr>
        <w:t>Грунты неагрессивны к бетонам марок W4, W6, W8, W10–14, W16–20 и к железоб</w:t>
      </w:r>
      <w:r w:rsidRPr="00E949A9">
        <w:rPr>
          <w:rFonts w:eastAsia="Calibri"/>
          <w:lang w:eastAsia="en-US"/>
        </w:rPr>
        <w:t>е</w:t>
      </w:r>
      <w:r w:rsidRPr="00E949A9">
        <w:rPr>
          <w:rFonts w:eastAsia="Calibri"/>
          <w:lang w:eastAsia="en-US"/>
        </w:rPr>
        <w:t>тонным конструкциям.</w:t>
      </w:r>
    </w:p>
    <w:p w:rsidR="00E949A9" w:rsidRPr="00E949A9" w:rsidRDefault="00E949A9" w:rsidP="00773010">
      <w:pPr>
        <w:tabs>
          <w:tab w:val="left" w:pos="10035"/>
        </w:tabs>
        <w:spacing w:line="276" w:lineRule="auto"/>
        <w:ind w:left="284" w:right="112" w:firstLine="567"/>
        <w:jc w:val="both"/>
        <w:rPr>
          <w:rFonts w:eastAsia="Calibri"/>
          <w:lang w:eastAsia="en-US"/>
        </w:rPr>
      </w:pPr>
      <w:r w:rsidRPr="00E949A9">
        <w:rPr>
          <w:rFonts w:eastAsia="Calibri"/>
          <w:lang w:eastAsia="en-US"/>
        </w:rPr>
        <w:t xml:space="preserve">По химическому составу грунты обладают средней степенью агрессивности к стали. </w:t>
      </w:r>
    </w:p>
    <w:p w:rsidR="00E949A9" w:rsidRPr="00E949A9" w:rsidRDefault="00E949A9" w:rsidP="00773010">
      <w:pPr>
        <w:tabs>
          <w:tab w:val="left" w:pos="10035"/>
        </w:tabs>
        <w:spacing w:line="276" w:lineRule="auto"/>
        <w:ind w:left="284" w:right="112" w:firstLine="567"/>
        <w:jc w:val="both"/>
        <w:rPr>
          <w:rFonts w:eastAsia="Calibri"/>
          <w:bCs/>
          <w:iCs/>
          <w:lang w:eastAsia="en-US"/>
        </w:rPr>
      </w:pPr>
      <w:r w:rsidRPr="00E949A9">
        <w:rPr>
          <w:rFonts w:eastAsia="Calibri"/>
          <w:lang w:eastAsia="en-US"/>
        </w:rPr>
        <w:t xml:space="preserve">Коррозионные свойства </w:t>
      </w:r>
      <w:proofErr w:type="spellStart"/>
      <w:r w:rsidRPr="00E949A9">
        <w:rPr>
          <w:rFonts w:eastAsia="Calibri"/>
          <w:lang w:eastAsia="en-US"/>
        </w:rPr>
        <w:t>водонасыщенных</w:t>
      </w:r>
      <w:proofErr w:type="spellEnd"/>
      <w:r w:rsidRPr="00E949A9">
        <w:rPr>
          <w:rFonts w:eastAsia="Calibri"/>
          <w:lang w:eastAsia="en-US"/>
        </w:rPr>
        <w:t xml:space="preserve"> песков определяются по коррозионным свойствам воды.</w:t>
      </w:r>
    </w:p>
    <w:p w:rsidR="00E949A9" w:rsidRPr="00E949A9" w:rsidRDefault="00E949A9" w:rsidP="00773010">
      <w:pPr>
        <w:tabs>
          <w:tab w:val="left" w:pos="10035"/>
        </w:tabs>
        <w:spacing w:line="276" w:lineRule="auto"/>
        <w:ind w:left="284" w:right="112" w:firstLine="567"/>
        <w:jc w:val="both"/>
        <w:rPr>
          <w:rFonts w:eastAsia="Calibri"/>
          <w:bCs/>
          <w:iCs/>
          <w:lang w:eastAsia="en-US"/>
        </w:rPr>
      </w:pPr>
      <w:r w:rsidRPr="00E949A9">
        <w:rPr>
          <w:rFonts w:eastAsia="Calibri"/>
          <w:lang w:eastAsia="en-US"/>
        </w:rPr>
        <w:t xml:space="preserve">Плотность </w:t>
      </w:r>
      <w:proofErr w:type="spellStart"/>
      <w:r w:rsidRPr="00E949A9">
        <w:rPr>
          <w:rFonts w:eastAsia="Calibri"/>
          <w:lang w:eastAsia="en-US"/>
        </w:rPr>
        <w:t>водонасыщенных</w:t>
      </w:r>
      <w:proofErr w:type="spellEnd"/>
      <w:r w:rsidRPr="00E949A9">
        <w:rPr>
          <w:rFonts w:eastAsia="Calibri"/>
          <w:lang w:eastAsia="en-US"/>
        </w:rPr>
        <w:t xml:space="preserve"> песков рассчитывалась при условии </w:t>
      </w:r>
      <w:proofErr w:type="spellStart"/>
      <w:r w:rsidRPr="00E949A9">
        <w:rPr>
          <w:rFonts w:eastAsia="Calibri"/>
          <w:lang w:eastAsia="en-US"/>
        </w:rPr>
        <w:t>Sr</w:t>
      </w:r>
      <w:proofErr w:type="spellEnd"/>
      <w:r w:rsidRPr="00E949A9">
        <w:rPr>
          <w:rFonts w:eastAsia="Calibri"/>
          <w:lang w:eastAsia="en-US"/>
        </w:rPr>
        <w:t>=1.</w:t>
      </w:r>
    </w:p>
    <w:p w:rsidR="00E949A9" w:rsidRPr="00E949A9" w:rsidRDefault="00E949A9" w:rsidP="00387EC6">
      <w:pPr>
        <w:tabs>
          <w:tab w:val="left" w:pos="10035"/>
        </w:tabs>
        <w:spacing w:line="276" w:lineRule="auto"/>
        <w:ind w:left="284" w:right="397" w:firstLine="567"/>
        <w:jc w:val="both"/>
        <w:rPr>
          <w:rFonts w:eastAsia="Calibri"/>
          <w:b/>
          <w:bCs/>
          <w:iCs/>
          <w:lang w:eastAsia="en-US"/>
        </w:rPr>
      </w:pPr>
    </w:p>
    <w:p w:rsidR="00E949A9" w:rsidRPr="00E97C17" w:rsidRDefault="00E949A9" w:rsidP="00E97C17">
      <w:pPr>
        <w:pStyle w:val="2ff1"/>
        <w:tabs>
          <w:tab w:val="num" w:pos="1080"/>
        </w:tabs>
        <w:ind w:left="360"/>
        <w:rPr>
          <w:sz w:val="24"/>
          <w:szCs w:val="24"/>
          <w:lang w:val="ru-RU"/>
        </w:rPr>
      </w:pPr>
      <w:bookmarkStart w:id="12" w:name="_Toc134017734"/>
      <w:r w:rsidRPr="00E97C17">
        <w:rPr>
          <w:sz w:val="24"/>
          <w:szCs w:val="24"/>
          <w:lang w:val="ru-RU"/>
        </w:rPr>
        <w:t>1.2.3</w:t>
      </w:r>
      <w:r w:rsidR="00347D4E" w:rsidRPr="00E97C17">
        <w:rPr>
          <w:sz w:val="24"/>
          <w:szCs w:val="24"/>
          <w:lang w:val="ru-RU"/>
        </w:rPr>
        <w:t xml:space="preserve"> </w:t>
      </w:r>
      <w:r w:rsidRPr="00E97C17">
        <w:rPr>
          <w:sz w:val="24"/>
          <w:szCs w:val="24"/>
          <w:lang w:val="ru-RU"/>
        </w:rPr>
        <w:t>Гидрогеологические условия</w:t>
      </w:r>
      <w:bookmarkEnd w:id="12"/>
    </w:p>
    <w:p w:rsidR="00E949A9" w:rsidRPr="00E949A9" w:rsidRDefault="00E949A9" w:rsidP="00773010">
      <w:pPr>
        <w:tabs>
          <w:tab w:val="left" w:pos="10035"/>
        </w:tabs>
        <w:spacing w:line="276" w:lineRule="auto"/>
        <w:ind w:left="284" w:right="112" w:firstLine="567"/>
        <w:jc w:val="both"/>
        <w:rPr>
          <w:rFonts w:eastAsia="Calibri"/>
          <w:lang w:eastAsia="en-US"/>
        </w:rPr>
      </w:pPr>
      <w:r w:rsidRPr="00E949A9">
        <w:rPr>
          <w:rFonts w:eastAsia="Calibri"/>
          <w:lang w:eastAsia="en-US"/>
        </w:rPr>
        <w:t>Гидрогеологические условия на изучаемой территории характеризуются наличием о</w:t>
      </w:r>
      <w:r w:rsidRPr="00E949A9">
        <w:rPr>
          <w:rFonts w:eastAsia="Calibri"/>
          <w:lang w:eastAsia="en-US"/>
        </w:rPr>
        <w:t>д</w:t>
      </w:r>
      <w:r w:rsidRPr="00E949A9">
        <w:rPr>
          <w:rFonts w:eastAsia="Calibri"/>
          <w:lang w:eastAsia="en-US"/>
        </w:rPr>
        <w:t>ного горизонта подземных вод.</w:t>
      </w:r>
    </w:p>
    <w:p w:rsidR="00E949A9" w:rsidRPr="00E949A9" w:rsidRDefault="00E949A9" w:rsidP="00773010">
      <w:pPr>
        <w:tabs>
          <w:tab w:val="left" w:pos="10035"/>
        </w:tabs>
        <w:spacing w:line="276" w:lineRule="auto"/>
        <w:ind w:left="284" w:right="112" w:firstLine="567"/>
        <w:jc w:val="both"/>
        <w:rPr>
          <w:rFonts w:eastAsia="Calibri"/>
          <w:i/>
          <w:iCs/>
          <w:lang w:eastAsia="en-US"/>
        </w:rPr>
      </w:pPr>
      <w:r w:rsidRPr="00E949A9">
        <w:rPr>
          <w:rFonts w:eastAsia="Calibri"/>
          <w:i/>
          <w:iCs/>
          <w:lang w:eastAsia="en-US"/>
        </w:rPr>
        <w:t>Четвертичный (аллювиальный) водоносный горизонт.</w:t>
      </w:r>
    </w:p>
    <w:p w:rsidR="00E949A9" w:rsidRPr="00E949A9" w:rsidRDefault="00E949A9" w:rsidP="00773010">
      <w:pPr>
        <w:tabs>
          <w:tab w:val="left" w:pos="10035"/>
        </w:tabs>
        <w:spacing w:line="276" w:lineRule="auto"/>
        <w:ind w:left="284" w:right="112" w:firstLine="567"/>
        <w:jc w:val="both"/>
        <w:rPr>
          <w:rFonts w:eastAsia="Calibri"/>
          <w:bCs/>
          <w:iCs/>
          <w:lang w:eastAsia="en-US"/>
        </w:rPr>
      </w:pPr>
      <w:r w:rsidRPr="00E949A9">
        <w:rPr>
          <w:rFonts w:eastAsia="Calibri"/>
          <w:lang w:eastAsia="en-US"/>
        </w:rPr>
        <w:t>Распространен повсеместно. Вскрывается в скважинах №№1-4.</w:t>
      </w:r>
    </w:p>
    <w:p w:rsidR="00E949A9" w:rsidRPr="00E949A9" w:rsidRDefault="00E949A9" w:rsidP="00773010">
      <w:pPr>
        <w:tabs>
          <w:tab w:val="left" w:pos="10035"/>
        </w:tabs>
        <w:spacing w:line="276" w:lineRule="auto"/>
        <w:ind w:left="284" w:right="112" w:firstLine="567"/>
        <w:jc w:val="both"/>
        <w:rPr>
          <w:rFonts w:eastAsia="Calibri"/>
          <w:bCs/>
          <w:iCs/>
          <w:lang w:eastAsia="en-US"/>
        </w:rPr>
      </w:pPr>
      <w:proofErr w:type="gramStart"/>
      <w:r w:rsidRPr="00E949A9">
        <w:rPr>
          <w:rFonts w:eastAsia="Calibri"/>
          <w:lang w:eastAsia="en-US"/>
        </w:rPr>
        <w:t>Приурочен</w:t>
      </w:r>
      <w:proofErr w:type="gramEnd"/>
      <w:r w:rsidRPr="00E949A9">
        <w:rPr>
          <w:rFonts w:eastAsia="Calibri"/>
          <w:lang w:eastAsia="en-US"/>
        </w:rPr>
        <w:t xml:space="preserve"> к четвертичным аллювиальным пескам. Вскрыт на глубине 5,2-6,6 м, что соответствует абсолютным отметкам порядка 144,00-145,86 м. Горизонт характеризуется как безнапорный. Нижний </w:t>
      </w:r>
      <w:proofErr w:type="spellStart"/>
      <w:r w:rsidRPr="00E949A9">
        <w:rPr>
          <w:rFonts w:eastAsia="Calibri"/>
          <w:lang w:eastAsia="en-US"/>
        </w:rPr>
        <w:t>водоупор</w:t>
      </w:r>
      <w:proofErr w:type="spellEnd"/>
      <w:r w:rsidRPr="00E949A9">
        <w:rPr>
          <w:rFonts w:eastAsia="Calibri"/>
          <w:lang w:eastAsia="en-US"/>
        </w:rPr>
        <w:t xml:space="preserve"> не вскрыт. Питание водоносного горизонта происходит за счет инфильтрации атмосферных осадков, а разгрузка – в местную гидрографическую сеть.</w:t>
      </w:r>
    </w:p>
    <w:p w:rsidR="00E949A9" w:rsidRPr="00E949A9" w:rsidRDefault="00E949A9" w:rsidP="00773010">
      <w:pPr>
        <w:tabs>
          <w:tab w:val="left" w:pos="10035"/>
        </w:tabs>
        <w:spacing w:line="276" w:lineRule="auto"/>
        <w:ind w:left="284" w:right="112" w:firstLine="567"/>
        <w:jc w:val="both"/>
        <w:rPr>
          <w:rFonts w:eastAsia="Calibri"/>
          <w:lang w:eastAsia="en-US"/>
        </w:rPr>
      </w:pPr>
      <w:r w:rsidRPr="00E949A9">
        <w:rPr>
          <w:rFonts w:eastAsia="Calibri"/>
          <w:lang w:eastAsia="en-US"/>
        </w:rPr>
        <w:t>По результатам хи</w:t>
      </w:r>
      <w:r w:rsidR="00AF02FC">
        <w:rPr>
          <w:rFonts w:eastAsia="Calibri"/>
          <w:lang w:eastAsia="en-US"/>
        </w:rPr>
        <w:t>мического анализа</w:t>
      </w:r>
      <w:r w:rsidRPr="00E949A9">
        <w:rPr>
          <w:rFonts w:eastAsia="Calibri"/>
          <w:lang w:eastAsia="en-US"/>
        </w:rPr>
        <w:t xml:space="preserve"> воды хлоридн</w:t>
      </w:r>
      <w:proofErr w:type="gramStart"/>
      <w:r w:rsidRPr="00E949A9">
        <w:rPr>
          <w:rFonts w:eastAsia="Calibri"/>
          <w:lang w:eastAsia="en-US"/>
        </w:rPr>
        <w:t>о-</w:t>
      </w:r>
      <w:proofErr w:type="gramEnd"/>
      <w:r w:rsidRPr="00E949A9">
        <w:rPr>
          <w:rFonts w:eastAsia="Calibri"/>
          <w:lang w:eastAsia="en-US"/>
        </w:rPr>
        <w:t xml:space="preserve"> и сульфатно-гидрокарбонатные, натриево-кальциевая и кальциево-натриевая, пресные, жёсткие и очень жесткие</w:t>
      </w:r>
      <w:r w:rsidRPr="00E949A9">
        <w:rPr>
          <w:rFonts w:eastAsia="Calibri"/>
          <w:lang w:eastAsia="en-US"/>
        </w:rPr>
        <w:br/>
        <w:t>(жёсткость карбонатная и постоянная). По коррозионным свойствам характеризуются как:</w:t>
      </w:r>
    </w:p>
    <w:p w:rsidR="00E949A9" w:rsidRPr="00E949A9" w:rsidRDefault="00E949A9" w:rsidP="00773010">
      <w:pPr>
        <w:tabs>
          <w:tab w:val="left" w:pos="10035"/>
        </w:tabs>
        <w:spacing w:line="276" w:lineRule="auto"/>
        <w:ind w:left="284" w:right="112" w:firstLine="567"/>
        <w:jc w:val="both"/>
        <w:rPr>
          <w:rFonts w:eastAsia="Calibri"/>
          <w:lang w:eastAsia="en-US"/>
        </w:rPr>
      </w:pPr>
      <w:r w:rsidRPr="00E949A9">
        <w:rPr>
          <w:rFonts w:eastAsia="Calibri"/>
          <w:lang w:eastAsia="en-US"/>
        </w:rPr>
        <w:t xml:space="preserve"> - к бетонам всех марок </w:t>
      </w:r>
      <w:proofErr w:type="gramStart"/>
      <w:r w:rsidRPr="00E949A9">
        <w:rPr>
          <w:rFonts w:eastAsia="Calibri"/>
          <w:lang w:eastAsia="en-US"/>
        </w:rPr>
        <w:t>неагрессивные</w:t>
      </w:r>
      <w:proofErr w:type="gramEnd"/>
      <w:r w:rsidRPr="00E949A9">
        <w:rPr>
          <w:rFonts w:eastAsia="Calibri"/>
          <w:lang w:eastAsia="en-US"/>
        </w:rPr>
        <w:t>;</w:t>
      </w:r>
    </w:p>
    <w:p w:rsidR="00E949A9" w:rsidRPr="00E949A9" w:rsidRDefault="00E949A9" w:rsidP="00773010">
      <w:pPr>
        <w:tabs>
          <w:tab w:val="left" w:pos="10035"/>
        </w:tabs>
        <w:spacing w:line="276" w:lineRule="auto"/>
        <w:ind w:left="284" w:right="112" w:firstLine="567"/>
        <w:jc w:val="both"/>
        <w:rPr>
          <w:rFonts w:eastAsia="Calibri"/>
          <w:bCs/>
          <w:iCs/>
          <w:lang w:eastAsia="en-US"/>
        </w:rPr>
      </w:pPr>
      <w:r w:rsidRPr="00E949A9">
        <w:rPr>
          <w:rFonts w:eastAsia="Calibri"/>
          <w:lang w:eastAsia="en-US"/>
        </w:rPr>
        <w:t xml:space="preserve"> - к ж/б конструкциям при смачивании </w:t>
      </w:r>
      <w:proofErr w:type="gramStart"/>
      <w:r w:rsidRPr="00E949A9">
        <w:rPr>
          <w:rFonts w:eastAsia="Calibri"/>
          <w:lang w:eastAsia="en-US"/>
        </w:rPr>
        <w:t>слабоагрессивные</w:t>
      </w:r>
      <w:proofErr w:type="gramEnd"/>
      <w:r w:rsidRPr="00E949A9">
        <w:rPr>
          <w:rFonts w:eastAsia="Calibri"/>
          <w:lang w:eastAsia="en-US"/>
        </w:rPr>
        <w:t>;</w:t>
      </w:r>
    </w:p>
    <w:p w:rsidR="00E949A9" w:rsidRPr="00E949A9" w:rsidRDefault="00E949A9" w:rsidP="00773010">
      <w:pPr>
        <w:tabs>
          <w:tab w:val="left" w:pos="10035"/>
        </w:tabs>
        <w:spacing w:line="276" w:lineRule="auto"/>
        <w:ind w:left="284" w:right="112" w:firstLine="567"/>
        <w:jc w:val="both"/>
        <w:rPr>
          <w:rFonts w:eastAsia="Calibri"/>
          <w:lang w:eastAsia="en-US"/>
        </w:rPr>
      </w:pPr>
      <w:r w:rsidRPr="00E949A9">
        <w:rPr>
          <w:rFonts w:eastAsia="Calibri"/>
          <w:lang w:eastAsia="en-US"/>
        </w:rPr>
        <w:t>- степень агрессивности пресных вод к металлическим конструкциям – средняя.</w:t>
      </w:r>
    </w:p>
    <w:p w:rsidR="00E949A9" w:rsidRPr="00E949A9" w:rsidRDefault="00E949A9" w:rsidP="00773010">
      <w:pPr>
        <w:tabs>
          <w:tab w:val="left" w:pos="10035"/>
        </w:tabs>
        <w:spacing w:line="276" w:lineRule="auto"/>
        <w:ind w:left="284" w:right="112" w:firstLine="567"/>
        <w:jc w:val="both"/>
        <w:rPr>
          <w:rFonts w:eastAsia="Calibri"/>
          <w:lang w:eastAsia="en-US"/>
        </w:rPr>
      </w:pPr>
      <w:r w:rsidRPr="00E949A9">
        <w:rPr>
          <w:rFonts w:eastAsia="Calibri"/>
          <w:lang w:eastAsia="en-US"/>
        </w:rPr>
        <w:t xml:space="preserve">Согласно СП 22.13330.2016, на момент изысканий территория относится к </w:t>
      </w:r>
      <w:proofErr w:type="gramStart"/>
      <w:r w:rsidRPr="00E949A9">
        <w:rPr>
          <w:rFonts w:eastAsia="Calibri"/>
          <w:lang w:eastAsia="en-US"/>
        </w:rPr>
        <w:t>неподто</w:t>
      </w:r>
      <w:r w:rsidRPr="00E949A9">
        <w:rPr>
          <w:rFonts w:eastAsia="Calibri"/>
          <w:lang w:eastAsia="en-US"/>
        </w:rPr>
        <w:t>п</w:t>
      </w:r>
      <w:r w:rsidRPr="00E949A9">
        <w:rPr>
          <w:rFonts w:eastAsia="Calibri"/>
          <w:lang w:eastAsia="en-US"/>
        </w:rPr>
        <w:t>ленной</w:t>
      </w:r>
      <w:proofErr w:type="gramEnd"/>
      <w:r w:rsidRPr="00E949A9">
        <w:rPr>
          <w:rFonts w:eastAsia="Calibri"/>
          <w:lang w:eastAsia="en-US"/>
        </w:rPr>
        <w:t xml:space="preserve"> (залегание УГВ&gt;3м).</w:t>
      </w:r>
    </w:p>
    <w:p w:rsidR="00E949A9" w:rsidRPr="00E949A9" w:rsidRDefault="00E949A9" w:rsidP="00773010">
      <w:pPr>
        <w:tabs>
          <w:tab w:val="left" w:pos="10035"/>
        </w:tabs>
        <w:spacing w:line="276" w:lineRule="auto"/>
        <w:ind w:left="284" w:right="112" w:firstLine="567"/>
        <w:jc w:val="both"/>
        <w:rPr>
          <w:rFonts w:eastAsia="Calibri"/>
          <w:lang w:eastAsia="en-US"/>
        </w:rPr>
      </w:pPr>
      <w:r w:rsidRPr="00E949A9">
        <w:rPr>
          <w:rFonts w:eastAsia="Calibri"/>
          <w:lang w:eastAsia="en-US"/>
        </w:rPr>
        <w:t>В периоды снеготаяния и/или гидрографических максимумов возможен подъем уровня грунтовых вод на 1,5 м.</w:t>
      </w:r>
    </w:p>
    <w:p w:rsidR="00E949A9" w:rsidRPr="00E949A9" w:rsidRDefault="00E949A9" w:rsidP="00387EC6">
      <w:pPr>
        <w:tabs>
          <w:tab w:val="left" w:pos="10035"/>
        </w:tabs>
        <w:spacing w:line="276" w:lineRule="auto"/>
        <w:ind w:left="284" w:right="397" w:firstLine="567"/>
        <w:jc w:val="both"/>
        <w:rPr>
          <w:rFonts w:eastAsia="Calibri"/>
          <w:lang w:eastAsia="en-US"/>
        </w:rPr>
      </w:pPr>
    </w:p>
    <w:p w:rsidR="00E949A9" w:rsidRPr="00E97C17" w:rsidRDefault="00E949A9" w:rsidP="00E97C17">
      <w:pPr>
        <w:pStyle w:val="2ff1"/>
        <w:tabs>
          <w:tab w:val="num" w:pos="1080"/>
        </w:tabs>
        <w:ind w:left="360"/>
        <w:rPr>
          <w:sz w:val="24"/>
          <w:szCs w:val="24"/>
          <w:lang w:val="ru-RU"/>
        </w:rPr>
      </w:pPr>
      <w:bookmarkStart w:id="13" w:name="_Toc134017735"/>
      <w:r w:rsidRPr="00E97C17">
        <w:rPr>
          <w:sz w:val="24"/>
          <w:szCs w:val="24"/>
          <w:lang w:val="ru-RU"/>
        </w:rPr>
        <w:t>1.2.4</w:t>
      </w:r>
      <w:r w:rsidR="00347D4E" w:rsidRPr="00E97C17">
        <w:rPr>
          <w:sz w:val="24"/>
          <w:szCs w:val="24"/>
          <w:lang w:val="ru-RU"/>
        </w:rPr>
        <w:t xml:space="preserve"> </w:t>
      </w:r>
      <w:r w:rsidRPr="00E97C17">
        <w:rPr>
          <w:sz w:val="24"/>
          <w:szCs w:val="24"/>
          <w:lang w:val="ru-RU"/>
        </w:rPr>
        <w:t>Специфические грунты</w:t>
      </w:r>
      <w:bookmarkEnd w:id="13"/>
    </w:p>
    <w:p w:rsidR="00E949A9" w:rsidRPr="00E949A9" w:rsidRDefault="00E949A9" w:rsidP="00387EC6">
      <w:pPr>
        <w:tabs>
          <w:tab w:val="left" w:pos="10035"/>
        </w:tabs>
        <w:spacing w:line="276" w:lineRule="auto"/>
        <w:ind w:left="284" w:right="397" w:firstLine="567"/>
        <w:jc w:val="both"/>
        <w:rPr>
          <w:rFonts w:eastAsia="Calibri"/>
          <w:lang w:eastAsia="en-US"/>
        </w:rPr>
      </w:pPr>
      <w:r w:rsidRPr="00E949A9">
        <w:rPr>
          <w:rFonts w:eastAsia="Calibri"/>
          <w:lang w:eastAsia="en-US"/>
        </w:rPr>
        <w:t>Специфические грунты на исследуемой площадке представлены отложениями те</w:t>
      </w:r>
      <w:r w:rsidRPr="00E949A9">
        <w:rPr>
          <w:rFonts w:eastAsia="Calibri"/>
          <w:lang w:eastAsia="en-US"/>
        </w:rPr>
        <w:t>х</w:t>
      </w:r>
      <w:r w:rsidRPr="00E949A9">
        <w:rPr>
          <w:rFonts w:eastAsia="Calibri"/>
          <w:lang w:eastAsia="en-US"/>
        </w:rPr>
        <w:t>ногенного генезиса (ИГЭ 1).</w:t>
      </w:r>
    </w:p>
    <w:p w:rsidR="00E949A9" w:rsidRPr="00E949A9" w:rsidRDefault="00E949A9" w:rsidP="00773010">
      <w:pPr>
        <w:spacing w:line="276" w:lineRule="auto"/>
        <w:ind w:left="284" w:right="-30" w:firstLine="567"/>
        <w:jc w:val="both"/>
        <w:rPr>
          <w:rFonts w:eastAsia="Calibri"/>
          <w:lang w:eastAsia="en-US"/>
        </w:rPr>
      </w:pPr>
      <w:r w:rsidRPr="00E949A9">
        <w:rPr>
          <w:rFonts w:eastAsia="Calibri"/>
          <w:b/>
          <w:bCs/>
          <w:i/>
          <w:iCs/>
          <w:lang w:eastAsia="en-US"/>
        </w:rPr>
        <w:t>Техногенные отложения (</w:t>
      </w:r>
      <w:proofErr w:type="spellStart"/>
      <w:r w:rsidRPr="00E949A9">
        <w:rPr>
          <w:rFonts w:eastAsia="Calibri"/>
          <w:b/>
          <w:bCs/>
          <w:i/>
          <w:iCs/>
          <w:lang w:eastAsia="en-US"/>
        </w:rPr>
        <w:t>tQIV</w:t>
      </w:r>
      <w:proofErr w:type="spellEnd"/>
      <w:r w:rsidRPr="00E949A9">
        <w:rPr>
          <w:rFonts w:eastAsia="Calibri"/>
          <w:b/>
          <w:bCs/>
          <w:i/>
          <w:iCs/>
          <w:lang w:eastAsia="en-US"/>
        </w:rPr>
        <w:t xml:space="preserve">) </w:t>
      </w:r>
      <w:r w:rsidRPr="00E949A9">
        <w:rPr>
          <w:rFonts w:eastAsia="Calibri"/>
          <w:lang w:eastAsia="en-US"/>
        </w:rPr>
        <w:t>– Техногенный грунт-Песок преимущественно средней крупности серо-коричневый до черного, с частыми прослоями песка разнозернистого, с ре</w:t>
      </w:r>
      <w:r w:rsidRPr="00E949A9">
        <w:rPr>
          <w:rFonts w:eastAsia="Calibri"/>
          <w:lang w:eastAsia="en-US"/>
        </w:rPr>
        <w:t>д</w:t>
      </w:r>
      <w:r w:rsidRPr="00E949A9">
        <w:rPr>
          <w:rFonts w:eastAsia="Calibri"/>
          <w:lang w:eastAsia="en-US"/>
        </w:rPr>
        <w:t>кими прослоями суглинка, с включениями мусора строительного (ИГЭ 1). Мощность 3,2–6,0 м.</w:t>
      </w:r>
    </w:p>
    <w:p w:rsidR="00E949A9" w:rsidRDefault="00E949A9" w:rsidP="00773010">
      <w:pPr>
        <w:spacing w:line="276" w:lineRule="auto"/>
        <w:ind w:left="284" w:right="-30" w:firstLine="567"/>
        <w:jc w:val="both"/>
        <w:rPr>
          <w:rFonts w:eastAsia="Calibri"/>
          <w:lang w:eastAsia="en-US"/>
        </w:rPr>
      </w:pPr>
      <w:r w:rsidRPr="00E949A9">
        <w:rPr>
          <w:rFonts w:eastAsia="Calibri"/>
          <w:lang w:eastAsia="en-US"/>
        </w:rPr>
        <w:lastRenderedPageBreak/>
        <w:t>Техногенные грунты слежавшиеся, отличаются неоднородной плотностью сложения, изменчивым составом и повышенной неравномерной сжимаемостью. Кроме того, техноге</w:t>
      </w:r>
      <w:r w:rsidRPr="00E949A9">
        <w:rPr>
          <w:rFonts w:eastAsia="Calibri"/>
          <w:lang w:eastAsia="en-US"/>
        </w:rPr>
        <w:t>н</w:t>
      </w:r>
      <w:r w:rsidRPr="00E949A9">
        <w:rPr>
          <w:rFonts w:eastAsia="Calibri"/>
          <w:lang w:eastAsia="en-US"/>
        </w:rPr>
        <w:t xml:space="preserve">ные грунты характеризуются </w:t>
      </w:r>
      <w:proofErr w:type="gramStart"/>
      <w:r w:rsidRPr="00E949A9">
        <w:rPr>
          <w:rFonts w:eastAsia="Calibri"/>
          <w:lang w:eastAsia="en-US"/>
        </w:rPr>
        <w:t>повышенной</w:t>
      </w:r>
      <w:proofErr w:type="gramEnd"/>
      <w:r w:rsidRPr="00E949A9">
        <w:rPr>
          <w:rFonts w:eastAsia="Calibri"/>
          <w:lang w:eastAsia="en-US"/>
        </w:rPr>
        <w:t>, в сравнении с подстилающими</w:t>
      </w:r>
    </w:p>
    <w:p w:rsidR="00E949A9" w:rsidRPr="00E949A9" w:rsidRDefault="00E949A9" w:rsidP="00773010">
      <w:pPr>
        <w:spacing w:line="276" w:lineRule="auto"/>
        <w:ind w:left="284" w:right="-30" w:firstLine="567"/>
        <w:jc w:val="both"/>
        <w:rPr>
          <w:rFonts w:eastAsia="Calibri"/>
          <w:lang w:eastAsia="en-US"/>
        </w:rPr>
      </w:pPr>
      <w:r w:rsidRPr="00E949A9">
        <w:rPr>
          <w:rFonts w:eastAsia="Calibri"/>
          <w:lang w:eastAsia="en-US"/>
        </w:rPr>
        <w:t xml:space="preserve">глинистыми грунтами, водопроницаемостью, </w:t>
      </w:r>
      <w:proofErr w:type="gramStart"/>
      <w:r w:rsidRPr="00E949A9">
        <w:rPr>
          <w:rFonts w:eastAsia="Calibri"/>
          <w:lang w:eastAsia="en-US"/>
        </w:rPr>
        <w:t>связанную</w:t>
      </w:r>
      <w:proofErr w:type="gramEnd"/>
      <w:r w:rsidRPr="00E949A9">
        <w:rPr>
          <w:rFonts w:eastAsia="Calibri"/>
          <w:lang w:eastAsia="en-US"/>
        </w:rPr>
        <w:t xml:space="preserve"> с недостаточной уплотненн</w:t>
      </w:r>
      <w:r w:rsidRPr="00E949A9">
        <w:rPr>
          <w:rFonts w:eastAsia="Calibri"/>
          <w:lang w:eastAsia="en-US"/>
        </w:rPr>
        <w:t>о</w:t>
      </w:r>
      <w:r w:rsidRPr="00E949A9">
        <w:rPr>
          <w:rFonts w:eastAsia="Calibri"/>
          <w:lang w:eastAsia="en-US"/>
        </w:rPr>
        <w:t>стью грунтов.</w:t>
      </w:r>
    </w:p>
    <w:p w:rsidR="00E949A9" w:rsidRPr="00E949A9" w:rsidRDefault="00E949A9" w:rsidP="00773010">
      <w:pPr>
        <w:spacing w:line="276" w:lineRule="auto"/>
        <w:ind w:left="284" w:right="-30" w:firstLine="567"/>
        <w:jc w:val="both"/>
        <w:rPr>
          <w:rFonts w:eastAsia="Calibri"/>
          <w:lang w:eastAsia="en-US"/>
        </w:rPr>
      </w:pPr>
      <w:r w:rsidRPr="00E949A9">
        <w:rPr>
          <w:rFonts w:eastAsia="Calibri"/>
          <w:lang w:eastAsia="en-US"/>
        </w:rPr>
        <w:t>Следует предусмотреть возможное изменение мощности техногенных грунтов в</w:t>
      </w:r>
      <w:r w:rsidRPr="00E949A9">
        <w:rPr>
          <w:rFonts w:eastAsia="Calibri"/>
          <w:lang w:eastAsia="en-US"/>
        </w:rPr>
        <w:br/>
        <w:t>межскважинном пространстве.</w:t>
      </w:r>
    </w:p>
    <w:p w:rsidR="00E949A9" w:rsidRPr="00E949A9" w:rsidRDefault="00E949A9" w:rsidP="00773010">
      <w:pPr>
        <w:spacing w:line="276" w:lineRule="auto"/>
        <w:ind w:left="284" w:right="-30" w:firstLine="567"/>
        <w:jc w:val="both"/>
        <w:rPr>
          <w:rFonts w:eastAsia="Calibri"/>
          <w:lang w:eastAsia="en-US"/>
        </w:rPr>
      </w:pPr>
      <w:r w:rsidRPr="00E949A9">
        <w:rPr>
          <w:rFonts w:eastAsia="Calibri"/>
          <w:lang w:eastAsia="en-US"/>
        </w:rPr>
        <w:t>Большая мощность техногенных грунтов в районе скважин №№2 и 3 с большой вероя</w:t>
      </w:r>
      <w:r w:rsidRPr="00E949A9">
        <w:rPr>
          <w:rFonts w:eastAsia="Calibri"/>
          <w:lang w:eastAsia="en-US"/>
        </w:rPr>
        <w:t>т</w:t>
      </w:r>
      <w:r w:rsidRPr="00E949A9">
        <w:rPr>
          <w:rFonts w:eastAsia="Calibri"/>
          <w:lang w:eastAsia="en-US"/>
        </w:rPr>
        <w:t>ностью обусловлены наличием подземного коллектора реки Яуза.</w:t>
      </w:r>
    </w:p>
    <w:p w:rsidR="00E949A9" w:rsidRPr="00E949A9" w:rsidRDefault="00E949A9" w:rsidP="00773010">
      <w:pPr>
        <w:spacing w:line="276" w:lineRule="auto"/>
        <w:ind w:left="284" w:right="-30" w:firstLine="567"/>
        <w:jc w:val="both"/>
        <w:rPr>
          <w:rFonts w:eastAsia="Calibri"/>
          <w:lang w:eastAsia="en-US"/>
        </w:rPr>
      </w:pPr>
      <w:r w:rsidRPr="00E949A9">
        <w:rPr>
          <w:rFonts w:eastAsia="Calibri"/>
          <w:lang w:eastAsia="en-US"/>
        </w:rPr>
        <w:t xml:space="preserve">Нормативная глубина сезонного промерзания в соответствии с </w:t>
      </w:r>
      <w:r w:rsidR="009660A4" w:rsidRPr="009660A4">
        <w:rPr>
          <w:rFonts w:eastAsia="Calibri"/>
          <w:lang w:eastAsia="en-US"/>
        </w:rPr>
        <w:t xml:space="preserve">СП 131.13330.2018 </w:t>
      </w:r>
      <w:r w:rsidRPr="00E949A9">
        <w:rPr>
          <w:rFonts w:eastAsia="Calibri"/>
          <w:lang w:eastAsia="en-US"/>
        </w:rPr>
        <w:t xml:space="preserve">и </w:t>
      </w:r>
      <w:r w:rsidR="009660A4" w:rsidRPr="009660A4">
        <w:rPr>
          <w:rFonts w:eastAsia="Calibri"/>
          <w:lang w:eastAsia="en-US"/>
        </w:rPr>
        <w:t xml:space="preserve">СП 22.13330.2016 </w:t>
      </w:r>
      <w:r w:rsidRPr="00E949A9">
        <w:rPr>
          <w:rFonts w:eastAsia="Calibri"/>
          <w:lang w:eastAsia="en-US"/>
        </w:rPr>
        <w:t>для насыпных грунтов (ИГЭ 1) составляет 1,72 м.</w:t>
      </w:r>
    </w:p>
    <w:p w:rsidR="00E949A9" w:rsidRPr="00E949A9" w:rsidRDefault="00E949A9" w:rsidP="00387EC6">
      <w:pPr>
        <w:spacing w:line="276" w:lineRule="auto"/>
        <w:ind w:left="284" w:right="112" w:firstLine="567"/>
        <w:jc w:val="both"/>
        <w:rPr>
          <w:rFonts w:eastAsia="Calibri"/>
          <w:b/>
          <w:lang w:eastAsia="en-US"/>
        </w:rPr>
      </w:pPr>
    </w:p>
    <w:p w:rsidR="00E949A9" w:rsidRPr="00E97C17" w:rsidRDefault="00E949A9" w:rsidP="00E97C17">
      <w:pPr>
        <w:pStyle w:val="2ff1"/>
        <w:tabs>
          <w:tab w:val="num" w:pos="1080"/>
        </w:tabs>
        <w:ind w:left="360"/>
        <w:rPr>
          <w:sz w:val="24"/>
          <w:szCs w:val="24"/>
          <w:lang w:val="ru-RU"/>
        </w:rPr>
      </w:pPr>
      <w:bookmarkStart w:id="14" w:name="_Toc134017736"/>
      <w:r w:rsidRPr="00E97C17">
        <w:rPr>
          <w:sz w:val="24"/>
          <w:szCs w:val="24"/>
          <w:lang w:val="ru-RU"/>
        </w:rPr>
        <w:t>1.2.5</w:t>
      </w:r>
      <w:r w:rsidR="00347D4E" w:rsidRPr="00E97C17">
        <w:rPr>
          <w:sz w:val="24"/>
          <w:szCs w:val="24"/>
          <w:lang w:val="ru-RU"/>
        </w:rPr>
        <w:t xml:space="preserve"> </w:t>
      </w:r>
      <w:r w:rsidRPr="00E97C17">
        <w:rPr>
          <w:sz w:val="24"/>
          <w:szCs w:val="24"/>
          <w:lang w:val="ru-RU"/>
        </w:rPr>
        <w:t>Геологические процессы и явления</w:t>
      </w:r>
      <w:bookmarkEnd w:id="14"/>
    </w:p>
    <w:p w:rsidR="00E949A9" w:rsidRPr="00E949A9" w:rsidRDefault="00E949A9" w:rsidP="00387EC6">
      <w:pPr>
        <w:spacing w:line="276" w:lineRule="auto"/>
        <w:ind w:left="284" w:right="112" w:firstLine="567"/>
        <w:jc w:val="both"/>
        <w:rPr>
          <w:rFonts w:eastAsia="Calibri"/>
          <w:b/>
          <w:lang w:eastAsia="en-US"/>
        </w:rPr>
      </w:pPr>
      <w:r w:rsidRPr="00E949A9">
        <w:rPr>
          <w:rFonts w:eastAsia="Calibri"/>
          <w:lang w:eastAsia="en-US"/>
        </w:rPr>
        <w:t>При проведении рекогносцировочного обследования территории выявлено отсутствие проявлений карстово-суффозионных процессов на дневной поверхности (воронок, оседаний, провалов). Территория с точки зрения развития карстово-суффозионных процессов. В соо</w:t>
      </w:r>
      <w:r w:rsidRPr="00E949A9">
        <w:rPr>
          <w:rFonts w:eastAsia="Calibri"/>
          <w:lang w:eastAsia="en-US"/>
        </w:rPr>
        <w:t>т</w:t>
      </w:r>
      <w:r w:rsidRPr="00E949A9">
        <w:rPr>
          <w:rFonts w:eastAsia="Calibri"/>
          <w:lang w:eastAsia="en-US"/>
        </w:rPr>
        <w:t xml:space="preserve">ветствии с таблицей 5.1 СП 11-105-97 ч. 2, участок относится к VI категории устойчивости относительно интенсивности образования карстовых процессов – не </w:t>
      </w:r>
      <w:proofErr w:type="gramStart"/>
      <w:r w:rsidRPr="00E949A9">
        <w:rPr>
          <w:rFonts w:eastAsia="Calibri"/>
          <w:lang w:eastAsia="en-US"/>
        </w:rPr>
        <w:t>опасная</w:t>
      </w:r>
      <w:proofErr w:type="gramEnd"/>
      <w:r w:rsidRPr="00E949A9">
        <w:rPr>
          <w:rFonts w:eastAsia="Calibri"/>
          <w:lang w:eastAsia="en-US"/>
        </w:rPr>
        <w:t>.</w:t>
      </w:r>
    </w:p>
    <w:p w:rsidR="00E949A9" w:rsidRPr="00E949A9" w:rsidRDefault="00E949A9" w:rsidP="00387EC6">
      <w:pPr>
        <w:spacing w:line="276" w:lineRule="auto"/>
        <w:ind w:left="284" w:right="112" w:firstLine="567"/>
        <w:jc w:val="both"/>
        <w:rPr>
          <w:rFonts w:eastAsia="Calibri"/>
          <w:lang w:eastAsia="en-US"/>
        </w:rPr>
      </w:pPr>
      <w:r w:rsidRPr="00E949A9">
        <w:rPr>
          <w:rFonts w:eastAsia="Calibri"/>
          <w:lang w:eastAsia="en-US"/>
        </w:rPr>
        <w:t>В соответствии с приложением</w:t>
      </w:r>
      <w:proofErr w:type="gramStart"/>
      <w:r w:rsidRPr="00E949A9">
        <w:rPr>
          <w:rFonts w:eastAsia="Calibri"/>
          <w:lang w:eastAsia="en-US"/>
        </w:rPr>
        <w:t xml:space="preserve"> А</w:t>
      </w:r>
      <w:proofErr w:type="gramEnd"/>
      <w:r w:rsidRPr="00E949A9">
        <w:rPr>
          <w:rFonts w:eastAsia="Calibri"/>
          <w:lang w:eastAsia="en-US"/>
        </w:rPr>
        <w:t xml:space="preserve"> СП 47.13330.2016, инженерно-геологические условия участка работ относятся к III категории сложности (сложная).</w:t>
      </w:r>
    </w:p>
    <w:p w:rsidR="00E949A9" w:rsidRPr="00E949A9" w:rsidRDefault="00E949A9" w:rsidP="00387EC6">
      <w:pPr>
        <w:spacing w:line="276" w:lineRule="auto"/>
        <w:ind w:left="284" w:right="112" w:firstLine="567"/>
        <w:jc w:val="both"/>
        <w:rPr>
          <w:rFonts w:eastAsia="Calibri"/>
          <w:b/>
          <w:lang w:eastAsia="en-US"/>
        </w:rPr>
      </w:pPr>
      <w:r w:rsidRPr="00E949A9">
        <w:rPr>
          <w:rFonts w:eastAsia="Calibri"/>
          <w:lang w:eastAsia="en-US"/>
        </w:rPr>
        <w:t>Согласно Приложению</w:t>
      </w:r>
      <w:proofErr w:type="gramStart"/>
      <w:r w:rsidRPr="00E949A9">
        <w:rPr>
          <w:rFonts w:eastAsia="Calibri"/>
          <w:lang w:eastAsia="en-US"/>
        </w:rPr>
        <w:t xml:space="preserve"> Б</w:t>
      </w:r>
      <w:proofErr w:type="gramEnd"/>
      <w:r w:rsidRPr="00E949A9">
        <w:rPr>
          <w:rFonts w:eastAsia="Calibri"/>
          <w:lang w:eastAsia="en-US"/>
        </w:rPr>
        <w:t xml:space="preserve"> СП 14.13330.2018 (карта В) исследуемый участок относится к территориям с сейсмичностью 5 баллов.</w:t>
      </w:r>
    </w:p>
    <w:p w:rsidR="00E949A9" w:rsidRPr="00E949A9" w:rsidRDefault="00E949A9" w:rsidP="00387EC6">
      <w:pPr>
        <w:spacing w:line="276" w:lineRule="auto"/>
        <w:ind w:left="284" w:right="112" w:firstLine="567"/>
        <w:jc w:val="both"/>
        <w:rPr>
          <w:rFonts w:eastAsia="Calibri"/>
          <w:b/>
          <w:lang w:eastAsia="en-US"/>
        </w:rPr>
      </w:pPr>
      <w:r w:rsidRPr="00E949A9">
        <w:rPr>
          <w:rFonts w:eastAsia="Calibri"/>
          <w:lang w:eastAsia="en-US"/>
        </w:rPr>
        <w:t>В соответствии с п.2.137 «Пособия по проектированию оснований зданий и сооруж</w:t>
      </w:r>
      <w:r w:rsidRPr="00E949A9">
        <w:rPr>
          <w:rFonts w:eastAsia="Calibri"/>
          <w:lang w:eastAsia="en-US"/>
        </w:rPr>
        <w:t>е</w:t>
      </w:r>
      <w:r w:rsidRPr="00E949A9">
        <w:rPr>
          <w:rFonts w:eastAsia="Calibri"/>
          <w:lang w:eastAsia="en-US"/>
        </w:rPr>
        <w:t>ний» и с ГОСТ 25100-2020, грунты ИГЭ 1, залегающие в зоне сезонного промерзания, отн</w:t>
      </w:r>
      <w:r w:rsidRPr="00E949A9">
        <w:rPr>
          <w:rFonts w:eastAsia="Calibri"/>
          <w:lang w:eastAsia="en-US"/>
        </w:rPr>
        <w:t>о</w:t>
      </w:r>
      <w:r w:rsidRPr="00E949A9">
        <w:rPr>
          <w:rFonts w:eastAsia="Calibri"/>
          <w:lang w:eastAsia="en-US"/>
        </w:rPr>
        <w:t xml:space="preserve">сятся к </w:t>
      </w:r>
      <w:proofErr w:type="spellStart"/>
      <w:r w:rsidRPr="00E949A9">
        <w:rPr>
          <w:rFonts w:eastAsia="Calibri"/>
          <w:lang w:eastAsia="en-US"/>
        </w:rPr>
        <w:t>слабопучинистым</w:t>
      </w:r>
      <w:proofErr w:type="spellEnd"/>
      <w:r w:rsidRPr="00E949A9">
        <w:rPr>
          <w:rFonts w:eastAsia="Calibri"/>
          <w:lang w:eastAsia="en-US"/>
        </w:rPr>
        <w:t>.</w:t>
      </w:r>
    </w:p>
    <w:p w:rsidR="00E949A9" w:rsidRPr="00E949A9" w:rsidRDefault="00E949A9" w:rsidP="00387EC6">
      <w:pPr>
        <w:spacing w:line="276" w:lineRule="auto"/>
        <w:ind w:left="284" w:right="112" w:firstLine="567"/>
        <w:jc w:val="both"/>
        <w:rPr>
          <w:rFonts w:eastAsia="Calibri"/>
          <w:b/>
          <w:lang w:eastAsia="en-US"/>
        </w:rPr>
      </w:pPr>
      <w:r w:rsidRPr="00E949A9">
        <w:rPr>
          <w:rFonts w:eastAsia="Calibri"/>
          <w:lang w:eastAsia="en-US"/>
        </w:rPr>
        <w:t xml:space="preserve">Нормативная глубина сезонного промерзания в соответствии с </w:t>
      </w:r>
      <w:r w:rsidR="009660A4" w:rsidRPr="009660A4">
        <w:rPr>
          <w:rFonts w:eastAsia="Calibri"/>
          <w:lang w:eastAsia="en-US"/>
        </w:rPr>
        <w:t>СП 131.13330.2018 и СП 22.13330.2016</w:t>
      </w:r>
      <w:r w:rsidRPr="00E949A9">
        <w:rPr>
          <w:rFonts w:eastAsia="Calibri"/>
          <w:lang w:eastAsia="en-US"/>
        </w:rPr>
        <w:t xml:space="preserve"> для насыпных грунтов (ИГЭ 1) составляет 1,72 м. Согласно СП 22.13330.2016, на момент изысканий территория относится к </w:t>
      </w:r>
      <w:proofErr w:type="gramStart"/>
      <w:r w:rsidRPr="00E949A9">
        <w:rPr>
          <w:rFonts w:eastAsia="Calibri"/>
          <w:lang w:eastAsia="en-US"/>
        </w:rPr>
        <w:t>неподтопленной</w:t>
      </w:r>
      <w:proofErr w:type="gramEnd"/>
      <w:r w:rsidR="00916EAF">
        <w:rPr>
          <w:rFonts w:eastAsia="Calibri"/>
          <w:lang w:eastAsia="en-US"/>
        </w:rPr>
        <w:t xml:space="preserve"> </w:t>
      </w:r>
      <w:r w:rsidRPr="00E949A9">
        <w:rPr>
          <w:rFonts w:eastAsia="Calibri"/>
          <w:lang w:eastAsia="en-US"/>
        </w:rPr>
        <w:t>(залегание УГВ&gt;3м). В пер</w:t>
      </w:r>
      <w:r w:rsidRPr="00E949A9">
        <w:rPr>
          <w:rFonts w:eastAsia="Calibri"/>
          <w:lang w:eastAsia="en-US"/>
        </w:rPr>
        <w:t>и</w:t>
      </w:r>
      <w:r w:rsidRPr="00E949A9">
        <w:rPr>
          <w:rFonts w:eastAsia="Calibri"/>
          <w:lang w:eastAsia="en-US"/>
        </w:rPr>
        <w:t>оды снеготаяния и/или гидрографических максимумов возможен подъем уровня грунтовых вод на 1,5 м.</w:t>
      </w:r>
    </w:p>
    <w:p w:rsidR="00E949A9" w:rsidRPr="005924B8" w:rsidRDefault="00E949A9" w:rsidP="005924B8">
      <w:pPr>
        <w:pStyle w:val="2ff1"/>
        <w:tabs>
          <w:tab w:val="num" w:pos="1080"/>
        </w:tabs>
        <w:ind w:left="360"/>
        <w:rPr>
          <w:lang w:val="ru-RU"/>
        </w:rPr>
      </w:pPr>
    </w:p>
    <w:p w:rsidR="00E949A9" w:rsidRPr="005924B8" w:rsidRDefault="00E949A9" w:rsidP="005924B8">
      <w:pPr>
        <w:pStyle w:val="2ff1"/>
        <w:tabs>
          <w:tab w:val="num" w:pos="1080"/>
        </w:tabs>
        <w:ind w:left="360"/>
        <w:rPr>
          <w:lang w:val="ru-RU"/>
        </w:rPr>
      </w:pPr>
      <w:bookmarkStart w:id="15" w:name="_Toc134015597"/>
      <w:bookmarkStart w:id="16" w:name="_Toc134017737"/>
      <w:r w:rsidRPr="005924B8">
        <w:rPr>
          <w:lang w:val="ru-RU"/>
        </w:rPr>
        <w:t>1.3 Описание полосы отвода</w:t>
      </w:r>
      <w:bookmarkEnd w:id="15"/>
      <w:bookmarkEnd w:id="16"/>
    </w:p>
    <w:p w:rsidR="00E949A9" w:rsidRPr="00E949A9" w:rsidRDefault="00E949A9" w:rsidP="00387EC6">
      <w:pPr>
        <w:spacing w:line="276" w:lineRule="auto"/>
        <w:ind w:left="284" w:right="112" w:firstLine="567"/>
        <w:jc w:val="both"/>
        <w:rPr>
          <w:rFonts w:eastAsia="Calibri"/>
          <w:lang w:eastAsia="en-US"/>
        </w:rPr>
      </w:pPr>
      <w:r w:rsidRPr="00E949A9">
        <w:rPr>
          <w:rFonts w:eastAsia="Calibri"/>
          <w:lang w:eastAsia="en-US"/>
        </w:rPr>
        <w:t>Реализация</w:t>
      </w:r>
      <w:r w:rsidR="00347D4E">
        <w:rPr>
          <w:rFonts w:eastAsia="Calibri"/>
          <w:lang w:eastAsia="en-US"/>
        </w:rPr>
        <w:t xml:space="preserve"> </w:t>
      </w:r>
      <w:r w:rsidRPr="00E949A9">
        <w:rPr>
          <w:rFonts w:eastAsia="Calibri"/>
          <w:lang w:eastAsia="en-US"/>
        </w:rPr>
        <w:t xml:space="preserve">проекта </w:t>
      </w:r>
      <w:r w:rsidR="00CB1AF6">
        <w:rPr>
          <w:rFonts w:eastAsia="Calibri"/>
          <w:lang w:eastAsia="en-US"/>
        </w:rPr>
        <w:t>ж</w:t>
      </w:r>
      <w:r w:rsidRPr="00E949A9">
        <w:rPr>
          <w:rFonts w:eastAsia="Calibri"/>
          <w:lang w:eastAsia="en-US"/>
        </w:rPr>
        <w:t>/д пути от цеха №217 до обкаточной линии с удлинением трансбордера производится</w:t>
      </w:r>
      <w:r w:rsidR="00347D4E">
        <w:rPr>
          <w:rFonts w:eastAsia="Calibri"/>
          <w:lang w:eastAsia="en-US"/>
        </w:rPr>
        <w:t xml:space="preserve"> </w:t>
      </w:r>
      <w:r w:rsidRPr="00E949A9">
        <w:rPr>
          <w:rFonts w:eastAsia="Calibri"/>
          <w:lang w:eastAsia="en-US"/>
        </w:rPr>
        <w:t>в</w:t>
      </w:r>
      <w:r w:rsidR="00347D4E">
        <w:rPr>
          <w:rFonts w:eastAsia="Calibri"/>
          <w:lang w:eastAsia="en-US"/>
        </w:rPr>
        <w:t xml:space="preserve"> </w:t>
      </w:r>
      <w:r w:rsidRPr="00E949A9">
        <w:rPr>
          <w:rFonts w:eastAsia="Calibri"/>
          <w:lang w:eastAsia="en-US"/>
        </w:rPr>
        <w:t>полосе</w:t>
      </w:r>
      <w:r w:rsidR="00347D4E">
        <w:rPr>
          <w:rFonts w:eastAsia="Calibri"/>
          <w:lang w:eastAsia="en-US"/>
        </w:rPr>
        <w:t xml:space="preserve"> </w:t>
      </w:r>
      <w:r w:rsidRPr="00E949A9">
        <w:rPr>
          <w:rFonts w:eastAsia="Calibri"/>
          <w:lang w:eastAsia="en-US"/>
        </w:rPr>
        <w:t>отвода территор</w:t>
      </w:r>
      <w:proofErr w:type="gramStart"/>
      <w:r w:rsidRPr="00E949A9">
        <w:rPr>
          <w:rFonts w:eastAsia="Calibri"/>
          <w:lang w:eastAsia="en-US"/>
        </w:rPr>
        <w:t>ии АО</w:t>
      </w:r>
      <w:proofErr w:type="gramEnd"/>
      <w:r w:rsidRPr="00E949A9">
        <w:rPr>
          <w:rFonts w:eastAsia="Calibri"/>
          <w:lang w:eastAsia="en-US"/>
        </w:rPr>
        <w:t xml:space="preserve"> «Метровагонмаш».</w:t>
      </w:r>
    </w:p>
    <w:p w:rsidR="00764738" w:rsidRPr="00E949A9" w:rsidRDefault="00764738" w:rsidP="00387EC6">
      <w:pPr>
        <w:spacing w:line="276" w:lineRule="auto"/>
        <w:ind w:left="284" w:right="112" w:firstLine="567"/>
        <w:jc w:val="both"/>
        <w:rPr>
          <w:rFonts w:eastAsia="Calibri"/>
          <w:lang w:eastAsia="en-US"/>
        </w:rPr>
      </w:pPr>
      <w:r w:rsidRPr="00E949A9">
        <w:rPr>
          <w:rFonts w:eastAsia="Calibri"/>
          <w:lang w:eastAsia="en-US"/>
        </w:rPr>
        <w:t>Трасса</w:t>
      </w:r>
      <w:r w:rsidR="00347D4E">
        <w:rPr>
          <w:rFonts w:eastAsia="Calibri"/>
          <w:lang w:eastAsia="en-US"/>
        </w:rPr>
        <w:t xml:space="preserve"> </w:t>
      </w:r>
      <w:r w:rsidRPr="00E949A9">
        <w:rPr>
          <w:rFonts w:eastAsia="Calibri"/>
          <w:lang w:eastAsia="en-US"/>
        </w:rPr>
        <w:t>строящихся</w:t>
      </w:r>
      <w:r w:rsidR="00347D4E">
        <w:rPr>
          <w:rFonts w:eastAsia="Calibri"/>
          <w:lang w:eastAsia="en-US"/>
        </w:rPr>
        <w:t xml:space="preserve"> </w:t>
      </w:r>
      <w:r w:rsidRPr="00E949A9">
        <w:rPr>
          <w:rFonts w:eastAsia="Calibri"/>
          <w:lang w:eastAsia="en-US"/>
        </w:rPr>
        <w:t>путей</w:t>
      </w:r>
      <w:r w:rsidR="00347D4E">
        <w:rPr>
          <w:rFonts w:eastAsia="Calibri"/>
          <w:lang w:eastAsia="en-US"/>
        </w:rPr>
        <w:t xml:space="preserve"> </w:t>
      </w:r>
      <w:r w:rsidRPr="00E949A9">
        <w:rPr>
          <w:rFonts w:eastAsia="Calibri"/>
          <w:lang w:eastAsia="en-US"/>
        </w:rPr>
        <w:t>целиком</w:t>
      </w:r>
      <w:r w:rsidR="00347D4E">
        <w:rPr>
          <w:rFonts w:eastAsia="Calibri"/>
          <w:lang w:eastAsia="en-US"/>
        </w:rPr>
        <w:t xml:space="preserve"> </w:t>
      </w:r>
      <w:r w:rsidRPr="00E949A9">
        <w:rPr>
          <w:rFonts w:eastAsia="Calibri"/>
          <w:lang w:eastAsia="en-US"/>
        </w:rPr>
        <w:t>находится</w:t>
      </w:r>
      <w:r w:rsidR="00347D4E">
        <w:rPr>
          <w:rFonts w:eastAsia="Calibri"/>
          <w:lang w:eastAsia="en-US"/>
        </w:rPr>
        <w:t xml:space="preserve"> </w:t>
      </w:r>
      <w:r w:rsidRPr="00E949A9">
        <w:rPr>
          <w:rFonts w:eastAsia="Calibri"/>
          <w:lang w:eastAsia="en-US"/>
        </w:rPr>
        <w:t>на</w:t>
      </w:r>
      <w:r w:rsidR="00347D4E">
        <w:rPr>
          <w:rFonts w:eastAsia="Calibri"/>
          <w:lang w:eastAsia="en-US"/>
        </w:rPr>
        <w:t xml:space="preserve"> </w:t>
      </w:r>
      <w:r w:rsidRPr="00E949A9">
        <w:rPr>
          <w:rFonts w:eastAsia="Calibri"/>
          <w:lang w:eastAsia="en-US"/>
        </w:rPr>
        <w:t>территор</w:t>
      </w:r>
      <w:proofErr w:type="gramStart"/>
      <w:r w:rsidRPr="00E949A9">
        <w:rPr>
          <w:rFonts w:eastAsia="Calibri"/>
          <w:lang w:eastAsia="en-US"/>
        </w:rPr>
        <w:t>ии</w:t>
      </w:r>
      <w:r w:rsidR="00347D4E">
        <w:rPr>
          <w:rFonts w:eastAsia="Calibri"/>
          <w:lang w:eastAsia="en-US"/>
        </w:rPr>
        <w:t xml:space="preserve"> </w:t>
      </w:r>
      <w:r w:rsidRPr="00E949A9">
        <w:rPr>
          <w:rFonts w:eastAsia="Calibri"/>
          <w:lang w:eastAsia="en-US"/>
        </w:rPr>
        <w:t>АО</w:t>
      </w:r>
      <w:proofErr w:type="gramEnd"/>
      <w:r w:rsidR="00347D4E">
        <w:rPr>
          <w:rFonts w:eastAsia="Calibri"/>
          <w:lang w:eastAsia="en-US"/>
        </w:rPr>
        <w:t xml:space="preserve"> </w:t>
      </w:r>
      <w:r w:rsidRPr="00E949A9">
        <w:rPr>
          <w:rFonts w:eastAsia="Calibri"/>
          <w:lang w:eastAsia="en-US"/>
        </w:rPr>
        <w:t>«Метровагонмаш»,</w:t>
      </w:r>
      <w:r w:rsidR="00347D4E">
        <w:rPr>
          <w:rFonts w:eastAsia="Calibri"/>
          <w:lang w:eastAsia="en-US"/>
        </w:rPr>
        <w:t xml:space="preserve"> </w:t>
      </w:r>
      <w:r w:rsidRPr="00E949A9">
        <w:rPr>
          <w:rFonts w:eastAsia="Calibri"/>
          <w:lang w:eastAsia="en-US"/>
        </w:rPr>
        <w:t>п</w:t>
      </w:r>
      <w:r w:rsidRPr="00E949A9">
        <w:rPr>
          <w:rFonts w:eastAsia="Calibri"/>
          <w:lang w:eastAsia="en-US"/>
        </w:rPr>
        <w:t>о</w:t>
      </w:r>
      <w:r w:rsidRPr="00E949A9">
        <w:rPr>
          <w:rFonts w:eastAsia="Calibri"/>
          <w:lang w:eastAsia="en-US"/>
        </w:rPr>
        <w:t>этому ее сооружение не требует проведения дополнительного землеотвода.</w:t>
      </w:r>
    </w:p>
    <w:p w:rsidR="004057F7" w:rsidRPr="00E949A9" w:rsidRDefault="004057F7" w:rsidP="00387EC6">
      <w:pPr>
        <w:spacing w:line="276" w:lineRule="auto"/>
        <w:ind w:left="284" w:right="112" w:firstLine="567"/>
        <w:jc w:val="both"/>
        <w:rPr>
          <w:rFonts w:eastAsia="Calibri"/>
          <w:lang w:eastAsia="en-US"/>
        </w:rPr>
      </w:pPr>
      <w:r w:rsidRPr="00E949A9">
        <w:rPr>
          <w:rFonts w:eastAsia="Calibri"/>
          <w:lang w:eastAsia="en-US"/>
        </w:rPr>
        <w:t>Железнодорожный путь необщего пользования предприятия АО «МЕТРОВАГО</w:t>
      </w:r>
      <w:r w:rsidRPr="00E949A9">
        <w:rPr>
          <w:rFonts w:eastAsia="Calibri"/>
          <w:lang w:eastAsia="en-US"/>
        </w:rPr>
        <w:t>Н</w:t>
      </w:r>
      <w:r w:rsidRPr="00E949A9">
        <w:rPr>
          <w:rFonts w:eastAsia="Calibri"/>
          <w:lang w:eastAsia="en-US"/>
        </w:rPr>
        <w:t>МАШ» примыкает стрелочным переводом №2 (съезд 2/4) к главному пути №II станции М</w:t>
      </w:r>
      <w:r w:rsidRPr="00E949A9">
        <w:rPr>
          <w:rFonts w:eastAsia="Calibri"/>
          <w:lang w:eastAsia="en-US"/>
        </w:rPr>
        <w:t>ы</w:t>
      </w:r>
      <w:r w:rsidRPr="00E949A9">
        <w:rPr>
          <w:rFonts w:eastAsia="Calibri"/>
          <w:lang w:eastAsia="en-US"/>
        </w:rPr>
        <w:t>тищи. Границами железнодорожного пути необщего пути предприятия являются изолиру</w:t>
      </w:r>
      <w:r w:rsidRPr="00E949A9">
        <w:rPr>
          <w:rFonts w:eastAsia="Calibri"/>
          <w:lang w:eastAsia="en-US"/>
        </w:rPr>
        <w:t>ю</w:t>
      </w:r>
      <w:r w:rsidRPr="00E949A9">
        <w:rPr>
          <w:rFonts w:eastAsia="Calibri"/>
          <w:lang w:eastAsia="en-US"/>
        </w:rPr>
        <w:t>щие стыки маневровых светофоров М</w:t>
      </w:r>
      <w:proofErr w:type="gramStart"/>
      <w:r w:rsidRPr="00E949A9">
        <w:rPr>
          <w:rFonts w:eastAsia="Calibri"/>
          <w:lang w:eastAsia="en-US"/>
        </w:rPr>
        <w:t>2</w:t>
      </w:r>
      <w:proofErr w:type="gramEnd"/>
      <w:r w:rsidRPr="00E949A9">
        <w:rPr>
          <w:rFonts w:eastAsia="Calibri"/>
          <w:lang w:eastAsia="en-US"/>
        </w:rPr>
        <w:t xml:space="preserve"> и М6.</w:t>
      </w:r>
    </w:p>
    <w:p w:rsidR="004057F7" w:rsidRPr="00E949A9" w:rsidRDefault="004057F7" w:rsidP="00387EC6">
      <w:pPr>
        <w:spacing w:line="276" w:lineRule="auto"/>
        <w:ind w:left="284" w:right="112" w:firstLine="567"/>
        <w:jc w:val="both"/>
        <w:rPr>
          <w:rFonts w:eastAsia="Calibri"/>
          <w:lang w:eastAsia="en-US"/>
        </w:rPr>
      </w:pPr>
      <w:r w:rsidRPr="00E949A9">
        <w:rPr>
          <w:rFonts w:eastAsia="Calibri"/>
          <w:lang w:eastAsia="en-US"/>
        </w:rPr>
        <w:t>Примыканий железнодорожных путей необщего пользования других владельцев к ж</w:t>
      </w:r>
      <w:r w:rsidRPr="00E949A9">
        <w:rPr>
          <w:rFonts w:eastAsia="Calibri"/>
          <w:lang w:eastAsia="en-US"/>
        </w:rPr>
        <w:t>е</w:t>
      </w:r>
      <w:r w:rsidRPr="00E949A9">
        <w:rPr>
          <w:rFonts w:eastAsia="Calibri"/>
          <w:lang w:eastAsia="en-US"/>
        </w:rPr>
        <w:t xml:space="preserve">лезнодорожным путям предприятия нет. </w:t>
      </w:r>
    </w:p>
    <w:p w:rsidR="00E949A9" w:rsidRPr="00E949A9" w:rsidRDefault="00E949A9" w:rsidP="00387EC6">
      <w:pPr>
        <w:spacing w:line="276" w:lineRule="auto"/>
        <w:ind w:left="284" w:right="112" w:firstLine="567"/>
        <w:jc w:val="both"/>
        <w:rPr>
          <w:rFonts w:eastAsia="Calibri"/>
          <w:lang w:eastAsia="en-US"/>
        </w:rPr>
      </w:pPr>
      <w:r w:rsidRPr="00E949A9">
        <w:rPr>
          <w:rFonts w:eastAsia="Calibri"/>
          <w:lang w:eastAsia="en-US"/>
        </w:rPr>
        <w:lastRenderedPageBreak/>
        <w:t>В</w:t>
      </w:r>
      <w:r w:rsidR="00347D4E">
        <w:rPr>
          <w:rFonts w:eastAsia="Calibri"/>
          <w:lang w:eastAsia="en-US"/>
        </w:rPr>
        <w:t xml:space="preserve"> </w:t>
      </w:r>
      <w:r w:rsidRPr="00E949A9">
        <w:rPr>
          <w:rFonts w:eastAsia="Calibri"/>
          <w:lang w:eastAsia="en-US"/>
        </w:rPr>
        <w:t>границах</w:t>
      </w:r>
      <w:r w:rsidR="00347D4E">
        <w:rPr>
          <w:rFonts w:eastAsia="Calibri"/>
          <w:lang w:eastAsia="en-US"/>
        </w:rPr>
        <w:t xml:space="preserve"> </w:t>
      </w:r>
      <w:r w:rsidRPr="00E949A9">
        <w:rPr>
          <w:rFonts w:eastAsia="Calibri"/>
          <w:lang w:eastAsia="en-US"/>
        </w:rPr>
        <w:t>полосы</w:t>
      </w:r>
      <w:r w:rsidR="00347D4E">
        <w:rPr>
          <w:rFonts w:eastAsia="Calibri"/>
          <w:lang w:eastAsia="en-US"/>
        </w:rPr>
        <w:t xml:space="preserve"> </w:t>
      </w:r>
      <w:r w:rsidRPr="00E949A9">
        <w:rPr>
          <w:rFonts w:eastAsia="Calibri"/>
          <w:lang w:eastAsia="en-US"/>
        </w:rPr>
        <w:t>постоянного</w:t>
      </w:r>
      <w:r w:rsidR="00347D4E">
        <w:rPr>
          <w:rFonts w:eastAsia="Calibri"/>
          <w:lang w:eastAsia="en-US"/>
        </w:rPr>
        <w:t xml:space="preserve"> </w:t>
      </w:r>
      <w:r w:rsidRPr="00E949A9">
        <w:rPr>
          <w:rFonts w:eastAsia="Calibri"/>
          <w:lang w:eastAsia="en-US"/>
        </w:rPr>
        <w:t>отвода</w:t>
      </w:r>
      <w:r w:rsidR="00347D4E">
        <w:rPr>
          <w:rFonts w:eastAsia="Calibri"/>
          <w:lang w:eastAsia="en-US"/>
        </w:rPr>
        <w:t xml:space="preserve"> </w:t>
      </w:r>
      <w:r w:rsidRPr="00E949A9">
        <w:rPr>
          <w:rFonts w:eastAsia="Calibri"/>
          <w:lang w:eastAsia="en-US"/>
        </w:rPr>
        <w:t>расположены</w:t>
      </w:r>
      <w:r w:rsidR="00347D4E">
        <w:rPr>
          <w:rFonts w:eastAsia="Calibri"/>
          <w:lang w:eastAsia="en-US"/>
        </w:rPr>
        <w:t xml:space="preserve"> </w:t>
      </w:r>
      <w:r w:rsidRPr="00E949A9">
        <w:rPr>
          <w:rFonts w:eastAsia="Calibri"/>
          <w:lang w:eastAsia="en-US"/>
        </w:rPr>
        <w:t>непосредственно железнодоро</w:t>
      </w:r>
      <w:r w:rsidRPr="00E949A9">
        <w:rPr>
          <w:rFonts w:eastAsia="Calibri"/>
          <w:lang w:eastAsia="en-US"/>
        </w:rPr>
        <w:t>ж</w:t>
      </w:r>
      <w:r w:rsidRPr="00E949A9">
        <w:rPr>
          <w:rFonts w:eastAsia="Calibri"/>
          <w:lang w:eastAsia="en-US"/>
        </w:rPr>
        <w:t>ные</w:t>
      </w:r>
      <w:r w:rsidR="00347D4E">
        <w:rPr>
          <w:rFonts w:eastAsia="Calibri"/>
          <w:lang w:eastAsia="en-US"/>
        </w:rPr>
        <w:t xml:space="preserve"> </w:t>
      </w:r>
      <w:r w:rsidRPr="00E949A9">
        <w:rPr>
          <w:rFonts w:eastAsia="Calibri"/>
          <w:lang w:eastAsia="en-US"/>
        </w:rPr>
        <w:t>пути, здания</w:t>
      </w:r>
      <w:r w:rsidR="00347D4E">
        <w:rPr>
          <w:rFonts w:eastAsia="Calibri"/>
          <w:lang w:eastAsia="en-US"/>
        </w:rPr>
        <w:t xml:space="preserve"> </w:t>
      </w:r>
      <w:r w:rsidRPr="00E949A9">
        <w:rPr>
          <w:rFonts w:eastAsia="Calibri"/>
          <w:lang w:eastAsia="en-US"/>
        </w:rPr>
        <w:t>и</w:t>
      </w:r>
      <w:r w:rsidR="00347D4E">
        <w:rPr>
          <w:rFonts w:eastAsia="Calibri"/>
          <w:lang w:eastAsia="en-US"/>
        </w:rPr>
        <w:t xml:space="preserve"> </w:t>
      </w:r>
      <w:r w:rsidRPr="00E949A9">
        <w:rPr>
          <w:rFonts w:eastAsia="Calibri"/>
          <w:lang w:eastAsia="en-US"/>
        </w:rPr>
        <w:t>сооружения,</w:t>
      </w:r>
      <w:r w:rsidR="00347D4E">
        <w:rPr>
          <w:rFonts w:eastAsia="Calibri"/>
          <w:lang w:eastAsia="en-US"/>
        </w:rPr>
        <w:t xml:space="preserve"> </w:t>
      </w:r>
      <w:r w:rsidRPr="00E949A9">
        <w:rPr>
          <w:rFonts w:eastAsia="Calibri"/>
          <w:lang w:eastAsia="en-US"/>
        </w:rPr>
        <w:t>инженерные</w:t>
      </w:r>
      <w:r w:rsidR="00347D4E">
        <w:rPr>
          <w:rFonts w:eastAsia="Calibri"/>
          <w:lang w:eastAsia="en-US"/>
        </w:rPr>
        <w:t xml:space="preserve"> </w:t>
      </w:r>
      <w:r w:rsidRPr="00E949A9">
        <w:rPr>
          <w:rFonts w:eastAsia="Calibri"/>
          <w:lang w:eastAsia="en-US"/>
        </w:rPr>
        <w:t>сети, обеспечивающие нормальное функцион</w:t>
      </w:r>
      <w:r w:rsidRPr="00E949A9">
        <w:rPr>
          <w:rFonts w:eastAsia="Calibri"/>
          <w:lang w:eastAsia="en-US"/>
        </w:rPr>
        <w:t>и</w:t>
      </w:r>
      <w:r w:rsidRPr="00E949A9">
        <w:rPr>
          <w:rFonts w:eastAsia="Calibri"/>
          <w:lang w:eastAsia="en-US"/>
        </w:rPr>
        <w:t>рование предприятия.</w:t>
      </w:r>
    </w:p>
    <w:p w:rsidR="00EF0FD7" w:rsidRPr="00E949A9" w:rsidRDefault="00EF0FD7" w:rsidP="00387EC6">
      <w:pPr>
        <w:spacing w:line="276" w:lineRule="auto"/>
        <w:ind w:left="284" w:right="112" w:firstLine="567"/>
        <w:jc w:val="both"/>
        <w:rPr>
          <w:rFonts w:eastAsia="Calibri"/>
          <w:lang w:eastAsia="en-US"/>
        </w:rPr>
      </w:pPr>
      <w:r w:rsidRPr="00E949A9">
        <w:rPr>
          <w:rFonts w:eastAsia="Calibri"/>
          <w:bCs/>
          <w:lang w:eastAsia="en-US"/>
        </w:rPr>
        <w:t>Земельный отвод территории под строительство</w:t>
      </w:r>
      <w:r w:rsidRPr="00E949A9">
        <w:rPr>
          <w:rFonts w:eastAsia="Calibri"/>
          <w:lang w:eastAsia="en-US"/>
        </w:rPr>
        <w:t xml:space="preserve"> рассчитан из условий проведения на ней комплекса строительно-монтажных работ линейного объекта.</w:t>
      </w:r>
    </w:p>
    <w:p w:rsidR="00EF0FD7" w:rsidRPr="00E949A9" w:rsidRDefault="00EF0FD7" w:rsidP="00387EC6">
      <w:pPr>
        <w:spacing w:line="276" w:lineRule="auto"/>
        <w:ind w:left="284" w:right="112" w:firstLine="567"/>
        <w:jc w:val="both"/>
        <w:rPr>
          <w:rFonts w:eastAsia="Calibri"/>
          <w:lang w:eastAsia="en-US"/>
        </w:rPr>
      </w:pPr>
      <w:r w:rsidRPr="00E949A9">
        <w:rPr>
          <w:rFonts w:eastAsia="Calibri"/>
          <w:lang w:eastAsia="en-US"/>
        </w:rPr>
        <w:t>Проектное положение границ полосы постоянного отвода обусловлено расчетными п</w:t>
      </w:r>
      <w:r w:rsidRPr="00E949A9">
        <w:rPr>
          <w:rFonts w:eastAsia="Calibri"/>
          <w:lang w:eastAsia="en-US"/>
        </w:rPr>
        <w:t>а</w:t>
      </w:r>
      <w:r w:rsidRPr="00E949A9">
        <w:rPr>
          <w:rFonts w:eastAsia="Calibri"/>
          <w:lang w:eastAsia="en-US"/>
        </w:rPr>
        <w:t>раметрами рассматриваемого участка с учетом:</w:t>
      </w:r>
    </w:p>
    <w:p w:rsidR="00EF0FD7" w:rsidRPr="00E949A9" w:rsidRDefault="00EF0FD7" w:rsidP="00387EC6">
      <w:pPr>
        <w:spacing w:line="276" w:lineRule="auto"/>
        <w:ind w:left="284" w:right="112" w:firstLine="567"/>
        <w:jc w:val="both"/>
        <w:rPr>
          <w:rFonts w:eastAsia="Calibri"/>
          <w:lang w:eastAsia="en-US"/>
        </w:rPr>
      </w:pPr>
      <w:r w:rsidRPr="00E949A9">
        <w:rPr>
          <w:rFonts w:eastAsia="Calibri"/>
          <w:lang w:eastAsia="en-US"/>
        </w:rPr>
        <w:t>- земляного полотна железной дороги;</w:t>
      </w:r>
    </w:p>
    <w:p w:rsidR="00EF0FD7" w:rsidRPr="00E949A9" w:rsidRDefault="00EF0FD7" w:rsidP="00387EC6">
      <w:pPr>
        <w:spacing w:line="276" w:lineRule="auto"/>
        <w:ind w:left="284" w:right="112" w:firstLine="567"/>
        <w:jc w:val="both"/>
        <w:rPr>
          <w:rFonts w:eastAsia="Calibri"/>
          <w:lang w:eastAsia="en-US"/>
        </w:rPr>
      </w:pPr>
      <w:r w:rsidRPr="00E949A9">
        <w:rPr>
          <w:rFonts w:eastAsia="Calibri"/>
          <w:lang w:eastAsia="en-US"/>
        </w:rPr>
        <w:t>- водоотводных и искусственных сооружений;</w:t>
      </w:r>
    </w:p>
    <w:p w:rsidR="00EF0FD7" w:rsidRPr="00E949A9" w:rsidRDefault="00EF0FD7" w:rsidP="00387EC6">
      <w:pPr>
        <w:spacing w:line="276" w:lineRule="auto"/>
        <w:ind w:left="284" w:right="112" w:firstLine="567"/>
        <w:jc w:val="both"/>
        <w:rPr>
          <w:rFonts w:eastAsia="Calibri"/>
          <w:lang w:eastAsia="en-US"/>
        </w:rPr>
      </w:pPr>
      <w:r w:rsidRPr="00E949A9">
        <w:rPr>
          <w:rFonts w:eastAsia="Calibri"/>
          <w:lang w:eastAsia="en-US"/>
        </w:rPr>
        <w:t>- существующих и проектируемых инженерных коммуникаций;</w:t>
      </w:r>
    </w:p>
    <w:p w:rsidR="00EF0FD7" w:rsidRPr="00E949A9" w:rsidRDefault="00EF0FD7" w:rsidP="00387EC6">
      <w:pPr>
        <w:spacing w:line="276" w:lineRule="auto"/>
        <w:ind w:left="284" w:right="112" w:firstLine="567"/>
        <w:jc w:val="both"/>
        <w:rPr>
          <w:rFonts w:eastAsia="Calibri"/>
          <w:lang w:eastAsia="en-US"/>
        </w:rPr>
      </w:pPr>
      <w:r w:rsidRPr="00E949A9">
        <w:rPr>
          <w:rFonts w:eastAsia="Calibri"/>
          <w:lang w:eastAsia="en-US"/>
        </w:rPr>
        <w:t xml:space="preserve">- местных условий и категории земель; </w:t>
      </w:r>
    </w:p>
    <w:p w:rsidR="00EF0FD7" w:rsidRPr="00E949A9" w:rsidRDefault="00EF0FD7" w:rsidP="00387EC6">
      <w:pPr>
        <w:spacing w:line="276" w:lineRule="auto"/>
        <w:ind w:left="284" w:right="112" w:firstLine="567"/>
        <w:jc w:val="both"/>
        <w:rPr>
          <w:rFonts w:eastAsia="Calibri"/>
          <w:lang w:eastAsia="en-US"/>
        </w:rPr>
      </w:pPr>
      <w:r w:rsidRPr="00E949A9">
        <w:rPr>
          <w:rFonts w:eastAsia="Calibri"/>
          <w:lang w:eastAsia="en-US"/>
        </w:rPr>
        <w:t xml:space="preserve">- перспективного развития инфраструктуры. </w:t>
      </w:r>
    </w:p>
    <w:p w:rsidR="00EF0FD7" w:rsidRPr="00E949A9" w:rsidRDefault="00EF0FD7" w:rsidP="00387EC6">
      <w:pPr>
        <w:spacing w:line="276" w:lineRule="auto"/>
        <w:ind w:left="284" w:right="112" w:firstLine="567"/>
        <w:jc w:val="both"/>
        <w:rPr>
          <w:rFonts w:eastAsia="Calibri"/>
          <w:lang w:eastAsia="en-US"/>
        </w:rPr>
      </w:pPr>
      <w:r w:rsidRPr="00E949A9">
        <w:rPr>
          <w:rFonts w:eastAsia="Calibri"/>
          <w:lang w:eastAsia="en-US"/>
        </w:rPr>
        <w:t>В границах проектируемого участка предусмотрено разделение полосы постоянного отвода на участки по принципу административной принадлежности и в соответствии с пр</w:t>
      </w:r>
      <w:r w:rsidRPr="00E949A9">
        <w:rPr>
          <w:rFonts w:eastAsia="Calibri"/>
          <w:lang w:eastAsia="en-US"/>
        </w:rPr>
        <w:t>о</w:t>
      </w:r>
      <w:r w:rsidRPr="00E949A9">
        <w:rPr>
          <w:rFonts w:eastAsia="Calibri"/>
          <w:lang w:eastAsia="en-US"/>
        </w:rPr>
        <w:t>ектом планировки территории.</w:t>
      </w:r>
    </w:p>
    <w:p w:rsidR="000D6B25" w:rsidRDefault="000D6B25" w:rsidP="00387EC6">
      <w:pPr>
        <w:spacing w:line="276" w:lineRule="auto"/>
        <w:ind w:left="284" w:right="112" w:firstLine="567"/>
        <w:jc w:val="both"/>
      </w:pPr>
      <w:r w:rsidRPr="002F1DF6">
        <w:t>На рассматриваемом объекте проектом предусмотрено строительство железнодорожн</w:t>
      </w:r>
      <w:r w:rsidRPr="002F1DF6">
        <w:t>о</w:t>
      </w:r>
      <w:r w:rsidRPr="002F1DF6">
        <w:t>го пути</w:t>
      </w:r>
      <w:r w:rsidR="00744D65">
        <w:t>.</w:t>
      </w:r>
    </w:p>
    <w:p w:rsidR="00C832E6" w:rsidRPr="00C832E6" w:rsidRDefault="00C832E6" w:rsidP="00387EC6">
      <w:pPr>
        <w:spacing w:line="360" w:lineRule="auto"/>
        <w:ind w:left="284" w:right="112" w:firstLine="567"/>
        <w:jc w:val="center"/>
        <w:rPr>
          <w:rFonts w:eastAsiaTheme="minorHAnsi"/>
          <w:lang w:eastAsia="en-US"/>
        </w:rPr>
      </w:pPr>
      <w:r w:rsidRPr="00C832E6">
        <w:rPr>
          <w:rFonts w:eastAsiaTheme="minorHAnsi"/>
          <w:lang w:eastAsia="en-US"/>
        </w:rPr>
        <w:t>Ведомость объемов работ на сооружение земляного полотна</w:t>
      </w:r>
      <w:r w:rsidR="00756CC1">
        <w:rPr>
          <w:rFonts w:eastAsiaTheme="minorHAnsi"/>
          <w:lang w:eastAsia="en-US"/>
        </w:rPr>
        <w:t xml:space="preserve"> таблица 1.3.1</w:t>
      </w:r>
    </w:p>
    <w:p w:rsidR="00C832E6" w:rsidRPr="00C832E6" w:rsidRDefault="00C832E6" w:rsidP="00C832E6">
      <w:pPr>
        <w:spacing w:line="276" w:lineRule="auto"/>
        <w:ind w:right="397"/>
        <w:jc w:val="right"/>
      </w:pPr>
      <w:r w:rsidRPr="00C832E6">
        <w:t>Таблица 1.3.1</w:t>
      </w:r>
    </w:p>
    <w:tbl>
      <w:tblPr>
        <w:tblW w:w="9601" w:type="dxa"/>
        <w:tblInd w:w="53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68"/>
        <w:gridCol w:w="1410"/>
        <w:gridCol w:w="1411"/>
        <w:gridCol w:w="2412"/>
      </w:tblGrid>
      <w:tr w:rsidR="00C832E6" w:rsidRPr="00C832E6" w:rsidTr="00C832E6">
        <w:trPr>
          <w:trHeight w:val="423"/>
        </w:trPr>
        <w:tc>
          <w:tcPr>
            <w:tcW w:w="4368" w:type="dxa"/>
            <w:vAlign w:val="center"/>
          </w:tcPr>
          <w:p w:rsidR="00C832E6" w:rsidRPr="00C832E6" w:rsidRDefault="00C832E6" w:rsidP="00387EC6">
            <w:pPr>
              <w:spacing w:line="276" w:lineRule="auto"/>
              <w:jc w:val="center"/>
            </w:pPr>
            <w:r w:rsidRPr="00C832E6">
              <w:t>Наименование</w:t>
            </w:r>
          </w:p>
        </w:tc>
        <w:tc>
          <w:tcPr>
            <w:tcW w:w="1410" w:type="dxa"/>
            <w:vAlign w:val="center"/>
          </w:tcPr>
          <w:p w:rsidR="00C832E6" w:rsidRPr="00C832E6" w:rsidRDefault="00C832E6" w:rsidP="00387EC6">
            <w:pPr>
              <w:spacing w:line="276" w:lineRule="auto"/>
              <w:jc w:val="center"/>
            </w:pPr>
            <w:r w:rsidRPr="00C832E6">
              <w:t>Единица измерения</w:t>
            </w:r>
          </w:p>
        </w:tc>
        <w:tc>
          <w:tcPr>
            <w:tcW w:w="1411" w:type="dxa"/>
            <w:vAlign w:val="center"/>
          </w:tcPr>
          <w:p w:rsidR="00C832E6" w:rsidRPr="00C832E6" w:rsidRDefault="00C832E6" w:rsidP="00387EC6">
            <w:pPr>
              <w:spacing w:line="276" w:lineRule="auto"/>
              <w:jc w:val="center"/>
            </w:pPr>
            <w:r w:rsidRPr="00C832E6">
              <w:t>Кол-во</w:t>
            </w:r>
          </w:p>
        </w:tc>
        <w:tc>
          <w:tcPr>
            <w:tcW w:w="2412" w:type="dxa"/>
            <w:vAlign w:val="center"/>
          </w:tcPr>
          <w:p w:rsidR="00C832E6" w:rsidRPr="00C832E6" w:rsidRDefault="00C832E6" w:rsidP="00387EC6">
            <w:pPr>
              <w:spacing w:line="276" w:lineRule="auto"/>
              <w:jc w:val="center"/>
            </w:pPr>
            <w:r w:rsidRPr="00C832E6">
              <w:t>Примечание</w:t>
            </w:r>
          </w:p>
        </w:tc>
      </w:tr>
      <w:tr w:rsidR="00C832E6" w:rsidRPr="00C832E6" w:rsidTr="00C832E6">
        <w:trPr>
          <w:trHeight w:val="257"/>
        </w:trPr>
        <w:tc>
          <w:tcPr>
            <w:tcW w:w="4368" w:type="dxa"/>
          </w:tcPr>
          <w:p w:rsidR="00C832E6" w:rsidRPr="00C832E6" w:rsidRDefault="00C832E6" w:rsidP="00C832E6">
            <w:pPr>
              <w:spacing w:line="276" w:lineRule="auto"/>
              <w:ind w:right="397"/>
              <w:jc w:val="both"/>
              <w:rPr>
                <w:b/>
              </w:rPr>
            </w:pPr>
            <w:r w:rsidRPr="00C832E6">
              <w:rPr>
                <w:b/>
              </w:rPr>
              <w:t>1 Насыпь:</w:t>
            </w:r>
          </w:p>
          <w:p w:rsidR="00C832E6" w:rsidRPr="00C832E6" w:rsidRDefault="00C832E6" w:rsidP="00C832E6">
            <w:pPr>
              <w:spacing w:line="276" w:lineRule="auto"/>
              <w:ind w:right="397"/>
              <w:jc w:val="both"/>
            </w:pPr>
            <w:r w:rsidRPr="00C832E6">
              <w:t>а) дренирующий грунт (песок) с увеличением на 10 %</w:t>
            </w:r>
          </w:p>
        </w:tc>
        <w:tc>
          <w:tcPr>
            <w:tcW w:w="1410" w:type="dxa"/>
            <w:vAlign w:val="center"/>
          </w:tcPr>
          <w:p w:rsidR="00C832E6" w:rsidRPr="00C832E6" w:rsidRDefault="00C832E6" w:rsidP="00C832E6">
            <w:pPr>
              <w:spacing w:line="276" w:lineRule="auto"/>
              <w:ind w:right="397"/>
              <w:jc w:val="both"/>
            </w:pPr>
          </w:p>
          <w:p w:rsidR="00C832E6" w:rsidRPr="00C832E6" w:rsidRDefault="00C832E6" w:rsidP="00C832E6">
            <w:pPr>
              <w:spacing w:line="276" w:lineRule="auto"/>
              <w:ind w:right="397"/>
              <w:jc w:val="both"/>
              <w:rPr>
                <w:vertAlign w:val="superscript"/>
              </w:rPr>
            </w:pPr>
            <w:r w:rsidRPr="00C832E6">
              <w:t>м</w:t>
            </w:r>
            <w:r w:rsidRPr="00C832E6">
              <w:rPr>
                <w:vertAlign w:val="superscript"/>
              </w:rPr>
              <w:t>3</w:t>
            </w:r>
          </w:p>
        </w:tc>
        <w:tc>
          <w:tcPr>
            <w:tcW w:w="1411" w:type="dxa"/>
            <w:vAlign w:val="center"/>
          </w:tcPr>
          <w:p w:rsidR="00C832E6" w:rsidRPr="00C832E6" w:rsidRDefault="00C832E6" w:rsidP="00C832E6">
            <w:pPr>
              <w:spacing w:line="276" w:lineRule="auto"/>
              <w:ind w:right="397"/>
              <w:jc w:val="both"/>
            </w:pPr>
          </w:p>
          <w:p w:rsidR="00C832E6" w:rsidRPr="00C832E6" w:rsidRDefault="00C832E6" w:rsidP="00C832E6">
            <w:pPr>
              <w:spacing w:line="276" w:lineRule="auto"/>
              <w:ind w:right="397"/>
              <w:jc w:val="both"/>
            </w:pPr>
            <w:r w:rsidRPr="00C832E6">
              <w:t>146,52</w:t>
            </w:r>
          </w:p>
        </w:tc>
        <w:tc>
          <w:tcPr>
            <w:tcW w:w="2412" w:type="dxa"/>
            <w:vAlign w:val="center"/>
          </w:tcPr>
          <w:p w:rsidR="00C832E6" w:rsidRPr="00C832E6" w:rsidRDefault="00C832E6" w:rsidP="00C832E6">
            <w:pPr>
              <w:spacing w:line="276" w:lineRule="auto"/>
              <w:ind w:right="397"/>
              <w:jc w:val="both"/>
            </w:pPr>
          </w:p>
        </w:tc>
      </w:tr>
      <w:tr w:rsidR="00C832E6" w:rsidRPr="00C832E6" w:rsidTr="00C832E6">
        <w:trPr>
          <w:trHeight w:val="973"/>
        </w:trPr>
        <w:tc>
          <w:tcPr>
            <w:tcW w:w="4368" w:type="dxa"/>
            <w:vAlign w:val="center"/>
          </w:tcPr>
          <w:p w:rsidR="00C832E6" w:rsidRPr="00C832E6" w:rsidRDefault="00C832E6" w:rsidP="00C832E6">
            <w:pPr>
              <w:spacing w:line="276" w:lineRule="auto"/>
              <w:ind w:right="397"/>
              <w:jc w:val="both"/>
              <w:rPr>
                <w:b/>
              </w:rPr>
            </w:pPr>
            <w:r w:rsidRPr="00C832E6">
              <w:rPr>
                <w:b/>
              </w:rPr>
              <w:t xml:space="preserve">2 Выемка:     </w:t>
            </w:r>
          </w:p>
          <w:p w:rsidR="00C832E6" w:rsidRPr="00C832E6" w:rsidRDefault="00C832E6" w:rsidP="00C832E6">
            <w:pPr>
              <w:spacing w:line="276" w:lineRule="auto"/>
              <w:ind w:right="397"/>
              <w:jc w:val="both"/>
            </w:pPr>
            <w:r w:rsidRPr="00C832E6">
              <w:t>а) Техногенный грунт с увеличен</w:t>
            </w:r>
            <w:r w:rsidRPr="00C832E6">
              <w:t>и</w:t>
            </w:r>
            <w:r w:rsidRPr="00C832E6">
              <w:t>ем на 10 %</w:t>
            </w:r>
          </w:p>
        </w:tc>
        <w:tc>
          <w:tcPr>
            <w:tcW w:w="1410" w:type="dxa"/>
            <w:vAlign w:val="center"/>
          </w:tcPr>
          <w:p w:rsidR="00C832E6" w:rsidRPr="00C832E6" w:rsidRDefault="00C832E6" w:rsidP="00C832E6">
            <w:pPr>
              <w:spacing w:line="276" w:lineRule="auto"/>
              <w:ind w:right="397"/>
              <w:jc w:val="both"/>
            </w:pPr>
          </w:p>
          <w:p w:rsidR="00C832E6" w:rsidRPr="00C832E6" w:rsidRDefault="00C832E6" w:rsidP="00C832E6">
            <w:pPr>
              <w:spacing w:line="276" w:lineRule="auto"/>
              <w:ind w:right="397"/>
              <w:jc w:val="both"/>
              <w:rPr>
                <w:vertAlign w:val="superscript"/>
              </w:rPr>
            </w:pPr>
            <w:r w:rsidRPr="00C832E6">
              <w:t>м</w:t>
            </w:r>
            <w:r w:rsidRPr="00C832E6">
              <w:rPr>
                <w:vertAlign w:val="superscript"/>
              </w:rPr>
              <w:t>3</w:t>
            </w:r>
          </w:p>
          <w:p w:rsidR="00C832E6" w:rsidRPr="00C832E6" w:rsidRDefault="00C832E6" w:rsidP="00C832E6">
            <w:pPr>
              <w:spacing w:line="276" w:lineRule="auto"/>
              <w:ind w:right="397"/>
              <w:jc w:val="both"/>
            </w:pPr>
          </w:p>
        </w:tc>
        <w:tc>
          <w:tcPr>
            <w:tcW w:w="1411" w:type="dxa"/>
            <w:vAlign w:val="center"/>
          </w:tcPr>
          <w:p w:rsidR="00C832E6" w:rsidRPr="00C832E6" w:rsidRDefault="00C832E6" w:rsidP="00C832E6">
            <w:pPr>
              <w:spacing w:line="276" w:lineRule="auto"/>
              <w:ind w:right="397"/>
              <w:jc w:val="both"/>
            </w:pPr>
            <w:r w:rsidRPr="00C832E6">
              <w:t>704,98</w:t>
            </w:r>
          </w:p>
        </w:tc>
        <w:tc>
          <w:tcPr>
            <w:tcW w:w="2412" w:type="dxa"/>
            <w:vAlign w:val="center"/>
          </w:tcPr>
          <w:p w:rsidR="00C832E6" w:rsidRPr="00C832E6" w:rsidRDefault="00C832E6" w:rsidP="00C832E6">
            <w:pPr>
              <w:spacing w:line="276" w:lineRule="auto"/>
              <w:ind w:right="397"/>
              <w:jc w:val="both"/>
            </w:pPr>
            <w:r w:rsidRPr="00C832E6">
              <w:t>Разработка (в</w:t>
            </w:r>
            <w:r w:rsidRPr="00C832E6">
              <w:t>ы</w:t>
            </w:r>
            <w:r w:rsidRPr="00C832E6">
              <w:t>емка грунта), вывоз на 1 км</w:t>
            </w:r>
          </w:p>
        </w:tc>
      </w:tr>
      <w:tr w:rsidR="00C832E6" w:rsidRPr="00C832E6" w:rsidTr="00C832E6">
        <w:trPr>
          <w:trHeight w:val="1295"/>
        </w:trPr>
        <w:tc>
          <w:tcPr>
            <w:tcW w:w="4368" w:type="dxa"/>
          </w:tcPr>
          <w:p w:rsidR="00C832E6" w:rsidRPr="00C832E6" w:rsidRDefault="00C832E6" w:rsidP="00C832E6">
            <w:pPr>
              <w:spacing w:line="276" w:lineRule="auto"/>
              <w:ind w:right="397"/>
              <w:jc w:val="both"/>
              <w:rPr>
                <w:b/>
              </w:rPr>
            </w:pPr>
            <w:r w:rsidRPr="00C832E6">
              <w:rPr>
                <w:b/>
              </w:rPr>
              <w:t>3 Планировочные работы:</w:t>
            </w:r>
          </w:p>
          <w:p w:rsidR="00C832E6" w:rsidRPr="00C832E6" w:rsidRDefault="00C832E6" w:rsidP="00C832E6">
            <w:pPr>
              <w:spacing w:line="276" w:lineRule="auto"/>
              <w:ind w:right="397"/>
              <w:jc w:val="both"/>
            </w:pPr>
            <w:r w:rsidRPr="00C832E6">
              <w:t>а) планировка основной площадки насыпи</w:t>
            </w:r>
          </w:p>
          <w:p w:rsidR="00C832E6" w:rsidRPr="00C832E6" w:rsidRDefault="00C832E6" w:rsidP="00C832E6">
            <w:pPr>
              <w:spacing w:line="276" w:lineRule="auto"/>
              <w:ind w:right="397"/>
              <w:jc w:val="both"/>
            </w:pPr>
            <w:r w:rsidRPr="00C832E6">
              <w:t>б) планировка откосов насыпи</w:t>
            </w:r>
          </w:p>
          <w:p w:rsidR="00C832E6" w:rsidRPr="00C832E6" w:rsidRDefault="00C832E6" w:rsidP="00C832E6">
            <w:pPr>
              <w:spacing w:line="276" w:lineRule="auto"/>
              <w:ind w:right="397"/>
              <w:jc w:val="both"/>
            </w:pPr>
            <w:r w:rsidRPr="00C832E6">
              <w:t>в) планировка площадки выемки</w:t>
            </w:r>
          </w:p>
          <w:p w:rsidR="00C832E6" w:rsidRPr="00C832E6" w:rsidRDefault="00C832E6" w:rsidP="00C832E6">
            <w:pPr>
              <w:spacing w:line="276" w:lineRule="auto"/>
              <w:ind w:right="397"/>
              <w:jc w:val="both"/>
              <w:rPr>
                <w:vertAlign w:val="superscript"/>
              </w:rPr>
            </w:pPr>
            <w:r w:rsidRPr="00C832E6">
              <w:t>г) Планировка откосов выемки</w:t>
            </w:r>
          </w:p>
        </w:tc>
        <w:tc>
          <w:tcPr>
            <w:tcW w:w="1410" w:type="dxa"/>
            <w:vAlign w:val="center"/>
          </w:tcPr>
          <w:p w:rsidR="00C832E6" w:rsidRPr="00C832E6" w:rsidRDefault="00C832E6" w:rsidP="00C832E6">
            <w:pPr>
              <w:spacing w:line="276" w:lineRule="auto"/>
              <w:ind w:right="397"/>
              <w:jc w:val="both"/>
            </w:pPr>
          </w:p>
          <w:p w:rsidR="00C832E6" w:rsidRPr="00C832E6" w:rsidRDefault="00C832E6" w:rsidP="00C832E6">
            <w:pPr>
              <w:spacing w:line="276" w:lineRule="auto"/>
              <w:ind w:right="397"/>
              <w:jc w:val="both"/>
              <w:rPr>
                <w:vertAlign w:val="superscript"/>
              </w:rPr>
            </w:pPr>
            <w:r w:rsidRPr="00C832E6">
              <w:t>м</w:t>
            </w:r>
            <w:proofErr w:type="gramStart"/>
            <w:r w:rsidRPr="00C832E6">
              <w:rPr>
                <w:vertAlign w:val="superscript"/>
              </w:rPr>
              <w:t>2</w:t>
            </w:r>
            <w:proofErr w:type="gramEnd"/>
          </w:p>
          <w:p w:rsidR="00C832E6" w:rsidRPr="00C832E6" w:rsidRDefault="00C832E6" w:rsidP="00C832E6">
            <w:pPr>
              <w:spacing w:line="276" w:lineRule="auto"/>
              <w:ind w:right="397"/>
              <w:jc w:val="both"/>
              <w:rPr>
                <w:vertAlign w:val="superscript"/>
              </w:rPr>
            </w:pPr>
            <w:r w:rsidRPr="00C832E6">
              <w:t>м</w:t>
            </w:r>
            <w:proofErr w:type="gramStart"/>
            <w:r w:rsidRPr="00C832E6">
              <w:rPr>
                <w:vertAlign w:val="superscript"/>
              </w:rPr>
              <w:t>2</w:t>
            </w:r>
            <w:proofErr w:type="gramEnd"/>
          </w:p>
          <w:p w:rsidR="00C832E6" w:rsidRPr="00C832E6" w:rsidRDefault="00C832E6" w:rsidP="00C832E6">
            <w:pPr>
              <w:spacing w:line="276" w:lineRule="auto"/>
              <w:ind w:right="397"/>
              <w:jc w:val="both"/>
              <w:rPr>
                <w:vertAlign w:val="superscript"/>
              </w:rPr>
            </w:pPr>
            <w:r w:rsidRPr="00C832E6">
              <w:t>м</w:t>
            </w:r>
            <w:proofErr w:type="gramStart"/>
            <w:r w:rsidRPr="00C832E6">
              <w:rPr>
                <w:vertAlign w:val="superscript"/>
              </w:rPr>
              <w:t>2</w:t>
            </w:r>
            <w:proofErr w:type="gramEnd"/>
          </w:p>
          <w:p w:rsidR="00C832E6" w:rsidRPr="00C832E6" w:rsidRDefault="00C832E6" w:rsidP="00C832E6">
            <w:pPr>
              <w:spacing w:line="276" w:lineRule="auto"/>
              <w:ind w:right="397"/>
              <w:jc w:val="both"/>
            </w:pPr>
            <w:r w:rsidRPr="00C832E6">
              <w:t>м</w:t>
            </w:r>
            <w:proofErr w:type="gramStart"/>
            <w:r w:rsidRPr="00C832E6">
              <w:rPr>
                <w:vertAlign w:val="superscript"/>
              </w:rPr>
              <w:t>2</w:t>
            </w:r>
            <w:proofErr w:type="gramEnd"/>
          </w:p>
        </w:tc>
        <w:tc>
          <w:tcPr>
            <w:tcW w:w="1411" w:type="dxa"/>
          </w:tcPr>
          <w:p w:rsidR="00C832E6" w:rsidRPr="00C832E6" w:rsidRDefault="00C832E6" w:rsidP="00C832E6">
            <w:pPr>
              <w:spacing w:line="276" w:lineRule="auto"/>
              <w:ind w:right="397"/>
              <w:jc w:val="both"/>
            </w:pPr>
          </w:p>
          <w:p w:rsidR="00C832E6" w:rsidRPr="00C832E6" w:rsidRDefault="00C832E6" w:rsidP="00C832E6">
            <w:pPr>
              <w:spacing w:line="276" w:lineRule="auto"/>
              <w:ind w:right="397"/>
              <w:jc w:val="both"/>
            </w:pPr>
            <w:r w:rsidRPr="00C832E6">
              <w:t>226</w:t>
            </w:r>
          </w:p>
          <w:p w:rsidR="00C832E6" w:rsidRPr="00C832E6" w:rsidRDefault="00C832E6" w:rsidP="00C832E6">
            <w:pPr>
              <w:spacing w:line="276" w:lineRule="auto"/>
              <w:ind w:right="397"/>
              <w:jc w:val="both"/>
            </w:pPr>
            <w:r w:rsidRPr="00C832E6">
              <w:t>73,2</w:t>
            </w:r>
          </w:p>
          <w:p w:rsidR="00C832E6" w:rsidRPr="00C832E6" w:rsidRDefault="00C832E6" w:rsidP="00C832E6">
            <w:pPr>
              <w:spacing w:line="276" w:lineRule="auto"/>
              <w:ind w:right="397"/>
              <w:jc w:val="both"/>
            </w:pPr>
            <w:r w:rsidRPr="00C832E6">
              <w:t>861,3</w:t>
            </w:r>
          </w:p>
          <w:p w:rsidR="00C832E6" w:rsidRPr="00C832E6" w:rsidRDefault="00C832E6" w:rsidP="00C832E6">
            <w:pPr>
              <w:spacing w:line="276" w:lineRule="auto"/>
              <w:ind w:right="397"/>
              <w:jc w:val="both"/>
            </w:pPr>
            <w:r w:rsidRPr="00C832E6">
              <w:t>475,92</w:t>
            </w:r>
          </w:p>
        </w:tc>
        <w:tc>
          <w:tcPr>
            <w:tcW w:w="2412" w:type="dxa"/>
            <w:vAlign w:val="center"/>
          </w:tcPr>
          <w:p w:rsidR="00C832E6" w:rsidRPr="00C832E6" w:rsidRDefault="00C832E6" w:rsidP="00C832E6">
            <w:pPr>
              <w:spacing w:line="276" w:lineRule="auto"/>
              <w:ind w:right="397"/>
              <w:jc w:val="both"/>
            </w:pPr>
            <w:r w:rsidRPr="00C832E6">
              <w:t>Формирование земляного п</w:t>
            </w:r>
            <w:r w:rsidRPr="00C832E6">
              <w:t>о</w:t>
            </w:r>
            <w:r w:rsidRPr="00C832E6">
              <w:t>лотна с откосами под балласт</w:t>
            </w:r>
          </w:p>
        </w:tc>
      </w:tr>
    </w:tbl>
    <w:p w:rsidR="00C832E6" w:rsidRPr="00C832E6" w:rsidRDefault="00C832E6" w:rsidP="00C832E6">
      <w:pPr>
        <w:spacing w:line="276" w:lineRule="auto"/>
        <w:ind w:right="397"/>
        <w:jc w:val="both"/>
      </w:pPr>
    </w:p>
    <w:p w:rsidR="00756CC1" w:rsidRDefault="00756CC1" w:rsidP="00E2259F">
      <w:pPr>
        <w:spacing w:line="276" w:lineRule="auto"/>
        <w:ind w:right="397"/>
        <w:jc w:val="center"/>
      </w:pPr>
    </w:p>
    <w:p w:rsidR="00E2259F" w:rsidRPr="00E2259F" w:rsidRDefault="00E2259F" w:rsidP="00E2259F">
      <w:pPr>
        <w:spacing w:line="276" w:lineRule="auto"/>
        <w:ind w:right="397"/>
        <w:jc w:val="center"/>
      </w:pPr>
      <w:r w:rsidRPr="00E2259F">
        <w:t>Ведомость объемов работ по верхнему строению пути</w:t>
      </w:r>
      <w:r w:rsidR="00756CC1">
        <w:t xml:space="preserve"> таблица 1.3.2</w:t>
      </w:r>
    </w:p>
    <w:p w:rsidR="00E2259F" w:rsidRPr="00E2259F" w:rsidRDefault="00E2259F" w:rsidP="00E2259F">
      <w:pPr>
        <w:spacing w:line="276" w:lineRule="auto"/>
        <w:ind w:right="397"/>
        <w:jc w:val="right"/>
      </w:pPr>
      <w:r w:rsidRPr="00E2259F">
        <w:t>Таблица 1.3.</w:t>
      </w:r>
      <w:r>
        <w:t>2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4820"/>
        <w:gridCol w:w="992"/>
        <w:gridCol w:w="1559"/>
        <w:gridCol w:w="2268"/>
      </w:tblGrid>
      <w:tr w:rsidR="00E2259F" w:rsidRPr="00E2259F" w:rsidTr="00773010">
        <w:trPr>
          <w:tblHeader/>
        </w:trPr>
        <w:tc>
          <w:tcPr>
            <w:tcW w:w="675" w:type="dxa"/>
            <w:shd w:val="clear" w:color="auto" w:fill="auto"/>
          </w:tcPr>
          <w:p w:rsidR="00E2259F" w:rsidRPr="00756CC1" w:rsidRDefault="00E2259F" w:rsidP="00387EC6">
            <w:pPr>
              <w:tabs>
                <w:tab w:val="left" w:pos="459"/>
              </w:tabs>
              <w:spacing w:line="276" w:lineRule="auto"/>
              <w:ind w:left="-142"/>
              <w:jc w:val="center"/>
              <w:rPr>
                <w:sz w:val="20"/>
                <w:szCs w:val="20"/>
              </w:rPr>
            </w:pPr>
            <w:r w:rsidRPr="00756CC1">
              <w:rPr>
                <w:sz w:val="20"/>
                <w:szCs w:val="20"/>
              </w:rPr>
              <w:t>№</w:t>
            </w:r>
            <w:r w:rsidR="00387EC6">
              <w:rPr>
                <w:sz w:val="20"/>
                <w:szCs w:val="20"/>
              </w:rPr>
              <w:t xml:space="preserve"> </w:t>
            </w:r>
            <w:proofErr w:type="gramStart"/>
            <w:r w:rsidRPr="00756CC1">
              <w:rPr>
                <w:sz w:val="20"/>
                <w:szCs w:val="20"/>
              </w:rPr>
              <w:t>п</w:t>
            </w:r>
            <w:proofErr w:type="gramEnd"/>
            <w:r w:rsidRPr="00756CC1">
              <w:rPr>
                <w:sz w:val="20"/>
                <w:szCs w:val="20"/>
              </w:rPr>
              <w:t>/п</w:t>
            </w:r>
          </w:p>
        </w:tc>
        <w:tc>
          <w:tcPr>
            <w:tcW w:w="4820" w:type="dxa"/>
            <w:shd w:val="clear" w:color="auto" w:fill="auto"/>
          </w:tcPr>
          <w:p w:rsidR="00E2259F" w:rsidRPr="00756CC1" w:rsidRDefault="00E2259F" w:rsidP="00387EC6">
            <w:pPr>
              <w:tabs>
                <w:tab w:val="left" w:pos="459"/>
              </w:tabs>
              <w:spacing w:line="276" w:lineRule="auto"/>
              <w:ind w:left="-142"/>
              <w:jc w:val="center"/>
              <w:rPr>
                <w:sz w:val="20"/>
                <w:szCs w:val="20"/>
              </w:rPr>
            </w:pPr>
            <w:r w:rsidRPr="00756CC1">
              <w:rPr>
                <w:sz w:val="20"/>
                <w:szCs w:val="20"/>
              </w:rPr>
              <w:t>Наименование работ</w:t>
            </w:r>
          </w:p>
        </w:tc>
        <w:tc>
          <w:tcPr>
            <w:tcW w:w="992" w:type="dxa"/>
            <w:shd w:val="clear" w:color="auto" w:fill="auto"/>
          </w:tcPr>
          <w:p w:rsidR="00E2259F" w:rsidRPr="00756CC1" w:rsidRDefault="00E2259F" w:rsidP="00387EC6">
            <w:pPr>
              <w:tabs>
                <w:tab w:val="left" w:pos="459"/>
              </w:tabs>
              <w:spacing w:line="276" w:lineRule="auto"/>
              <w:ind w:left="-142"/>
              <w:jc w:val="center"/>
              <w:rPr>
                <w:sz w:val="20"/>
                <w:szCs w:val="20"/>
              </w:rPr>
            </w:pPr>
            <w:r w:rsidRPr="00756CC1">
              <w:rPr>
                <w:sz w:val="20"/>
                <w:szCs w:val="20"/>
              </w:rPr>
              <w:t xml:space="preserve">Единица </w:t>
            </w:r>
            <w:proofErr w:type="spellStart"/>
            <w:r w:rsidRPr="00756CC1">
              <w:rPr>
                <w:sz w:val="20"/>
                <w:szCs w:val="20"/>
              </w:rPr>
              <w:t>изме</w:t>
            </w:r>
            <w:proofErr w:type="spellEnd"/>
            <w:r w:rsidR="00387EC6">
              <w:rPr>
                <w:sz w:val="20"/>
                <w:szCs w:val="20"/>
              </w:rPr>
              <w:t>-</w:t>
            </w:r>
          </w:p>
          <w:p w:rsidR="00E2259F" w:rsidRPr="00756CC1" w:rsidRDefault="00E2259F" w:rsidP="00387EC6">
            <w:pPr>
              <w:tabs>
                <w:tab w:val="left" w:pos="459"/>
              </w:tabs>
              <w:spacing w:line="276" w:lineRule="auto"/>
              <w:ind w:left="-142"/>
              <w:jc w:val="center"/>
              <w:rPr>
                <w:sz w:val="20"/>
                <w:szCs w:val="20"/>
              </w:rPr>
            </w:pPr>
            <w:r w:rsidRPr="00756CC1">
              <w:rPr>
                <w:sz w:val="20"/>
                <w:szCs w:val="20"/>
              </w:rPr>
              <w:t>рения</w:t>
            </w:r>
          </w:p>
        </w:tc>
        <w:tc>
          <w:tcPr>
            <w:tcW w:w="1559" w:type="dxa"/>
          </w:tcPr>
          <w:p w:rsidR="00E2259F" w:rsidRPr="00756CC1" w:rsidRDefault="00E2259F" w:rsidP="00387EC6">
            <w:pPr>
              <w:tabs>
                <w:tab w:val="left" w:pos="459"/>
              </w:tabs>
              <w:spacing w:line="276" w:lineRule="auto"/>
              <w:ind w:left="-142"/>
              <w:jc w:val="center"/>
              <w:rPr>
                <w:sz w:val="20"/>
                <w:szCs w:val="20"/>
              </w:rPr>
            </w:pPr>
            <w:r w:rsidRPr="00756CC1">
              <w:rPr>
                <w:sz w:val="20"/>
                <w:szCs w:val="20"/>
              </w:rPr>
              <w:t>Количество</w:t>
            </w:r>
          </w:p>
        </w:tc>
        <w:tc>
          <w:tcPr>
            <w:tcW w:w="2268" w:type="dxa"/>
          </w:tcPr>
          <w:p w:rsidR="00E2259F" w:rsidRPr="00756CC1" w:rsidRDefault="00E2259F" w:rsidP="00387EC6">
            <w:pPr>
              <w:tabs>
                <w:tab w:val="left" w:pos="459"/>
              </w:tabs>
              <w:spacing w:line="276" w:lineRule="auto"/>
              <w:ind w:left="-142"/>
              <w:jc w:val="center"/>
              <w:rPr>
                <w:sz w:val="20"/>
                <w:szCs w:val="20"/>
              </w:rPr>
            </w:pPr>
            <w:r w:rsidRPr="00756CC1">
              <w:rPr>
                <w:sz w:val="20"/>
                <w:szCs w:val="20"/>
              </w:rPr>
              <w:t>Примечания</w:t>
            </w:r>
          </w:p>
        </w:tc>
      </w:tr>
      <w:tr w:rsidR="00E2259F" w:rsidRPr="00E2259F" w:rsidTr="00756CC1">
        <w:tc>
          <w:tcPr>
            <w:tcW w:w="675" w:type="dxa"/>
            <w:shd w:val="clear" w:color="auto" w:fill="auto"/>
          </w:tcPr>
          <w:p w:rsidR="00E2259F" w:rsidRPr="00E2259F" w:rsidRDefault="00E2259F" w:rsidP="00E2259F">
            <w:pPr>
              <w:spacing w:line="276" w:lineRule="auto"/>
              <w:ind w:right="397"/>
              <w:jc w:val="both"/>
            </w:pPr>
            <w:r w:rsidRPr="00E2259F">
              <w:t>1</w:t>
            </w:r>
          </w:p>
        </w:tc>
        <w:tc>
          <w:tcPr>
            <w:tcW w:w="4820" w:type="dxa"/>
            <w:shd w:val="clear" w:color="auto" w:fill="auto"/>
          </w:tcPr>
          <w:p w:rsidR="00E2259F" w:rsidRPr="00E2259F" w:rsidRDefault="00E2259F" w:rsidP="00E2259F">
            <w:pPr>
              <w:spacing w:line="276" w:lineRule="auto"/>
              <w:ind w:right="397"/>
              <w:jc w:val="both"/>
            </w:pPr>
            <w:r w:rsidRPr="00E2259F">
              <w:t xml:space="preserve">Укладка звеньевого пути в прямых и кривых новыми рельсами НТ типа Р-65 при 1840 шт. деревянных шпал </w:t>
            </w:r>
            <w:r w:rsidRPr="00E2259F">
              <w:rPr>
                <w:lang w:val="en-US"/>
              </w:rPr>
              <w:t>II</w:t>
            </w:r>
            <w:r w:rsidRPr="00E2259F">
              <w:t xml:space="preserve"> типа на 1 км пути, тип скреплений – КД65</w:t>
            </w:r>
          </w:p>
        </w:tc>
        <w:tc>
          <w:tcPr>
            <w:tcW w:w="992" w:type="dxa"/>
            <w:shd w:val="clear" w:color="auto" w:fill="auto"/>
          </w:tcPr>
          <w:p w:rsidR="00E2259F" w:rsidRPr="00E2259F" w:rsidRDefault="00E2259F" w:rsidP="00E2259F">
            <w:pPr>
              <w:spacing w:line="276" w:lineRule="auto"/>
              <w:ind w:right="397"/>
              <w:jc w:val="both"/>
            </w:pPr>
            <w:r w:rsidRPr="00E2259F">
              <w:t>м</w:t>
            </w:r>
          </w:p>
        </w:tc>
        <w:tc>
          <w:tcPr>
            <w:tcW w:w="1559" w:type="dxa"/>
          </w:tcPr>
          <w:p w:rsidR="00E2259F" w:rsidRPr="00E2259F" w:rsidRDefault="00E2259F" w:rsidP="00E2259F">
            <w:pPr>
              <w:spacing w:line="276" w:lineRule="auto"/>
              <w:ind w:right="397"/>
              <w:jc w:val="both"/>
            </w:pPr>
            <w:r w:rsidRPr="00E2259F">
              <w:t>284</w:t>
            </w:r>
          </w:p>
        </w:tc>
        <w:tc>
          <w:tcPr>
            <w:tcW w:w="2268" w:type="dxa"/>
          </w:tcPr>
          <w:p w:rsidR="00E2259F" w:rsidRPr="00E2259F" w:rsidRDefault="00E2259F" w:rsidP="00E2259F">
            <w:pPr>
              <w:spacing w:line="276" w:lineRule="auto"/>
              <w:ind w:right="397"/>
              <w:jc w:val="both"/>
            </w:pPr>
          </w:p>
        </w:tc>
      </w:tr>
      <w:tr w:rsidR="00E2259F" w:rsidRPr="00E2259F" w:rsidTr="00756CC1">
        <w:tc>
          <w:tcPr>
            <w:tcW w:w="675" w:type="dxa"/>
            <w:shd w:val="clear" w:color="auto" w:fill="auto"/>
          </w:tcPr>
          <w:p w:rsidR="00E2259F" w:rsidRPr="00E2259F" w:rsidRDefault="00E2259F" w:rsidP="00E2259F">
            <w:pPr>
              <w:spacing w:line="276" w:lineRule="auto"/>
              <w:ind w:right="397"/>
              <w:jc w:val="both"/>
            </w:pPr>
          </w:p>
        </w:tc>
        <w:tc>
          <w:tcPr>
            <w:tcW w:w="4820" w:type="dxa"/>
            <w:shd w:val="clear" w:color="auto" w:fill="auto"/>
          </w:tcPr>
          <w:p w:rsidR="00E2259F" w:rsidRPr="00E2259F" w:rsidRDefault="00E2259F" w:rsidP="00E2259F">
            <w:pPr>
              <w:spacing w:line="276" w:lineRule="auto"/>
              <w:ind w:right="397"/>
              <w:jc w:val="both"/>
            </w:pPr>
            <w:r w:rsidRPr="00E2259F">
              <w:t>в том числе:</w:t>
            </w:r>
          </w:p>
        </w:tc>
        <w:tc>
          <w:tcPr>
            <w:tcW w:w="992" w:type="dxa"/>
            <w:shd w:val="clear" w:color="auto" w:fill="auto"/>
          </w:tcPr>
          <w:p w:rsidR="00E2259F" w:rsidRPr="00E2259F" w:rsidRDefault="00E2259F" w:rsidP="00E2259F">
            <w:pPr>
              <w:spacing w:line="276" w:lineRule="auto"/>
              <w:ind w:right="397"/>
              <w:jc w:val="both"/>
            </w:pPr>
          </w:p>
        </w:tc>
        <w:tc>
          <w:tcPr>
            <w:tcW w:w="1559" w:type="dxa"/>
          </w:tcPr>
          <w:p w:rsidR="00E2259F" w:rsidRPr="00E2259F" w:rsidRDefault="00E2259F" w:rsidP="00E2259F">
            <w:pPr>
              <w:spacing w:line="276" w:lineRule="auto"/>
              <w:ind w:right="397"/>
              <w:jc w:val="both"/>
            </w:pPr>
          </w:p>
        </w:tc>
        <w:tc>
          <w:tcPr>
            <w:tcW w:w="2268" w:type="dxa"/>
          </w:tcPr>
          <w:p w:rsidR="00E2259F" w:rsidRPr="00E2259F" w:rsidRDefault="00E2259F" w:rsidP="00E2259F">
            <w:pPr>
              <w:spacing w:line="276" w:lineRule="auto"/>
              <w:ind w:right="397"/>
              <w:jc w:val="both"/>
            </w:pPr>
          </w:p>
        </w:tc>
      </w:tr>
      <w:tr w:rsidR="00E2259F" w:rsidRPr="00E2259F" w:rsidTr="00756CC1">
        <w:tc>
          <w:tcPr>
            <w:tcW w:w="675" w:type="dxa"/>
            <w:shd w:val="clear" w:color="auto" w:fill="auto"/>
          </w:tcPr>
          <w:p w:rsidR="00E2259F" w:rsidRPr="00E2259F" w:rsidRDefault="00E2259F" w:rsidP="00E2259F">
            <w:pPr>
              <w:spacing w:line="276" w:lineRule="auto"/>
              <w:ind w:right="397"/>
              <w:jc w:val="both"/>
            </w:pPr>
          </w:p>
        </w:tc>
        <w:tc>
          <w:tcPr>
            <w:tcW w:w="4820" w:type="dxa"/>
            <w:shd w:val="clear" w:color="auto" w:fill="auto"/>
          </w:tcPr>
          <w:p w:rsidR="00E2259F" w:rsidRPr="00E2259F" w:rsidRDefault="00E2259F" w:rsidP="00E2259F">
            <w:pPr>
              <w:spacing w:line="276" w:lineRule="auto"/>
              <w:ind w:right="397"/>
              <w:jc w:val="both"/>
            </w:pPr>
            <w:r w:rsidRPr="00E2259F">
              <w:t>укладка прямых участков</w:t>
            </w:r>
          </w:p>
        </w:tc>
        <w:tc>
          <w:tcPr>
            <w:tcW w:w="992" w:type="dxa"/>
            <w:shd w:val="clear" w:color="auto" w:fill="auto"/>
          </w:tcPr>
          <w:p w:rsidR="00E2259F" w:rsidRPr="00E2259F" w:rsidRDefault="00E2259F" w:rsidP="00E2259F">
            <w:pPr>
              <w:spacing w:line="276" w:lineRule="auto"/>
              <w:ind w:right="397"/>
              <w:jc w:val="both"/>
            </w:pPr>
            <w:r w:rsidRPr="00E2259F">
              <w:t>м</w:t>
            </w:r>
          </w:p>
        </w:tc>
        <w:tc>
          <w:tcPr>
            <w:tcW w:w="1559" w:type="dxa"/>
          </w:tcPr>
          <w:p w:rsidR="00E2259F" w:rsidRPr="00E2259F" w:rsidRDefault="00E2259F" w:rsidP="00E2259F">
            <w:pPr>
              <w:spacing w:line="276" w:lineRule="auto"/>
              <w:ind w:right="397"/>
              <w:jc w:val="both"/>
            </w:pPr>
            <w:r w:rsidRPr="00E2259F">
              <w:t>108</w:t>
            </w:r>
          </w:p>
        </w:tc>
        <w:tc>
          <w:tcPr>
            <w:tcW w:w="2268" w:type="dxa"/>
          </w:tcPr>
          <w:p w:rsidR="00E2259F" w:rsidRPr="00E2259F" w:rsidRDefault="00E2259F" w:rsidP="00E2259F">
            <w:pPr>
              <w:spacing w:line="276" w:lineRule="auto"/>
              <w:ind w:right="397"/>
              <w:jc w:val="both"/>
            </w:pPr>
          </w:p>
        </w:tc>
      </w:tr>
      <w:tr w:rsidR="00E2259F" w:rsidRPr="00E2259F" w:rsidTr="00756CC1">
        <w:tc>
          <w:tcPr>
            <w:tcW w:w="675" w:type="dxa"/>
            <w:shd w:val="clear" w:color="auto" w:fill="auto"/>
          </w:tcPr>
          <w:p w:rsidR="00E2259F" w:rsidRPr="00E2259F" w:rsidRDefault="00E2259F" w:rsidP="00E2259F">
            <w:pPr>
              <w:spacing w:line="276" w:lineRule="auto"/>
              <w:ind w:right="397"/>
              <w:jc w:val="both"/>
            </w:pPr>
          </w:p>
        </w:tc>
        <w:tc>
          <w:tcPr>
            <w:tcW w:w="4820" w:type="dxa"/>
            <w:shd w:val="clear" w:color="auto" w:fill="auto"/>
          </w:tcPr>
          <w:p w:rsidR="00E2259F" w:rsidRPr="00E2259F" w:rsidRDefault="00E2259F" w:rsidP="00E2259F">
            <w:pPr>
              <w:spacing w:line="276" w:lineRule="auto"/>
              <w:ind w:right="397"/>
              <w:jc w:val="both"/>
            </w:pPr>
            <w:r w:rsidRPr="00E2259F">
              <w:t>укладка кривых участков</w:t>
            </w:r>
          </w:p>
        </w:tc>
        <w:tc>
          <w:tcPr>
            <w:tcW w:w="992" w:type="dxa"/>
            <w:shd w:val="clear" w:color="auto" w:fill="auto"/>
          </w:tcPr>
          <w:p w:rsidR="00E2259F" w:rsidRPr="00E2259F" w:rsidRDefault="00E2259F" w:rsidP="00E2259F">
            <w:pPr>
              <w:spacing w:line="276" w:lineRule="auto"/>
              <w:ind w:right="397"/>
              <w:jc w:val="both"/>
            </w:pPr>
            <w:r w:rsidRPr="00E2259F">
              <w:t>м</w:t>
            </w:r>
          </w:p>
        </w:tc>
        <w:tc>
          <w:tcPr>
            <w:tcW w:w="1559" w:type="dxa"/>
          </w:tcPr>
          <w:p w:rsidR="00E2259F" w:rsidRPr="00E2259F" w:rsidRDefault="00E2259F" w:rsidP="00E2259F">
            <w:pPr>
              <w:spacing w:line="276" w:lineRule="auto"/>
              <w:ind w:right="397"/>
              <w:jc w:val="both"/>
            </w:pPr>
            <w:r w:rsidRPr="00E2259F">
              <w:t>176</w:t>
            </w:r>
          </w:p>
        </w:tc>
        <w:tc>
          <w:tcPr>
            <w:tcW w:w="2268" w:type="dxa"/>
          </w:tcPr>
          <w:p w:rsidR="00E2259F" w:rsidRPr="00E2259F" w:rsidRDefault="00E2259F" w:rsidP="00E2259F">
            <w:pPr>
              <w:spacing w:line="276" w:lineRule="auto"/>
              <w:ind w:right="397"/>
              <w:jc w:val="both"/>
            </w:pPr>
          </w:p>
        </w:tc>
      </w:tr>
      <w:tr w:rsidR="00E2259F" w:rsidRPr="00E2259F" w:rsidTr="00756CC1">
        <w:tc>
          <w:tcPr>
            <w:tcW w:w="675" w:type="dxa"/>
            <w:shd w:val="clear" w:color="auto" w:fill="auto"/>
          </w:tcPr>
          <w:p w:rsidR="00E2259F" w:rsidRPr="00E2259F" w:rsidRDefault="00E2259F" w:rsidP="00E2259F">
            <w:pPr>
              <w:spacing w:line="276" w:lineRule="auto"/>
              <w:ind w:right="397"/>
              <w:jc w:val="both"/>
            </w:pPr>
            <w:r w:rsidRPr="00E2259F">
              <w:t>2</w:t>
            </w:r>
          </w:p>
        </w:tc>
        <w:tc>
          <w:tcPr>
            <w:tcW w:w="4820" w:type="dxa"/>
            <w:shd w:val="clear" w:color="auto" w:fill="auto"/>
          </w:tcPr>
          <w:p w:rsidR="00E2259F" w:rsidRPr="00E2259F" w:rsidRDefault="00E2259F" w:rsidP="00E2259F">
            <w:pPr>
              <w:spacing w:line="276" w:lineRule="auto"/>
              <w:ind w:right="397"/>
              <w:jc w:val="both"/>
            </w:pPr>
            <w:r w:rsidRPr="00E2259F">
              <w:t xml:space="preserve">Укладка </w:t>
            </w:r>
            <w:proofErr w:type="spellStart"/>
            <w:r w:rsidRPr="00E2259F">
              <w:t>контррельсового</w:t>
            </w:r>
            <w:proofErr w:type="spellEnd"/>
            <w:r w:rsidRPr="00E2259F">
              <w:t xml:space="preserve"> уголка СП850 в кривых</w:t>
            </w:r>
          </w:p>
          <w:p w:rsidR="00E2259F" w:rsidRPr="00E2259F" w:rsidRDefault="00E2259F" w:rsidP="00E2259F">
            <w:pPr>
              <w:spacing w:line="276" w:lineRule="auto"/>
              <w:ind w:right="397"/>
              <w:jc w:val="both"/>
            </w:pPr>
            <w:r w:rsidRPr="00E2259F">
              <w:t>(длина 10 м)</w:t>
            </w:r>
          </w:p>
          <w:p w:rsidR="00E2259F" w:rsidRPr="00E2259F" w:rsidRDefault="00E2259F" w:rsidP="00E2259F">
            <w:pPr>
              <w:spacing w:line="276" w:lineRule="auto"/>
              <w:ind w:right="397"/>
              <w:jc w:val="both"/>
            </w:pPr>
            <w:r w:rsidRPr="00E2259F">
              <w:t>Пр. МСЗ.8318.00.000</w:t>
            </w:r>
          </w:p>
        </w:tc>
        <w:tc>
          <w:tcPr>
            <w:tcW w:w="992" w:type="dxa"/>
            <w:shd w:val="clear" w:color="auto" w:fill="auto"/>
          </w:tcPr>
          <w:p w:rsidR="00E2259F" w:rsidRPr="00E2259F" w:rsidRDefault="00E2259F" w:rsidP="00E2259F">
            <w:pPr>
              <w:spacing w:line="276" w:lineRule="auto"/>
              <w:ind w:right="397"/>
              <w:jc w:val="both"/>
            </w:pPr>
            <w:r w:rsidRPr="00E2259F">
              <w:t>шт.</w:t>
            </w:r>
          </w:p>
        </w:tc>
        <w:tc>
          <w:tcPr>
            <w:tcW w:w="1559" w:type="dxa"/>
          </w:tcPr>
          <w:p w:rsidR="00E2259F" w:rsidRPr="00E2259F" w:rsidRDefault="00E2259F" w:rsidP="00E2259F">
            <w:pPr>
              <w:spacing w:line="276" w:lineRule="auto"/>
              <w:ind w:right="397"/>
              <w:jc w:val="both"/>
            </w:pPr>
            <w:r w:rsidRPr="00E2259F">
              <w:t>15</w:t>
            </w:r>
          </w:p>
        </w:tc>
        <w:tc>
          <w:tcPr>
            <w:tcW w:w="2268" w:type="dxa"/>
          </w:tcPr>
          <w:p w:rsidR="00E2259F" w:rsidRPr="00E2259F" w:rsidRDefault="00E2259F" w:rsidP="00E2259F">
            <w:pPr>
              <w:spacing w:line="276" w:lineRule="auto"/>
              <w:ind w:right="397"/>
              <w:jc w:val="both"/>
            </w:pPr>
            <w:r w:rsidRPr="00E2259F">
              <w:t>Длина участка укладки конт</w:t>
            </w:r>
            <w:r w:rsidRPr="00E2259F">
              <w:t>р</w:t>
            </w:r>
            <w:r w:rsidRPr="00E2259F">
              <w:t>рельса – 145,63 м (путь 21, две кривые с рад</w:t>
            </w:r>
            <w:r w:rsidRPr="00E2259F">
              <w:t>и</w:t>
            </w:r>
            <w:r w:rsidRPr="00E2259F">
              <w:t>усами 80 м)</w:t>
            </w:r>
          </w:p>
        </w:tc>
      </w:tr>
      <w:tr w:rsidR="00E2259F" w:rsidRPr="00E2259F" w:rsidTr="00756CC1">
        <w:tc>
          <w:tcPr>
            <w:tcW w:w="675" w:type="dxa"/>
            <w:shd w:val="clear" w:color="auto" w:fill="auto"/>
          </w:tcPr>
          <w:p w:rsidR="00E2259F" w:rsidRPr="00E2259F" w:rsidRDefault="00E2259F" w:rsidP="00E2259F">
            <w:pPr>
              <w:spacing w:line="276" w:lineRule="auto"/>
              <w:ind w:right="397"/>
              <w:jc w:val="both"/>
            </w:pPr>
            <w:r w:rsidRPr="00E2259F">
              <w:t>3</w:t>
            </w:r>
          </w:p>
        </w:tc>
        <w:tc>
          <w:tcPr>
            <w:tcW w:w="4820" w:type="dxa"/>
            <w:shd w:val="clear" w:color="auto" w:fill="auto"/>
          </w:tcPr>
          <w:p w:rsidR="00E2259F" w:rsidRPr="00E2259F" w:rsidRDefault="00E2259F" w:rsidP="00E2259F">
            <w:pPr>
              <w:spacing w:line="276" w:lineRule="auto"/>
              <w:ind w:right="397"/>
              <w:jc w:val="both"/>
            </w:pPr>
            <w:r w:rsidRPr="00E2259F">
              <w:t xml:space="preserve">Башмак </w:t>
            </w:r>
            <w:proofErr w:type="spellStart"/>
            <w:r w:rsidRPr="00E2259F">
              <w:t>контррельсовый</w:t>
            </w:r>
            <w:proofErr w:type="spellEnd"/>
            <w:r w:rsidRPr="00E2259F">
              <w:t xml:space="preserve"> (для </w:t>
            </w:r>
            <w:proofErr w:type="spellStart"/>
            <w:r w:rsidRPr="00E2259F">
              <w:t>конт</w:t>
            </w:r>
            <w:r w:rsidRPr="00E2259F">
              <w:t>р</w:t>
            </w:r>
            <w:r w:rsidRPr="00E2259F">
              <w:t>рельсового</w:t>
            </w:r>
            <w:proofErr w:type="spellEnd"/>
            <w:r w:rsidRPr="00E2259F">
              <w:t xml:space="preserve"> уголка СП850) с необход</w:t>
            </w:r>
            <w:r w:rsidRPr="00E2259F">
              <w:t>и</w:t>
            </w:r>
            <w:r w:rsidRPr="00E2259F">
              <w:t>мым креплением для установки с рел</w:t>
            </w:r>
            <w:r w:rsidRPr="00E2259F">
              <w:t>ь</w:t>
            </w:r>
            <w:r w:rsidRPr="00E2259F">
              <w:t>сами типа Р65 на деревянных шпалах</w:t>
            </w:r>
          </w:p>
        </w:tc>
        <w:tc>
          <w:tcPr>
            <w:tcW w:w="992" w:type="dxa"/>
            <w:shd w:val="clear" w:color="auto" w:fill="auto"/>
          </w:tcPr>
          <w:p w:rsidR="00E2259F" w:rsidRPr="00E2259F" w:rsidRDefault="00E2259F" w:rsidP="00E2259F">
            <w:pPr>
              <w:spacing w:line="276" w:lineRule="auto"/>
              <w:ind w:right="397"/>
              <w:jc w:val="both"/>
            </w:pPr>
            <w:r w:rsidRPr="00E2259F">
              <w:t>шт.</w:t>
            </w:r>
          </w:p>
        </w:tc>
        <w:tc>
          <w:tcPr>
            <w:tcW w:w="1559" w:type="dxa"/>
          </w:tcPr>
          <w:p w:rsidR="00E2259F" w:rsidRPr="00E2259F" w:rsidRDefault="00E2259F" w:rsidP="00E2259F">
            <w:pPr>
              <w:spacing w:line="276" w:lineRule="auto"/>
              <w:ind w:right="397"/>
              <w:jc w:val="both"/>
            </w:pPr>
            <w:r w:rsidRPr="00E2259F">
              <w:t>135</w:t>
            </w:r>
          </w:p>
        </w:tc>
        <w:tc>
          <w:tcPr>
            <w:tcW w:w="2268" w:type="dxa"/>
          </w:tcPr>
          <w:p w:rsidR="00E2259F" w:rsidRPr="00E2259F" w:rsidRDefault="00E2259F" w:rsidP="00E2259F">
            <w:pPr>
              <w:spacing w:line="276" w:lineRule="auto"/>
              <w:ind w:right="397"/>
              <w:jc w:val="both"/>
            </w:pPr>
            <w:r w:rsidRPr="00E2259F">
              <w:t>Устанавливае</w:t>
            </w:r>
            <w:r w:rsidRPr="00E2259F">
              <w:t>т</w:t>
            </w:r>
            <w:r w:rsidRPr="00E2259F">
              <w:t>ся на каждой второй шпале вдоль внутре</w:t>
            </w:r>
            <w:r w:rsidRPr="00E2259F">
              <w:t>н</w:t>
            </w:r>
            <w:r w:rsidRPr="00E2259F">
              <w:t>него рельса п</w:t>
            </w:r>
            <w:r w:rsidRPr="00E2259F">
              <w:t>у</w:t>
            </w:r>
            <w:r w:rsidRPr="00E2259F">
              <w:t>ти</w:t>
            </w:r>
          </w:p>
        </w:tc>
      </w:tr>
      <w:tr w:rsidR="00E2259F" w:rsidRPr="00E2259F" w:rsidTr="00756CC1">
        <w:tc>
          <w:tcPr>
            <w:tcW w:w="675" w:type="dxa"/>
            <w:shd w:val="clear" w:color="auto" w:fill="auto"/>
          </w:tcPr>
          <w:p w:rsidR="00E2259F" w:rsidRPr="00E2259F" w:rsidRDefault="00E2259F" w:rsidP="00E2259F">
            <w:pPr>
              <w:spacing w:line="276" w:lineRule="auto"/>
              <w:ind w:right="397"/>
              <w:jc w:val="both"/>
            </w:pPr>
            <w:r w:rsidRPr="00E2259F">
              <w:t>4</w:t>
            </w:r>
          </w:p>
        </w:tc>
        <w:tc>
          <w:tcPr>
            <w:tcW w:w="4820" w:type="dxa"/>
            <w:shd w:val="clear" w:color="auto" w:fill="auto"/>
          </w:tcPr>
          <w:p w:rsidR="00E2259F" w:rsidRPr="00E2259F" w:rsidRDefault="00E2259F" w:rsidP="00E2259F">
            <w:pPr>
              <w:spacing w:line="276" w:lineRule="auto"/>
              <w:ind w:right="397"/>
              <w:jc w:val="both"/>
            </w:pPr>
            <w:r w:rsidRPr="00E2259F">
              <w:t>Рихтовка существующего пути</w:t>
            </w:r>
          </w:p>
        </w:tc>
        <w:tc>
          <w:tcPr>
            <w:tcW w:w="992" w:type="dxa"/>
            <w:shd w:val="clear" w:color="auto" w:fill="auto"/>
          </w:tcPr>
          <w:p w:rsidR="00E2259F" w:rsidRPr="00E2259F" w:rsidRDefault="00E2259F" w:rsidP="00E2259F">
            <w:pPr>
              <w:spacing w:line="276" w:lineRule="auto"/>
              <w:ind w:right="397"/>
              <w:jc w:val="both"/>
            </w:pPr>
            <w:r w:rsidRPr="00E2259F">
              <w:t>м</w:t>
            </w:r>
          </w:p>
        </w:tc>
        <w:tc>
          <w:tcPr>
            <w:tcW w:w="1559" w:type="dxa"/>
          </w:tcPr>
          <w:p w:rsidR="00E2259F" w:rsidRPr="00E2259F" w:rsidRDefault="00E2259F" w:rsidP="00E2259F">
            <w:pPr>
              <w:spacing w:line="276" w:lineRule="auto"/>
              <w:ind w:right="397"/>
              <w:jc w:val="both"/>
            </w:pPr>
            <w:r w:rsidRPr="00E2259F">
              <w:t>8,5</w:t>
            </w:r>
          </w:p>
        </w:tc>
        <w:tc>
          <w:tcPr>
            <w:tcW w:w="2268" w:type="dxa"/>
          </w:tcPr>
          <w:p w:rsidR="00E2259F" w:rsidRPr="00E2259F" w:rsidRDefault="00E2259F" w:rsidP="00E2259F">
            <w:pPr>
              <w:spacing w:line="276" w:lineRule="auto"/>
              <w:ind w:right="397"/>
              <w:jc w:val="both"/>
            </w:pPr>
          </w:p>
        </w:tc>
      </w:tr>
      <w:tr w:rsidR="00E2259F" w:rsidRPr="00E2259F" w:rsidTr="00756CC1">
        <w:tc>
          <w:tcPr>
            <w:tcW w:w="675" w:type="dxa"/>
            <w:shd w:val="clear" w:color="auto" w:fill="auto"/>
          </w:tcPr>
          <w:p w:rsidR="00E2259F" w:rsidRPr="00E2259F" w:rsidRDefault="00E2259F" w:rsidP="00E2259F">
            <w:pPr>
              <w:spacing w:line="276" w:lineRule="auto"/>
              <w:ind w:right="397"/>
              <w:jc w:val="both"/>
            </w:pPr>
            <w:r w:rsidRPr="00E2259F">
              <w:t>5</w:t>
            </w:r>
          </w:p>
        </w:tc>
        <w:tc>
          <w:tcPr>
            <w:tcW w:w="4820" w:type="dxa"/>
            <w:shd w:val="clear" w:color="auto" w:fill="auto"/>
          </w:tcPr>
          <w:p w:rsidR="00E2259F" w:rsidRPr="00E2259F" w:rsidRDefault="00E2259F" w:rsidP="00E2259F">
            <w:pPr>
              <w:spacing w:line="276" w:lineRule="auto"/>
              <w:ind w:right="397"/>
              <w:jc w:val="both"/>
            </w:pPr>
            <w:r w:rsidRPr="00E2259F">
              <w:t>Разборка существующего звеньевого пути</w:t>
            </w:r>
          </w:p>
        </w:tc>
        <w:tc>
          <w:tcPr>
            <w:tcW w:w="992" w:type="dxa"/>
            <w:shd w:val="clear" w:color="auto" w:fill="auto"/>
          </w:tcPr>
          <w:p w:rsidR="00E2259F" w:rsidRPr="00E2259F" w:rsidRDefault="00E2259F" w:rsidP="00E2259F">
            <w:pPr>
              <w:spacing w:line="276" w:lineRule="auto"/>
              <w:ind w:right="397"/>
              <w:jc w:val="both"/>
            </w:pPr>
            <w:r w:rsidRPr="00E2259F">
              <w:t>м</w:t>
            </w:r>
          </w:p>
        </w:tc>
        <w:tc>
          <w:tcPr>
            <w:tcW w:w="1559" w:type="dxa"/>
          </w:tcPr>
          <w:p w:rsidR="00E2259F" w:rsidRPr="00E2259F" w:rsidRDefault="00E2259F" w:rsidP="00E2259F">
            <w:pPr>
              <w:spacing w:line="276" w:lineRule="auto"/>
              <w:ind w:right="397"/>
              <w:jc w:val="both"/>
            </w:pPr>
            <w:r w:rsidRPr="00E2259F">
              <w:t>110</w:t>
            </w:r>
          </w:p>
        </w:tc>
        <w:tc>
          <w:tcPr>
            <w:tcW w:w="2268" w:type="dxa"/>
          </w:tcPr>
          <w:p w:rsidR="00E2259F" w:rsidRPr="00E2259F" w:rsidRDefault="00E2259F" w:rsidP="00E2259F">
            <w:pPr>
              <w:spacing w:line="276" w:lineRule="auto"/>
              <w:ind w:right="397"/>
              <w:jc w:val="both"/>
            </w:pPr>
          </w:p>
        </w:tc>
      </w:tr>
      <w:tr w:rsidR="00E2259F" w:rsidRPr="00E2259F" w:rsidTr="00756CC1">
        <w:tc>
          <w:tcPr>
            <w:tcW w:w="675" w:type="dxa"/>
            <w:shd w:val="clear" w:color="auto" w:fill="auto"/>
          </w:tcPr>
          <w:p w:rsidR="00E2259F" w:rsidRPr="00E2259F" w:rsidRDefault="00E2259F" w:rsidP="00E2259F">
            <w:pPr>
              <w:spacing w:line="276" w:lineRule="auto"/>
              <w:ind w:right="397"/>
              <w:jc w:val="both"/>
            </w:pPr>
            <w:r w:rsidRPr="00E2259F">
              <w:t>6</w:t>
            </w:r>
          </w:p>
        </w:tc>
        <w:tc>
          <w:tcPr>
            <w:tcW w:w="4820" w:type="dxa"/>
            <w:shd w:val="clear" w:color="auto" w:fill="auto"/>
          </w:tcPr>
          <w:p w:rsidR="00E2259F" w:rsidRPr="00E2259F" w:rsidRDefault="00E2259F" w:rsidP="00E2259F">
            <w:pPr>
              <w:spacing w:line="276" w:lineRule="auto"/>
              <w:ind w:right="397"/>
              <w:jc w:val="both"/>
            </w:pPr>
            <w:r w:rsidRPr="00E2259F">
              <w:t>Разборка тупиковых упоров</w:t>
            </w:r>
          </w:p>
        </w:tc>
        <w:tc>
          <w:tcPr>
            <w:tcW w:w="992" w:type="dxa"/>
            <w:shd w:val="clear" w:color="auto" w:fill="auto"/>
          </w:tcPr>
          <w:p w:rsidR="00E2259F" w:rsidRPr="00E2259F" w:rsidRDefault="00E2259F" w:rsidP="00E2259F">
            <w:pPr>
              <w:spacing w:line="276" w:lineRule="auto"/>
              <w:ind w:right="397"/>
              <w:jc w:val="both"/>
            </w:pPr>
            <w:r w:rsidRPr="00E2259F">
              <w:t>шт.</w:t>
            </w:r>
          </w:p>
        </w:tc>
        <w:tc>
          <w:tcPr>
            <w:tcW w:w="1559" w:type="dxa"/>
          </w:tcPr>
          <w:p w:rsidR="00E2259F" w:rsidRPr="00E2259F" w:rsidRDefault="00E2259F" w:rsidP="00E2259F">
            <w:pPr>
              <w:spacing w:line="276" w:lineRule="auto"/>
              <w:ind w:right="397"/>
              <w:jc w:val="both"/>
            </w:pPr>
            <w:r w:rsidRPr="00E2259F">
              <w:t>2</w:t>
            </w:r>
          </w:p>
        </w:tc>
        <w:tc>
          <w:tcPr>
            <w:tcW w:w="2268" w:type="dxa"/>
          </w:tcPr>
          <w:p w:rsidR="00E2259F" w:rsidRPr="00E2259F" w:rsidRDefault="00E2259F" w:rsidP="00E2259F">
            <w:pPr>
              <w:spacing w:line="276" w:lineRule="auto"/>
              <w:ind w:right="397"/>
              <w:jc w:val="both"/>
            </w:pPr>
          </w:p>
        </w:tc>
      </w:tr>
      <w:tr w:rsidR="00E2259F" w:rsidRPr="00E2259F" w:rsidTr="00756CC1">
        <w:tc>
          <w:tcPr>
            <w:tcW w:w="675" w:type="dxa"/>
            <w:shd w:val="clear" w:color="auto" w:fill="auto"/>
          </w:tcPr>
          <w:p w:rsidR="00E2259F" w:rsidRPr="00E2259F" w:rsidRDefault="00E2259F" w:rsidP="00E2259F">
            <w:pPr>
              <w:spacing w:line="276" w:lineRule="auto"/>
              <w:ind w:right="397"/>
              <w:jc w:val="both"/>
            </w:pPr>
            <w:r w:rsidRPr="00E2259F">
              <w:t>7</w:t>
            </w:r>
          </w:p>
        </w:tc>
        <w:tc>
          <w:tcPr>
            <w:tcW w:w="4820" w:type="dxa"/>
            <w:shd w:val="clear" w:color="auto" w:fill="auto"/>
          </w:tcPr>
          <w:p w:rsidR="00E2259F" w:rsidRPr="00E2259F" w:rsidRDefault="00E2259F" w:rsidP="00E2259F">
            <w:pPr>
              <w:spacing w:line="276" w:lineRule="auto"/>
              <w:ind w:right="397"/>
              <w:jc w:val="both"/>
            </w:pPr>
            <w:r w:rsidRPr="00E2259F">
              <w:t>Балластировка путей щебнем с увелич</w:t>
            </w:r>
            <w:r w:rsidRPr="00E2259F">
              <w:t>е</w:t>
            </w:r>
            <w:r w:rsidRPr="00E2259F">
              <w:t>нием на 10 %</w:t>
            </w:r>
          </w:p>
          <w:p w:rsidR="00E2259F" w:rsidRPr="00E2259F" w:rsidRDefault="00E2259F" w:rsidP="00E2259F">
            <w:pPr>
              <w:spacing w:line="276" w:lineRule="auto"/>
              <w:ind w:right="397"/>
              <w:jc w:val="both"/>
            </w:pPr>
          </w:p>
        </w:tc>
        <w:tc>
          <w:tcPr>
            <w:tcW w:w="992" w:type="dxa"/>
            <w:shd w:val="clear" w:color="auto" w:fill="auto"/>
          </w:tcPr>
          <w:p w:rsidR="00E2259F" w:rsidRPr="00E2259F" w:rsidRDefault="00E2259F" w:rsidP="00E2259F">
            <w:pPr>
              <w:spacing w:line="276" w:lineRule="auto"/>
              <w:ind w:right="397"/>
              <w:jc w:val="both"/>
            </w:pPr>
            <w:proofErr w:type="gramStart"/>
            <w:r w:rsidRPr="00E2259F">
              <w:t>м</w:t>
            </w:r>
            <w:proofErr w:type="gramEnd"/>
            <w:r w:rsidRPr="00E2259F">
              <w:t>³</w:t>
            </w:r>
          </w:p>
        </w:tc>
        <w:tc>
          <w:tcPr>
            <w:tcW w:w="1559" w:type="dxa"/>
          </w:tcPr>
          <w:p w:rsidR="00E2259F" w:rsidRPr="00E2259F" w:rsidRDefault="00E2259F" w:rsidP="00E2259F">
            <w:pPr>
              <w:spacing w:line="276" w:lineRule="auto"/>
              <w:ind w:right="397"/>
              <w:jc w:val="both"/>
            </w:pPr>
            <w:r w:rsidRPr="00E2259F">
              <w:t>549,43</w:t>
            </w:r>
          </w:p>
        </w:tc>
        <w:tc>
          <w:tcPr>
            <w:tcW w:w="2268" w:type="dxa"/>
          </w:tcPr>
          <w:p w:rsidR="00E2259F" w:rsidRPr="00E2259F" w:rsidRDefault="00E2259F" w:rsidP="00E2259F">
            <w:pPr>
              <w:spacing w:line="276" w:lineRule="auto"/>
              <w:ind w:right="397"/>
              <w:jc w:val="both"/>
            </w:pPr>
            <w:r w:rsidRPr="00E2259F">
              <w:t>Щебень ба</w:t>
            </w:r>
            <w:r w:rsidRPr="00E2259F">
              <w:t>л</w:t>
            </w:r>
            <w:r w:rsidRPr="00E2259F">
              <w:t>ластный</w:t>
            </w:r>
          </w:p>
          <w:p w:rsidR="00E2259F" w:rsidRPr="00E2259F" w:rsidRDefault="00E2259F" w:rsidP="00E2259F">
            <w:pPr>
              <w:spacing w:line="276" w:lineRule="auto"/>
              <w:ind w:right="397"/>
              <w:jc w:val="both"/>
            </w:pPr>
            <w:r w:rsidRPr="00E2259F">
              <w:t>категории II</w:t>
            </w:r>
          </w:p>
          <w:p w:rsidR="00E2259F" w:rsidRPr="00E2259F" w:rsidRDefault="00E2259F" w:rsidP="00E2259F">
            <w:pPr>
              <w:spacing w:line="276" w:lineRule="auto"/>
              <w:ind w:right="397"/>
              <w:jc w:val="both"/>
            </w:pPr>
            <w:r w:rsidRPr="00E2259F">
              <w:t>по ГОСТ 7392</w:t>
            </w:r>
          </w:p>
        </w:tc>
      </w:tr>
    </w:tbl>
    <w:p w:rsidR="00E2259F" w:rsidRPr="00E2259F" w:rsidRDefault="00E2259F" w:rsidP="00E2259F">
      <w:pPr>
        <w:spacing w:line="276" w:lineRule="auto"/>
        <w:ind w:right="397"/>
        <w:jc w:val="both"/>
      </w:pPr>
    </w:p>
    <w:p w:rsidR="007C53D8" w:rsidRDefault="007C53D8" w:rsidP="007C53D8">
      <w:pPr>
        <w:pStyle w:val="15"/>
        <w:rPr>
          <w:rFonts w:eastAsia="Calibri"/>
          <w:lang w:eastAsia="en-US"/>
        </w:rPr>
      </w:pPr>
      <w:r>
        <w:rPr>
          <w:rFonts w:eastAsia="Calibri"/>
          <w:lang w:eastAsia="en-US"/>
        </w:rPr>
        <w:br w:type="page"/>
      </w:r>
    </w:p>
    <w:p w:rsidR="00E949A9" w:rsidRPr="005924B8" w:rsidRDefault="00E949A9" w:rsidP="005924B8">
      <w:pPr>
        <w:pStyle w:val="14"/>
        <w:tabs>
          <w:tab w:val="num" w:pos="0"/>
          <w:tab w:val="left" w:pos="426"/>
        </w:tabs>
        <w:suppressAutoHyphens/>
        <w:spacing w:after="80" w:line="240" w:lineRule="auto"/>
        <w:jc w:val="left"/>
        <w:rPr>
          <w:rFonts w:ascii="Arial" w:eastAsia="Times New Roman" w:hAnsi="Arial"/>
          <w:caps w:val="0"/>
          <w:noProof/>
          <w:sz w:val="32"/>
          <w:szCs w:val="32"/>
          <w:lang w:eastAsia="ru-RU"/>
        </w:rPr>
      </w:pPr>
      <w:bookmarkStart w:id="17" w:name="_Toc134015598"/>
      <w:bookmarkStart w:id="18" w:name="_Toc134017738"/>
      <w:r w:rsidRPr="005924B8">
        <w:rPr>
          <w:rFonts w:ascii="Arial" w:eastAsia="Times New Roman" w:hAnsi="Arial"/>
          <w:caps w:val="0"/>
          <w:noProof/>
          <w:sz w:val="32"/>
          <w:szCs w:val="32"/>
          <w:lang w:eastAsia="ru-RU"/>
        </w:rPr>
        <w:lastRenderedPageBreak/>
        <w:t>2</w:t>
      </w:r>
      <w:r w:rsidR="00744D65" w:rsidRPr="005924B8">
        <w:rPr>
          <w:rFonts w:ascii="Arial" w:eastAsia="Times New Roman" w:hAnsi="Arial"/>
          <w:caps w:val="0"/>
          <w:noProof/>
          <w:sz w:val="32"/>
          <w:szCs w:val="32"/>
          <w:lang w:eastAsia="ru-RU"/>
        </w:rPr>
        <w:t xml:space="preserve"> </w:t>
      </w:r>
      <w:r w:rsidRPr="005924B8">
        <w:rPr>
          <w:rFonts w:ascii="Arial" w:eastAsia="Times New Roman" w:hAnsi="Arial"/>
          <w:caps w:val="0"/>
          <w:noProof/>
          <w:sz w:val="32"/>
          <w:szCs w:val="32"/>
          <w:lang w:eastAsia="ru-RU"/>
        </w:rPr>
        <w:t xml:space="preserve"> Сведения о размерах земельного участка, временно отводимых на период строительства, реконструкции, капитального ремонта для обеспечения размещения строительных механизмов, хранения отвала и резерва грунта, в том числе растительного, устройства объездов, перекладки конструкций, площадок складирования материалов и изделий, полигонов сборки конструкций, карьеров для до</w:t>
      </w:r>
      <w:r w:rsidR="005924B8">
        <w:rPr>
          <w:rFonts w:ascii="Arial" w:eastAsia="Times New Roman" w:hAnsi="Arial"/>
          <w:caps w:val="0"/>
          <w:noProof/>
          <w:sz w:val="32"/>
          <w:szCs w:val="32"/>
          <w:lang w:eastAsia="ru-RU"/>
        </w:rPr>
        <w:t>бычи инертных материалов</w:t>
      </w:r>
      <w:bookmarkEnd w:id="17"/>
      <w:bookmarkEnd w:id="18"/>
    </w:p>
    <w:p w:rsidR="00E949A9" w:rsidRPr="002569C8" w:rsidRDefault="00E949A9" w:rsidP="00387EC6">
      <w:pPr>
        <w:tabs>
          <w:tab w:val="left" w:pos="9923"/>
          <w:tab w:val="left" w:pos="10035"/>
        </w:tabs>
        <w:spacing w:line="276" w:lineRule="auto"/>
        <w:ind w:left="284" w:right="112" w:firstLine="567"/>
        <w:jc w:val="both"/>
        <w:rPr>
          <w:rFonts w:eastAsia="Calibri"/>
          <w:lang w:eastAsia="en-US"/>
        </w:rPr>
      </w:pPr>
    </w:p>
    <w:p w:rsidR="009551AA" w:rsidRPr="002569C8" w:rsidRDefault="009551AA" w:rsidP="00387EC6">
      <w:pPr>
        <w:tabs>
          <w:tab w:val="left" w:pos="9923"/>
          <w:tab w:val="left" w:pos="10035"/>
        </w:tabs>
        <w:spacing w:line="276" w:lineRule="auto"/>
        <w:ind w:left="284" w:right="112" w:firstLine="567"/>
        <w:jc w:val="both"/>
        <w:rPr>
          <w:rFonts w:eastAsia="Calibri"/>
          <w:lang w:eastAsia="en-US"/>
        </w:rPr>
      </w:pPr>
      <w:r w:rsidRPr="002569C8">
        <w:rPr>
          <w:rFonts w:eastAsia="Calibri"/>
          <w:lang w:eastAsia="en-US"/>
        </w:rPr>
        <w:t>Земельный участок проектируемого объекта «Ж/д пути от цеха №217 до обкаточной линии с удлинением трансбордер»,</w:t>
      </w:r>
      <w:r w:rsidR="00C12E8A" w:rsidRPr="002569C8">
        <w:t xml:space="preserve"> расположенные по адресу: Московская область, </w:t>
      </w:r>
      <w:proofErr w:type="spellStart"/>
      <w:r w:rsidR="00C12E8A" w:rsidRPr="002569C8">
        <w:t>г.о</w:t>
      </w:r>
      <w:proofErr w:type="spellEnd"/>
      <w:r w:rsidR="00C12E8A" w:rsidRPr="002569C8">
        <w:t>. М</w:t>
      </w:r>
      <w:r w:rsidR="00C12E8A" w:rsidRPr="002569C8">
        <w:t>ы</w:t>
      </w:r>
      <w:r w:rsidR="00C12E8A" w:rsidRPr="002569C8">
        <w:t xml:space="preserve">тищи, ул. </w:t>
      </w:r>
      <w:proofErr w:type="spellStart"/>
      <w:r w:rsidR="00C12E8A" w:rsidRPr="002569C8">
        <w:t>Колонцова</w:t>
      </w:r>
      <w:proofErr w:type="spellEnd"/>
      <w:r w:rsidR="00C12E8A" w:rsidRPr="002569C8">
        <w:t>, 4»,</w:t>
      </w:r>
      <w:r w:rsidRPr="002569C8">
        <w:rPr>
          <w:rFonts w:eastAsia="Calibri"/>
          <w:lang w:eastAsia="en-US"/>
        </w:rPr>
        <w:t xml:space="preserve"> с кадастровым номером </w:t>
      </w:r>
      <w:r w:rsidR="002569C8" w:rsidRPr="002569C8">
        <w:rPr>
          <w:rFonts w:eastAsia="Calibri"/>
          <w:lang w:eastAsia="en-US"/>
        </w:rPr>
        <w:t>50:12:0100314:240</w:t>
      </w:r>
      <w:r w:rsidR="002569C8">
        <w:rPr>
          <w:rFonts w:eastAsia="Calibri"/>
          <w:lang w:eastAsia="en-US"/>
        </w:rPr>
        <w:t>,</w:t>
      </w:r>
      <w:r w:rsidRPr="002569C8">
        <w:rPr>
          <w:rFonts w:eastAsia="Calibri"/>
          <w:lang w:eastAsia="en-US"/>
        </w:rPr>
        <w:t xml:space="preserve"> </w:t>
      </w:r>
      <w:proofErr w:type="gramStart"/>
      <w:r w:rsidRPr="002569C8">
        <w:rPr>
          <w:rFonts w:eastAsia="Calibri"/>
          <w:lang w:eastAsia="en-US"/>
        </w:rPr>
        <w:t>расположен</w:t>
      </w:r>
      <w:proofErr w:type="gramEnd"/>
      <w:r w:rsidRPr="002569C8">
        <w:rPr>
          <w:rFonts w:eastAsia="Calibri"/>
          <w:lang w:eastAsia="en-US"/>
        </w:rPr>
        <w:t xml:space="preserve"> на землях действующего предприятия АО «Метровагонмаш».</w:t>
      </w:r>
    </w:p>
    <w:p w:rsidR="009551AA" w:rsidRPr="00E949A9" w:rsidRDefault="009551AA" w:rsidP="00387EC6">
      <w:pPr>
        <w:tabs>
          <w:tab w:val="left" w:pos="9923"/>
          <w:tab w:val="left" w:pos="10035"/>
        </w:tabs>
        <w:spacing w:line="276" w:lineRule="auto"/>
        <w:ind w:left="284" w:right="112" w:firstLine="567"/>
        <w:jc w:val="both"/>
        <w:rPr>
          <w:rFonts w:eastAsia="Calibri"/>
          <w:lang w:eastAsia="en-US"/>
        </w:rPr>
      </w:pPr>
      <w:r w:rsidRPr="00E949A9">
        <w:rPr>
          <w:rFonts w:eastAsia="Calibri"/>
          <w:lang w:eastAsia="en-US"/>
        </w:rPr>
        <w:t>Проектируемый</w:t>
      </w:r>
      <w:r w:rsidR="00347D4E">
        <w:rPr>
          <w:rFonts w:eastAsia="Calibri"/>
          <w:lang w:eastAsia="en-US"/>
        </w:rPr>
        <w:t xml:space="preserve"> </w:t>
      </w:r>
      <w:r w:rsidRPr="00E949A9">
        <w:rPr>
          <w:rFonts w:eastAsia="Calibri"/>
          <w:lang w:eastAsia="en-US"/>
        </w:rPr>
        <w:t>объект относятся</w:t>
      </w:r>
      <w:r w:rsidR="00347D4E">
        <w:rPr>
          <w:rFonts w:eastAsia="Calibri"/>
          <w:lang w:eastAsia="en-US"/>
        </w:rPr>
        <w:t xml:space="preserve"> </w:t>
      </w:r>
      <w:r w:rsidRPr="00E949A9">
        <w:rPr>
          <w:rFonts w:eastAsia="Calibri"/>
          <w:lang w:eastAsia="en-US"/>
        </w:rPr>
        <w:t>к</w:t>
      </w:r>
      <w:r w:rsidR="00347D4E">
        <w:rPr>
          <w:rFonts w:eastAsia="Calibri"/>
          <w:lang w:eastAsia="en-US"/>
        </w:rPr>
        <w:t xml:space="preserve"> </w:t>
      </w:r>
      <w:r w:rsidRPr="00E949A9">
        <w:rPr>
          <w:rFonts w:eastAsia="Calibri"/>
          <w:lang w:eastAsia="en-US"/>
        </w:rPr>
        <w:t>путям</w:t>
      </w:r>
      <w:r w:rsidR="00347D4E">
        <w:rPr>
          <w:rFonts w:eastAsia="Calibri"/>
          <w:lang w:eastAsia="en-US"/>
        </w:rPr>
        <w:t xml:space="preserve"> </w:t>
      </w:r>
      <w:r w:rsidRPr="00E949A9">
        <w:rPr>
          <w:rFonts w:eastAsia="Calibri"/>
          <w:lang w:eastAsia="en-US"/>
        </w:rPr>
        <w:t>необщего</w:t>
      </w:r>
      <w:r w:rsidR="00347D4E">
        <w:rPr>
          <w:rFonts w:eastAsia="Calibri"/>
          <w:lang w:eastAsia="en-US"/>
        </w:rPr>
        <w:t xml:space="preserve"> </w:t>
      </w:r>
      <w:r w:rsidRPr="00E949A9">
        <w:rPr>
          <w:rFonts w:eastAsia="Calibri"/>
          <w:lang w:eastAsia="en-US"/>
        </w:rPr>
        <w:t>пользования</w:t>
      </w:r>
      <w:r w:rsidR="00347D4E">
        <w:rPr>
          <w:rFonts w:eastAsia="Calibri"/>
          <w:lang w:eastAsia="en-US"/>
        </w:rPr>
        <w:t xml:space="preserve"> </w:t>
      </w:r>
      <w:r w:rsidRPr="00E949A9">
        <w:rPr>
          <w:rFonts w:eastAsia="Calibri"/>
          <w:lang w:eastAsia="en-US"/>
        </w:rPr>
        <w:t>предприятия</w:t>
      </w:r>
      <w:r w:rsidR="00347D4E">
        <w:rPr>
          <w:rFonts w:eastAsia="Calibri"/>
          <w:lang w:eastAsia="en-US"/>
        </w:rPr>
        <w:t xml:space="preserve"> </w:t>
      </w:r>
      <w:r w:rsidRPr="00E949A9">
        <w:rPr>
          <w:rFonts w:eastAsia="Calibri"/>
          <w:lang w:eastAsia="en-US"/>
        </w:rPr>
        <w:t>АО</w:t>
      </w:r>
      <w:r w:rsidR="00347D4E">
        <w:rPr>
          <w:rFonts w:eastAsia="Calibri"/>
          <w:lang w:eastAsia="en-US"/>
        </w:rPr>
        <w:t xml:space="preserve"> </w:t>
      </w:r>
      <w:r w:rsidRPr="00E949A9">
        <w:rPr>
          <w:rFonts w:eastAsia="Calibri"/>
          <w:lang w:eastAsia="en-US"/>
        </w:rPr>
        <w:t>«Метровагонмаш»,</w:t>
      </w:r>
      <w:r w:rsidR="00347D4E">
        <w:rPr>
          <w:rFonts w:eastAsia="Calibri"/>
          <w:lang w:eastAsia="en-US"/>
        </w:rPr>
        <w:t xml:space="preserve"> </w:t>
      </w:r>
      <w:r w:rsidRPr="00E949A9">
        <w:rPr>
          <w:rFonts w:eastAsia="Calibri"/>
          <w:lang w:eastAsia="en-US"/>
        </w:rPr>
        <w:t>служащими</w:t>
      </w:r>
      <w:r w:rsidR="00347D4E">
        <w:rPr>
          <w:rFonts w:eastAsia="Calibri"/>
          <w:lang w:eastAsia="en-US"/>
        </w:rPr>
        <w:t xml:space="preserve"> </w:t>
      </w:r>
      <w:r w:rsidRPr="00E949A9">
        <w:rPr>
          <w:rFonts w:eastAsia="Calibri"/>
          <w:lang w:eastAsia="en-US"/>
        </w:rPr>
        <w:t>для</w:t>
      </w:r>
      <w:r w:rsidR="00347D4E">
        <w:rPr>
          <w:rFonts w:eastAsia="Calibri"/>
          <w:lang w:eastAsia="en-US"/>
        </w:rPr>
        <w:t xml:space="preserve"> </w:t>
      </w:r>
      <w:r w:rsidRPr="00E949A9">
        <w:rPr>
          <w:rFonts w:eastAsia="Calibri"/>
          <w:lang w:eastAsia="en-US"/>
        </w:rPr>
        <w:t>перемещения</w:t>
      </w:r>
      <w:r w:rsidR="00347D4E">
        <w:rPr>
          <w:rFonts w:eastAsia="Calibri"/>
          <w:lang w:eastAsia="en-US"/>
        </w:rPr>
        <w:t xml:space="preserve"> </w:t>
      </w:r>
      <w:r w:rsidRPr="00E949A9">
        <w:rPr>
          <w:rFonts w:eastAsia="Calibri"/>
          <w:lang w:eastAsia="en-US"/>
        </w:rPr>
        <w:t>продукции</w:t>
      </w:r>
      <w:r w:rsidR="00347D4E">
        <w:rPr>
          <w:rFonts w:eastAsia="Calibri"/>
          <w:lang w:eastAsia="en-US"/>
        </w:rPr>
        <w:t xml:space="preserve"> </w:t>
      </w:r>
      <w:r w:rsidRPr="00E949A9">
        <w:rPr>
          <w:rFonts w:eastAsia="Calibri"/>
          <w:lang w:eastAsia="en-US"/>
        </w:rPr>
        <w:t>предприятия</w:t>
      </w:r>
      <w:r w:rsidR="00347D4E">
        <w:rPr>
          <w:rFonts w:eastAsia="Calibri"/>
          <w:lang w:eastAsia="en-US"/>
        </w:rPr>
        <w:t xml:space="preserve"> </w:t>
      </w:r>
      <w:r w:rsidRPr="00E949A9">
        <w:rPr>
          <w:rFonts w:eastAsia="Calibri"/>
          <w:lang w:eastAsia="en-US"/>
        </w:rPr>
        <w:t>в технологич</w:t>
      </w:r>
      <w:r w:rsidRPr="00E949A9">
        <w:rPr>
          <w:rFonts w:eastAsia="Calibri"/>
          <w:lang w:eastAsia="en-US"/>
        </w:rPr>
        <w:t>е</w:t>
      </w:r>
      <w:r w:rsidRPr="00E949A9">
        <w:rPr>
          <w:rFonts w:eastAsia="Calibri"/>
          <w:lang w:eastAsia="en-US"/>
        </w:rPr>
        <w:t>ском цикле.</w:t>
      </w:r>
    </w:p>
    <w:p w:rsidR="009551AA" w:rsidRPr="00E949A9" w:rsidRDefault="009551AA" w:rsidP="00387EC6">
      <w:pPr>
        <w:tabs>
          <w:tab w:val="left" w:pos="9923"/>
          <w:tab w:val="left" w:pos="10035"/>
        </w:tabs>
        <w:spacing w:line="276" w:lineRule="auto"/>
        <w:ind w:left="284" w:right="112" w:firstLine="567"/>
        <w:jc w:val="both"/>
        <w:rPr>
          <w:rFonts w:eastAsia="Calibri"/>
          <w:lang w:eastAsia="en-US"/>
        </w:rPr>
      </w:pPr>
      <w:r w:rsidRPr="00E949A9">
        <w:rPr>
          <w:rFonts w:eastAsia="Calibri"/>
          <w:lang w:eastAsia="en-US"/>
        </w:rPr>
        <w:t>Трасса</w:t>
      </w:r>
      <w:r w:rsidR="00347D4E">
        <w:rPr>
          <w:rFonts w:eastAsia="Calibri"/>
          <w:lang w:eastAsia="en-US"/>
        </w:rPr>
        <w:t xml:space="preserve"> </w:t>
      </w:r>
      <w:r w:rsidRPr="00E949A9">
        <w:rPr>
          <w:rFonts w:eastAsia="Calibri"/>
          <w:lang w:eastAsia="en-US"/>
        </w:rPr>
        <w:t>строящихся</w:t>
      </w:r>
      <w:r w:rsidR="00347D4E">
        <w:rPr>
          <w:rFonts w:eastAsia="Calibri"/>
          <w:lang w:eastAsia="en-US"/>
        </w:rPr>
        <w:t xml:space="preserve"> </w:t>
      </w:r>
      <w:r w:rsidRPr="00E949A9">
        <w:rPr>
          <w:rFonts w:eastAsia="Calibri"/>
          <w:lang w:eastAsia="en-US"/>
        </w:rPr>
        <w:t>путей</w:t>
      </w:r>
      <w:r w:rsidR="00347D4E">
        <w:rPr>
          <w:rFonts w:eastAsia="Calibri"/>
          <w:lang w:eastAsia="en-US"/>
        </w:rPr>
        <w:t xml:space="preserve"> </w:t>
      </w:r>
      <w:r w:rsidRPr="00E949A9">
        <w:rPr>
          <w:rFonts w:eastAsia="Calibri"/>
          <w:lang w:eastAsia="en-US"/>
        </w:rPr>
        <w:t>целиком</w:t>
      </w:r>
      <w:r w:rsidR="00347D4E">
        <w:rPr>
          <w:rFonts w:eastAsia="Calibri"/>
          <w:lang w:eastAsia="en-US"/>
        </w:rPr>
        <w:t xml:space="preserve"> </w:t>
      </w:r>
      <w:r w:rsidRPr="00E949A9">
        <w:rPr>
          <w:rFonts w:eastAsia="Calibri"/>
          <w:lang w:eastAsia="en-US"/>
        </w:rPr>
        <w:t>находится</w:t>
      </w:r>
      <w:r w:rsidR="00347D4E">
        <w:rPr>
          <w:rFonts w:eastAsia="Calibri"/>
          <w:lang w:eastAsia="en-US"/>
        </w:rPr>
        <w:t xml:space="preserve"> </w:t>
      </w:r>
      <w:r w:rsidRPr="00E949A9">
        <w:rPr>
          <w:rFonts w:eastAsia="Calibri"/>
          <w:lang w:eastAsia="en-US"/>
        </w:rPr>
        <w:t>на</w:t>
      </w:r>
      <w:r w:rsidR="00347D4E">
        <w:rPr>
          <w:rFonts w:eastAsia="Calibri"/>
          <w:lang w:eastAsia="en-US"/>
        </w:rPr>
        <w:t xml:space="preserve"> </w:t>
      </w:r>
      <w:r w:rsidRPr="00E949A9">
        <w:rPr>
          <w:rFonts w:eastAsia="Calibri"/>
          <w:lang w:eastAsia="en-US"/>
        </w:rPr>
        <w:t>территор</w:t>
      </w:r>
      <w:proofErr w:type="gramStart"/>
      <w:r w:rsidRPr="00E949A9">
        <w:rPr>
          <w:rFonts w:eastAsia="Calibri"/>
          <w:lang w:eastAsia="en-US"/>
        </w:rPr>
        <w:t>ии</w:t>
      </w:r>
      <w:r w:rsidR="00347D4E">
        <w:rPr>
          <w:rFonts w:eastAsia="Calibri"/>
          <w:lang w:eastAsia="en-US"/>
        </w:rPr>
        <w:t xml:space="preserve"> </w:t>
      </w:r>
      <w:r w:rsidRPr="00E949A9">
        <w:rPr>
          <w:rFonts w:eastAsia="Calibri"/>
          <w:lang w:eastAsia="en-US"/>
        </w:rPr>
        <w:t>АО</w:t>
      </w:r>
      <w:proofErr w:type="gramEnd"/>
      <w:r w:rsidR="00347D4E">
        <w:rPr>
          <w:rFonts w:eastAsia="Calibri"/>
          <w:lang w:eastAsia="en-US"/>
        </w:rPr>
        <w:t xml:space="preserve"> </w:t>
      </w:r>
      <w:r w:rsidRPr="00E949A9">
        <w:rPr>
          <w:rFonts w:eastAsia="Calibri"/>
          <w:lang w:eastAsia="en-US"/>
        </w:rPr>
        <w:t>«Метровагонмаш»,</w:t>
      </w:r>
      <w:r w:rsidR="00347D4E">
        <w:rPr>
          <w:rFonts w:eastAsia="Calibri"/>
          <w:lang w:eastAsia="en-US"/>
        </w:rPr>
        <w:t xml:space="preserve"> </w:t>
      </w:r>
      <w:r w:rsidRPr="00E949A9">
        <w:rPr>
          <w:rFonts w:eastAsia="Calibri"/>
          <w:lang w:eastAsia="en-US"/>
        </w:rPr>
        <w:t>п</w:t>
      </w:r>
      <w:r w:rsidRPr="00E949A9">
        <w:rPr>
          <w:rFonts w:eastAsia="Calibri"/>
          <w:lang w:eastAsia="en-US"/>
        </w:rPr>
        <w:t>о</w:t>
      </w:r>
      <w:r w:rsidRPr="00E949A9">
        <w:rPr>
          <w:rFonts w:eastAsia="Calibri"/>
          <w:lang w:eastAsia="en-US"/>
        </w:rPr>
        <w:t>этому ее сооружение не требует проведения дополнительного землеотвода.</w:t>
      </w:r>
    </w:p>
    <w:p w:rsidR="00777971" w:rsidRPr="00777971" w:rsidRDefault="00E949A9" w:rsidP="00387EC6">
      <w:pPr>
        <w:tabs>
          <w:tab w:val="left" w:pos="9923"/>
          <w:tab w:val="left" w:pos="10035"/>
        </w:tabs>
        <w:spacing w:line="276" w:lineRule="auto"/>
        <w:ind w:left="284" w:right="112" w:firstLine="567"/>
        <w:jc w:val="both"/>
        <w:rPr>
          <w:rFonts w:eastAsia="Calibri"/>
          <w:lang w:eastAsia="en-US"/>
        </w:rPr>
      </w:pPr>
      <w:r w:rsidRPr="008524B0">
        <w:rPr>
          <w:rFonts w:eastAsia="Calibri"/>
          <w:lang w:eastAsia="en-US"/>
        </w:rPr>
        <w:t>Границ</w:t>
      </w:r>
      <w:r w:rsidR="000855DF" w:rsidRPr="008524B0">
        <w:rPr>
          <w:rFonts w:eastAsia="Calibri"/>
          <w:lang w:eastAsia="en-US"/>
        </w:rPr>
        <w:t>а</w:t>
      </w:r>
      <w:r w:rsidRPr="008524B0">
        <w:rPr>
          <w:rFonts w:eastAsia="Calibri"/>
          <w:lang w:eastAsia="en-US"/>
        </w:rPr>
        <w:t xml:space="preserve"> проектируемой полосы отвода железно</w:t>
      </w:r>
      <w:r w:rsidR="000855DF" w:rsidRPr="008524B0">
        <w:rPr>
          <w:rFonts w:eastAsia="Calibri"/>
          <w:lang w:eastAsia="en-US"/>
        </w:rPr>
        <w:t>дорожн</w:t>
      </w:r>
      <w:r w:rsidR="00E06FEC">
        <w:rPr>
          <w:rFonts w:eastAsia="Calibri"/>
          <w:lang w:eastAsia="en-US"/>
        </w:rPr>
        <w:t xml:space="preserve">ого пути </w:t>
      </w:r>
      <w:r w:rsidR="000855DF" w:rsidRPr="008524B0">
        <w:rPr>
          <w:rFonts w:eastAsia="Calibri"/>
          <w:lang w:eastAsia="en-US"/>
        </w:rPr>
        <w:t xml:space="preserve">обозначена </w:t>
      </w:r>
      <w:r w:rsidRPr="008524B0">
        <w:rPr>
          <w:rFonts w:eastAsia="Calibri"/>
          <w:lang w:eastAsia="en-US"/>
        </w:rPr>
        <w:t xml:space="preserve">с расчетом и обозначением участков, отводимых </w:t>
      </w:r>
      <w:r w:rsidR="008524B0">
        <w:rPr>
          <w:rFonts w:eastAsia="Calibri"/>
          <w:lang w:eastAsia="en-US"/>
        </w:rPr>
        <w:t>в</w:t>
      </w:r>
      <w:r w:rsidR="00E06FEC">
        <w:rPr>
          <w:rFonts w:eastAsia="Calibri"/>
          <w:lang w:eastAsia="en-US"/>
        </w:rPr>
        <w:t xml:space="preserve"> постоянное и</w:t>
      </w:r>
      <w:r w:rsidRPr="008524B0">
        <w:rPr>
          <w:rFonts w:eastAsia="Calibri"/>
          <w:lang w:eastAsia="en-US"/>
        </w:rPr>
        <w:t xml:space="preserve"> временное пользование</w:t>
      </w:r>
      <w:r w:rsidR="00E06FEC">
        <w:rPr>
          <w:rFonts w:eastAsia="Calibri"/>
          <w:lang w:eastAsia="en-US"/>
        </w:rPr>
        <w:t xml:space="preserve"> </w:t>
      </w:r>
      <w:r w:rsidR="00E06FEC" w:rsidRPr="00777971">
        <w:rPr>
          <w:rFonts w:eastAsia="Calibri"/>
          <w:lang w:eastAsia="en-US"/>
        </w:rPr>
        <w:t xml:space="preserve">для реализации мероприятий по строительству ж/д пути от цеха №217 до обкаточной линии с удлинением трансбордера предприятия «МЕТРОВАГОНМАШ» представлены в проектной документации </w:t>
      </w:r>
      <w:r w:rsidR="00777971" w:rsidRPr="00777971">
        <w:rPr>
          <w:rFonts w:eastAsia="Calibri"/>
          <w:lang w:eastAsia="en-US"/>
        </w:rPr>
        <w:t>132-23-ПЖ, листы путевое развитие.</w:t>
      </w:r>
    </w:p>
    <w:p w:rsidR="006276F3" w:rsidRDefault="006276F3" w:rsidP="00387EC6">
      <w:pPr>
        <w:tabs>
          <w:tab w:val="left" w:pos="9923"/>
          <w:tab w:val="left" w:pos="10035"/>
        </w:tabs>
        <w:spacing w:line="276" w:lineRule="auto"/>
        <w:ind w:left="284" w:right="112" w:firstLine="567"/>
        <w:jc w:val="both"/>
        <w:rPr>
          <w:rFonts w:eastAsia="Calibri"/>
          <w:lang w:eastAsia="en-US"/>
        </w:rPr>
      </w:pPr>
      <w:r w:rsidRPr="00777971">
        <w:rPr>
          <w:rFonts w:eastAsia="Calibri"/>
          <w:lang w:eastAsia="en-US"/>
        </w:rPr>
        <w:t xml:space="preserve">На территории, прилегающей к участкам строительства, предусматриваются площадка для </w:t>
      </w:r>
      <w:r w:rsidR="005504A3" w:rsidRPr="00777971">
        <w:rPr>
          <w:rFonts w:eastAsia="Calibri"/>
          <w:lang w:eastAsia="en-US"/>
        </w:rPr>
        <w:t xml:space="preserve">стоянки </w:t>
      </w:r>
      <w:r w:rsidRPr="00777971">
        <w:rPr>
          <w:rFonts w:eastAsia="Calibri"/>
          <w:lang w:eastAsia="en-US"/>
        </w:rPr>
        <w:t>строительной техники и площадка для временного</w:t>
      </w:r>
      <w:r w:rsidRPr="00E949A9">
        <w:rPr>
          <w:rFonts w:eastAsia="Calibri"/>
          <w:lang w:eastAsia="en-US"/>
        </w:rPr>
        <w:t xml:space="preserve"> складирования прибывающих на стройку материалов и конструкций.</w:t>
      </w:r>
    </w:p>
    <w:p w:rsidR="00E23882" w:rsidRDefault="00E23882" w:rsidP="00387EC6">
      <w:pPr>
        <w:tabs>
          <w:tab w:val="left" w:pos="9923"/>
          <w:tab w:val="left" w:pos="10035"/>
        </w:tabs>
        <w:spacing w:line="276" w:lineRule="auto"/>
        <w:ind w:left="284" w:right="112" w:firstLine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Устройство </w:t>
      </w:r>
      <w:r w:rsidR="00C84569">
        <w:rPr>
          <w:rFonts w:eastAsia="Calibri"/>
          <w:lang w:eastAsia="en-US"/>
        </w:rPr>
        <w:t xml:space="preserve">временных </w:t>
      </w:r>
      <w:r>
        <w:rPr>
          <w:rFonts w:eastAsia="Calibri"/>
          <w:lang w:eastAsia="en-US"/>
        </w:rPr>
        <w:t>подъездов</w:t>
      </w:r>
      <w:r w:rsidR="00C84569">
        <w:rPr>
          <w:rFonts w:eastAsia="Calibri"/>
          <w:lang w:eastAsia="en-US"/>
        </w:rPr>
        <w:t xml:space="preserve"> и подъездов </w:t>
      </w:r>
      <w:r>
        <w:rPr>
          <w:rFonts w:eastAsia="Calibri"/>
          <w:lang w:eastAsia="en-US"/>
        </w:rPr>
        <w:t>к площадкам предусмотрено из щеб</w:t>
      </w:r>
      <w:r>
        <w:rPr>
          <w:rFonts w:eastAsia="Calibri"/>
          <w:lang w:eastAsia="en-US"/>
        </w:rPr>
        <w:t>е</w:t>
      </w:r>
      <w:r>
        <w:rPr>
          <w:rFonts w:eastAsia="Calibri"/>
          <w:lang w:eastAsia="en-US"/>
        </w:rPr>
        <w:t xml:space="preserve">ночного покрытия фр.40-70мм, толщиной 200мм, с основанием из песка, толщиной 100мм по спланированному и уплотненному грунту. </w:t>
      </w:r>
    </w:p>
    <w:p w:rsidR="00584580" w:rsidRDefault="00584580" w:rsidP="00387EC6">
      <w:pPr>
        <w:tabs>
          <w:tab w:val="left" w:pos="9923"/>
          <w:tab w:val="left" w:pos="10035"/>
        </w:tabs>
        <w:spacing w:line="276" w:lineRule="auto"/>
        <w:ind w:left="284" w:right="112" w:firstLine="567"/>
        <w:jc w:val="both"/>
        <w:rPr>
          <w:rFonts w:eastAsia="Calibri"/>
          <w:lang w:eastAsia="en-US"/>
        </w:rPr>
      </w:pPr>
      <w:r w:rsidRPr="00584580">
        <w:rPr>
          <w:rFonts w:eastAsia="Calibri"/>
          <w:lang w:eastAsia="en-US"/>
        </w:rPr>
        <w:t>Размещение</w:t>
      </w:r>
      <w:r w:rsidR="00347D4E">
        <w:rPr>
          <w:rFonts w:eastAsia="Calibri"/>
          <w:lang w:eastAsia="en-US"/>
        </w:rPr>
        <w:t xml:space="preserve"> </w:t>
      </w:r>
      <w:r w:rsidRPr="00584580">
        <w:rPr>
          <w:rFonts w:eastAsia="Calibri"/>
          <w:lang w:eastAsia="en-US"/>
        </w:rPr>
        <w:t>площадок</w:t>
      </w:r>
      <w:r w:rsidR="00347D4E">
        <w:rPr>
          <w:rFonts w:eastAsia="Calibri"/>
          <w:lang w:eastAsia="en-US"/>
        </w:rPr>
        <w:t xml:space="preserve"> </w:t>
      </w:r>
      <w:r w:rsidRPr="00584580">
        <w:rPr>
          <w:rFonts w:eastAsia="Calibri"/>
          <w:lang w:eastAsia="en-US"/>
        </w:rPr>
        <w:t>для</w:t>
      </w:r>
      <w:r w:rsidR="00347D4E">
        <w:rPr>
          <w:rFonts w:eastAsia="Calibri"/>
          <w:lang w:eastAsia="en-US"/>
        </w:rPr>
        <w:t xml:space="preserve"> </w:t>
      </w:r>
      <w:r w:rsidRPr="00584580">
        <w:rPr>
          <w:rFonts w:eastAsia="Calibri"/>
          <w:lang w:eastAsia="en-US"/>
        </w:rPr>
        <w:t>временного</w:t>
      </w:r>
      <w:r w:rsidR="00347D4E">
        <w:rPr>
          <w:rFonts w:eastAsia="Calibri"/>
          <w:lang w:eastAsia="en-US"/>
        </w:rPr>
        <w:t xml:space="preserve"> </w:t>
      </w:r>
      <w:r w:rsidRPr="00584580">
        <w:rPr>
          <w:rFonts w:eastAsia="Calibri"/>
          <w:lang w:eastAsia="en-US"/>
        </w:rPr>
        <w:t>складирования</w:t>
      </w:r>
      <w:r w:rsidR="00347D4E">
        <w:rPr>
          <w:rFonts w:eastAsia="Calibri"/>
          <w:lang w:eastAsia="en-US"/>
        </w:rPr>
        <w:t xml:space="preserve"> </w:t>
      </w:r>
      <w:r w:rsidRPr="00584580">
        <w:rPr>
          <w:rFonts w:eastAsia="Calibri"/>
          <w:lang w:eastAsia="en-US"/>
        </w:rPr>
        <w:t>растительного</w:t>
      </w:r>
      <w:r w:rsidR="00347D4E">
        <w:rPr>
          <w:rFonts w:eastAsia="Calibri"/>
          <w:lang w:eastAsia="en-US"/>
        </w:rPr>
        <w:t xml:space="preserve"> </w:t>
      </w:r>
      <w:r w:rsidRPr="00584580">
        <w:rPr>
          <w:rFonts w:eastAsia="Calibri"/>
          <w:lang w:eastAsia="en-US"/>
        </w:rPr>
        <w:t>грунта предпол</w:t>
      </w:r>
      <w:r w:rsidRPr="00584580">
        <w:rPr>
          <w:rFonts w:eastAsia="Calibri"/>
          <w:lang w:eastAsia="en-US"/>
        </w:rPr>
        <w:t>а</w:t>
      </w:r>
      <w:r w:rsidRPr="00584580">
        <w:rPr>
          <w:rFonts w:eastAsia="Calibri"/>
          <w:lang w:eastAsia="en-US"/>
        </w:rPr>
        <w:t>гается в непосредственной близости от участков разработок земляных масс, с организацией</w:t>
      </w:r>
      <w:r w:rsidR="00347D4E">
        <w:rPr>
          <w:rFonts w:eastAsia="Calibri"/>
          <w:lang w:eastAsia="en-US"/>
        </w:rPr>
        <w:t xml:space="preserve"> </w:t>
      </w:r>
      <w:r w:rsidRPr="00584580">
        <w:rPr>
          <w:rFonts w:eastAsia="Calibri"/>
          <w:lang w:eastAsia="en-US"/>
        </w:rPr>
        <w:t>подъездов</w:t>
      </w:r>
      <w:r w:rsidR="00347D4E">
        <w:rPr>
          <w:rFonts w:eastAsia="Calibri"/>
          <w:lang w:eastAsia="en-US"/>
        </w:rPr>
        <w:t xml:space="preserve"> </w:t>
      </w:r>
      <w:r w:rsidRPr="00584580">
        <w:rPr>
          <w:rFonts w:eastAsia="Calibri"/>
          <w:lang w:eastAsia="en-US"/>
        </w:rPr>
        <w:t>к</w:t>
      </w:r>
      <w:r w:rsidR="00347D4E">
        <w:rPr>
          <w:rFonts w:eastAsia="Calibri"/>
          <w:lang w:eastAsia="en-US"/>
        </w:rPr>
        <w:t xml:space="preserve"> </w:t>
      </w:r>
      <w:r w:rsidRPr="00584580">
        <w:rPr>
          <w:rFonts w:eastAsia="Calibri"/>
          <w:lang w:eastAsia="en-US"/>
        </w:rPr>
        <w:t>ним</w:t>
      </w:r>
      <w:r w:rsidR="00347D4E">
        <w:rPr>
          <w:rFonts w:eastAsia="Calibri"/>
          <w:lang w:eastAsia="en-US"/>
        </w:rPr>
        <w:t xml:space="preserve"> </w:t>
      </w:r>
      <w:r w:rsidRPr="00584580">
        <w:rPr>
          <w:rFonts w:eastAsia="Calibri"/>
          <w:lang w:eastAsia="en-US"/>
        </w:rPr>
        <w:t>автотранспорта</w:t>
      </w:r>
      <w:r w:rsidR="00347D4E">
        <w:rPr>
          <w:rFonts w:eastAsia="Calibri"/>
          <w:lang w:eastAsia="en-US"/>
        </w:rPr>
        <w:t xml:space="preserve"> </w:t>
      </w:r>
      <w:r w:rsidRPr="00584580">
        <w:rPr>
          <w:rFonts w:eastAsia="Calibri"/>
          <w:lang w:eastAsia="en-US"/>
        </w:rPr>
        <w:t>для</w:t>
      </w:r>
      <w:r w:rsidR="00347D4E">
        <w:rPr>
          <w:rFonts w:eastAsia="Calibri"/>
          <w:lang w:eastAsia="en-US"/>
        </w:rPr>
        <w:t xml:space="preserve"> </w:t>
      </w:r>
      <w:r w:rsidRPr="00584580">
        <w:rPr>
          <w:rFonts w:eastAsia="Calibri"/>
          <w:lang w:eastAsia="en-US"/>
        </w:rPr>
        <w:t>отгрузки</w:t>
      </w:r>
      <w:r w:rsidR="00347D4E">
        <w:rPr>
          <w:rFonts w:eastAsia="Calibri"/>
          <w:lang w:eastAsia="en-US"/>
        </w:rPr>
        <w:t xml:space="preserve"> </w:t>
      </w:r>
      <w:r w:rsidRPr="00584580">
        <w:rPr>
          <w:rFonts w:eastAsia="Calibri"/>
          <w:lang w:eastAsia="en-US"/>
        </w:rPr>
        <w:t>и</w:t>
      </w:r>
      <w:r w:rsidR="00347D4E">
        <w:rPr>
          <w:rFonts w:eastAsia="Calibri"/>
          <w:lang w:eastAsia="en-US"/>
        </w:rPr>
        <w:t xml:space="preserve"> </w:t>
      </w:r>
      <w:r w:rsidRPr="00584580">
        <w:rPr>
          <w:rFonts w:eastAsia="Calibri"/>
          <w:lang w:eastAsia="en-US"/>
        </w:rPr>
        <w:t>последующего использования грунта.</w:t>
      </w:r>
    </w:p>
    <w:p w:rsidR="005504A3" w:rsidRPr="00E949A9" w:rsidRDefault="005504A3" w:rsidP="00387EC6">
      <w:pPr>
        <w:tabs>
          <w:tab w:val="left" w:pos="9923"/>
          <w:tab w:val="left" w:pos="10035"/>
        </w:tabs>
        <w:spacing w:line="276" w:lineRule="auto"/>
        <w:ind w:left="284" w:right="112" w:firstLine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Площадка хранения резерва грунта предусматривается в непосредственной близости от строительства, с указанием места Заказчиком. </w:t>
      </w:r>
    </w:p>
    <w:p w:rsidR="00E949A9" w:rsidRPr="00584580" w:rsidRDefault="00E949A9" w:rsidP="00387EC6">
      <w:pPr>
        <w:tabs>
          <w:tab w:val="left" w:pos="9923"/>
          <w:tab w:val="left" w:pos="10035"/>
        </w:tabs>
        <w:spacing w:line="276" w:lineRule="auto"/>
        <w:ind w:left="284" w:right="112" w:firstLine="567"/>
        <w:jc w:val="both"/>
        <w:rPr>
          <w:rFonts w:eastAsia="Calibri"/>
          <w:lang w:eastAsia="en-US"/>
        </w:rPr>
      </w:pPr>
      <w:r w:rsidRPr="00584580">
        <w:rPr>
          <w:rFonts w:eastAsia="Calibri"/>
          <w:lang w:eastAsia="en-US"/>
        </w:rPr>
        <w:t>Вывоз непригодного грунта производится в отвал</w:t>
      </w:r>
      <w:r w:rsidR="00584580" w:rsidRPr="00584580">
        <w:rPr>
          <w:rFonts w:eastAsia="Calibri"/>
          <w:lang w:eastAsia="en-US"/>
        </w:rPr>
        <w:t>, на территории предприятия с указ</w:t>
      </w:r>
      <w:r w:rsidR="00584580" w:rsidRPr="00584580">
        <w:rPr>
          <w:rFonts w:eastAsia="Calibri"/>
          <w:lang w:eastAsia="en-US"/>
        </w:rPr>
        <w:t>а</w:t>
      </w:r>
      <w:r w:rsidR="00584580" w:rsidRPr="00584580">
        <w:rPr>
          <w:rFonts w:eastAsia="Calibri"/>
          <w:lang w:eastAsia="en-US"/>
        </w:rPr>
        <w:t>нием места хранения</w:t>
      </w:r>
      <w:r w:rsidR="005504A3">
        <w:rPr>
          <w:rFonts w:eastAsia="Calibri"/>
          <w:lang w:eastAsia="en-US"/>
        </w:rPr>
        <w:t xml:space="preserve"> Заказчиком</w:t>
      </w:r>
      <w:r w:rsidRPr="00584580">
        <w:rPr>
          <w:rFonts w:eastAsia="Calibri"/>
          <w:lang w:eastAsia="en-US"/>
        </w:rPr>
        <w:t>.</w:t>
      </w:r>
    </w:p>
    <w:p w:rsidR="0068207A" w:rsidRDefault="00E949A9" w:rsidP="00387EC6">
      <w:pPr>
        <w:tabs>
          <w:tab w:val="left" w:pos="9923"/>
          <w:tab w:val="left" w:pos="10035"/>
        </w:tabs>
        <w:spacing w:line="276" w:lineRule="auto"/>
        <w:ind w:left="284" w:right="112" w:firstLine="567"/>
        <w:jc w:val="both"/>
        <w:rPr>
          <w:rFonts w:eastAsia="Calibri"/>
          <w:lang w:eastAsia="en-US"/>
        </w:rPr>
      </w:pPr>
      <w:r w:rsidRPr="00584580">
        <w:rPr>
          <w:rFonts w:eastAsia="Calibri"/>
          <w:lang w:eastAsia="en-US"/>
        </w:rPr>
        <w:t xml:space="preserve">Бытовые отходы перемещаются на полигон </w:t>
      </w:r>
      <w:r w:rsidR="0068207A" w:rsidRPr="0016425E">
        <w:rPr>
          <w:rFonts w:eastAsia="Calibri"/>
          <w:lang w:eastAsia="en-US"/>
        </w:rPr>
        <w:t>ТБО «</w:t>
      </w:r>
      <w:proofErr w:type="spellStart"/>
      <w:r w:rsidR="0068207A" w:rsidRPr="0016425E">
        <w:rPr>
          <w:rFonts w:eastAsia="Calibri"/>
          <w:lang w:eastAsia="en-US"/>
        </w:rPr>
        <w:t>Каргашино</w:t>
      </w:r>
      <w:proofErr w:type="spellEnd"/>
      <w:r w:rsidR="0068207A" w:rsidRPr="0016425E">
        <w:rPr>
          <w:rFonts w:eastAsia="Calibri"/>
          <w:lang w:eastAsia="en-US"/>
        </w:rPr>
        <w:t xml:space="preserve">» (Автодорога </w:t>
      </w:r>
      <w:proofErr w:type="spellStart"/>
      <w:r w:rsidR="0068207A" w:rsidRPr="0016425E">
        <w:rPr>
          <w:rFonts w:eastAsia="Calibri"/>
          <w:lang w:eastAsia="en-US"/>
        </w:rPr>
        <w:t>Коргашино</w:t>
      </w:r>
      <w:proofErr w:type="spellEnd"/>
      <w:r w:rsidR="0068207A">
        <w:rPr>
          <w:rFonts w:eastAsia="Calibri"/>
          <w:lang w:eastAsia="en-US"/>
        </w:rPr>
        <w:t xml:space="preserve"> </w:t>
      </w:r>
      <w:r w:rsidR="0068207A" w:rsidRPr="0016425E">
        <w:rPr>
          <w:rFonts w:eastAsia="Calibri"/>
          <w:lang w:eastAsia="en-US"/>
        </w:rPr>
        <w:t>-</w:t>
      </w:r>
      <w:r w:rsidR="0068207A">
        <w:rPr>
          <w:rFonts w:eastAsia="Calibri"/>
          <w:lang w:eastAsia="en-US"/>
        </w:rPr>
        <w:t xml:space="preserve"> </w:t>
      </w:r>
      <w:proofErr w:type="spellStart"/>
      <w:r w:rsidR="0068207A" w:rsidRPr="0016425E">
        <w:rPr>
          <w:rFonts w:eastAsia="Calibri"/>
          <w:lang w:eastAsia="en-US"/>
        </w:rPr>
        <w:t>Тарасовка</w:t>
      </w:r>
      <w:proofErr w:type="spellEnd"/>
      <w:r w:rsidR="0068207A" w:rsidRPr="0016425E">
        <w:rPr>
          <w:rFonts w:eastAsia="Calibri"/>
          <w:lang w:eastAsia="en-US"/>
        </w:rPr>
        <w:t xml:space="preserve"> 1-й километр, владение 4А) расстояние от объекта строительства составляет 10 км.</w:t>
      </w:r>
    </w:p>
    <w:p w:rsidR="009F778A" w:rsidRPr="00E949A9" w:rsidRDefault="009F778A" w:rsidP="00387EC6">
      <w:pPr>
        <w:tabs>
          <w:tab w:val="left" w:pos="9923"/>
          <w:tab w:val="left" w:pos="10035"/>
        </w:tabs>
        <w:spacing w:line="276" w:lineRule="auto"/>
        <w:ind w:left="284" w:right="112" w:firstLine="567"/>
        <w:jc w:val="both"/>
        <w:rPr>
          <w:rFonts w:eastAsia="Calibri"/>
          <w:lang w:eastAsia="en-US"/>
        </w:rPr>
      </w:pPr>
      <w:r w:rsidRPr="00E949A9">
        <w:rPr>
          <w:rFonts w:eastAsia="Calibri"/>
          <w:lang w:eastAsia="en-US"/>
        </w:rPr>
        <w:t>Карьеров для добычи инертных материалов - не предполагается.</w:t>
      </w:r>
    </w:p>
    <w:p w:rsidR="008524B0" w:rsidRPr="008A7724" w:rsidRDefault="008524B0" w:rsidP="00387EC6">
      <w:pPr>
        <w:tabs>
          <w:tab w:val="left" w:pos="9923"/>
          <w:tab w:val="left" w:pos="10035"/>
        </w:tabs>
        <w:spacing w:line="276" w:lineRule="auto"/>
        <w:ind w:left="284" w:right="112" w:firstLine="567"/>
        <w:jc w:val="both"/>
      </w:pPr>
      <w:r w:rsidRPr="008A7724">
        <w:t>Для осуществления строительства предусматрива</w:t>
      </w:r>
      <w:r>
        <w:t>ю</w:t>
      </w:r>
      <w:r w:rsidRPr="008A7724">
        <w:t>тся сооружение комплекса време</w:t>
      </w:r>
      <w:r w:rsidRPr="008A7724">
        <w:t>н</w:t>
      </w:r>
      <w:r w:rsidRPr="008A7724">
        <w:t>ных складских сооружений</w:t>
      </w:r>
      <w:r w:rsidR="00C2256F">
        <w:t xml:space="preserve"> и площадок:</w:t>
      </w:r>
    </w:p>
    <w:p w:rsidR="0012025B" w:rsidRPr="00584580" w:rsidRDefault="008524B0" w:rsidP="00387EC6">
      <w:pPr>
        <w:tabs>
          <w:tab w:val="left" w:pos="9923"/>
          <w:tab w:val="left" w:pos="10035"/>
        </w:tabs>
        <w:spacing w:line="276" w:lineRule="auto"/>
        <w:ind w:left="284" w:right="112" w:firstLine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- </w:t>
      </w:r>
      <w:r w:rsidR="00E949A9" w:rsidRPr="00E949A9">
        <w:rPr>
          <w:rFonts w:eastAsia="Calibri"/>
          <w:lang w:eastAsia="en-US"/>
        </w:rPr>
        <w:t xml:space="preserve">площадок </w:t>
      </w:r>
      <w:r w:rsidR="0012025B">
        <w:rPr>
          <w:rFonts w:eastAsia="Calibri"/>
          <w:lang w:eastAsia="en-US"/>
        </w:rPr>
        <w:t xml:space="preserve">для </w:t>
      </w:r>
      <w:r w:rsidR="00E949A9" w:rsidRPr="00E949A9">
        <w:rPr>
          <w:rFonts w:eastAsia="Calibri"/>
          <w:lang w:eastAsia="en-US"/>
        </w:rPr>
        <w:t>складирования</w:t>
      </w:r>
      <w:r w:rsidR="00584580">
        <w:rPr>
          <w:rFonts w:eastAsia="Calibri"/>
          <w:lang w:eastAsia="en-US"/>
        </w:rPr>
        <w:t>, согласно, расчета см. ниже –</w:t>
      </w:r>
      <w:r w:rsidR="00584580" w:rsidRPr="00584580">
        <w:rPr>
          <w:rFonts w:eastAsia="Calibri"/>
          <w:lang w:eastAsia="en-US"/>
        </w:rPr>
        <w:t xml:space="preserve"> </w:t>
      </w:r>
      <w:r w:rsidR="00584580">
        <w:rPr>
          <w:rFonts w:eastAsia="Calibri"/>
          <w:lang w:eastAsia="en-US"/>
        </w:rPr>
        <w:t>«</w:t>
      </w:r>
      <w:r w:rsidR="00584580" w:rsidRPr="00584580">
        <w:rPr>
          <w:rFonts w:eastAsia="Calibri"/>
          <w:lang w:eastAsia="en-US"/>
        </w:rPr>
        <w:t>обоснование размеров площадок для складирования</w:t>
      </w:r>
      <w:r w:rsidR="00584580">
        <w:rPr>
          <w:rFonts w:eastAsia="Calibri"/>
          <w:lang w:eastAsia="en-US"/>
        </w:rPr>
        <w:t>»</w:t>
      </w:r>
      <w:r w:rsidR="0012025B" w:rsidRPr="00584580">
        <w:rPr>
          <w:rFonts w:eastAsia="Calibri"/>
          <w:lang w:eastAsia="en-US"/>
        </w:rPr>
        <w:t>:</w:t>
      </w:r>
    </w:p>
    <w:p w:rsidR="0012025B" w:rsidRPr="0012025B" w:rsidRDefault="00347D4E" w:rsidP="00387EC6">
      <w:pPr>
        <w:tabs>
          <w:tab w:val="left" w:pos="9923"/>
          <w:tab w:val="left" w:pos="10035"/>
        </w:tabs>
        <w:spacing w:line="276" w:lineRule="auto"/>
        <w:ind w:left="284" w:right="112" w:firstLine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lastRenderedPageBreak/>
        <w:t xml:space="preserve">      </w:t>
      </w:r>
      <w:r w:rsidR="0012025B">
        <w:rPr>
          <w:rFonts w:eastAsia="Calibri"/>
          <w:lang w:eastAsia="en-US"/>
        </w:rPr>
        <w:t xml:space="preserve"> </w:t>
      </w:r>
      <w:r w:rsidR="008524B0">
        <w:rPr>
          <w:rFonts w:eastAsia="Calibri"/>
          <w:lang w:eastAsia="en-US"/>
        </w:rPr>
        <w:t>-</w:t>
      </w:r>
      <w:r>
        <w:rPr>
          <w:rFonts w:eastAsia="Calibri"/>
          <w:lang w:eastAsia="en-US"/>
        </w:rPr>
        <w:t xml:space="preserve"> </w:t>
      </w:r>
      <w:r w:rsidR="0012025B">
        <w:rPr>
          <w:rFonts w:eastAsia="Calibri"/>
          <w:lang w:eastAsia="en-US"/>
        </w:rPr>
        <w:t>з</w:t>
      </w:r>
      <w:r w:rsidR="0012025B" w:rsidRPr="0012025B">
        <w:rPr>
          <w:rFonts w:eastAsia="Calibri"/>
          <w:lang w:eastAsia="en-US"/>
        </w:rPr>
        <w:t>акрытый отапливаемый</w:t>
      </w:r>
      <w:r>
        <w:rPr>
          <w:rFonts w:eastAsia="Calibri"/>
          <w:lang w:eastAsia="en-US"/>
        </w:rPr>
        <w:t xml:space="preserve"> </w:t>
      </w:r>
      <w:r w:rsidR="0012025B">
        <w:rPr>
          <w:rFonts w:eastAsia="Calibri"/>
          <w:lang w:eastAsia="en-US"/>
        </w:rPr>
        <w:t xml:space="preserve">- </w:t>
      </w:r>
      <w:r w:rsidR="0012025B" w:rsidRPr="0012025B">
        <w:rPr>
          <w:rFonts w:eastAsia="Calibri"/>
          <w:lang w:eastAsia="en-US"/>
        </w:rPr>
        <w:t>29,76</w:t>
      </w:r>
    </w:p>
    <w:p w:rsidR="0012025B" w:rsidRPr="0012025B" w:rsidRDefault="00347D4E" w:rsidP="00387EC6">
      <w:pPr>
        <w:tabs>
          <w:tab w:val="left" w:pos="9923"/>
          <w:tab w:val="left" w:pos="10035"/>
        </w:tabs>
        <w:spacing w:line="276" w:lineRule="auto"/>
        <w:ind w:left="284" w:right="112" w:firstLine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    </w:t>
      </w:r>
      <w:r w:rsidR="0012025B">
        <w:rPr>
          <w:rFonts w:eastAsia="Calibri"/>
          <w:lang w:eastAsia="en-US"/>
        </w:rPr>
        <w:t xml:space="preserve"> - з</w:t>
      </w:r>
      <w:r w:rsidR="0012025B" w:rsidRPr="0012025B">
        <w:rPr>
          <w:rFonts w:eastAsia="Calibri"/>
          <w:lang w:eastAsia="en-US"/>
        </w:rPr>
        <w:t>акрытый неотапливаемый</w:t>
      </w:r>
      <w:r>
        <w:rPr>
          <w:rFonts w:eastAsia="Calibri"/>
          <w:lang w:eastAsia="en-US"/>
        </w:rPr>
        <w:t xml:space="preserve"> </w:t>
      </w:r>
      <w:r w:rsidR="0012025B">
        <w:rPr>
          <w:rFonts w:eastAsia="Calibri"/>
          <w:lang w:eastAsia="en-US"/>
        </w:rPr>
        <w:t>-</w:t>
      </w:r>
      <w:r>
        <w:rPr>
          <w:rFonts w:eastAsia="Calibri"/>
          <w:lang w:eastAsia="en-US"/>
        </w:rPr>
        <w:t xml:space="preserve"> </w:t>
      </w:r>
      <w:r w:rsidR="0012025B">
        <w:rPr>
          <w:rFonts w:eastAsia="Calibri"/>
          <w:lang w:eastAsia="en-US"/>
        </w:rPr>
        <w:t>47,24м</w:t>
      </w:r>
      <w:proofErr w:type="gramStart"/>
      <w:r w:rsidR="0012025B">
        <w:rPr>
          <w:rFonts w:eastAsia="Calibri"/>
          <w:lang w:eastAsia="en-US"/>
        </w:rPr>
        <w:t>2</w:t>
      </w:r>
      <w:proofErr w:type="gramEnd"/>
    </w:p>
    <w:p w:rsidR="0012025B" w:rsidRPr="0012025B" w:rsidRDefault="00347D4E" w:rsidP="00387EC6">
      <w:pPr>
        <w:tabs>
          <w:tab w:val="left" w:pos="9923"/>
          <w:tab w:val="left" w:pos="10035"/>
        </w:tabs>
        <w:spacing w:line="276" w:lineRule="auto"/>
        <w:ind w:left="284" w:right="112" w:firstLine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    </w:t>
      </w:r>
      <w:r w:rsidR="0012025B">
        <w:rPr>
          <w:rFonts w:eastAsia="Calibri"/>
          <w:lang w:eastAsia="en-US"/>
        </w:rPr>
        <w:t xml:space="preserve"> - с</w:t>
      </w:r>
      <w:r w:rsidR="0012025B" w:rsidRPr="0012025B">
        <w:rPr>
          <w:rFonts w:eastAsia="Calibri"/>
          <w:lang w:eastAsia="en-US"/>
        </w:rPr>
        <w:t xml:space="preserve">клад - навес </w:t>
      </w:r>
      <w:r w:rsidR="0012025B">
        <w:rPr>
          <w:rFonts w:eastAsia="Calibri"/>
          <w:lang w:eastAsia="en-US"/>
        </w:rPr>
        <w:t>-</w:t>
      </w:r>
      <w:r>
        <w:rPr>
          <w:rFonts w:eastAsia="Calibri"/>
          <w:lang w:eastAsia="en-US"/>
        </w:rPr>
        <w:t xml:space="preserve"> </w:t>
      </w:r>
      <w:r w:rsidR="0012025B">
        <w:rPr>
          <w:rFonts w:eastAsia="Calibri"/>
          <w:lang w:eastAsia="en-US"/>
        </w:rPr>
        <w:t>94,61м</w:t>
      </w:r>
      <w:proofErr w:type="gramStart"/>
      <w:r w:rsidR="0012025B">
        <w:rPr>
          <w:rFonts w:eastAsia="Calibri"/>
          <w:lang w:eastAsia="en-US"/>
        </w:rPr>
        <w:t>2</w:t>
      </w:r>
      <w:proofErr w:type="gramEnd"/>
    </w:p>
    <w:p w:rsidR="0012025B" w:rsidRDefault="00347D4E" w:rsidP="0012025B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    </w:t>
      </w:r>
      <w:r w:rsidR="0012025B">
        <w:rPr>
          <w:rFonts w:eastAsia="Calibri"/>
          <w:lang w:eastAsia="en-US"/>
        </w:rPr>
        <w:t xml:space="preserve"> - о</w:t>
      </w:r>
      <w:r w:rsidR="0012025B" w:rsidRPr="0012025B">
        <w:rPr>
          <w:rFonts w:eastAsia="Calibri"/>
          <w:lang w:eastAsia="en-US"/>
        </w:rPr>
        <w:t>ткрытые площадки</w:t>
      </w:r>
      <w:r>
        <w:rPr>
          <w:rFonts w:eastAsia="Calibri"/>
          <w:lang w:eastAsia="en-US"/>
        </w:rPr>
        <w:t xml:space="preserve"> </w:t>
      </w:r>
      <w:r w:rsidR="0012025B">
        <w:rPr>
          <w:rFonts w:eastAsia="Calibri"/>
          <w:lang w:eastAsia="en-US"/>
        </w:rPr>
        <w:t>-</w:t>
      </w:r>
      <w:r>
        <w:rPr>
          <w:rFonts w:eastAsia="Calibri"/>
          <w:lang w:eastAsia="en-US"/>
        </w:rPr>
        <w:t xml:space="preserve"> </w:t>
      </w:r>
      <w:r w:rsidR="0012025B">
        <w:rPr>
          <w:rFonts w:eastAsia="Calibri"/>
          <w:lang w:eastAsia="en-US"/>
        </w:rPr>
        <w:t>310,0м</w:t>
      </w:r>
      <w:proofErr w:type="gramStart"/>
      <w:r w:rsidR="0012025B">
        <w:rPr>
          <w:rFonts w:eastAsia="Calibri"/>
          <w:lang w:eastAsia="en-US"/>
        </w:rPr>
        <w:t>2</w:t>
      </w:r>
      <w:proofErr w:type="gramEnd"/>
    </w:p>
    <w:p w:rsidR="004B6241" w:rsidRDefault="004B6241" w:rsidP="00387EC6">
      <w:pPr>
        <w:spacing w:line="276" w:lineRule="auto"/>
        <w:ind w:left="284" w:right="112" w:firstLine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- площадка для размещения механизмов</w:t>
      </w:r>
      <w:r w:rsidR="00347D4E">
        <w:rPr>
          <w:rFonts w:eastAsia="Calibri"/>
          <w:lang w:eastAsia="en-US"/>
        </w:rPr>
        <w:t xml:space="preserve"> </w:t>
      </w:r>
      <w:r>
        <w:rPr>
          <w:rFonts w:eastAsia="Calibri"/>
          <w:lang w:eastAsia="en-US"/>
        </w:rPr>
        <w:t xml:space="preserve">- </w:t>
      </w:r>
      <w:r w:rsidR="00AD00C0">
        <w:rPr>
          <w:rFonts w:eastAsia="Calibri"/>
          <w:lang w:eastAsia="en-US"/>
        </w:rPr>
        <w:t>800</w:t>
      </w:r>
      <w:r>
        <w:rPr>
          <w:rFonts w:eastAsia="Calibri"/>
          <w:lang w:eastAsia="en-US"/>
        </w:rPr>
        <w:t>м2.</w:t>
      </w:r>
    </w:p>
    <w:p w:rsidR="00E949A9" w:rsidRDefault="00E949A9" w:rsidP="00387EC6">
      <w:pPr>
        <w:spacing w:line="276" w:lineRule="auto"/>
        <w:ind w:left="284" w:right="112" w:firstLine="567"/>
        <w:jc w:val="both"/>
        <w:rPr>
          <w:rFonts w:eastAsia="Calibri"/>
          <w:lang w:eastAsia="en-US"/>
        </w:rPr>
      </w:pPr>
      <w:r w:rsidRPr="00E949A9">
        <w:rPr>
          <w:rFonts w:eastAsia="Calibri"/>
          <w:lang w:eastAsia="en-US"/>
        </w:rPr>
        <w:t xml:space="preserve">см. </w:t>
      </w:r>
      <w:r w:rsidR="008A7724">
        <w:rPr>
          <w:rFonts w:eastAsia="Calibri"/>
          <w:lang w:eastAsia="en-US"/>
        </w:rPr>
        <w:t xml:space="preserve">графическую часть </w:t>
      </w:r>
      <w:r w:rsidR="00652A20">
        <w:rPr>
          <w:rFonts w:eastAsia="Calibri"/>
          <w:lang w:eastAsia="en-US"/>
        </w:rPr>
        <w:t xml:space="preserve">проекта </w:t>
      </w:r>
      <w:r w:rsidR="00C2256F">
        <w:rPr>
          <w:rFonts w:eastAsia="Calibri"/>
          <w:lang w:eastAsia="en-US"/>
        </w:rPr>
        <w:t xml:space="preserve">шифр </w:t>
      </w:r>
      <w:r w:rsidR="008A7724">
        <w:rPr>
          <w:rFonts w:eastAsia="Calibri"/>
          <w:lang w:eastAsia="en-US"/>
        </w:rPr>
        <w:t>132-23-ПОС, лист</w:t>
      </w:r>
      <w:r w:rsidR="00652A20">
        <w:rPr>
          <w:rFonts w:eastAsia="Calibri"/>
          <w:lang w:eastAsia="en-US"/>
        </w:rPr>
        <w:t xml:space="preserve"> </w:t>
      </w:r>
      <w:r w:rsidR="007C53D8">
        <w:rPr>
          <w:rFonts w:eastAsia="Calibri"/>
          <w:lang w:eastAsia="en-US"/>
        </w:rPr>
        <w:t>1</w:t>
      </w:r>
      <w:r w:rsidR="008A7724">
        <w:rPr>
          <w:rFonts w:eastAsia="Calibri"/>
          <w:lang w:eastAsia="en-US"/>
        </w:rPr>
        <w:t>.</w:t>
      </w:r>
    </w:p>
    <w:p w:rsidR="00271B12" w:rsidRPr="00392074" w:rsidRDefault="00271B12" w:rsidP="00387EC6">
      <w:pPr>
        <w:spacing w:line="276" w:lineRule="auto"/>
        <w:ind w:left="284" w:right="112" w:firstLine="567"/>
        <w:jc w:val="both"/>
      </w:pPr>
      <w:r w:rsidRPr="008A7724">
        <w:t>Доставка строительных материалов и</w:t>
      </w:r>
      <w:r w:rsidRPr="00392074">
        <w:t xml:space="preserve"> конструкций будет автомобильным транспортом подрядчика по существующим дорогам</w:t>
      </w:r>
      <w:r w:rsidR="00F41294">
        <w:t xml:space="preserve"> и временным щебеночным дорогам.</w:t>
      </w:r>
    </w:p>
    <w:p w:rsidR="00271B12" w:rsidRDefault="00271B12" w:rsidP="00387EC6">
      <w:pPr>
        <w:spacing w:line="276" w:lineRule="auto"/>
        <w:ind w:left="284" w:right="112" w:firstLine="567"/>
        <w:jc w:val="both"/>
        <w:rPr>
          <w:rFonts w:eastAsia="Calibri"/>
          <w:lang w:eastAsia="en-US"/>
        </w:rPr>
      </w:pPr>
      <w:r w:rsidRPr="006B66FB">
        <w:rPr>
          <w:rFonts w:eastAsia="Calibri"/>
          <w:lang w:eastAsia="en-US"/>
        </w:rPr>
        <w:t>На строительной площадке специально отведенн</w:t>
      </w:r>
      <w:r w:rsidR="003770EF">
        <w:rPr>
          <w:rFonts w:eastAsia="Calibri"/>
          <w:lang w:eastAsia="en-US"/>
        </w:rPr>
        <w:t>ой</w:t>
      </w:r>
      <w:r w:rsidRPr="006B66FB">
        <w:rPr>
          <w:rFonts w:eastAsia="Calibri"/>
          <w:lang w:eastAsia="en-US"/>
        </w:rPr>
        <w:t xml:space="preserve"> площад</w:t>
      </w:r>
      <w:r w:rsidR="003770EF">
        <w:rPr>
          <w:rFonts w:eastAsia="Calibri"/>
          <w:lang w:eastAsia="en-US"/>
        </w:rPr>
        <w:t>ки</w:t>
      </w:r>
      <w:r w:rsidRPr="00A004F2">
        <w:rPr>
          <w:rFonts w:eastAsia="Calibri"/>
          <w:lang w:eastAsia="en-US"/>
        </w:rPr>
        <w:t xml:space="preserve"> для складирования стр</w:t>
      </w:r>
      <w:r w:rsidRPr="00A004F2">
        <w:rPr>
          <w:rFonts w:eastAsia="Calibri"/>
          <w:lang w:eastAsia="en-US"/>
        </w:rPr>
        <w:t>о</w:t>
      </w:r>
      <w:r w:rsidRPr="00A004F2">
        <w:rPr>
          <w:rFonts w:eastAsia="Calibri"/>
          <w:lang w:eastAsia="en-US"/>
        </w:rPr>
        <w:t xml:space="preserve">ительных конструкций и материалов, должны располагаться следующие типы складов для материалов, изделий и инструментов: закрытые отапливаемые, закрытые </w:t>
      </w:r>
      <w:r>
        <w:rPr>
          <w:rFonts w:eastAsia="Calibri"/>
          <w:lang w:eastAsia="en-US"/>
        </w:rPr>
        <w:t>неотапливаемые, склад-</w:t>
      </w:r>
      <w:r w:rsidRPr="00A004F2">
        <w:rPr>
          <w:rFonts w:eastAsia="Calibri"/>
          <w:lang w:eastAsia="en-US"/>
        </w:rPr>
        <w:t>навес</w:t>
      </w:r>
      <w:r>
        <w:rPr>
          <w:rFonts w:eastAsia="Calibri"/>
          <w:lang w:eastAsia="en-US"/>
        </w:rPr>
        <w:t xml:space="preserve"> и открытые площадки</w:t>
      </w:r>
      <w:r w:rsidRPr="00A004F2">
        <w:rPr>
          <w:rFonts w:eastAsia="Calibri"/>
          <w:lang w:eastAsia="en-US"/>
        </w:rPr>
        <w:t xml:space="preserve">. </w:t>
      </w:r>
    </w:p>
    <w:p w:rsidR="00BB4F6E" w:rsidRPr="00D2183D" w:rsidRDefault="00BB4F6E" w:rsidP="00387EC6">
      <w:pPr>
        <w:spacing w:line="276" w:lineRule="auto"/>
        <w:ind w:left="284" w:right="112" w:firstLine="567"/>
        <w:jc w:val="both"/>
        <w:rPr>
          <w:rFonts w:eastAsia="Calibri"/>
          <w:u w:val="single"/>
          <w:lang w:eastAsia="en-US"/>
        </w:rPr>
      </w:pPr>
    </w:p>
    <w:p w:rsidR="00271B12" w:rsidRPr="007207F0" w:rsidRDefault="00271B12" w:rsidP="00387EC6">
      <w:pPr>
        <w:spacing w:line="276" w:lineRule="auto"/>
        <w:ind w:left="284" w:right="112" w:firstLine="567"/>
        <w:jc w:val="both"/>
      </w:pPr>
      <w:r w:rsidRPr="00BB2D6F">
        <w:t>С =</w:t>
      </w:r>
      <w:r w:rsidR="00234C2C">
        <w:t>139,130434782</w:t>
      </w:r>
      <w:proofErr w:type="gramStart"/>
      <w:r w:rsidRPr="00BB2D6F">
        <w:t xml:space="preserve"> :</w:t>
      </w:r>
      <w:proofErr w:type="gramEnd"/>
      <w:r w:rsidRPr="007207F0">
        <w:t xml:space="preserve"> </w:t>
      </w:r>
      <w:r w:rsidR="00234C2C">
        <w:t>9,41</w:t>
      </w:r>
      <w:r w:rsidRPr="007207F0">
        <w:t xml:space="preserve"> х </w:t>
      </w:r>
      <w:r w:rsidR="00234C2C">
        <w:t>6,63</w:t>
      </w:r>
      <w:r w:rsidRPr="007207F0">
        <w:t xml:space="preserve"> : </w:t>
      </w:r>
      <w:r w:rsidR="00234C2C">
        <w:t>75,74</w:t>
      </w:r>
      <w:r w:rsidRPr="007207F0">
        <w:t xml:space="preserve"> : 1,</w:t>
      </w:r>
      <w:r>
        <w:t>5</w:t>
      </w:r>
      <w:r w:rsidR="00234C2C">
        <w:t>1</w:t>
      </w:r>
      <w:r w:rsidRPr="007207F0">
        <w:t>=</w:t>
      </w:r>
      <w:r w:rsidR="00561F9E">
        <w:t>0,8</w:t>
      </w:r>
      <w:r w:rsidR="00230414">
        <w:t>6</w:t>
      </w:r>
      <w:r w:rsidRPr="00BB2D6F">
        <w:t xml:space="preserve"> млн. руб.</w:t>
      </w:r>
    </w:p>
    <w:p w:rsidR="00271B12" w:rsidRPr="00721EDE" w:rsidRDefault="00271B12" w:rsidP="00387EC6">
      <w:pPr>
        <w:spacing w:line="276" w:lineRule="auto"/>
        <w:ind w:left="284" w:right="112" w:firstLine="567"/>
        <w:jc w:val="both"/>
      </w:pPr>
      <w:r w:rsidRPr="007207F0">
        <w:t>Индексы изменения сметной стоимости строительно-монтажных работ на I</w:t>
      </w:r>
      <w:r>
        <w:rPr>
          <w:lang w:val="en-US"/>
        </w:rPr>
        <w:t>V</w:t>
      </w:r>
      <w:r w:rsidRPr="007207F0">
        <w:t xml:space="preserve"> квартал 20</w:t>
      </w:r>
      <w:r>
        <w:t>20</w:t>
      </w:r>
      <w:r w:rsidRPr="007207F0">
        <w:t xml:space="preserve">г (Приложение </w:t>
      </w:r>
      <w:r>
        <w:t>к письму Минстроя России от 02.11.2020г. №44016-ИФ/09)</w:t>
      </w:r>
    </w:p>
    <w:p w:rsidR="00271B12" w:rsidRPr="007207F0" w:rsidRDefault="00271B12" w:rsidP="00387EC6">
      <w:pPr>
        <w:spacing w:line="276" w:lineRule="auto"/>
        <w:ind w:left="284" w:right="112" w:firstLine="567"/>
        <w:jc w:val="both"/>
      </w:pPr>
      <w:r w:rsidRPr="007207F0">
        <w:t xml:space="preserve">к 2001г – </w:t>
      </w:r>
      <w:r w:rsidR="00234C2C">
        <w:t>9,41</w:t>
      </w:r>
    </w:p>
    <w:p w:rsidR="00271B12" w:rsidRPr="007207F0" w:rsidRDefault="00271B12" w:rsidP="00387EC6">
      <w:pPr>
        <w:spacing w:line="276" w:lineRule="auto"/>
        <w:ind w:left="284" w:right="112" w:firstLine="567"/>
        <w:jc w:val="both"/>
      </w:pPr>
      <w:r w:rsidRPr="007207F0">
        <w:t>Индексы изменения сметной стоимости строительно-монтажных работ на 1</w:t>
      </w:r>
      <w:r>
        <w:rPr>
          <w:lang w:val="en-US"/>
        </w:rPr>
        <w:t>V</w:t>
      </w:r>
      <w:r w:rsidRPr="007207F0">
        <w:t xml:space="preserve"> квартал 2010г (приложение к письму </w:t>
      </w:r>
      <w:proofErr w:type="spellStart"/>
      <w:r w:rsidRPr="007207F0">
        <w:t>Минрегиона</w:t>
      </w:r>
      <w:proofErr w:type="spellEnd"/>
      <w:r w:rsidRPr="007207F0">
        <w:t xml:space="preserve"> России от 20 января 2010г №1289-СК/08):</w:t>
      </w:r>
    </w:p>
    <w:p w:rsidR="00271B12" w:rsidRPr="007207F0" w:rsidRDefault="00271B12" w:rsidP="00387EC6">
      <w:pPr>
        <w:spacing w:line="276" w:lineRule="auto"/>
        <w:ind w:left="284" w:right="112" w:firstLine="567"/>
        <w:jc w:val="both"/>
      </w:pPr>
      <w:r w:rsidRPr="007207F0">
        <w:t xml:space="preserve">к 2001г </w:t>
      </w:r>
      <w:r>
        <w:t>–</w:t>
      </w:r>
      <w:r w:rsidRPr="007207F0">
        <w:t xml:space="preserve"> </w:t>
      </w:r>
      <w:r w:rsidR="00234C2C">
        <w:t>6,63</w:t>
      </w:r>
      <w:r w:rsidRPr="007207F0">
        <w:t>;</w:t>
      </w:r>
    </w:p>
    <w:p w:rsidR="00271B12" w:rsidRPr="007207F0" w:rsidRDefault="00271B12" w:rsidP="00387EC6">
      <w:pPr>
        <w:spacing w:line="276" w:lineRule="auto"/>
        <w:ind w:left="284" w:right="112" w:firstLine="567"/>
        <w:jc w:val="both"/>
      </w:pPr>
      <w:r w:rsidRPr="007207F0">
        <w:t xml:space="preserve">к 1991г – </w:t>
      </w:r>
      <w:r w:rsidR="00234C2C">
        <w:t>75,74</w:t>
      </w:r>
      <w:r w:rsidRPr="007207F0">
        <w:t>;</w:t>
      </w:r>
    </w:p>
    <w:p w:rsidR="00271B12" w:rsidRPr="007207F0" w:rsidRDefault="00271B12" w:rsidP="00387EC6">
      <w:pPr>
        <w:spacing w:line="276" w:lineRule="auto"/>
        <w:ind w:left="284" w:right="112" w:firstLine="567"/>
        <w:jc w:val="both"/>
      </w:pPr>
      <w:r w:rsidRPr="007207F0">
        <w:t>Индексы пересчета СМР на 1991 г (приложение к письму Госстроя СССР от 06.09.1990 г. №14-Д об индексах изменения стоимости строительно-монтажных работ и прочих работ и затрат в строительстве вместе с приложением к письму МИНАВТОДОРА РСФСР от 13.09.1990 N НА-4/23, приложением к письму МИНАВТОДОРА РСФСР от 10.09.1990N НА-4/226)</w:t>
      </w:r>
    </w:p>
    <w:p w:rsidR="00271B12" w:rsidRPr="007207F0" w:rsidRDefault="00271B12" w:rsidP="00387EC6">
      <w:pPr>
        <w:spacing w:line="276" w:lineRule="auto"/>
        <w:ind w:left="284" w:right="112" w:firstLine="567"/>
        <w:jc w:val="both"/>
      </w:pPr>
      <w:r w:rsidRPr="007207F0">
        <w:t>к 1984г – 1,</w:t>
      </w:r>
      <w:r>
        <w:t>5</w:t>
      </w:r>
      <w:r w:rsidR="00234C2C">
        <w:t>1</w:t>
      </w:r>
    </w:p>
    <w:p w:rsidR="00271B12" w:rsidRDefault="00271B12" w:rsidP="00387EC6">
      <w:pPr>
        <w:spacing w:line="276" w:lineRule="auto"/>
        <w:ind w:left="284" w:right="112" w:firstLine="567"/>
        <w:jc w:val="both"/>
        <w:rPr>
          <w:rFonts w:eastAsia="Calibri"/>
          <w:lang w:eastAsia="en-US"/>
        </w:rPr>
      </w:pPr>
      <w:r>
        <w:t>Объем строительно-монтажных работ в ценах 1984года</w:t>
      </w:r>
      <w:r>
        <w:rPr>
          <w:rFonts w:eastAsia="Calibri"/>
          <w:lang w:eastAsia="en-US"/>
        </w:rPr>
        <w:t xml:space="preserve"> – </w:t>
      </w:r>
      <w:r w:rsidR="00230414">
        <w:rPr>
          <w:rFonts w:eastAsia="Calibri"/>
          <w:lang w:eastAsia="en-US"/>
        </w:rPr>
        <w:t>0,86</w:t>
      </w:r>
      <w:r>
        <w:rPr>
          <w:rFonts w:eastAsia="Calibri"/>
          <w:lang w:eastAsia="en-US"/>
        </w:rPr>
        <w:t xml:space="preserve"> млн. руб.</w:t>
      </w:r>
    </w:p>
    <w:p w:rsidR="00271B12" w:rsidRDefault="00271B12" w:rsidP="00387EC6">
      <w:pPr>
        <w:spacing w:line="276" w:lineRule="auto"/>
        <w:ind w:left="284" w:right="112" w:firstLine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Годовой объем строительно-монтажных работ в ценах 1984года</w:t>
      </w:r>
      <w:r w:rsidR="00347D4E">
        <w:rPr>
          <w:rFonts w:eastAsia="Calibri"/>
          <w:lang w:eastAsia="en-US"/>
        </w:rPr>
        <w:t xml:space="preserve"> </w:t>
      </w:r>
      <w:r>
        <w:rPr>
          <w:rFonts w:eastAsia="Calibri"/>
          <w:lang w:eastAsia="en-US"/>
        </w:rPr>
        <w:t xml:space="preserve">- </w:t>
      </w:r>
      <w:r w:rsidR="00230414">
        <w:rPr>
          <w:rFonts w:eastAsia="Calibri"/>
          <w:lang w:eastAsia="en-US"/>
        </w:rPr>
        <w:t>1,48</w:t>
      </w:r>
      <w:r>
        <w:rPr>
          <w:rFonts w:eastAsia="Calibri"/>
          <w:lang w:eastAsia="en-US"/>
        </w:rPr>
        <w:t xml:space="preserve"> млн. руб.</w:t>
      </w:r>
    </w:p>
    <w:p w:rsidR="00271B12" w:rsidRDefault="00271B12" w:rsidP="00387EC6">
      <w:pPr>
        <w:spacing w:line="276" w:lineRule="auto"/>
        <w:ind w:left="284" w:right="112" w:firstLine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Пересчет с 1984г на 1969г., согласно, Постановления от 11 мая 1983г №94 «Об утве</w:t>
      </w:r>
      <w:r>
        <w:rPr>
          <w:rFonts w:eastAsia="Calibri"/>
          <w:lang w:eastAsia="en-US"/>
        </w:rPr>
        <w:t>р</w:t>
      </w:r>
      <w:r>
        <w:rPr>
          <w:rFonts w:eastAsia="Calibri"/>
          <w:lang w:eastAsia="en-US"/>
        </w:rPr>
        <w:t>ждении индексов изменения сметной стоимости строительно-монтажных работ и территор</w:t>
      </w:r>
      <w:r>
        <w:rPr>
          <w:rFonts w:eastAsia="Calibri"/>
          <w:lang w:eastAsia="en-US"/>
        </w:rPr>
        <w:t>и</w:t>
      </w:r>
      <w:r>
        <w:rPr>
          <w:rFonts w:eastAsia="Calibri"/>
          <w:lang w:eastAsia="en-US"/>
        </w:rPr>
        <w:t>альных коэффициентов к ним для пересчета сводных сметных расчетов (сводных смет) стр</w:t>
      </w:r>
      <w:r>
        <w:rPr>
          <w:rFonts w:eastAsia="Calibri"/>
          <w:lang w:eastAsia="en-US"/>
        </w:rPr>
        <w:t>о</w:t>
      </w:r>
      <w:r>
        <w:rPr>
          <w:rFonts w:eastAsia="Calibri"/>
          <w:lang w:eastAsia="en-US"/>
        </w:rPr>
        <w:t>ек.</w:t>
      </w:r>
    </w:p>
    <w:p w:rsidR="00271B12" w:rsidRDefault="00271B12" w:rsidP="00387EC6">
      <w:pPr>
        <w:spacing w:line="276" w:lineRule="auto"/>
        <w:ind w:left="284" w:right="112" w:firstLine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Приложение №1 к Постановлению Госстроя СССР от 11мая 1983г №94.</w:t>
      </w:r>
    </w:p>
    <w:p w:rsidR="00271B12" w:rsidRDefault="00271B12" w:rsidP="00387EC6">
      <w:pPr>
        <w:spacing w:line="276" w:lineRule="auto"/>
        <w:ind w:left="284" w:right="112" w:firstLine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1,18 - индекс изменения сметной стоимости строительно-монтажных работ по отраслям народного хозяйства, отраслям промышленности и направлениям в составе отраслей;</w:t>
      </w:r>
    </w:p>
    <w:p w:rsidR="00271B12" w:rsidRDefault="00271B12" w:rsidP="00387EC6">
      <w:pPr>
        <w:spacing w:line="276" w:lineRule="auto"/>
        <w:ind w:left="284" w:right="112" w:firstLine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Приложение №2 к Постановлению Госстроя СССР от 11мая 1983г №94.</w:t>
      </w:r>
    </w:p>
    <w:p w:rsidR="00271B12" w:rsidRDefault="00271B12" w:rsidP="00387EC6">
      <w:pPr>
        <w:spacing w:line="276" w:lineRule="auto"/>
        <w:ind w:left="284" w:right="112" w:firstLine="567"/>
        <w:jc w:val="both"/>
        <w:rPr>
          <w:rFonts w:eastAsia="Calibri"/>
          <w:lang w:eastAsia="en-US"/>
        </w:rPr>
      </w:pPr>
      <w:proofErr w:type="gramStart"/>
      <w:r>
        <w:rPr>
          <w:rFonts w:eastAsia="Calibri"/>
          <w:lang w:eastAsia="en-US"/>
        </w:rPr>
        <w:t>1,01 – территориальный коэффициент к индексам, установленным по отраслям наро</w:t>
      </w:r>
      <w:r>
        <w:rPr>
          <w:rFonts w:eastAsia="Calibri"/>
          <w:lang w:eastAsia="en-US"/>
        </w:rPr>
        <w:t>д</w:t>
      </w:r>
      <w:r>
        <w:rPr>
          <w:rFonts w:eastAsia="Calibri"/>
          <w:lang w:eastAsia="en-US"/>
        </w:rPr>
        <w:t>ного хозяйства, отраслям промышленности и направлениям в составе отраслей, учитыва</w:t>
      </w:r>
      <w:r>
        <w:rPr>
          <w:rFonts w:eastAsia="Calibri"/>
          <w:lang w:eastAsia="en-US"/>
        </w:rPr>
        <w:t>ю</w:t>
      </w:r>
      <w:r>
        <w:rPr>
          <w:rFonts w:eastAsia="Calibri"/>
          <w:lang w:eastAsia="en-US"/>
        </w:rPr>
        <w:t>щие особенности изменения по областям, краям, автономным республикам, союзным ре</w:t>
      </w:r>
      <w:r>
        <w:rPr>
          <w:rFonts w:eastAsia="Calibri"/>
          <w:lang w:eastAsia="en-US"/>
        </w:rPr>
        <w:t>с</w:t>
      </w:r>
      <w:r>
        <w:rPr>
          <w:rFonts w:eastAsia="Calibri"/>
          <w:lang w:eastAsia="en-US"/>
        </w:rPr>
        <w:t>публикам, не имеющим областного деления.</w:t>
      </w:r>
      <w:proofErr w:type="gramEnd"/>
    </w:p>
    <w:p w:rsidR="00271B12" w:rsidRDefault="00230414" w:rsidP="00387EC6">
      <w:pPr>
        <w:spacing w:line="276" w:lineRule="auto"/>
        <w:ind w:left="284" w:right="112" w:firstLine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1,48</w:t>
      </w:r>
      <w:r w:rsidR="00271B12">
        <w:rPr>
          <w:rFonts w:eastAsia="Calibri"/>
          <w:lang w:eastAsia="en-US"/>
        </w:rPr>
        <w:t>:1,18:1,01=</w:t>
      </w:r>
      <w:r w:rsidR="005C57BA">
        <w:rPr>
          <w:rFonts w:eastAsia="Calibri"/>
          <w:lang w:eastAsia="en-US"/>
        </w:rPr>
        <w:t>1,24</w:t>
      </w:r>
      <w:r w:rsidR="00271B12">
        <w:rPr>
          <w:rFonts w:eastAsia="Calibri"/>
          <w:lang w:eastAsia="en-US"/>
        </w:rPr>
        <w:t xml:space="preserve"> млн. руб.</w:t>
      </w:r>
    </w:p>
    <w:p w:rsidR="00271B12" w:rsidRDefault="00271B12" w:rsidP="00387EC6">
      <w:pPr>
        <w:spacing w:line="276" w:lineRule="auto"/>
        <w:ind w:left="284" w:right="112" w:firstLine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Расчет потребности в складских помещениях выполняться исходя из годового объема СМР в уровне цен 19</w:t>
      </w:r>
      <w:r w:rsidRPr="00C92FD0">
        <w:rPr>
          <w:rFonts w:eastAsia="Calibri"/>
          <w:lang w:eastAsia="en-US"/>
        </w:rPr>
        <w:t>69</w:t>
      </w:r>
      <w:r>
        <w:rPr>
          <w:rFonts w:eastAsia="Calibri"/>
          <w:lang w:eastAsia="en-US"/>
        </w:rPr>
        <w:t xml:space="preserve"> г по «Расчетным нормативам для составления проектов организации строительства» ЦНИИОМТП, М., </w:t>
      </w:r>
      <w:proofErr w:type="spellStart"/>
      <w:r>
        <w:rPr>
          <w:rFonts w:eastAsia="Calibri"/>
          <w:lang w:eastAsia="en-US"/>
        </w:rPr>
        <w:t>Стройиздат</w:t>
      </w:r>
      <w:proofErr w:type="spellEnd"/>
      <w:r>
        <w:rPr>
          <w:rFonts w:eastAsia="Calibri"/>
          <w:lang w:eastAsia="en-US"/>
        </w:rPr>
        <w:t xml:space="preserve">, 1973г. </w:t>
      </w:r>
    </w:p>
    <w:p w:rsidR="00824318" w:rsidRDefault="00824318" w:rsidP="00271B12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</w:p>
    <w:p w:rsidR="00271B12" w:rsidRDefault="00271B12" w:rsidP="00271B12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lastRenderedPageBreak/>
        <w:t>Таблица 11.1 Потребность в складских помещениях</w:t>
      </w:r>
    </w:p>
    <w:tbl>
      <w:tblPr>
        <w:tblStyle w:val="aff2"/>
        <w:tblW w:w="9464" w:type="dxa"/>
        <w:tblInd w:w="567" w:type="dxa"/>
        <w:tblLayout w:type="fixed"/>
        <w:tblLook w:val="04A0" w:firstRow="1" w:lastRow="0" w:firstColumn="1" w:lastColumn="0" w:noHBand="0" w:noVBand="1"/>
      </w:tblPr>
      <w:tblGrid>
        <w:gridCol w:w="4219"/>
        <w:gridCol w:w="3260"/>
        <w:gridCol w:w="1985"/>
      </w:tblGrid>
      <w:tr w:rsidR="00271B12" w:rsidTr="00EE3BD3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B12" w:rsidRDefault="00271B12" w:rsidP="00EE3BD3">
            <w:pPr>
              <w:spacing w:line="276" w:lineRule="auto"/>
              <w:ind w:right="397"/>
              <w:jc w:val="both"/>
            </w:pPr>
            <w:r>
              <w:t>Тип склада</w:t>
            </w:r>
          </w:p>
          <w:p w:rsidR="00271B12" w:rsidRDefault="00271B12" w:rsidP="00EE3BD3">
            <w:pPr>
              <w:spacing w:line="276" w:lineRule="auto"/>
              <w:ind w:right="397"/>
              <w:jc w:val="both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B12" w:rsidRDefault="00271B12" w:rsidP="00EE3BD3">
            <w:pPr>
              <w:spacing w:line="276" w:lineRule="auto"/>
              <w:ind w:right="397"/>
              <w:jc w:val="both"/>
            </w:pPr>
            <w:r>
              <w:t>Нормативные показатели на 1 млн. руб.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B12" w:rsidRDefault="00271B12" w:rsidP="00EE3BD3">
            <w:pPr>
              <w:spacing w:line="276" w:lineRule="auto"/>
              <w:ind w:right="397"/>
              <w:jc w:val="both"/>
            </w:pPr>
            <w:r>
              <w:t xml:space="preserve">Требуемая площадь, </w:t>
            </w:r>
            <w:proofErr w:type="gramStart"/>
            <w:r>
              <w:t>м</w:t>
            </w:r>
            <w:proofErr w:type="gramEnd"/>
            <w:r>
              <w:t>²</w:t>
            </w:r>
          </w:p>
        </w:tc>
      </w:tr>
      <w:tr w:rsidR="00271B12" w:rsidTr="00EE3BD3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B12" w:rsidRDefault="00271B12" w:rsidP="00EE3BD3">
            <w:r>
              <w:t xml:space="preserve">Закрытый отапливаемый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B12" w:rsidRDefault="00271B12" w:rsidP="00EE3BD3">
            <w:r>
              <w:t>24</w:t>
            </w:r>
          </w:p>
          <w:p w:rsidR="00271B12" w:rsidRDefault="00271B12" w:rsidP="00EE3BD3">
            <w:pPr>
              <w:spacing w:line="276" w:lineRule="auto"/>
              <w:ind w:right="397"/>
              <w:jc w:val="both"/>
              <w:rPr>
                <w:lang w:val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B12" w:rsidRDefault="005C57BA" w:rsidP="00EE3BD3">
            <w:pPr>
              <w:spacing w:line="276" w:lineRule="auto"/>
              <w:ind w:right="397"/>
              <w:jc w:val="both"/>
            </w:pPr>
            <w:r>
              <w:t>29,76</w:t>
            </w:r>
          </w:p>
        </w:tc>
      </w:tr>
      <w:tr w:rsidR="00271B12" w:rsidTr="00EE3BD3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B12" w:rsidRDefault="00271B12" w:rsidP="00EE3BD3">
            <w:r>
              <w:t xml:space="preserve">Закрытый неотапливаемый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B12" w:rsidRDefault="00271B12" w:rsidP="00EE3BD3">
            <w:r>
              <w:t>38,1</w:t>
            </w:r>
          </w:p>
          <w:p w:rsidR="00271B12" w:rsidRDefault="00271B12" w:rsidP="00EE3BD3"/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B12" w:rsidRDefault="005C57BA" w:rsidP="00EE3BD3">
            <w:pPr>
              <w:spacing w:line="276" w:lineRule="auto"/>
              <w:ind w:right="397"/>
              <w:jc w:val="both"/>
            </w:pPr>
            <w:r>
              <w:t>47,24</w:t>
            </w:r>
          </w:p>
        </w:tc>
      </w:tr>
      <w:tr w:rsidR="00271B12" w:rsidTr="00EE3BD3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B12" w:rsidRDefault="00271B12" w:rsidP="00EE3BD3">
            <w:pPr>
              <w:spacing w:line="276" w:lineRule="auto"/>
              <w:ind w:right="397"/>
              <w:jc w:val="both"/>
            </w:pPr>
            <w:r>
              <w:t xml:space="preserve">Склад - навес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B12" w:rsidRDefault="00271B12" w:rsidP="00EE3BD3">
            <w:r>
              <w:t>76,3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B12" w:rsidRDefault="005C57BA" w:rsidP="00EE3BD3">
            <w:pPr>
              <w:spacing w:line="276" w:lineRule="auto"/>
              <w:ind w:right="397"/>
              <w:jc w:val="both"/>
            </w:pPr>
            <w:r>
              <w:t>94,61</w:t>
            </w:r>
          </w:p>
        </w:tc>
      </w:tr>
      <w:tr w:rsidR="00271B12" w:rsidTr="00EE3BD3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B12" w:rsidRDefault="00271B12" w:rsidP="00EE3BD3">
            <w:r>
              <w:t xml:space="preserve">Открытые площадки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B12" w:rsidRDefault="00271B12" w:rsidP="00EE3BD3">
            <w:r>
              <w:t xml:space="preserve">250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B12" w:rsidRDefault="005C57BA" w:rsidP="00EE3BD3">
            <w:pPr>
              <w:spacing w:line="276" w:lineRule="auto"/>
              <w:ind w:right="397"/>
              <w:jc w:val="both"/>
            </w:pPr>
            <w:r>
              <w:t>310,0</w:t>
            </w:r>
          </w:p>
        </w:tc>
      </w:tr>
    </w:tbl>
    <w:p w:rsidR="00271B12" w:rsidRDefault="00271B12" w:rsidP="00271B12">
      <w:pPr>
        <w:spacing w:line="276" w:lineRule="auto"/>
        <w:ind w:left="567" w:right="397" w:firstLine="709"/>
        <w:jc w:val="both"/>
      </w:pPr>
    </w:p>
    <w:p w:rsidR="00271B12" w:rsidRPr="00A004F2" w:rsidRDefault="00271B12" w:rsidP="00387EC6">
      <w:pPr>
        <w:tabs>
          <w:tab w:val="left" w:pos="9923"/>
        </w:tabs>
        <w:spacing w:line="276" w:lineRule="auto"/>
        <w:ind w:left="284" w:right="112" w:firstLine="567"/>
        <w:jc w:val="both"/>
      </w:pPr>
      <w:r w:rsidRPr="00A004F2">
        <w:t>Площадка для складирования должна быть заранее подготовлена и иметь ровную гор</w:t>
      </w:r>
      <w:r w:rsidRPr="00A004F2">
        <w:t>и</w:t>
      </w:r>
      <w:r w:rsidRPr="00A004F2">
        <w:t>зонтальную поверхность с твёрдым покрытием. На площадке должен быть предусмотрен уклон до 3, обеспечивающий отвод атмосферных осадков и талой воды.</w:t>
      </w:r>
    </w:p>
    <w:p w:rsidR="00271B12" w:rsidRPr="00A004F2" w:rsidRDefault="00271B12" w:rsidP="00387EC6">
      <w:pPr>
        <w:tabs>
          <w:tab w:val="left" w:pos="9923"/>
        </w:tabs>
        <w:spacing w:line="276" w:lineRule="auto"/>
        <w:ind w:left="284" w:right="112" w:firstLine="567"/>
        <w:jc w:val="both"/>
      </w:pPr>
      <w:r w:rsidRPr="00A004F2">
        <w:t>Временные площадки складирования стройматериалов на месте производства работ устраиваются в виде спланированных площадок</w:t>
      </w:r>
      <w:r>
        <w:t xml:space="preserve"> с покрытием из дорожных плит</w:t>
      </w:r>
      <w:r w:rsidRPr="00A004F2">
        <w:t>.</w:t>
      </w:r>
    </w:p>
    <w:p w:rsidR="00271B12" w:rsidRPr="00A004F2" w:rsidRDefault="00271B12" w:rsidP="00387EC6">
      <w:pPr>
        <w:tabs>
          <w:tab w:val="left" w:pos="9923"/>
        </w:tabs>
        <w:spacing w:line="276" w:lineRule="auto"/>
        <w:ind w:left="284" w:right="112" w:firstLine="567"/>
        <w:jc w:val="both"/>
      </w:pPr>
      <w:r w:rsidRPr="00A004F2">
        <w:t>На площадках складского хозяйства выполняется сортировка поступающих матери</w:t>
      </w:r>
      <w:r w:rsidRPr="00A004F2">
        <w:t>а</w:t>
      </w:r>
      <w:r w:rsidRPr="00A004F2">
        <w:t>лов, временное хранение грузов на открытых площадках, в закрытых складах и под навес</w:t>
      </w:r>
      <w:r w:rsidRPr="00A004F2">
        <w:t>а</w:t>
      </w:r>
      <w:r w:rsidRPr="00A004F2">
        <w:t>ми.</w:t>
      </w:r>
    </w:p>
    <w:p w:rsidR="00271B12" w:rsidRPr="00A004F2" w:rsidRDefault="00271B12" w:rsidP="00387EC6">
      <w:pPr>
        <w:tabs>
          <w:tab w:val="left" w:pos="9923"/>
        </w:tabs>
        <w:spacing w:line="276" w:lineRule="auto"/>
        <w:ind w:left="284" w:right="112" w:firstLine="567"/>
        <w:jc w:val="both"/>
      </w:pPr>
      <w:r w:rsidRPr="00A004F2">
        <w:t>При расположении материалов и конструкций необходимо учитывать требования пр</w:t>
      </w:r>
      <w:r w:rsidRPr="00A004F2">
        <w:t>а</w:t>
      </w:r>
      <w:r w:rsidRPr="00A004F2">
        <w:t>вил безопасности.</w:t>
      </w:r>
    </w:p>
    <w:p w:rsidR="00271B12" w:rsidRPr="00A004F2" w:rsidRDefault="00271B12" w:rsidP="00387EC6">
      <w:pPr>
        <w:tabs>
          <w:tab w:val="left" w:pos="9923"/>
        </w:tabs>
        <w:spacing w:line="276" w:lineRule="auto"/>
        <w:ind w:left="284" w:right="112" w:firstLine="567"/>
        <w:jc w:val="both"/>
      </w:pPr>
      <w:r w:rsidRPr="00A004F2">
        <w:t>Оснащение площадок для складирования материалов:</w:t>
      </w:r>
    </w:p>
    <w:p w:rsidR="00271B12" w:rsidRPr="00A004F2" w:rsidRDefault="00757D38" w:rsidP="00387EC6">
      <w:pPr>
        <w:shd w:val="clear" w:color="auto" w:fill="FFFFFF"/>
        <w:tabs>
          <w:tab w:val="left" w:pos="9923"/>
        </w:tabs>
        <w:spacing w:line="276" w:lineRule="auto"/>
        <w:ind w:left="284" w:right="112" w:firstLine="567"/>
        <w:jc w:val="both"/>
        <w:rPr>
          <w:rFonts w:eastAsia="Calibri"/>
        </w:rPr>
      </w:pPr>
      <w:r>
        <w:rPr>
          <w:rFonts w:eastAsia="Calibri"/>
        </w:rPr>
        <w:t xml:space="preserve"> - </w:t>
      </w:r>
      <w:r w:rsidR="00271B12" w:rsidRPr="00A004F2">
        <w:rPr>
          <w:rFonts w:eastAsia="Calibri"/>
        </w:rPr>
        <w:t>площадка для складирования должна иметь освещение в тёмное время суток;</w:t>
      </w:r>
    </w:p>
    <w:p w:rsidR="00271B12" w:rsidRPr="00A004F2" w:rsidRDefault="00757D38" w:rsidP="00387EC6">
      <w:pPr>
        <w:shd w:val="clear" w:color="auto" w:fill="FFFFFF"/>
        <w:tabs>
          <w:tab w:val="left" w:pos="9923"/>
        </w:tabs>
        <w:spacing w:line="276" w:lineRule="auto"/>
        <w:ind w:left="284" w:right="112" w:firstLine="567"/>
        <w:jc w:val="both"/>
        <w:rPr>
          <w:rFonts w:eastAsia="Calibri"/>
        </w:rPr>
      </w:pPr>
      <w:r>
        <w:rPr>
          <w:rFonts w:eastAsia="Calibri"/>
        </w:rPr>
        <w:t xml:space="preserve"> - </w:t>
      </w:r>
      <w:r w:rsidR="00271B12" w:rsidRPr="00A004F2">
        <w:rPr>
          <w:rFonts w:eastAsia="Calibri"/>
        </w:rPr>
        <w:t>на площадках для складирования должно находиться не мене</w:t>
      </w:r>
      <w:r w:rsidR="00A976D2">
        <w:rPr>
          <w:rFonts w:eastAsia="Calibri"/>
        </w:rPr>
        <w:t>е</w:t>
      </w:r>
      <w:r w:rsidR="00271B12" w:rsidRPr="00A004F2">
        <w:rPr>
          <w:rFonts w:eastAsia="Calibri"/>
        </w:rPr>
        <w:t xml:space="preserve"> двух пожарных щитов с оборудованием первичного пожаротушения;</w:t>
      </w:r>
    </w:p>
    <w:p w:rsidR="00271B12" w:rsidRPr="00A004F2" w:rsidRDefault="00757D38" w:rsidP="00387EC6">
      <w:pPr>
        <w:shd w:val="clear" w:color="auto" w:fill="FFFFFF"/>
        <w:tabs>
          <w:tab w:val="left" w:pos="9923"/>
        </w:tabs>
        <w:spacing w:line="276" w:lineRule="auto"/>
        <w:ind w:left="284" w:right="112" w:firstLine="567"/>
        <w:jc w:val="both"/>
        <w:rPr>
          <w:rFonts w:eastAsia="Calibri"/>
        </w:rPr>
      </w:pPr>
      <w:r>
        <w:rPr>
          <w:rFonts w:eastAsia="Calibri"/>
        </w:rPr>
        <w:t xml:space="preserve"> - </w:t>
      </w:r>
      <w:r w:rsidR="00271B12" w:rsidRPr="00A004F2">
        <w:rPr>
          <w:rFonts w:eastAsia="Calibri"/>
        </w:rPr>
        <w:t>на площадках для складирования должно быть обозначено рабочее место группы входного контроля.</w:t>
      </w:r>
    </w:p>
    <w:p w:rsidR="00271B12" w:rsidRPr="00A004F2" w:rsidRDefault="00271B12" w:rsidP="00387EC6">
      <w:pPr>
        <w:tabs>
          <w:tab w:val="left" w:pos="9923"/>
        </w:tabs>
        <w:suppressAutoHyphens/>
        <w:spacing w:line="276" w:lineRule="auto"/>
        <w:ind w:left="284" w:right="112" w:firstLine="567"/>
        <w:jc w:val="both"/>
      </w:pPr>
      <w:r w:rsidRPr="00A004F2">
        <w:t>В проектах производства работ указать расположение конструкций и материалов на площадках складирования. Указать расположение площадок для машин под разгрузку. Указать ограничения высоты подъема грузов на площадках складирования и при перемещении к месту монтажа с целью сохранения опасной зоны внутри стройплощадки.</w:t>
      </w:r>
    </w:p>
    <w:p w:rsidR="00E949A9" w:rsidRPr="00E949A9" w:rsidRDefault="00E949A9" w:rsidP="00E949A9">
      <w:pPr>
        <w:spacing w:line="276" w:lineRule="auto"/>
        <w:ind w:left="567" w:right="397" w:firstLine="709"/>
        <w:jc w:val="both"/>
        <w:rPr>
          <w:rFonts w:eastAsia="Calibri"/>
          <w:b/>
          <w:lang w:eastAsia="en-US"/>
        </w:rPr>
      </w:pPr>
    </w:p>
    <w:p w:rsidR="00E949A9" w:rsidRDefault="00E949A9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br w:type="page"/>
      </w:r>
    </w:p>
    <w:p w:rsidR="00E949A9" w:rsidRPr="005924B8" w:rsidRDefault="00560D79" w:rsidP="005924B8">
      <w:pPr>
        <w:pStyle w:val="14"/>
        <w:tabs>
          <w:tab w:val="num" w:pos="0"/>
          <w:tab w:val="left" w:pos="426"/>
        </w:tabs>
        <w:suppressAutoHyphens/>
        <w:spacing w:after="80" w:line="240" w:lineRule="auto"/>
        <w:jc w:val="left"/>
        <w:rPr>
          <w:rFonts w:ascii="Arial" w:eastAsia="Times New Roman" w:hAnsi="Arial"/>
          <w:caps w:val="0"/>
          <w:noProof/>
          <w:sz w:val="32"/>
          <w:szCs w:val="32"/>
          <w:lang w:eastAsia="ru-RU"/>
        </w:rPr>
      </w:pPr>
      <w:bookmarkStart w:id="19" w:name="_Toc134015599"/>
      <w:bookmarkStart w:id="20" w:name="_Toc134017739"/>
      <w:r w:rsidRPr="005924B8">
        <w:rPr>
          <w:rFonts w:ascii="Arial" w:eastAsia="Times New Roman" w:hAnsi="Arial"/>
          <w:caps w:val="0"/>
          <w:noProof/>
          <w:sz w:val="32"/>
          <w:szCs w:val="32"/>
          <w:lang w:eastAsia="ru-RU"/>
        </w:rPr>
        <w:lastRenderedPageBreak/>
        <w:t>3</w:t>
      </w:r>
      <w:r w:rsidR="00347D4E" w:rsidRPr="005924B8">
        <w:rPr>
          <w:rFonts w:ascii="Arial" w:eastAsia="Times New Roman" w:hAnsi="Arial"/>
          <w:caps w:val="0"/>
          <w:noProof/>
          <w:sz w:val="32"/>
          <w:szCs w:val="32"/>
          <w:lang w:eastAsia="ru-RU"/>
        </w:rPr>
        <w:t xml:space="preserve"> </w:t>
      </w:r>
      <w:r w:rsidR="00E949A9" w:rsidRPr="005924B8">
        <w:rPr>
          <w:rFonts w:ascii="Arial" w:eastAsia="Times New Roman" w:hAnsi="Arial"/>
          <w:caps w:val="0"/>
          <w:noProof/>
          <w:sz w:val="32"/>
          <w:szCs w:val="32"/>
          <w:lang w:eastAsia="ru-RU"/>
        </w:rPr>
        <w:t>Сведения о местах размещения б</w:t>
      </w:r>
      <w:r w:rsidR="009C0CDC" w:rsidRPr="005924B8">
        <w:rPr>
          <w:rFonts w:ascii="Arial" w:eastAsia="Times New Roman" w:hAnsi="Arial"/>
          <w:caps w:val="0"/>
          <w:noProof/>
          <w:sz w:val="32"/>
          <w:szCs w:val="32"/>
          <w:lang w:eastAsia="ru-RU"/>
        </w:rPr>
        <w:t>а</w:t>
      </w:r>
      <w:r w:rsidR="00E949A9" w:rsidRPr="005924B8">
        <w:rPr>
          <w:rFonts w:ascii="Arial" w:eastAsia="Times New Roman" w:hAnsi="Arial"/>
          <w:caps w:val="0"/>
          <w:noProof/>
          <w:sz w:val="32"/>
          <w:szCs w:val="32"/>
          <w:lang w:eastAsia="ru-RU"/>
        </w:rPr>
        <w:t>з материально-технического обеспечения, производственных организаций и объектов энергетического обеспечения, обслуживающих строительство, реконструкцию, капитальный ремонт на отдельный участок трассы, а также о местах проживания, санитарно-бытовом и медицинском обслуживании, питании, водоснабжении и стирке спецодежды персонала, участвующего в строительстве, реконструкции, капитальном ремонте, и размещении пунктов социально-бытового обслуживания</w:t>
      </w:r>
      <w:bookmarkEnd w:id="19"/>
      <w:bookmarkEnd w:id="20"/>
      <w:r w:rsidR="00E949A9" w:rsidRPr="005924B8">
        <w:rPr>
          <w:rFonts w:ascii="Arial" w:eastAsia="Times New Roman" w:hAnsi="Arial"/>
          <w:caps w:val="0"/>
          <w:noProof/>
          <w:sz w:val="32"/>
          <w:szCs w:val="32"/>
          <w:lang w:eastAsia="ru-RU"/>
        </w:rPr>
        <w:t xml:space="preserve"> </w:t>
      </w:r>
    </w:p>
    <w:p w:rsidR="00E949A9" w:rsidRPr="00E949A9" w:rsidRDefault="00E949A9" w:rsidP="00387EC6">
      <w:pPr>
        <w:spacing w:line="276" w:lineRule="auto"/>
        <w:ind w:left="284" w:right="112" w:firstLine="567"/>
        <w:jc w:val="both"/>
        <w:rPr>
          <w:rFonts w:eastAsia="Calibri"/>
          <w:lang w:eastAsia="en-US"/>
        </w:rPr>
      </w:pPr>
    </w:p>
    <w:p w:rsidR="00E949A9" w:rsidRDefault="00E949A9" w:rsidP="00387EC6">
      <w:pPr>
        <w:spacing w:line="276" w:lineRule="auto"/>
        <w:ind w:left="284" w:right="112" w:firstLine="567"/>
        <w:jc w:val="both"/>
        <w:rPr>
          <w:rFonts w:eastAsia="Calibri"/>
          <w:lang w:eastAsia="en-US"/>
        </w:rPr>
      </w:pPr>
      <w:r w:rsidRPr="00E949A9">
        <w:rPr>
          <w:rFonts w:eastAsia="Calibri"/>
          <w:lang w:eastAsia="en-US"/>
        </w:rPr>
        <w:t xml:space="preserve">Генеральная строительная организация выбирается на конкурсной основе. На момент разработки </w:t>
      </w:r>
      <w:proofErr w:type="gramStart"/>
      <w:r w:rsidRPr="00E949A9">
        <w:rPr>
          <w:rFonts w:eastAsia="Calibri"/>
          <w:lang w:eastAsia="en-US"/>
        </w:rPr>
        <w:t>ПОС</w:t>
      </w:r>
      <w:proofErr w:type="gramEnd"/>
      <w:r w:rsidRPr="00E949A9">
        <w:rPr>
          <w:rFonts w:eastAsia="Calibri"/>
          <w:lang w:eastAsia="en-US"/>
        </w:rPr>
        <w:t xml:space="preserve"> – не определена.</w:t>
      </w:r>
    </w:p>
    <w:p w:rsidR="006276F3" w:rsidRDefault="00F46BF7" w:rsidP="00387EC6">
      <w:pPr>
        <w:spacing w:line="276" w:lineRule="auto"/>
        <w:ind w:left="284" w:right="112" w:firstLine="567"/>
        <w:jc w:val="both"/>
        <w:rPr>
          <w:rFonts w:eastAsia="Calibri"/>
          <w:lang w:eastAsia="en-US"/>
        </w:rPr>
      </w:pPr>
      <w:r w:rsidRPr="00F46BF7">
        <w:rPr>
          <w:rFonts w:eastAsia="Calibri"/>
          <w:lang w:eastAsia="en-US"/>
        </w:rPr>
        <w:t>Базы</w:t>
      </w:r>
      <w:r w:rsidR="00347D4E">
        <w:rPr>
          <w:rFonts w:eastAsia="Calibri"/>
          <w:lang w:eastAsia="en-US"/>
        </w:rPr>
        <w:t xml:space="preserve"> </w:t>
      </w:r>
      <w:r w:rsidRPr="00F46BF7">
        <w:rPr>
          <w:rFonts w:eastAsia="Calibri"/>
          <w:lang w:eastAsia="en-US"/>
        </w:rPr>
        <w:t>материально-технического</w:t>
      </w:r>
      <w:r w:rsidR="00347D4E">
        <w:rPr>
          <w:rFonts w:eastAsia="Calibri"/>
          <w:lang w:eastAsia="en-US"/>
        </w:rPr>
        <w:t xml:space="preserve"> </w:t>
      </w:r>
      <w:r w:rsidRPr="00F46BF7">
        <w:rPr>
          <w:rFonts w:eastAsia="Calibri"/>
          <w:lang w:eastAsia="en-US"/>
        </w:rPr>
        <w:t>обеспечения,</w:t>
      </w:r>
      <w:r w:rsidR="00347D4E">
        <w:rPr>
          <w:rFonts w:eastAsia="Calibri"/>
          <w:lang w:eastAsia="en-US"/>
        </w:rPr>
        <w:t xml:space="preserve"> </w:t>
      </w:r>
      <w:r w:rsidRPr="00F46BF7">
        <w:rPr>
          <w:rFonts w:eastAsia="Calibri"/>
          <w:lang w:eastAsia="en-US"/>
        </w:rPr>
        <w:t>производственные</w:t>
      </w:r>
      <w:r w:rsidR="00347D4E">
        <w:rPr>
          <w:rFonts w:eastAsia="Calibri"/>
          <w:lang w:eastAsia="en-US"/>
        </w:rPr>
        <w:t xml:space="preserve"> </w:t>
      </w:r>
      <w:r w:rsidRPr="00F46BF7">
        <w:rPr>
          <w:rFonts w:eastAsia="Calibri"/>
          <w:lang w:eastAsia="en-US"/>
        </w:rPr>
        <w:t xml:space="preserve">организации, </w:t>
      </w:r>
      <w:r>
        <w:rPr>
          <w:rFonts w:eastAsia="Calibri"/>
          <w:lang w:eastAsia="en-US"/>
        </w:rPr>
        <w:t>для строительства объекта</w:t>
      </w:r>
      <w:r w:rsidRPr="00F46BF7">
        <w:rPr>
          <w:rFonts w:eastAsia="Calibri"/>
          <w:lang w:eastAsia="en-US"/>
        </w:rPr>
        <w:t>,</w:t>
      </w:r>
      <w:r w:rsidR="00347D4E">
        <w:rPr>
          <w:rFonts w:eastAsia="Calibri"/>
          <w:lang w:eastAsia="en-US"/>
        </w:rPr>
        <w:t xml:space="preserve"> </w:t>
      </w:r>
      <w:r w:rsidRPr="00F46BF7">
        <w:rPr>
          <w:rFonts w:eastAsia="Calibri"/>
          <w:lang w:eastAsia="en-US"/>
        </w:rPr>
        <w:t>находятся</w:t>
      </w:r>
      <w:r w:rsidR="00347D4E">
        <w:rPr>
          <w:rFonts w:eastAsia="Calibri"/>
          <w:lang w:eastAsia="en-US"/>
        </w:rPr>
        <w:t xml:space="preserve"> </w:t>
      </w:r>
      <w:r w:rsidRPr="00F46BF7">
        <w:rPr>
          <w:rFonts w:eastAsia="Calibri"/>
          <w:lang w:eastAsia="en-US"/>
        </w:rPr>
        <w:t>на</w:t>
      </w:r>
      <w:r w:rsidR="00347D4E">
        <w:rPr>
          <w:rFonts w:eastAsia="Calibri"/>
          <w:lang w:eastAsia="en-US"/>
        </w:rPr>
        <w:t xml:space="preserve"> </w:t>
      </w:r>
      <w:r w:rsidRPr="00F46BF7">
        <w:rPr>
          <w:rFonts w:eastAsia="Calibri"/>
          <w:lang w:eastAsia="en-US"/>
        </w:rPr>
        <w:t>территории</w:t>
      </w:r>
      <w:r w:rsidR="00347D4E">
        <w:rPr>
          <w:rFonts w:eastAsia="Calibri"/>
          <w:lang w:eastAsia="en-US"/>
        </w:rPr>
        <w:t xml:space="preserve"> </w:t>
      </w:r>
      <w:r>
        <w:rPr>
          <w:rFonts w:eastAsia="Calibri"/>
          <w:lang w:eastAsia="en-US"/>
        </w:rPr>
        <w:t>Московской области и</w:t>
      </w:r>
      <w:r w:rsidR="00347D4E">
        <w:rPr>
          <w:rFonts w:eastAsia="Calibri"/>
          <w:lang w:eastAsia="en-US"/>
        </w:rPr>
        <w:t xml:space="preserve"> </w:t>
      </w:r>
      <w:r w:rsidRPr="00F46BF7">
        <w:rPr>
          <w:rFonts w:eastAsia="Calibri"/>
          <w:lang w:eastAsia="en-US"/>
        </w:rPr>
        <w:t xml:space="preserve">г. </w:t>
      </w:r>
      <w:r>
        <w:rPr>
          <w:rFonts w:eastAsia="Calibri"/>
          <w:lang w:eastAsia="en-US"/>
        </w:rPr>
        <w:t>Мытищи, р</w:t>
      </w:r>
      <w:r w:rsidR="006276F3">
        <w:rPr>
          <w:rFonts w:eastAsia="Calibri"/>
          <w:lang w:eastAsia="en-US"/>
        </w:rPr>
        <w:t>азм</w:t>
      </w:r>
      <w:r w:rsidR="006276F3">
        <w:rPr>
          <w:rFonts w:eastAsia="Calibri"/>
          <w:lang w:eastAsia="en-US"/>
        </w:rPr>
        <w:t>е</w:t>
      </w:r>
      <w:r w:rsidR="006276F3">
        <w:rPr>
          <w:rFonts w:eastAsia="Calibri"/>
          <w:lang w:eastAsia="en-US"/>
        </w:rPr>
        <w:t>щение баз материально-технического обеспечения не определено.</w:t>
      </w:r>
    </w:p>
    <w:p w:rsidR="00A86FC7" w:rsidRDefault="00E949A9" w:rsidP="00387EC6">
      <w:pPr>
        <w:spacing w:line="276" w:lineRule="auto"/>
        <w:ind w:left="284" w:right="112" w:firstLine="567"/>
        <w:jc w:val="both"/>
        <w:rPr>
          <w:rFonts w:eastAsia="Calibri"/>
          <w:lang w:eastAsia="en-US"/>
        </w:rPr>
      </w:pPr>
      <w:r w:rsidRPr="00E949A9">
        <w:rPr>
          <w:rFonts w:eastAsia="Calibri"/>
          <w:lang w:eastAsia="en-US"/>
        </w:rPr>
        <w:t>Доставку необходимых строительных конструкций и материалов рекомендуется орг</w:t>
      </w:r>
      <w:r w:rsidRPr="00E949A9">
        <w:rPr>
          <w:rFonts w:eastAsia="Calibri"/>
          <w:lang w:eastAsia="en-US"/>
        </w:rPr>
        <w:t>а</w:t>
      </w:r>
      <w:r w:rsidRPr="00E949A9">
        <w:rPr>
          <w:rFonts w:eastAsia="Calibri"/>
          <w:lang w:eastAsia="en-US"/>
        </w:rPr>
        <w:t>низовать железнодорожным и автомобильным транспортом.</w:t>
      </w:r>
    </w:p>
    <w:p w:rsidR="00E949A9" w:rsidRPr="00E949A9" w:rsidRDefault="00E949A9" w:rsidP="00387EC6">
      <w:pPr>
        <w:spacing w:line="276" w:lineRule="auto"/>
        <w:ind w:left="284" w:right="112" w:firstLine="567"/>
        <w:jc w:val="both"/>
        <w:rPr>
          <w:rFonts w:eastAsia="Calibri"/>
          <w:lang w:eastAsia="en-US"/>
        </w:rPr>
      </w:pPr>
      <w:proofErr w:type="gramStart"/>
      <w:r w:rsidRPr="00E949A9">
        <w:rPr>
          <w:rFonts w:eastAsia="Calibri"/>
          <w:lang w:eastAsia="en-US"/>
        </w:rPr>
        <w:t>Поступление строительных материалов</w:t>
      </w:r>
      <w:r w:rsidR="006276F3">
        <w:rPr>
          <w:rFonts w:eastAsia="Calibri"/>
          <w:lang w:eastAsia="en-US"/>
        </w:rPr>
        <w:t xml:space="preserve"> для строительства ж/д пути</w:t>
      </w:r>
      <w:r w:rsidRPr="00E949A9">
        <w:rPr>
          <w:rFonts w:eastAsia="Calibri"/>
          <w:lang w:eastAsia="en-US"/>
        </w:rPr>
        <w:t>, предусматривается с действующих с промпредприятий и предприятий строительной индустрии, карьеров и складов оптовой поставки ближайших крупных населенных пунктов Московской области.</w:t>
      </w:r>
      <w:proofErr w:type="gramEnd"/>
    </w:p>
    <w:p w:rsidR="003770EF" w:rsidRDefault="003770EF" w:rsidP="00387EC6">
      <w:pPr>
        <w:spacing w:line="276" w:lineRule="auto"/>
        <w:ind w:left="284" w:right="112" w:firstLine="567"/>
        <w:jc w:val="both"/>
        <w:rPr>
          <w:rFonts w:eastAsia="Calibri"/>
          <w:lang w:eastAsia="en-US"/>
        </w:rPr>
      </w:pPr>
      <w:r w:rsidRPr="003770EF">
        <w:rPr>
          <w:rFonts w:eastAsia="Calibri"/>
          <w:lang w:eastAsia="en-US"/>
        </w:rPr>
        <w:t>Железнодорожным транспортом завозятся материалы верхнего строения пути по сущ</w:t>
      </w:r>
      <w:r w:rsidRPr="003770EF">
        <w:rPr>
          <w:rFonts w:eastAsia="Calibri"/>
          <w:lang w:eastAsia="en-US"/>
        </w:rPr>
        <w:t>е</w:t>
      </w:r>
      <w:r w:rsidRPr="003770EF">
        <w:rPr>
          <w:rFonts w:eastAsia="Calibri"/>
          <w:lang w:eastAsia="en-US"/>
        </w:rPr>
        <w:t>ствующим путям пр</w:t>
      </w:r>
      <w:r>
        <w:rPr>
          <w:rFonts w:eastAsia="Calibri"/>
          <w:lang w:eastAsia="en-US"/>
        </w:rPr>
        <w:t>едприятия на устроенную временную</w:t>
      </w:r>
      <w:r w:rsidRPr="003770EF">
        <w:rPr>
          <w:rFonts w:eastAsia="Calibri"/>
          <w:lang w:eastAsia="en-US"/>
        </w:rPr>
        <w:t xml:space="preserve"> прирельсовую площадку разгру</w:t>
      </w:r>
      <w:r w:rsidRPr="003770EF">
        <w:rPr>
          <w:rFonts w:eastAsia="Calibri"/>
          <w:lang w:eastAsia="en-US"/>
        </w:rPr>
        <w:t>з</w:t>
      </w:r>
      <w:r w:rsidRPr="003770EF">
        <w:rPr>
          <w:rFonts w:eastAsia="Calibri"/>
          <w:lang w:eastAsia="en-US"/>
        </w:rPr>
        <w:t xml:space="preserve">ки, площадью </w:t>
      </w:r>
      <w:r>
        <w:rPr>
          <w:rFonts w:eastAsia="Calibri"/>
          <w:lang w:eastAsia="en-US"/>
        </w:rPr>
        <w:t>48</w:t>
      </w:r>
      <w:r w:rsidRPr="003770EF">
        <w:rPr>
          <w:rFonts w:eastAsia="Calibri"/>
          <w:lang w:eastAsia="en-US"/>
        </w:rPr>
        <w:t>0м2, см. графическую часть 13</w:t>
      </w:r>
      <w:r>
        <w:rPr>
          <w:rFonts w:eastAsia="Calibri"/>
          <w:lang w:eastAsia="en-US"/>
        </w:rPr>
        <w:t>2</w:t>
      </w:r>
      <w:r w:rsidRPr="003770EF">
        <w:rPr>
          <w:rFonts w:eastAsia="Calibri"/>
          <w:lang w:eastAsia="en-US"/>
        </w:rPr>
        <w:t>-23-ПОС, лист 1.</w:t>
      </w:r>
    </w:p>
    <w:p w:rsidR="003770EF" w:rsidRPr="00861125" w:rsidRDefault="003770EF" w:rsidP="00387EC6">
      <w:pPr>
        <w:spacing w:line="276" w:lineRule="auto"/>
        <w:ind w:left="284" w:right="112" w:firstLine="567"/>
        <w:jc w:val="both"/>
        <w:rPr>
          <w:rFonts w:eastAsia="Calibri"/>
          <w:lang w:eastAsia="en-US"/>
        </w:rPr>
      </w:pPr>
      <w:r w:rsidRPr="00861125">
        <w:rPr>
          <w:rFonts w:eastAsia="Calibri"/>
          <w:lang w:eastAsia="en-US"/>
        </w:rPr>
        <w:t>А также доставка строительных материалов и конструкций будет осуществляться авт</w:t>
      </w:r>
      <w:r w:rsidRPr="00861125">
        <w:rPr>
          <w:rFonts w:eastAsia="Calibri"/>
          <w:lang w:eastAsia="en-US"/>
        </w:rPr>
        <w:t>о</w:t>
      </w:r>
      <w:r w:rsidRPr="00861125">
        <w:rPr>
          <w:rFonts w:eastAsia="Calibri"/>
          <w:lang w:eastAsia="en-US"/>
        </w:rPr>
        <w:t>мобильным транспортом по существующим дорогам и временным щебеночным дорогам на специально отведенную площадку для складирования строительных конструкций и матери</w:t>
      </w:r>
      <w:r w:rsidRPr="00861125">
        <w:rPr>
          <w:rFonts w:eastAsia="Calibri"/>
          <w:lang w:eastAsia="en-US"/>
        </w:rPr>
        <w:t>а</w:t>
      </w:r>
      <w:r w:rsidRPr="00861125">
        <w:rPr>
          <w:rFonts w:eastAsia="Calibri"/>
          <w:lang w:eastAsia="en-US"/>
        </w:rPr>
        <w:t>лов, на площадке должны располагаться следующие типы складов для материалов, изделий и инструментов: закрытые отапливаемые, закрытые неотапливаемые, склад-навес и открытые площадки</w:t>
      </w:r>
      <w:r w:rsidR="00861125" w:rsidRPr="00861125">
        <w:rPr>
          <w:rFonts w:eastAsia="Calibri"/>
          <w:lang w:eastAsia="en-US"/>
        </w:rPr>
        <w:t>.</w:t>
      </w:r>
    </w:p>
    <w:p w:rsidR="003770EF" w:rsidRPr="00861125" w:rsidRDefault="003770EF" w:rsidP="00387EC6">
      <w:pPr>
        <w:spacing w:line="276" w:lineRule="auto"/>
        <w:ind w:left="284" w:right="112" w:firstLine="567"/>
        <w:jc w:val="both"/>
        <w:rPr>
          <w:rFonts w:eastAsia="Calibri"/>
          <w:lang w:eastAsia="en-US"/>
        </w:rPr>
      </w:pPr>
      <w:r w:rsidRPr="00861125">
        <w:rPr>
          <w:rFonts w:eastAsia="Calibri"/>
          <w:lang w:eastAsia="en-US"/>
        </w:rPr>
        <w:t>На территории, прилегающей к строительным участкам, предусматривается площадка для строительной техники и площадки для временного складирования</w:t>
      </w:r>
      <w:r w:rsidR="00861125" w:rsidRPr="00861125">
        <w:rPr>
          <w:rFonts w:eastAsia="Calibri"/>
          <w:lang w:eastAsia="en-US"/>
        </w:rPr>
        <w:t>,</w:t>
      </w:r>
      <w:r w:rsidRPr="00861125">
        <w:rPr>
          <w:rFonts w:eastAsia="Calibri"/>
          <w:lang w:eastAsia="en-US"/>
        </w:rPr>
        <w:t xml:space="preserve"> </w:t>
      </w:r>
      <w:proofErr w:type="gramStart"/>
      <w:r w:rsidRPr="00861125">
        <w:rPr>
          <w:rFonts w:eastAsia="Calibri"/>
          <w:lang w:eastAsia="en-US"/>
        </w:rPr>
        <w:t>при-бывающих</w:t>
      </w:r>
      <w:proofErr w:type="gramEnd"/>
      <w:r w:rsidRPr="00861125">
        <w:rPr>
          <w:rFonts w:eastAsia="Calibri"/>
          <w:lang w:eastAsia="en-US"/>
        </w:rPr>
        <w:t xml:space="preserve"> на стройку материалов и конструкций см. графическую часть 131-23-ПОС, лист 1.</w:t>
      </w:r>
    </w:p>
    <w:p w:rsidR="00861125" w:rsidRPr="00861125" w:rsidRDefault="00861125" w:rsidP="00387EC6">
      <w:pPr>
        <w:spacing w:line="276" w:lineRule="auto"/>
        <w:ind w:left="284" w:right="112" w:firstLine="567"/>
        <w:jc w:val="both"/>
        <w:rPr>
          <w:rFonts w:eastAsia="Calibri"/>
          <w:lang w:eastAsia="en-US"/>
        </w:rPr>
      </w:pPr>
      <w:r w:rsidRPr="00861125">
        <w:rPr>
          <w:rFonts w:eastAsia="Calibri"/>
          <w:lang w:eastAsia="en-US"/>
        </w:rPr>
        <w:t>Материалы, изделия и конструкции к местам производства работ завозятся по сущ</w:t>
      </w:r>
      <w:r w:rsidRPr="00861125">
        <w:rPr>
          <w:rFonts w:eastAsia="Calibri"/>
          <w:lang w:eastAsia="en-US"/>
        </w:rPr>
        <w:t>е</w:t>
      </w:r>
      <w:r w:rsidRPr="00861125">
        <w:rPr>
          <w:rFonts w:eastAsia="Calibri"/>
          <w:lang w:eastAsia="en-US"/>
        </w:rPr>
        <w:t>ствующим щебеночным автомобильным дорогам.</w:t>
      </w:r>
    </w:p>
    <w:p w:rsidR="00E949A9" w:rsidRPr="00E949A9" w:rsidRDefault="00E949A9" w:rsidP="00387EC6">
      <w:pPr>
        <w:spacing w:line="276" w:lineRule="auto"/>
        <w:ind w:left="284" w:right="112" w:firstLine="567"/>
        <w:jc w:val="both"/>
        <w:rPr>
          <w:rFonts w:eastAsia="Calibri"/>
          <w:lang w:eastAsia="en-US"/>
        </w:rPr>
      </w:pPr>
      <w:r w:rsidRPr="00E949A9">
        <w:rPr>
          <w:rFonts w:eastAsia="Calibri"/>
          <w:lang w:eastAsia="en-US"/>
        </w:rPr>
        <w:t>Подрядная организация, привлекаемая к производству работ, должна иметь:</w:t>
      </w:r>
    </w:p>
    <w:p w:rsidR="00E949A9" w:rsidRPr="00E949A9" w:rsidRDefault="00E949A9" w:rsidP="00387EC6">
      <w:pPr>
        <w:spacing w:line="276" w:lineRule="auto"/>
        <w:ind w:left="284" w:right="112" w:firstLine="567"/>
        <w:jc w:val="both"/>
        <w:rPr>
          <w:rFonts w:eastAsia="Calibri"/>
          <w:lang w:eastAsia="en-US"/>
        </w:rPr>
      </w:pPr>
      <w:r w:rsidRPr="00E949A9">
        <w:rPr>
          <w:rFonts w:eastAsia="Calibri"/>
          <w:lang w:eastAsia="en-US"/>
        </w:rPr>
        <w:t>– необходимые технические средства и количество специалистов для выполнения р</w:t>
      </w:r>
      <w:r w:rsidRPr="00E949A9">
        <w:rPr>
          <w:rFonts w:eastAsia="Calibri"/>
          <w:lang w:eastAsia="en-US"/>
        </w:rPr>
        <w:t>а</w:t>
      </w:r>
      <w:r w:rsidRPr="00E949A9">
        <w:rPr>
          <w:rFonts w:eastAsia="Calibri"/>
          <w:lang w:eastAsia="en-US"/>
        </w:rPr>
        <w:t>бот;</w:t>
      </w:r>
    </w:p>
    <w:p w:rsidR="00E949A9" w:rsidRPr="00E949A9" w:rsidRDefault="00E949A9" w:rsidP="00387EC6">
      <w:pPr>
        <w:spacing w:line="276" w:lineRule="auto"/>
        <w:ind w:left="284" w:right="112" w:firstLine="567"/>
        <w:jc w:val="both"/>
        <w:rPr>
          <w:rFonts w:eastAsia="Calibri"/>
          <w:lang w:eastAsia="en-US"/>
        </w:rPr>
      </w:pPr>
      <w:r w:rsidRPr="00E949A9">
        <w:rPr>
          <w:rFonts w:eastAsia="Calibri"/>
          <w:lang w:eastAsia="en-US"/>
        </w:rPr>
        <w:t>– нормативно-техническую документацию.</w:t>
      </w:r>
    </w:p>
    <w:p w:rsidR="00E949A9" w:rsidRPr="00E949A9" w:rsidRDefault="00E949A9" w:rsidP="00387EC6">
      <w:pPr>
        <w:spacing w:line="276" w:lineRule="auto"/>
        <w:ind w:left="284" w:right="112" w:firstLine="567"/>
        <w:jc w:val="both"/>
        <w:rPr>
          <w:rFonts w:eastAsia="Calibri"/>
          <w:lang w:eastAsia="en-US"/>
        </w:rPr>
      </w:pPr>
      <w:r w:rsidRPr="00E949A9">
        <w:rPr>
          <w:rFonts w:eastAsia="Calibri"/>
          <w:lang w:eastAsia="en-US"/>
        </w:rPr>
        <w:t>Подрядная организация должна иметь официальные версии нормативных документов, согласно действующему в организации перечню (на электронном или бумажном носителях).</w:t>
      </w:r>
    </w:p>
    <w:p w:rsidR="00E949A9" w:rsidRPr="00E949A9" w:rsidRDefault="00E949A9" w:rsidP="00387EC6">
      <w:pPr>
        <w:spacing w:line="276" w:lineRule="auto"/>
        <w:ind w:left="284" w:right="112" w:firstLine="567"/>
        <w:jc w:val="both"/>
        <w:rPr>
          <w:rFonts w:eastAsia="Calibri"/>
          <w:lang w:eastAsia="en-US"/>
        </w:rPr>
      </w:pPr>
      <w:r w:rsidRPr="00E949A9">
        <w:rPr>
          <w:rFonts w:eastAsia="Calibri"/>
          <w:lang w:eastAsia="en-US"/>
        </w:rPr>
        <w:t>Подрядная организация должна иметь аттестованную лабораторию по контролю кач</w:t>
      </w:r>
      <w:r w:rsidRPr="00E949A9">
        <w:rPr>
          <w:rFonts w:eastAsia="Calibri"/>
          <w:lang w:eastAsia="en-US"/>
        </w:rPr>
        <w:t>е</w:t>
      </w:r>
      <w:r w:rsidRPr="00E949A9">
        <w:rPr>
          <w:rFonts w:eastAsia="Calibri"/>
          <w:lang w:eastAsia="en-US"/>
        </w:rPr>
        <w:t>ства (в составе организации или привлекаемую на договорной основе), определять номе</w:t>
      </w:r>
      <w:r w:rsidRPr="00E949A9">
        <w:rPr>
          <w:rFonts w:eastAsia="Calibri"/>
          <w:lang w:eastAsia="en-US"/>
        </w:rPr>
        <w:t>н</w:t>
      </w:r>
      <w:r w:rsidRPr="00E949A9">
        <w:rPr>
          <w:rFonts w:eastAsia="Calibri"/>
          <w:lang w:eastAsia="en-US"/>
        </w:rPr>
        <w:t xml:space="preserve">клатуру и обеспечивать наличие средств измерений (диагностики, контроля), необходимых </w:t>
      </w:r>
      <w:r w:rsidRPr="00E949A9">
        <w:rPr>
          <w:rFonts w:eastAsia="Calibri"/>
          <w:lang w:eastAsia="en-US"/>
        </w:rPr>
        <w:lastRenderedPageBreak/>
        <w:t>для осуществления входного и технического контроля выполняемых работ, входящих в сф</w:t>
      </w:r>
      <w:r w:rsidRPr="00E949A9">
        <w:rPr>
          <w:rFonts w:eastAsia="Calibri"/>
          <w:lang w:eastAsia="en-US"/>
        </w:rPr>
        <w:t>е</w:t>
      </w:r>
      <w:r w:rsidRPr="00E949A9">
        <w:rPr>
          <w:rFonts w:eastAsia="Calibri"/>
          <w:lang w:eastAsia="en-US"/>
        </w:rPr>
        <w:t>ру его деятельности. Номенклатура средств измерений должна соответствовать объему ко</w:t>
      </w:r>
      <w:r w:rsidRPr="00E949A9">
        <w:rPr>
          <w:rFonts w:eastAsia="Calibri"/>
          <w:lang w:eastAsia="en-US"/>
        </w:rPr>
        <w:t>н</w:t>
      </w:r>
      <w:r w:rsidRPr="00E949A9">
        <w:rPr>
          <w:rFonts w:eastAsia="Calibri"/>
          <w:lang w:eastAsia="en-US"/>
        </w:rPr>
        <w:t>троля, установленного в документах на технологический процесс.</w:t>
      </w:r>
    </w:p>
    <w:p w:rsidR="00E949A9" w:rsidRPr="00E949A9" w:rsidRDefault="00E949A9" w:rsidP="00387EC6">
      <w:pPr>
        <w:spacing w:line="276" w:lineRule="auto"/>
        <w:ind w:left="284" w:right="112" w:firstLine="567"/>
        <w:jc w:val="both"/>
        <w:rPr>
          <w:rFonts w:eastAsia="Calibri"/>
          <w:lang w:eastAsia="en-US"/>
        </w:rPr>
      </w:pPr>
      <w:r w:rsidRPr="00E949A9">
        <w:rPr>
          <w:rFonts w:eastAsia="Calibri"/>
          <w:lang w:eastAsia="en-US"/>
        </w:rPr>
        <w:t>Для выполнения специализированных работ, связанных с действующими устройствами на железной дороге, при производстве работ предусмотрено также привлечение спецподра</w:t>
      </w:r>
      <w:r w:rsidRPr="00E949A9">
        <w:rPr>
          <w:rFonts w:eastAsia="Calibri"/>
          <w:lang w:eastAsia="en-US"/>
        </w:rPr>
        <w:t>з</w:t>
      </w:r>
      <w:r w:rsidRPr="00E949A9">
        <w:rPr>
          <w:rFonts w:eastAsia="Calibri"/>
          <w:lang w:eastAsia="en-US"/>
        </w:rPr>
        <w:t>делений железной дороги.</w:t>
      </w:r>
    </w:p>
    <w:p w:rsidR="00E949A9" w:rsidRPr="00E949A9" w:rsidRDefault="00E949A9" w:rsidP="00387EC6">
      <w:pPr>
        <w:spacing w:line="276" w:lineRule="auto"/>
        <w:ind w:left="284" w:right="112" w:firstLine="567"/>
        <w:jc w:val="both"/>
        <w:rPr>
          <w:rFonts w:eastAsia="Calibri"/>
          <w:lang w:eastAsia="en-US"/>
        </w:rPr>
      </w:pPr>
      <w:r w:rsidRPr="00EF7061">
        <w:rPr>
          <w:rFonts w:eastAsia="Calibri"/>
          <w:lang w:eastAsia="en-US"/>
        </w:rPr>
        <w:t xml:space="preserve">Работы по </w:t>
      </w:r>
      <w:r w:rsidR="0091768D" w:rsidRPr="00EF7061">
        <w:rPr>
          <w:rFonts w:eastAsia="Calibri"/>
          <w:lang w:eastAsia="en-US"/>
        </w:rPr>
        <w:t>строительству</w:t>
      </w:r>
      <w:r w:rsidRPr="00EF7061">
        <w:rPr>
          <w:rFonts w:eastAsia="Calibri"/>
          <w:lang w:eastAsia="en-US"/>
        </w:rPr>
        <w:t xml:space="preserve"> верхнего строения пути с использованием местной </w:t>
      </w:r>
      <w:r w:rsidR="00733BEA" w:rsidRPr="00EF7061">
        <w:rPr>
          <w:rFonts w:eastAsia="Calibri"/>
          <w:lang w:eastAsia="en-US"/>
        </w:rPr>
        <w:t xml:space="preserve">рабочей </w:t>
      </w:r>
      <w:r w:rsidRPr="00EF7061">
        <w:rPr>
          <w:rFonts w:eastAsia="Calibri"/>
          <w:lang w:eastAsia="en-US"/>
        </w:rPr>
        <w:t>силы не предусматривается, а</w:t>
      </w:r>
      <w:r w:rsidRPr="00E949A9">
        <w:rPr>
          <w:rFonts w:eastAsia="Calibri"/>
          <w:lang w:eastAsia="en-US"/>
        </w:rPr>
        <w:t xml:space="preserve"> утверждается общепринятый для линейных сооружений пер</w:t>
      </w:r>
      <w:r w:rsidRPr="00E949A9">
        <w:rPr>
          <w:rFonts w:eastAsia="Calibri"/>
          <w:lang w:eastAsia="en-US"/>
        </w:rPr>
        <w:t>е</w:t>
      </w:r>
      <w:r w:rsidRPr="00E949A9">
        <w:rPr>
          <w:rFonts w:eastAsia="Calibri"/>
          <w:lang w:eastAsia="en-US"/>
        </w:rPr>
        <w:t>движной метод организации работ, что означает прибытие путейских рабочих к месту прои</w:t>
      </w:r>
      <w:r w:rsidRPr="00E949A9">
        <w:rPr>
          <w:rFonts w:eastAsia="Calibri"/>
          <w:lang w:eastAsia="en-US"/>
        </w:rPr>
        <w:t>з</w:t>
      </w:r>
      <w:r w:rsidRPr="00E949A9">
        <w:rPr>
          <w:rFonts w:eastAsia="Calibri"/>
          <w:lang w:eastAsia="en-US"/>
        </w:rPr>
        <w:t>водства работ. Укладку верхнего строения пути при строительстве и реконструкции рек</w:t>
      </w:r>
      <w:r w:rsidRPr="00E949A9">
        <w:rPr>
          <w:rFonts w:eastAsia="Calibri"/>
          <w:lang w:eastAsia="en-US"/>
        </w:rPr>
        <w:t>о</w:t>
      </w:r>
      <w:r w:rsidRPr="00E949A9">
        <w:rPr>
          <w:rFonts w:eastAsia="Calibri"/>
          <w:lang w:eastAsia="en-US"/>
        </w:rPr>
        <w:t>мендуется выполнять специализированной организацией, имеющей лицензию на данный вид работ.</w:t>
      </w:r>
    </w:p>
    <w:p w:rsidR="00E949A9" w:rsidRPr="00E949A9" w:rsidRDefault="00E949A9" w:rsidP="00387EC6">
      <w:pPr>
        <w:spacing w:line="276" w:lineRule="auto"/>
        <w:ind w:left="284" w:right="112" w:firstLine="567"/>
        <w:jc w:val="both"/>
        <w:rPr>
          <w:rFonts w:eastAsia="Calibri"/>
          <w:lang w:eastAsia="en-US"/>
        </w:rPr>
      </w:pPr>
      <w:r w:rsidRPr="00E949A9">
        <w:rPr>
          <w:rFonts w:eastAsia="Calibri"/>
          <w:lang w:eastAsia="en-US"/>
        </w:rPr>
        <w:t>Размещение работников предусмотрено в существующем жилом фонде предприятия АО «Метровагонмаш», расстояние перевозки не более 5 км.</w:t>
      </w:r>
    </w:p>
    <w:p w:rsidR="00E949A9" w:rsidRPr="00E949A9" w:rsidRDefault="00E949A9" w:rsidP="00387EC6">
      <w:pPr>
        <w:spacing w:line="276" w:lineRule="auto"/>
        <w:ind w:left="284" w:right="112" w:firstLine="567"/>
        <w:jc w:val="both"/>
        <w:rPr>
          <w:rFonts w:eastAsia="Calibri"/>
          <w:lang w:eastAsia="en-US"/>
        </w:rPr>
      </w:pPr>
      <w:r w:rsidRPr="00E949A9">
        <w:rPr>
          <w:rFonts w:eastAsia="Calibri"/>
          <w:lang w:eastAsia="en-US"/>
        </w:rPr>
        <w:t>Доставку работающих на площадку строительства, в случае необходимости, пред</w:t>
      </w:r>
      <w:r w:rsidRPr="00E949A9">
        <w:rPr>
          <w:rFonts w:eastAsia="Calibri"/>
          <w:lang w:eastAsia="en-US"/>
        </w:rPr>
        <w:t>у</w:t>
      </w:r>
      <w:r w:rsidRPr="00E949A9">
        <w:rPr>
          <w:rFonts w:eastAsia="Calibri"/>
          <w:lang w:eastAsia="en-US"/>
        </w:rPr>
        <w:t xml:space="preserve">сматривается осуществлять ежедневно на пассажирских автобусах марки </w:t>
      </w:r>
      <w:proofErr w:type="spellStart"/>
      <w:r w:rsidRPr="00E949A9">
        <w:rPr>
          <w:rFonts w:eastAsia="Calibri"/>
          <w:lang w:eastAsia="en-US"/>
        </w:rPr>
        <w:t>ЛиАЗ</w:t>
      </w:r>
      <w:proofErr w:type="spellEnd"/>
      <w:r w:rsidRPr="00E949A9">
        <w:rPr>
          <w:rFonts w:eastAsia="Calibri"/>
          <w:lang w:eastAsia="en-US"/>
        </w:rPr>
        <w:t>, вместим</w:t>
      </w:r>
      <w:r w:rsidRPr="00E949A9">
        <w:rPr>
          <w:rFonts w:eastAsia="Calibri"/>
          <w:lang w:eastAsia="en-US"/>
        </w:rPr>
        <w:t>о</w:t>
      </w:r>
      <w:r w:rsidRPr="00E949A9">
        <w:rPr>
          <w:rFonts w:eastAsia="Calibri"/>
          <w:lang w:eastAsia="en-US"/>
        </w:rPr>
        <w:t>стью 40 человек, расстояние перевозки не более 5 км.</w:t>
      </w:r>
    </w:p>
    <w:p w:rsidR="00C92192" w:rsidRPr="0071648F" w:rsidRDefault="00C92192" w:rsidP="00387EC6">
      <w:pPr>
        <w:spacing w:line="276" w:lineRule="auto"/>
        <w:ind w:left="284" w:right="112" w:firstLine="567"/>
        <w:jc w:val="both"/>
        <w:rPr>
          <w:rFonts w:eastAsia="Calibri"/>
          <w:lang w:eastAsia="en-US"/>
        </w:rPr>
      </w:pPr>
      <w:r w:rsidRPr="0071648F">
        <w:rPr>
          <w:rFonts w:eastAsia="Calibri"/>
          <w:lang w:eastAsia="en-US"/>
        </w:rPr>
        <w:t xml:space="preserve">Предусматривается помещение для </w:t>
      </w:r>
      <w:r w:rsidR="0071648F" w:rsidRPr="0071648F">
        <w:rPr>
          <w:rFonts w:eastAsia="Calibri"/>
          <w:lang w:eastAsia="en-US"/>
        </w:rPr>
        <w:t>мед</w:t>
      </w:r>
      <w:r w:rsidRPr="0071648F">
        <w:rPr>
          <w:rFonts w:eastAsia="Calibri"/>
          <w:lang w:eastAsia="en-US"/>
        </w:rPr>
        <w:t>пункта в административно-бытовом городке площадью 12м2.</w:t>
      </w:r>
    </w:p>
    <w:p w:rsidR="00E949A9" w:rsidRPr="00E949A9" w:rsidRDefault="00E949A9" w:rsidP="00387EC6">
      <w:pPr>
        <w:spacing w:line="276" w:lineRule="auto"/>
        <w:ind w:left="284" w:right="112" w:firstLine="567"/>
        <w:jc w:val="both"/>
        <w:rPr>
          <w:rFonts w:eastAsia="Calibri"/>
          <w:lang w:eastAsia="en-US"/>
        </w:rPr>
      </w:pPr>
      <w:r w:rsidRPr="00E949A9">
        <w:rPr>
          <w:rFonts w:eastAsia="Calibri"/>
          <w:lang w:eastAsia="en-US"/>
        </w:rPr>
        <w:t>На всех участках и в бытовых помещениях оборудуются аптечки первой помощи. На участках, где используются токсические вещества, оборудуются профилактические пункты (пункты само- и взаимопомощи). Подходы к ним должны быть освещены, легкодоступны, не загромождены строительными материалами, оборудованием и коммуникациями. Обеспеч</w:t>
      </w:r>
      <w:r w:rsidRPr="00E949A9">
        <w:rPr>
          <w:rFonts w:eastAsia="Calibri"/>
          <w:lang w:eastAsia="en-US"/>
        </w:rPr>
        <w:t>и</w:t>
      </w:r>
      <w:r w:rsidRPr="00E949A9">
        <w:rPr>
          <w:rFonts w:eastAsia="Calibri"/>
          <w:lang w:eastAsia="en-US"/>
        </w:rPr>
        <w:t>вается систематическое снабжение профилактического пункта защитными мазями, против</w:t>
      </w:r>
      <w:r w:rsidRPr="00E949A9">
        <w:rPr>
          <w:rFonts w:eastAsia="Calibri"/>
          <w:lang w:eastAsia="en-US"/>
        </w:rPr>
        <w:t>о</w:t>
      </w:r>
      <w:r w:rsidRPr="00E949A9">
        <w:rPr>
          <w:rFonts w:eastAsia="Calibri"/>
          <w:lang w:eastAsia="en-US"/>
        </w:rPr>
        <w:t xml:space="preserve">ядиями, перевязочными средствами и аварийным запасом </w:t>
      </w:r>
      <w:proofErr w:type="gramStart"/>
      <w:r w:rsidRPr="00E949A9">
        <w:rPr>
          <w:rFonts w:eastAsia="Calibri"/>
          <w:lang w:eastAsia="en-US"/>
        </w:rPr>
        <w:t>СИЗ</w:t>
      </w:r>
      <w:proofErr w:type="gramEnd"/>
      <w:r w:rsidRPr="00E949A9">
        <w:rPr>
          <w:rFonts w:eastAsia="Calibri"/>
          <w:lang w:eastAsia="en-US"/>
        </w:rPr>
        <w:t>.</w:t>
      </w:r>
    </w:p>
    <w:p w:rsidR="00E949A9" w:rsidRPr="00E949A9" w:rsidRDefault="00E949A9" w:rsidP="00387EC6">
      <w:pPr>
        <w:spacing w:line="276" w:lineRule="auto"/>
        <w:ind w:left="284" w:right="112" w:firstLine="567"/>
        <w:jc w:val="both"/>
        <w:rPr>
          <w:rFonts w:eastAsia="Calibri"/>
          <w:lang w:eastAsia="en-US"/>
        </w:rPr>
      </w:pPr>
      <w:r w:rsidRPr="00E949A9">
        <w:rPr>
          <w:rFonts w:eastAsia="Calibri"/>
          <w:lang w:eastAsia="en-US"/>
        </w:rPr>
        <w:t>В целях предупреждения возникновения заболеваний, связанных с условиями труда, работники, занятые в строительном производстве, должны проходить обязательные при п</w:t>
      </w:r>
      <w:r w:rsidRPr="00E949A9">
        <w:rPr>
          <w:rFonts w:eastAsia="Calibri"/>
          <w:lang w:eastAsia="en-US"/>
        </w:rPr>
        <w:t>о</w:t>
      </w:r>
      <w:r w:rsidRPr="00E949A9">
        <w:rPr>
          <w:rFonts w:eastAsia="Calibri"/>
          <w:lang w:eastAsia="en-US"/>
        </w:rPr>
        <w:t>ступлении на работу и периодические медицинские осмотры (освидетельствования).</w:t>
      </w:r>
    </w:p>
    <w:p w:rsidR="00E949A9" w:rsidRPr="00E949A9" w:rsidRDefault="00E949A9" w:rsidP="00387EC6">
      <w:pPr>
        <w:spacing w:line="276" w:lineRule="auto"/>
        <w:ind w:left="284" w:right="112" w:firstLine="567"/>
        <w:jc w:val="both"/>
        <w:rPr>
          <w:rFonts w:eastAsia="Calibri"/>
          <w:lang w:eastAsia="en-US"/>
        </w:rPr>
      </w:pPr>
      <w:r w:rsidRPr="00E949A9">
        <w:rPr>
          <w:rFonts w:eastAsia="Calibri"/>
          <w:lang w:eastAsia="en-US"/>
        </w:rPr>
        <w:t>Обязательные предварительные при поступлении на работу и периодические медици</w:t>
      </w:r>
      <w:r w:rsidRPr="00E949A9">
        <w:rPr>
          <w:rFonts w:eastAsia="Calibri"/>
          <w:lang w:eastAsia="en-US"/>
        </w:rPr>
        <w:t>н</w:t>
      </w:r>
      <w:r w:rsidRPr="00E949A9">
        <w:rPr>
          <w:rFonts w:eastAsia="Calibri"/>
          <w:lang w:eastAsia="en-US"/>
        </w:rPr>
        <w:t>ские осмотры (освидетельствования) работников, занятых в строительном производстве, проводятся в установленном порядке.</w:t>
      </w:r>
    </w:p>
    <w:p w:rsidR="00E949A9" w:rsidRPr="00E949A9" w:rsidRDefault="00E949A9" w:rsidP="00387EC6">
      <w:pPr>
        <w:spacing w:line="276" w:lineRule="auto"/>
        <w:ind w:left="284" w:right="112" w:firstLine="567"/>
        <w:jc w:val="both"/>
        <w:rPr>
          <w:rFonts w:eastAsia="Calibri"/>
          <w:lang w:eastAsia="en-US"/>
        </w:rPr>
      </w:pPr>
      <w:r w:rsidRPr="00E949A9">
        <w:rPr>
          <w:rFonts w:eastAsia="Calibri"/>
          <w:lang w:eastAsia="en-US"/>
        </w:rPr>
        <w:t>При проведении строительных работ на территориях, неблагополучных по эпидеми</w:t>
      </w:r>
      <w:r w:rsidRPr="00E949A9">
        <w:rPr>
          <w:rFonts w:eastAsia="Calibri"/>
          <w:lang w:eastAsia="en-US"/>
        </w:rPr>
        <w:t>о</w:t>
      </w:r>
      <w:r w:rsidRPr="00E949A9">
        <w:rPr>
          <w:rFonts w:eastAsia="Calibri"/>
          <w:lang w:eastAsia="en-US"/>
        </w:rPr>
        <w:t>логической обстановке, требуется проведение профилактических прививок.</w:t>
      </w:r>
    </w:p>
    <w:p w:rsidR="00E949A9" w:rsidRPr="00E949A9" w:rsidRDefault="00E949A9" w:rsidP="00387EC6">
      <w:pPr>
        <w:spacing w:line="276" w:lineRule="auto"/>
        <w:ind w:left="284" w:right="112" w:firstLine="567"/>
        <w:jc w:val="both"/>
        <w:rPr>
          <w:rFonts w:eastAsia="Calibri"/>
          <w:lang w:eastAsia="en-US"/>
        </w:rPr>
      </w:pPr>
      <w:r w:rsidRPr="00E949A9">
        <w:rPr>
          <w:rFonts w:eastAsia="Calibri"/>
          <w:lang w:eastAsia="en-US"/>
        </w:rPr>
        <w:t>Лечебно-профилактические и оздоровительные мероприятия для работающих, занятых в строительном производстве, проводятся с учетом специфики их трудовой деятельности и результатов проведенных медосмотров.</w:t>
      </w:r>
    </w:p>
    <w:p w:rsidR="00E949A9" w:rsidRPr="0071648F" w:rsidRDefault="00E949A9" w:rsidP="00387EC6">
      <w:pPr>
        <w:spacing w:line="276" w:lineRule="auto"/>
        <w:ind w:left="284" w:right="112" w:firstLine="567"/>
        <w:jc w:val="both"/>
        <w:rPr>
          <w:rFonts w:eastAsia="Calibri"/>
          <w:lang w:eastAsia="en-US"/>
        </w:rPr>
      </w:pPr>
      <w:r w:rsidRPr="0071648F">
        <w:rPr>
          <w:rFonts w:eastAsia="Calibri"/>
          <w:lang w:eastAsia="en-US"/>
        </w:rPr>
        <w:t xml:space="preserve">Питание строителей предусматривается в помещении приема пищи общей площадью </w:t>
      </w:r>
      <w:r w:rsidR="00273A57" w:rsidRPr="0071648F">
        <w:rPr>
          <w:rFonts w:eastAsia="Calibri"/>
          <w:lang w:eastAsia="en-US"/>
        </w:rPr>
        <w:t>43</w:t>
      </w:r>
      <w:r w:rsidRPr="0071648F">
        <w:rPr>
          <w:rFonts w:eastAsia="Calibri"/>
          <w:lang w:eastAsia="en-US"/>
        </w:rPr>
        <w:t>,0кв. м. В комнате приема пищи предусмотреть умывальник, электрочайник, холодильник, микроволновая печь.</w:t>
      </w:r>
    </w:p>
    <w:p w:rsidR="00E949A9" w:rsidRPr="00E949A9" w:rsidRDefault="00E949A9" w:rsidP="00387EC6">
      <w:pPr>
        <w:spacing w:line="276" w:lineRule="auto"/>
        <w:ind w:left="284" w:right="112" w:firstLine="567"/>
        <w:jc w:val="both"/>
        <w:rPr>
          <w:rFonts w:eastAsia="Calibri"/>
          <w:lang w:eastAsia="en-US"/>
        </w:rPr>
      </w:pPr>
      <w:r w:rsidRPr="0071648F">
        <w:rPr>
          <w:rFonts w:eastAsia="Calibri"/>
          <w:lang w:eastAsia="en-US"/>
        </w:rPr>
        <w:t>Питание рабочих будет осуществляться, согласно договора от Подрядчиков на обяз</w:t>
      </w:r>
      <w:r w:rsidRPr="0071648F">
        <w:rPr>
          <w:rFonts w:eastAsia="Calibri"/>
          <w:lang w:eastAsia="en-US"/>
        </w:rPr>
        <w:t>а</w:t>
      </w:r>
      <w:r w:rsidRPr="0071648F">
        <w:rPr>
          <w:rFonts w:eastAsia="Calibri"/>
          <w:lang w:eastAsia="en-US"/>
        </w:rPr>
        <w:t>тельства по организации услуги лечебно</w:t>
      </w:r>
      <w:r w:rsidRPr="00E949A9">
        <w:rPr>
          <w:rFonts w:eastAsia="Calibri"/>
          <w:lang w:eastAsia="en-US"/>
        </w:rPr>
        <w:t>-профилактического питания работников и доста</w:t>
      </w:r>
      <w:r w:rsidRPr="00E949A9">
        <w:rPr>
          <w:rFonts w:eastAsia="Calibri"/>
          <w:lang w:eastAsia="en-US"/>
        </w:rPr>
        <w:t>в</w:t>
      </w:r>
      <w:r w:rsidRPr="00E949A9">
        <w:rPr>
          <w:rFonts w:eastAsia="Calibri"/>
          <w:lang w:eastAsia="en-US"/>
        </w:rPr>
        <w:t xml:space="preserve">кой питания </w:t>
      </w:r>
      <w:proofErr w:type="gramStart"/>
      <w:r w:rsidRPr="00E949A9">
        <w:rPr>
          <w:rFonts w:eastAsia="Calibri"/>
          <w:lang w:eastAsia="en-US"/>
        </w:rPr>
        <w:t>в</w:t>
      </w:r>
      <w:proofErr w:type="gramEnd"/>
      <w:r w:rsidRPr="00E949A9">
        <w:rPr>
          <w:rFonts w:eastAsia="Calibri"/>
          <w:lang w:eastAsia="en-US"/>
        </w:rPr>
        <w:t xml:space="preserve"> индивидуальных ланч-боксах. Предусмотреть Подрядчику заключение дог</w:t>
      </w:r>
      <w:r w:rsidRPr="00E949A9">
        <w:rPr>
          <w:rFonts w:eastAsia="Calibri"/>
          <w:lang w:eastAsia="en-US"/>
        </w:rPr>
        <w:t>о</w:t>
      </w:r>
      <w:r w:rsidRPr="00E949A9">
        <w:rPr>
          <w:rFonts w:eastAsia="Calibri"/>
          <w:lang w:eastAsia="en-US"/>
        </w:rPr>
        <w:t>вора на обязательства по организации услуги лечебно-профилактического питания работн</w:t>
      </w:r>
      <w:r w:rsidRPr="00E949A9">
        <w:rPr>
          <w:rFonts w:eastAsia="Calibri"/>
          <w:lang w:eastAsia="en-US"/>
        </w:rPr>
        <w:t>и</w:t>
      </w:r>
      <w:r w:rsidRPr="00E949A9">
        <w:rPr>
          <w:rFonts w:eastAsia="Calibri"/>
          <w:lang w:eastAsia="en-US"/>
        </w:rPr>
        <w:t xml:space="preserve">ков, путем заключения договора со специализированной организацией и доставкой питания </w:t>
      </w:r>
      <w:proofErr w:type="gramStart"/>
      <w:r w:rsidRPr="00E949A9">
        <w:rPr>
          <w:rFonts w:eastAsia="Calibri"/>
          <w:lang w:eastAsia="en-US"/>
        </w:rPr>
        <w:t>в</w:t>
      </w:r>
      <w:proofErr w:type="gramEnd"/>
      <w:r w:rsidRPr="00E949A9">
        <w:rPr>
          <w:rFonts w:eastAsia="Calibri"/>
          <w:lang w:eastAsia="en-US"/>
        </w:rPr>
        <w:t xml:space="preserve"> индивидуальных ланч-боксах.</w:t>
      </w:r>
    </w:p>
    <w:p w:rsidR="00E949A9" w:rsidRPr="00E949A9" w:rsidRDefault="00E949A9" w:rsidP="00387EC6">
      <w:pPr>
        <w:spacing w:line="276" w:lineRule="auto"/>
        <w:ind w:left="284" w:right="112" w:firstLine="567"/>
        <w:jc w:val="both"/>
        <w:rPr>
          <w:rFonts w:eastAsia="Calibri"/>
          <w:lang w:eastAsia="en-US"/>
        </w:rPr>
      </w:pPr>
      <w:r w:rsidRPr="00E949A9">
        <w:rPr>
          <w:rFonts w:eastAsia="Calibri"/>
          <w:lang w:eastAsia="en-US"/>
        </w:rPr>
        <w:lastRenderedPageBreak/>
        <w:t>Необходимо иметь питьевые установки в гардеробных, помещениях приема пищи, в местах отдыха работников.</w:t>
      </w:r>
    </w:p>
    <w:p w:rsidR="00E949A9" w:rsidRPr="00E949A9" w:rsidRDefault="00E949A9" w:rsidP="00387EC6">
      <w:pPr>
        <w:spacing w:line="276" w:lineRule="auto"/>
        <w:ind w:left="284" w:right="112" w:firstLine="567"/>
        <w:jc w:val="both"/>
        <w:rPr>
          <w:rFonts w:eastAsia="Calibri"/>
          <w:lang w:eastAsia="en-US"/>
        </w:rPr>
      </w:pPr>
      <w:r w:rsidRPr="00E949A9">
        <w:rPr>
          <w:rFonts w:eastAsia="Calibri"/>
          <w:lang w:eastAsia="en-US"/>
        </w:rPr>
        <w:t>Работники, работающие на высоте, а также машинисты землеройных и дорожных м</w:t>
      </w:r>
      <w:r w:rsidRPr="00E949A9">
        <w:rPr>
          <w:rFonts w:eastAsia="Calibri"/>
          <w:lang w:eastAsia="en-US"/>
        </w:rPr>
        <w:t>а</w:t>
      </w:r>
      <w:r w:rsidRPr="00E949A9">
        <w:rPr>
          <w:rFonts w:eastAsia="Calibri"/>
          <w:lang w:eastAsia="en-US"/>
        </w:rPr>
        <w:t>шин, крановщики и другие, которые по условиям производства не имеют возможности пок</w:t>
      </w:r>
      <w:r w:rsidRPr="00E949A9">
        <w:rPr>
          <w:rFonts w:eastAsia="Calibri"/>
          <w:lang w:eastAsia="en-US"/>
        </w:rPr>
        <w:t>и</w:t>
      </w:r>
      <w:r w:rsidRPr="00E949A9">
        <w:rPr>
          <w:rFonts w:eastAsia="Calibri"/>
          <w:lang w:eastAsia="en-US"/>
        </w:rPr>
        <w:t>нуть рабочее место, обеспечиваются питьевой водой непосредственно на рабочих местах.</w:t>
      </w:r>
    </w:p>
    <w:p w:rsidR="00E949A9" w:rsidRPr="00E949A9" w:rsidRDefault="00E949A9" w:rsidP="00387EC6">
      <w:pPr>
        <w:spacing w:line="276" w:lineRule="auto"/>
        <w:ind w:left="284" w:right="112" w:firstLine="567"/>
        <w:jc w:val="both"/>
        <w:rPr>
          <w:rFonts w:eastAsia="Calibri"/>
          <w:lang w:eastAsia="en-US"/>
        </w:rPr>
      </w:pPr>
      <w:r w:rsidRPr="00E949A9">
        <w:rPr>
          <w:rFonts w:eastAsia="Calibri"/>
          <w:lang w:eastAsia="en-US"/>
        </w:rPr>
        <w:t>Для нагрева и охлаждения воды использовать кулеры, установленные в помещение конторы прораба и помещение для обогрева рабочих (гардеробной), помещений приема п</w:t>
      </w:r>
      <w:r w:rsidRPr="00E949A9">
        <w:rPr>
          <w:rFonts w:eastAsia="Calibri"/>
          <w:lang w:eastAsia="en-US"/>
        </w:rPr>
        <w:t>и</w:t>
      </w:r>
      <w:r w:rsidRPr="00E949A9">
        <w:rPr>
          <w:rFonts w:eastAsia="Calibri"/>
          <w:lang w:eastAsia="en-US"/>
        </w:rPr>
        <w:t>щи.</w:t>
      </w:r>
    </w:p>
    <w:p w:rsidR="00E949A9" w:rsidRPr="00E949A9" w:rsidRDefault="00E949A9" w:rsidP="00387EC6">
      <w:pPr>
        <w:spacing w:line="276" w:lineRule="auto"/>
        <w:ind w:left="284" w:right="112" w:firstLine="567"/>
        <w:jc w:val="both"/>
        <w:rPr>
          <w:rFonts w:eastAsia="Calibri"/>
          <w:lang w:eastAsia="en-US"/>
        </w:rPr>
      </w:pPr>
      <w:r w:rsidRPr="00E949A9">
        <w:rPr>
          <w:rFonts w:eastAsia="Calibri"/>
          <w:lang w:eastAsia="en-US"/>
        </w:rPr>
        <w:t>Питьевые установки располагаются не далее 75 метров от рабочих мест. Питьевая вода должна соответствовать СанПиН 1.2.3685-21 «Питьевая вода. Гигиенические требования к качеству воды централизованных систем питьевого водоснабжения. Контроль качества».</w:t>
      </w:r>
    </w:p>
    <w:p w:rsidR="00E949A9" w:rsidRPr="00E949A9" w:rsidRDefault="00E949A9" w:rsidP="00387EC6">
      <w:pPr>
        <w:spacing w:line="276" w:lineRule="auto"/>
        <w:ind w:left="284" w:right="112" w:firstLine="567"/>
        <w:jc w:val="both"/>
        <w:rPr>
          <w:rFonts w:eastAsia="Calibri"/>
          <w:lang w:eastAsia="en-US"/>
        </w:rPr>
      </w:pPr>
      <w:r w:rsidRPr="00E949A9">
        <w:rPr>
          <w:rFonts w:eastAsia="Calibri"/>
          <w:lang w:eastAsia="en-US"/>
        </w:rPr>
        <w:t xml:space="preserve">Среднее количество питьевой воды, потребное для одного рабочего, определяется 1,0-1,5 л зимой; 3,0-3,5 л летом. Температура воды для питьевых целей должна быть не ниже 8°C и не выше 20°C. </w:t>
      </w:r>
    </w:p>
    <w:p w:rsidR="00E949A9" w:rsidRPr="00E949A9" w:rsidRDefault="00E949A9" w:rsidP="00387EC6">
      <w:pPr>
        <w:spacing w:line="276" w:lineRule="auto"/>
        <w:ind w:left="284" w:right="112" w:firstLine="567"/>
        <w:jc w:val="both"/>
        <w:rPr>
          <w:rFonts w:eastAsia="Calibri"/>
          <w:lang w:eastAsia="en-US"/>
        </w:rPr>
      </w:pPr>
      <w:r w:rsidRPr="00E949A9">
        <w:rPr>
          <w:rFonts w:eastAsia="Calibri"/>
          <w:lang w:eastAsia="en-US"/>
        </w:rPr>
        <w:t>Источником воды для питьевых нужд используется бутилированная вода. Вода для п</w:t>
      </w:r>
      <w:r w:rsidRPr="00E949A9">
        <w:rPr>
          <w:rFonts w:eastAsia="Calibri"/>
          <w:lang w:eastAsia="en-US"/>
        </w:rPr>
        <w:t>и</w:t>
      </w:r>
      <w:r w:rsidRPr="00E949A9">
        <w:rPr>
          <w:rFonts w:eastAsia="Calibri"/>
          <w:lang w:eastAsia="en-US"/>
        </w:rPr>
        <w:t>тьевых нужд на период производства строительных работ используется привозная, расфас</w:t>
      </w:r>
      <w:r w:rsidRPr="00E949A9">
        <w:rPr>
          <w:rFonts w:eastAsia="Calibri"/>
          <w:lang w:eastAsia="en-US"/>
        </w:rPr>
        <w:t>о</w:t>
      </w:r>
      <w:r w:rsidRPr="00E949A9">
        <w:rPr>
          <w:rFonts w:eastAsia="Calibri"/>
          <w:lang w:eastAsia="en-US"/>
        </w:rPr>
        <w:t xml:space="preserve">ванная в емкости (в бутилированном виде), из прижавших торговых сетей. Бутилированная вода должна соответствовать ГОСТ </w:t>
      </w:r>
      <w:proofErr w:type="gramStart"/>
      <w:r w:rsidRPr="00E949A9">
        <w:rPr>
          <w:rFonts w:eastAsia="Calibri"/>
          <w:lang w:eastAsia="en-US"/>
        </w:rPr>
        <w:t>Р</w:t>
      </w:r>
      <w:proofErr w:type="gramEnd"/>
      <w:r w:rsidRPr="00E949A9">
        <w:rPr>
          <w:rFonts w:eastAsia="Calibri"/>
          <w:lang w:eastAsia="en-US"/>
        </w:rPr>
        <w:t xml:space="preserve"> 51074-2003, СанПиН 2.1.4.1116-02.</w:t>
      </w:r>
    </w:p>
    <w:p w:rsidR="00E949A9" w:rsidRPr="00E949A9" w:rsidRDefault="00E949A9" w:rsidP="00387EC6">
      <w:pPr>
        <w:spacing w:line="276" w:lineRule="auto"/>
        <w:ind w:left="284" w:right="112" w:firstLine="567"/>
        <w:jc w:val="both"/>
        <w:rPr>
          <w:rFonts w:eastAsia="Calibri"/>
          <w:lang w:eastAsia="en-US"/>
        </w:rPr>
      </w:pPr>
      <w:r w:rsidRPr="00E949A9">
        <w:rPr>
          <w:rFonts w:eastAsia="Calibri"/>
          <w:lang w:eastAsia="en-US"/>
        </w:rPr>
        <w:t>Согласно СанПиН 2.1.4.1116-02 "Питьевая вода. Гигиенические требования к качеству воды, расфасованной в емкости. Контроль качества", санитарные правила применяются в о</w:t>
      </w:r>
      <w:r w:rsidRPr="00E949A9">
        <w:rPr>
          <w:rFonts w:eastAsia="Calibri"/>
          <w:lang w:eastAsia="en-US"/>
        </w:rPr>
        <w:t>т</w:t>
      </w:r>
      <w:r w:rsidRPr="00E949A9">
        <w:rPr>
          <w:rFonts w:eastAsia="Calibri"/>
          <w:lang w:eastAsia="en-US"/>
        </w:rPr>
        <w:t>ношении воды, расфасованной в емкости: бутыли, контейнеры, пакеты, предназначенной для питьевых целей и приготовления пищи, а также для производства продукции, требующей применения воды питьевого качества. Качество питьевой воды должно соответствовать тр</w:t>
      </w:r>
      <w:r w:rsidRPr="00E949A9">
        <w:rPr>
          <w:rFonts w:eastAsia="Calibri"/>
          <w:lang w:eastAsia="en-US"/>
        </w:rPr>
        <w:t>е</w:t>
      </w:r>
      <w:r w:rsidRPr="00E949A9">
        <w:rPr>
          <w:rFonts w:eastAsia="Calibri"/>
          <w:lang w:eastAsia="en-US"/>
        </w:rPr>
        <w:t>бованиям СанПиН 2.1.4.1116-02.</w:t>
      </w:r>
    </w:p>
    <w:p w:rsidR="00E949A9" w:rsidRPr="00E949A9" w:rsidRDefault="00E949A9" w:rsidP="00387EC6">
      <w:pPr>
        <w:spacing w:line="276" w:lineRule="auto"/>
        <w:ind w:left="284" w:right="112" w:firstLine="567"/>
        <w:jc w:val="both"/>
        <w:rPr>
          <w:rFonts w:eastAsia="Calibri"/>
          <w:lang w:eastAsia="en-US"/>
        </w:rPr>
      </w:pPr>
      <w:r w:rsidRPr="00E949A9">
        <w:rPr>
          <w:rFonts w:eastAsia="Calibri"/>
          <w:lang w:eastAsia="en-US"/>
        </w:rPr>
        <w:t>На каждом рабочем месте и в бытовых помещениях должна находиться аптечка первой помощи с необходимым запасом медикаментов и перевязочных материалов по установле</w:t>
      </w:r>
      <w:r w:rsidRPr="00E949A9">
        <w:rPr>
          <w:rFonts w:eastAsia="Calibri"/>
          <w:lang w:eastAsia="en-US"/>
        </w:rPr>
        <w:t>н</w:t>
      </w:r>
      <w:r w:rsidRPr="00E949A9">
        <w:rPr>
          <w:rFonts w:eastAsia="Calibri"/>
          <w:lang w:eastAsia="en-US"/>
        </w:rPr>
        <w:t>ному перечню. Весь производственный персонал должен быть обучен способам оказания первой помощи пострадавшим при несчастных случаях.</w:t>
      </w:r>
    </w:p>
    <w:p w:rsidR="00E949A9" w:rsidRPr="00E949A9" w:rsidRDefault="00E949A9" w:rsidP="00387EC6">
      <w:pPr>
        <w:spacing w:line="276" w:lineRule="auto"/>
        <w:ind w:left="284" w:right="112" w:firstLine="567"/>
        <w:jc w:val="both"/>
        <w:rPr>
          <w:rFonts w:eastAsia="Calibri"/>
          <w:lang w:eastAsia="en-US"/>
        </w:rPr>
      </w:pPr>
      <w:r w:rsidRPr="00E949A9">
        <w:rPr>
          <w:rFonts w:eastAsia="Calibri"/>
          <w:lang w:eastAsia="en-US"/>
        </w:rPr>
        <w:t>Работодатель обязан бесплатно обеспечить выдачу сертифицированных средств инд</w:t>
      </w:r>
      <w:r w:rsidRPr="00E949A9">
        <w:rPr>
          <w:rFonts w:eastAsia="Calibri"/>
          <w:lang w:eastAsia="en-US"/>
        </w:rPr>
        <w:t>и</w:t>
      </w:r>
      <w:r w:rsidRPr="00E949A9">
        <w:rPr>
          <w:rFonts w:eastAsia="Calibri"/>
          <w:lang w:eastAsia="en-US"/>
        </w:rPr>
        <w:t xml:space="preserve">видуальной защиты, согласно, </w:t>
      </w:r>
      <w:proofErr w:type="gramStart"/>
      <w:r w:rsidRPr="00E949A9">
        <w:rPr>
          <w:rFonts w:eastAsia="Calibri"/>
          <w:lang w:eastAsia="en-US"/>
        </w:rPr>
        <w:t>действующим</w:t>
      </w:r>
      <w:proofErr w:type="gramEnd"/>
    </w:p>
    <w:p w:rsidR="00E949A9" w:rsidRPr="00E949A9" w:rsidRDefault="00E949A9" w:rsidP="00387EC6">
      <w:pPr>
        <w:spacing w:line="276" w:lineRule="auto"/>
        <w:ind w:left="284" w:right="112" w:firstLine="567"/>
        <w:jc w:val="both"/>
        <w:rPr>
          <w:rFonts w:eastAsia="Calibri"/>
          <w:lang w:eastAsia="en-US"/>
        </w:rPr>
      </w:pPr>
      <w:r w:rsidRPr="00E949A9">
        <w:rPr>
          <w:rFonts w:eastAsia="Calibri"/>
          <w:lang w:eastAsia="en-US"/>
        </w:rPr>
        <w:t>«Типовым отраслевым нормам бесплатной выдачи работникам спецодежды, специал</w:t>
      </w:r>
      <w:r w:rsidRPr="00E949A9">
        <w:rPr>
          <w:rFonts w:eastAsia="Calibri"/>
          <w:lang w:eastAsia="en-US"/>
        </w:rPr>
        <w:t>ь</w:t>
      </w:r>
      <w:r w:rsidRPr="00E949A9">
        <w:rPr>
          <w:rFonts w:eastAsia="Calibri"/>
          <w:lang w:eastAsia="en-US"/>
        </w:rPr>
        <w:t>ной обуви и других средств индивидуальной защиты» в порядке, предусмотренном «Прав</w:t>
      </w:r>
      <w:r w:rsidRPr="00E949A9">
        <w:rPr>
          <w:rFonts w:eastAsia="Calibri"/>
          <w:lang w:eastAsia="en-US"/>
        </w:rPr>
        <w:t>и</w:t>
      </w:r>
      <w:r w:rsidRPr="00E949A9">
        <w:rPr>
          <w:rFonts w:eastAsia="Calibri"/>
          <w:lang w:eastAsia="en-US"/>
        </w:rPr>
        <w:t>лами обеспечения работников специальной одеждой, специальной обувью и другими сре</w:t>
      </w:r>
      <w:r w:rsidRPr="00E949A9">
        <w:rPr>
          <w:rFonts w:eastAsia="Calibri"/>
          <w:lang w:eastAsia="en-US"/>
        </w:rPr>
        <w:t>д</w:t>
      </w:r>
      <w:r w:rsidRPr="00E949A9">
        <w:rPr>
          <w:rFonts w:eastAsia="Calibri"/>
          <w:lang w:eastAsia="en-US"/>
        </w:rPr>
        <w:t>ствами индивидуальной защиты», или выше этих норм в соответствии с заключенным ко</w:t>
      </w:r>
      <w:r w:rsidRPr="00E949A9">
        <w:rPr>
          <w:rFonts w:eastAsia="Calibri"/>
          <w:lang w:eastAsia="en-US"/>
        </w:rPr>
        <w:t>л</w:t>
      </w:r>
      <w:r w:rsidRPr="00E949A9">
        <w:rPr>
          <w:rFonts w:eastAsia="Calibri"/>
          <w:lang w:eastAsia="en-US"/>
        </w:rPr>
        <w:t>лективным договором или тарифным соглашением.</w:t>
      </w:r>
    </w:p>
    <w:p w:rsidR="00E949A9" w:rsidRPr="00E949A9" w:rsidRDefault="00E949A9" w:rsidP="00387EC6">
      <w:pPr>
        <w:spacing w:line="276" w:lineRule="auto"/>
        <w:ind w:left="284" w:right="112" w:firstLine="567"/>
        <w:jc w:val="both"/>
        <w:rPr>
          <w:rFonts w:eastAsia="Calibri"/>
          <w:lang w:eastAsia="en-US"/>
        </w:rPr>
      </w:pPr>
      <w:r w:rsidRPr="00E949A9">
        <w:rPr>
          <w:rFonts w:eastAsia="Calibri"/>
          <w:lang w:eastAsia="en-US"/>
        </w:rPr>
        <w:t>Приобретение, хранение, стирка, чистка, ремонт, дезинфекция и обезвреживание средств индивидуальной защиты работников осуществляются за счет средств работодателя.</w:t>
      </w:r>
    </w:p>
    <w:p w:rsidR="00E949A9" w:rsidRPr="00E949A9" w:rsidRDefault="00E949A9" w:rsidP="00387EC6">
      <w:pPr>
        <w:spacing w:line="276" w:lineRule="auto"/>
        <w:ind w:left="284" w:right="112" w:firstLine="567"/>
        <w:jc w:val="both"/>
        <w:rPr>
          <w:rFonts w:eastAsia="Calibri"/>
          <w:lang w:eastAsia="en-US"/>
        </w:rPr>
      </w:pPr>
      <w:r w:rsidRPr="00E949A9">
        <w:rPr>
          <w:rFonts w:eastAsia="Calibri"/>
          <w:lang w:eastAsia="en-US"/>
        </w:rPr>
        <w:t>Руководитель обязан обеспечивать хранение, стирку, дезинфекцию, дегазацию, деза</w:t>
      </w:r>
      <w:r w:rsidRPr="00E949A9">
        <w:rPr>
          <w:rFonts w:eastAsia="Calibri"/>
          <w:lang w:eastAsia="en-US"/>
        </w:rPr>
        <w:t>к</w:t>
      </w:r>
      <w:r w:rsidRPr="00E949A9">
        <w:rPr>
          <w:rFonts w:eastAsia="Calibri"/>
          <w:lang w:eastAsia="en-US"/>
        </w:rPr>
        <w:t>тивацию и ремонт выданных работникам по установленным нормам специальной одежды, специальной обуви и других средств индивидуальной защиты.</w:t>
      </w:r>
    </w:p>
    <w:p w:rsidR="00E949A9" w:rsidRDefault="00183E1C" w:rsidP="00387EC6">
      <w:pPr>
        <w:spacing w:line="276" w:lineRule="auto"/>
        <w:ind w:left="284" w:right="112" w:firstLine="567"/>
        <w:jc w:val="both"/>
        <w:rPr>
          <w:rFonts w:eastAsia="Calibri"/>
          <w:lang w:eastAsia="en-US"/>
        </w:rPr>
      </w:pPr>
      <w:r w:rsidRPr="00D67067">
        <w:rPr>
          <w:rFonts w:eastAsia="Calibri"/>
          <w:lang w:eastAsia="en-US"/>
        </w:rPr>
        <w:t>Ведение строительства с производством работ вахтовым</w:t>
      </w:r>
      <w:r>
        <w:rPr>
          <w:rFonts w:eastAsia="Calibri"/>
          <w:lang w:eastAsia="en-US"/>
        </w:rPr>
        <w:t xml:space="preserve"> </w:t>
      </w:r>
      <w:r w:rsidRPr="00E97B49">
        <w:rPr>
          <w:rFonts w:eastAsia="Calibri"/>
          <w:lang w:eastAsia="en-US"/>
        </w:rPr>
        <w:t>методом</w:t>
      </w:r>
      <w:r>
        <w:rPr>
          <w:rFonts w:eastAsia="Calibri"/>
          <w:lang w:eastAsia="en-US"/>
        </w:rPr>
        <w:t xml:space="preserve"> </w:t>
      </w:r>
      <w:r w:rsidRPr="00E97B49">
        <w:rPr>
          <w:rFonts w:eastAsia="Calibri"/>
          <w:lang w:eastAsia="en-US"/>
        </w:rPr>
        <w:t>по</w:t>
      </w:r>
      <w:r>
        <w:rPr>
          <w:rFonts w:eastAsia="Calibri"/>
          <w:lang w:eastAsia="en-US"/>
        </w:rPr>
        <w:t xml:space="preserve"> </w:t>
      </w:r>
      <w:r w:rsidRPr="00E97B49">
        <w:rPr>
          <w:rFonts w:eastAsia="Calibri"/>
          <w:lang w:eastAsia="en-US"/>
        </w:rPr>
        <w:t xml:space="preserve">данным </w:t>
      </w:r>
      <w:r>
        <w:rPr>
          <w:rFonts w:eastAsia="Calibri"/>
          <w:lang w:eastAsia="en-US"/>
        </w:rPr>
        <w:t>Заказчик</w:t>
      </w:r>
      <w:r w:rsidRPr="00E97B49">
        <w:rPr>
          <w:rFonts w:eastAsia="Calibri"/>
          <w:lang w:eastAsia="en-US"/>
        </w:rPr>
        <w:t>а не предусмотрено.</w:t>
      </w:r>
      <w:r w:rsidR="00E949A9">
        <w:rPr>
          <w:rFonts w:eastAsia="Calibri"/>
          <w:lang w:eastAsia="en-US"/>
        </w:rPr>
        <w:br w:type="page"/>
      </w:r>
    </w:p>
    <w:p w:rsidR="00E949A9" w:rsidRPr="005924B8" w:rsidRDefault="00E949A9" w:rsidP="005924B8">
      <w:pPr>
        <w:pStyle w:val="14"/>
        <w:tabs>
          <w:tab w:val="num" w:pos="0"/>
          <w:tab w:val="left" w:pos="426"/>
        </w:tabs>
        <w:suppressAutoHyphens/>
        <w:spacing w:after="80" w:line="240" w:lineRule="auto"/>
        <w:jc w:val="left"/>
        <w:rPr>
          <w:rFonts w:ascii="Arial" w:eastAsia="Times New Roman" w:hAnsi="Arial"/>
          <w:caps w:val="0"/>
          <w:noProof/>
          <w:sz w:val="32"/>
          <w:szCs w:val="32"/>
          <w:lang w:eastAsia="ru-RU"/>
        </w:rPr>
      </w:pPr>
      <w:bookmarkStart w:id="21" w:name="_Toc134015600"/>
      <w:bookmarkStart w:id="22" w:name="_Toc134017740"/>
      <w:r w:rsidRPr="005924B8">
        <w:rPr>
          <w:rFonts w:ascii="Arial" w:eastAsia="Times New Roman" w:hAnsi="Arial"/>
          <w:caps w:val="0"/>
          <w:noProof/>
          <w:sz w:val="32"/>
          <w:szCs w:val="32"/>
          <w:lang w:eastAsia="ru-RU"/>
        </w:rPr>
        <w:lastRenderedPageBreak/>
        <w:t>4</w:t>
      </w:r>
      <w:r w:rsidR="00347D4E" w:rsidRPr="005924B8">
        <w:rPr>
          <w:rFonts w:ascii="Arial" w:eastAsia="Times New Roman" w:hAnsi="Arial"/>
          <w:caps w:val="0"/>
          <w:noProof/>
          <w:sz w:val="32"/>
          <w:szCs w:val="32"/>
          <w:lang w:eastAsia="ru-RU"/>
        </w:rPr>
        <w:t xml:space="preserve"> </w:t>
      </w:r>
      <w:r w:rsidRPr="005924B8">
        <w:rPr>
          <w:rFonts w:ascii="Arial" w:eastAsia="Times New Roman" w:hAnsi="Arial"/>
          <w:caps w:val="0"/>
          <w:noProof/>
          <w:sz w:val="32"/>
          <w:szCs w:val="32"/>
          <w:lang w:eastAsia="ru-RU"/>
        </w:rPr>
        <w:t>Описание транспортной схемы (схем) доставки материально-технических ресурсов с указанием мест расположения станций и пристаней разгрузки, промежуточных складов и временных подъездных дорог, в том числе временной дороги вдоль линейно</w:t>
      </w:r>
      <w:r w:rsidR="005924B8">
        <w:rPr>
          <w:rFonts w:ascii="Arial" w:eastAsia="Times New Roman" w:hAnsi="Arial"/>
          <w:caps w:val="0"/>
          <w:noProof/>
          <w:sz w:val="32"/>
          <w:szCs w:val="32"/>
          <w:lang w:eastAsia="ru-RU"/>
        </w:rPr>
        <w:t>го объекта</w:t>
      </w:r>
      <w:bookmarkEnd w:id="21"/>
      <w:bookmarkEnd w:id="22"/>
    </w:p>
    <w:p w:rsidR="00E949A9" w:rsidRPr="00E949A9" w:rsidRDefault="00E949A9" w:rsidP="00387EC6">
      <w:pPr>
        <w:spacing w:line="276" w:lineRule="auto"/>
        <w:ind w:left="284" w:right="112" w:firstLine="567"/>
        <w:jc w:val="both"/>
        <w:rPr>
          <w:rFonts w:eastAsia="Calibri"/>
          <w:b/>
          <w:lang w:eastAsia="en-US"/>
        </w:rPr>
      </w:pPr>
    </w:p>
    <w:p w:rsidR="00E949A9" w:rsidRDefault="00E949A9" w:rsidP="00387EC6">
      <w:pPr>
        <w:spacing w:line="276" w:lineRule="auto"/>
        <w:ind w:left="284" w:right="112" w:firstLine="567"/>
        <w:jc w:val="both"/>
        <w:rPr>
          <w:rFonts w:eastAsia="Calibri"/>
          <w:lang w:eastAsia="en-US"/>
        </w:rPr>
      </w:pPr>
      <w:r w:rsidRPr="00E949A9">
        <w:rPr>
          <w:rFonts w:eastAsia="Calibri"/>
          <w:lang w:eastAsia="en-US"/>
        </w:rPr>
        <w:t>Площадка строительства находится в районе с хорошо развитой транспортной инфр</w:t>
      </w:r>
      <w:r w:rsidRPr="00E949A9">
        <w:rPr>
          <w:rFonts w:eastAsia="Calibri"/>
          <w:lang w:eastAsia="en-US"/>
        </w:rPr>
        <w:t>а</w:t>
      </w:r>
      <w:r w:rsidRPr="00E949A9">
        <w:rPr>
          <w:rFonts w:eastAsia="Calibri"/>
          <w:lang w:eastAsia="en-US"/>
        </w:rPr>
        <w:t>структурой, в районе действующей промышленной зоны, на территор</w:t>
      </w:r>
      <w:proofErr w:type="gramStart"/>
      <w:r w:rsidRPr="00E949A9">
        <w:rPr>
          <w:rFonts w:eastAsia="Calibri"/>
          <w:lang w:eastAsia="en-US"/>
        </w:rPr>
        <w:t>ии</w:t>
      </w:r>
      <w:r w:rsidR="008B0CEA">
        <w:rPr>
          <w:rFonts w:eastAsia="Calibri"/>
          <w:lang w:eastAsia="en-US"/>
        </w:rPr>
        <w:t xml:space="preserve"> </w:t>
      </w:r>
      <w:r w:rsidRPr="00E949A9">
        <w:rPr>
          <w:rFonts w:eastAsia="Calibri"/>
          <w:lang w:eastAsia="en-US"/>
        </w:rPr>
        <w:t>АО</w:t>
      </w:r>
      <w:proofErr w:type="gramEnd"/>
      <w:r w:rsidRPr="00E949A9">
        <w:rPr>
          <w:rFonts w:eastAsia="Calibri"/>
          <w:lang w:eastAsia="en-US"/>
        </w:rPr>
        <w:t xml:space="preserve"> «МЕТРОВ</w:t>
      </w:r>
      <w:r w:rsidRPr="00E949A9">
        <w:rPr>
          <w:rFonts w:eastAsia="Calibri"/>
          <w:lang w:eastAsia="en-US"/>
        </w:rPr>
        <w:t>А</w:t>
      </w:r>
      <w:r w:rsidRPr="00E949A9">
        <w:rPr>
          <w:rFonts w:eastAsia="Calibri"/>
          <w:lang w:eastAsia="en-US"/>
        </w:rPr>
        <w:t>ГОНМАШ» по адресу:</w:t>
      </w:r>
      <w:r w:rsidR="008B0CEA">
        <w:rPr>
          <w:rFonts w:eastAsia="Calibri"/>
          <w:lang w:eastAsia="en-US"/>
        </w:rPr>
        <w:t xml:space="preserve"> </w:t>
      </w:r>
      <w:r w:rsidRPr="00E949A9">
        <w:rPr>
          <w:rFonts w:eastAsia="Calibri"/>
          <w:lang w:eastAsia="en-US"/>
        </w:rPr>
        <w:t>Россия,</w:t>
      </w:r>
      <w:r w:rsidR="008B0CEA">
        <w:rPr>
          <w:rFonts w:eastAsia="Calibri"/>
          <w:lang w:eastAsia="en-US"/>
        </w:rPr>
        <w:t xml:space="preserve"> </w:t>
      </w:r>
      <w:r w:rsidRPr="00E949A9">
        <w:rPr>
          <w:rFonts w:eastAsia="Calibri"/>
          <w:lang w:eastAsia="en-US"/>
        </w:rPr>
        <w:t>Московская</w:t>
      </w:r>
      <w:r w:rsidR="008B0CEA">
        <w:rPr>
          <w:rFonts w:eastAsia="Calibri"/>
          <w:lang w:eastAsia="en-US"/>
        </w:rPr>
        <w:t xml:space="preserve"> </w:t>
      </w:r>
      <w:r w:rsidRPr="00E949A9">
        <w:rPr>
          <w:rFonts w:eastAsia="Calibri"/>
          <w:lang w:eastAsia="en-US"/>
        </w:rPr>
        <w:t>область</w:t>
      </w:r>
      <w:r w:rsidR="008B0CEA">
        <w:rPr>
          <w:rFonts w:eastAsia="Calibri"/>
          <w:lang w:eastAsia="en-US"/>
        </w:rPr>
        <w:t xml:space="preserve"> </w:t>
      </w:r>
      <w:proofErr w:type="spellStart"/>
      <w:r w:rsidRPr="00E949A9">
        <w:rPr>
          <w:rFonts w:eastAsia="Calibri"/>
          <w:lang w:eastAsia="en-US"/>
        </w:rPr>
        <w:t>г.о</w:t>
      </w:r>
      <w:proofErr w:type="spellEnd"/>
      <w:r w:rsidRPr="00E949A9">
        <w:rPr>
          <w:rFonts w:eastAsia="Calibri"/>
          <w:lang w:eastAsia="en-US"/>
        </w:rPr>
        <w:t>.</w:t>
      </w:r>
      <w:r w:rsidR="008B0CEA">
        <w:rPr>
          <w:rFonts w:eastAsia="Calibri"/>
          <w:lang w:eastAsia="en-US"/>
        </w:rPr>
        <w:t xml:space="preserve"> </w:t>
      </w:r>
      <w:r w:rsidRPr="00E949A9">
        <w:rPr>
          <w:rFonts w:eastAsia="Calibri"/>
          <w:lang w:eastAsia="en-US"/>
        </w:rPr>
        <w:t>Мытищи,</w:t>
      </w:r>
      <w:r w:rsidR="008B0CEA">
        <w:rPr>
          <w:rFonts w:eastAsia="Calibri"/>
          <w:lang w:eastAsia="en-US"/>
        </w:rPr>
        <w:t xml:space="preserve"> </w:t>
      </w:r>
      <w:r w:rsidRPr="00E949A9">
        <w:rPr>
          <w:rFonts w:eastAsia="Calibri"/>
          <w:lang w:eastAsia="en-US"/>
        </w:rPr>
        <w:t>ул.</w:t>
      </w:r>
      <w:r w:rsidR="008B0CEA">
        <w:rPr>
          <w:rFonts w:eastAsia="Calibri"/>
          <w:lang w:eastAsia="en-US"/>
        </w:rPr>
        <w:t xml:space="preserve"> </w:t>
      </w:r>
      <w:proofErr w:type="spellStart"/>
      <w:r w:rsidRPr="00E949A9">
        <w:rPr>
          <w:rFonts w:eastAsia="Calibri"/>
          <w:lang w:eastAsia="en-US"/>
        </w:rPr>
        <w:t>Колонцова</w:t>
      </w:r>
      <w:proofErr w:type="spellEnd"/>
      <w:r w:rsidRPr="00E949A9">
        <w:rPr>
          <w:rFonts w:eastAsia="Calibri"/>
          <w:lang w:eastAsia="en-US"/>
        </w:rPr>
        <w:t>, 4.</w:t>
      </w:r>
    </w:p>
    <w:p w:rsidR="002401ED" w:rsidRPr="00E949A9" w:rsidRDefault="002401ED" w:rsidP="00387EC6">
      <w:pPr>
        <w:spacing w:line="276" w:lineRule="auto"/>
        <w:ind w:left="284" w:right="112" w:firstLine="567"/>
        <w:jc w:val="both"/>
        <w:rPr>
          <w:rFonts w:eastAsia="Calibri"/>
          <w:lang w:eastAsia="en-US"/>
        </w:rPr>
      </w:pPr>
      <w:r w:rsidRPr="00E949A9">
        <w:rPr>
          <w:rFonts w:eastAsia="Calibri"/>
          <w:lang w:eastAsia="en-US"/>
        </w:rPr>
        <w:t xml:space="preserve">Основными маршрутами транспортировке грузов являются железнодорожный и </w:t>
      </w:r>
      <w:r w:rsidR="00FB2FB1" w:rsidRPr="00E949A9">
        <w:rPr>
          <w:rFonts w:eastAsia="Calibri"/>
          <w:lang w:eastAsia="en-US"/>
        </w:rPr>
        <w:t>авт</w:t>
      </w:r>
      <w:r w:rsidR="00FB2FB1" w:rsidRPr="00E949A9">
        <w:rPr>
          <w:rFonts w:eastAsia="Calibri"/>
          <w:lang w:eastAsia="en-US"/>
        </w:rPr>
        <w:t>о</w:t>
      </w:r>
      <w:r w:rsidR="00FB2FB1">
        <w:rPr>
          <w:rFonts w:eastAsia="Calibri"/>
          <w:lang w:eastAsia="en-US"/>
        </w:rPr>
        <w:t>мобильный</w:t>
      </w:r>
      <w:r w:rsidR="00FB2FB1" w:rsidRPr="00E949A9">
        <w:rPr>
          <w:rFonts w:eastAsia="Calibri"/>
          <w:lang w:eastAsia="en-US"/>
        </w:rPr>
        <w:t xml:space="preserve"> </w:t>
      </w:r>
      <w:r w:rsidRPr="00E949A9">
        <w:rPr>
          <w:rFonts w:eastAsia="Calibri"/>
          <w:lang w:eastAsia="en-US"/>
        </w:rPr>
        <w:t xml:space="preserve">транспорт. </w:t>
      </w:r>
    </w:p>
    <w:p w:rsidR="002401ED" w:rsidRDefault="002401ED" w:rsidP="00387EC6">
      <w:pPr>
        <w:spacing w:line="276" w:lineRule="auto"/>
        <w:ind w:left="284" w:right="112" w:firstLine="567"/>
        <w:jc w:val="both"/>
        <w:rPr>
          <w:rFonts w:eastAsia="Calibri"/>
          <w:lang w:eastAsia="en-US"/>
        </w:rPr>
      </w:pPr>
      <w:r w:rsidRPr="00E949A9">
        <w:rPr>
          <w:rFonts w:eastAsia="Calibri"/>
          <w:lang w:eastAsia="en-US"/>
        </w:rPr>
        <w:t>Ближайшая железнодорожная станция ст. Мытищи Московской железной дороги - ф</w:t>
      </w:r>
      <w:r w:rsidRPr="00E949A9">
        <w:rPr>
          <w:rFonts w:eastAsia="Calibri"/>
          <w:lang w:eastAsia="en-US"/>
        </w:rPr>
        <w:t>и</w:t>
      </w:r>
      <w:r w:rsidRPr="00E949A9">
        <w:rPr>
          <w:rFonts w:eastAsia="Calibri"/>
          <w:lang w:eastAsia="en-US"/>
        </w:rPr>
        <w:t>лиала ОАО «РЖД», находится в 3,3 км от площадки строительства.</w:t>
      </w:r>
    </w:p>
    <w:p w:rsidR="002401ED" w:rsidRPr="00E949A9" w:rsidRDefault="002401ED" w:rsidP="00387EC6">
      <w:pPr>
        <w:spacing w:line="276" w:lineRule="auto"/>
        <w:ind w:left="284" w:right="112" w:firstLine="567"/>
        <w:jc w:val="both"/>
        <w:rPr>
          <w:rFonts w:eastAsia="Calibri"/>
          <w:lang w:eastAsia="en-US"/>
        </w:rPr>
      </w:pPr>
      <w:r w:rsidRPr="00E949A9">
        <w:rPr>
          <w:rFonts w:eastAsia="Calibri"/>
          <w:lang w:eastAsia="en-US"/>
        </w:rPr>
        <w:t>Рядом с предприятием</w:t>
      </w:r>
      <w:r w:rsidR="00347D4E">
        <w:rPr>
          <w:rFonts w:eastAsia="Calibri"/>
          <w:lang w:eastAsia="en-US"/>
        </w:rPr>
        <w:t xml:space="preserve"> </w:t>
      </w:r>
      <w:r w:rsidRPr="00E949A9">
        <w:rPr>
          <w:rFonts w:eastAsia="Calibri"/>
          <w:lang w:eastAsia="en-US"/>
        </w:rPr>
        <w:t>проходят автомагистраль</w:t>
      </w:r>
      <w:r w:rsidR="00347D4E">
        <w:rPr>
          <w:rFonts w:eastAsia="Calibri"/>
          <w:lang w:eastAsia="en-US"/>
        </w:rPr>
        <w:t xml:space="preserve"> </w:t>
      </w:r>
      <w:r w:rsidRPr="00E949A9">
        <w:rPr>
          <w:rFonts w:eastAsia="Calibri"/>
          <w:lang w:eastAsia="en-US"/>
        </w:rPr>
        <w:t>М8, E 115 - автомобильная дорога ф</w:t>
      </w:r>
      <w:r w:rsidRPr="00E949A9">
        <w:rPr>
          <w:rFonts w:eastAsia="Calibri"/>
          <w:lang w:eastAsia="en-US"/>
        </w:rPr>
        <w:t>е</w:t>
      </w:r>
      <w:r w:rsidRPr="00E949A9">
        <w:rPr>
          <w:rFonts w:eastAsia="Calibri"/>
          <w:lang w:eastAsia="en-US"/>
        </w:rPr>
        <w:t>дерального значения Москва - Ярославль - Вологда - Архангельск.</w:t>
      </w:r>
    </w:p>
    <w:p w:rsidR="0071648F" w:rsidRPr="00E949A9" w:rsidRDefault="0071648F" w:rsidP="00387EC6">
      <w:pPr>
        <w:spacing w:line="276" w:lineRule="auto"/>
        <w:ind w:left="284" w:right="112" w:firstLine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Доставка стрелочных переводов и элементов верхнего строения пути предусматривае</w:t>
      </w:r>
      <w:r>
        <w:rPr>
          <w:rFonts w:eastAsia="Calibri"/>
          <w:lang w:eastAsia="en-US"/>
        </w:rPr>
        <w:t>т</w:t>
      </w:r>
      <w:r>
        <w:rPr>
          <w:rFonts w:eastAsia="Calibri"/>
          <w:lang w:eastAsia="en-US"/>
        </w:rPr>
        <w:t>ся железнодорожным транспортом со ст. Мытищи на пути АО</w:t>
      </w:r>
      <w:r w:rsidR="00D73B33">
        <w:rPr>
          <w:rFonts w:eastAsia="Calibri"/>
          <w:lang w:eastAsia="en-US"/>
        </w:rPr>
        <w:t xml:space="preserve"> </w:t>
      </w:r>
      <w:r w:rsidR="0029766A" w:rsidRPr="00E949A9">
        <w:rPr>
          <w:rFonts w:eastAsia="Calibri"/>
          <w:lang w:eastAsia="en-US"/>
        </w:rPr>
        <w:t xml:space="preserve">«МЕТРОВАГОНМАШ» </w:t>
      </w:r>
      <w:r w:rsidR="00D73B33">
        <w:rPr>
          <w:rFonts w:eastAsia="Calibri"/>
          <w:lang w:eastAsia="en-US"/>
        </w:rPr>
        <w:t xml:space="preserve">с </w:t>
      </w:r>
      <w:r>
        <w:rPr>
          <w:rFonts w:eastAsia="Calibri"/>
          <w:lang w:eastAsia="en-US"/>
        </w:rPr>
        <w:t>ра</w:t>
      </w:r>
      <w:r>
        <w:rPr>
          <w:rFonts w:eastAsia="Calibri"/>
          <w:lang w:eastAsia="en-US"/>
        </w:rPr>
        <w:t>з</w:t>
      </w:r>
      <w:r w:rsidR="00D73B33">
        <w:rPr>
          <w:rFonts w:eastAsia="Calibri"/>
          <w:lang w:eastAsia="en-US"/>
        </w:rPr>
        <w:t xml:space="preserve">грузкой на прирельсовую площадку для разгрузки, а также </w:t>
      </w:r>
      <w:r w:rsidR="00002ED8">
        <w:rPr>
          <w:rFonts w:eastAsia="Calibri"/>
          <w:lang w:eastAsia="en-US"/>
        </w:rPr>
        <w:t xml:space="preserve">автомобильным транспортом на площадку для закрытого и открытого типа для складирования конструкций и материалов. </w:t>
      </w:r>
    </w:p>
    <w:p w:rsidR="00E949A9" w:rsidRPr="00E949A9" w:rsidRDefault="00E949A9" w:rsidP="00387EC6">
      <w:pPr>
        <w:spacing w:line="276" w:lineRule="auto"/>
        <w:ind w:left="284" w:right="112" w:firstLine="567"/>
        <w:jc w:val="both"/>
        <w:rPr>
          <w:rFonts w:eastAsia="Calibri"/>
          <w:lang w:eastAsia="en-US"/>
        </w:rPr>
      </w:pPr>
      <w:r w:rsidRPr="00E949A9">
        <w:rPr>
          <w:rFonts w:eastAsia="Calibri"/>
          <w:lang w:eastAsia="en-US"/>
        </w:rPr>
        <w:t>Строительные материалы и конструкции также могут быть доставлены с промпредпр</w:t>
      </w:r>
      <w:r w:rsidRPr="00E949A9">
        <w:rPr>
          <w:rFonts w:eastAsia="Calibri"/>
          <w:lang w:eastAsia="en-US"/>
        </w:rPr>
        <w:t>и</w:t>
      </w:r>
      <w:r w:rsidRPr="00E949A9">
        <w:rPr>
          <w:rFonts w:eastAsia="Calibri"/>
          <w:lang w:eastAsia="en-US"/>
        </w:rPr>
        <w:t>ятий и предприятий стройиндустрии, складов оптовой поставки и магазинов розничной то</w:t>
      </w:r>
      <w:r w:rsidRPr="00E949A9">
        <w:rPr>
          <w:rFonts w:eastAsia="Calibri"/>
          <w:lang w:eastAsia="en-US"/>
        </w:rPr>
        <w:t>р</w:t>
      </w:r>
      <w:r w:rsidRPr="00E949A9">
        <w:rPr>
          <w:rFonts w:eastAsia="Calibri"/>
          <w:lang w:eastAsia="en-US"/>
        </w:rPr>
        <w:t>говли ближайших крупных населенных пунктов Московской области.</w:t>
      </w:r>
    </w:p>
    <w:p w:rsidR="00E949A9" w:rsidRPr="00E949A9" w:rsidRDefault="00E949A9" w:rsidP="00387EC6">
      <w:pPr>
        <w:spacing w:line="276" w:lineRule="auto"/>
        <w:ind w:left="284" w:right="112" w:firstLine="567"/>
        <w:jc w:val="both"/>
        <w:rPr>
          <w:rFonts w:eastAsia="Calibri"/>
          <w:lang w:eastAsia="en-US"/>
        </w:rPr>
      </w:pPr>
      <w:r w:rsidRPr="00E949A9">
        <w:rPr>
          <w:rFonts w:eastAsia="Calibri"/>
          <w:lang w:eastAsia="en-US"/>
        </w:rPr>
        <w:t>Маршрут передвижения с указанием направления автотранспорта с грузом должен быть разработан и утвержден приказом по предприятию до начала производства работ по строительству.</w:t>
      </w:r>
    </w:p>
    <w:p w:rsidR="00E949A9" w:rsidRPr="00E949A9" w:rsidRDefault="00E949A9" w:rsidP="00387EC6">
      <w:pPr>
        <w:spacing w:line="276" w:lineRule="auto"/>
        <w:ind w:left="284" w:right="112" w:firstLine="567"/>
        <w:jc w:val="both"/>
        <w:rPr>
          <w:rFonts w:eastAsia="Calibri"/>
          <w:lang w:eastAsia="en-US"/>
        </w:rPr>
      </w:pPr>
      <w:r w:rsidRPr="00E949A9">
        <w:rPr>
          <w:rFonts w:eastAsia="Calibri"/>
          <w:lang w:eastAsia="en-US"/>
        </w:rPr>
        <w:t>На пути следования установить автомобильные знаки и название объекта строител</w:t>
      </w:r>
      <w:r w:rsidRPr="00E949A9">
        <w:rPr>
          <w:rFonts w:eastAsia="Calibri"/>
          <w:lang w:eastAsia="en-US"/>
        </w:rPr>
        <w:t>ь</w:t>
      </w:r>
      <w:r w:rsidRPr="00E949A9">
        <w:rPr>
          <w:rFonts w:eastAsia="Calibri"/>
          <w:lang w:eastAsia="en-US"/>
        </w:rPr>
        <w:t>ства. Скорость движения автотранспорта не должна превышать 10 км/час на прямых учас</w:t>
      </w:r>
      <w:r w:rsidRPr="00E949A9">
        <w:rPr>
          <w:rFonts w:eastAsia="Calibri"/>
          <w:lang w:eastAsia="en-US"/>
        </w:rPr>
        <w:t>т</w:t>
      </w:r>
      <w:r w:rsidRPr="00E949A9">
        <w:rPr>
          <w:rFonts w:eastAsia="Calibri"/>
          <w:lang w:eastAsia="en-US"/>
        </w:rPr>
        <w:t xml:space="preserve">ках и 5 км/ час – на поворотах. </w:t>
      </w:r>
    </w:p>
    <w:p w:rsidR="00E949A9" w:rsidRPr="00E949A9" w:rsidRDefault="00E949A9" w:rsidP="00387EC6">
      <w:pPr>
        <w:spacing w:line="276" w:lineRule="auto"/>
        <w:ind w:left="284" w:right="112" w:firstLine="567"/>
        <w:jc w:val="both"/>
        <w:rPr>
          <w:rFonts w:eastAsia="Calibri"/>
          <w:lang w:eastAsia="en-US"/>
        </w:rPr>
      </w:pPr>
      <w:r w:rsidRPr="00E949A9">
        <w:rPr>
          <w:rFonts w:eastAsia="Calibri"/>
          <w:lang w:eastAsia="en-US"/>
        </w:rPr>
        <w:t>Расстояние перевозки и источник получения материалов представлены в таблице 4.1.</w:t>
      </w:r>
    </w:p>
    <w:p w:rsidR="00117657" w:rsidRDefault="00117657" w:rsidP="00387EC6">
      <w:pPr>
        <w:ind w:left="284" w:right="112" w:firstLine="567"/>
        <w:rPr>
          <w:rFonts w:eastAsia="Calibri"/>
          <w:lang w:eastAsia="en-US"/>
        </w:rPr>
      </w:pPr>
      <w:r>
        <w:rPr>
          <w:rFonts w:eastAsia="Calibri"/>
          <w:lang w:eastAsia="en-US"/>
        </w:rPr>
        <w:br w:type="page"/>
      </w:r>
    </w:p>
    <w:p w:rsidR="00E949A9" w:rsidRPr="00E949A9" w:rsidRDefault="00E949A9" w:rsidP="00E949A9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 w:rsidRPr="00E949A9">
        <w:rPr>
          <w:rFonts w:eastAsia="Calibri"/>
          <w:lang w:eastAsia="en-US"/>
        </w:rPr>
        <w:lastRenderedPageBreak/>
        <w:t>Таблица 4.1. Расстояние перевозки и источник получения материалов</w:t>
      </w:r>
    </w:p>
    <w:tbl>
      <w:tblPr>
        <w:tblStyle w:val="aff2"/>
        <w:tblW w:w="0" w:type="auto"/>
        <w:tblInd w:w="675" w:type="dxa"/>
        <w:tblLook w:val="04A0" w:firstRow="1" w:lastRow="0" w:firstColumn="1" w:lastColumn="0" w:noHBand="0" w:noVBand="1"/>
      </w:tblPr>
      <w:tblGrid>
        <w:gridCol w:w="3120"/>
        <w:gridCol w:w="3968"/>
        <w:gridCol w:w="2295"/>
      </w:tblGrid>
      <w:tr w:rsidR="00E949A9" w:rsidTr="00F5718E">
        <w:tc>
          <w:tcPr>
            <w:tcW w:w="3120" w:type="dxa"/>
          </w:tcPr>
          <w:p w:rsidR="00E949A9" w:rsidRDefault="00E949A9" w:rsidP="00175F3C">
            <w:pPr>
              <w:jc w:val="center"/>
            </w:pPr>
          </w:p>
          <w:p w:rsidR="00E949A9" w:rsidRDefault="00E949A9" w:rsidP="00175F3C">
            <w:pPr>
              <w:jc w:val="center"/>
            </w:pPr>
            <w:r w:rsidRPr="003E247F">
              <w:t>Наименование материалов</w:t>
            </w:r>
          </w:p>
          <w:p w:rsidR="00E949A9" w:rsidRPr="003E247F" w:rsidRDefault="00E949A9" w:rsidP="00175F3C">
            <w:pPr>
              <w:tabs>
                <w:tab w:val="left" w:pos="1942"/>
              </w:tabs>
            </w:pPr>
          </w:p>
        </w:tc>
        <w:tc>
          <w:tcPr>
            <w:tcW w:w="3968" w:type="dxa"/>
          </w:tcPr>
          <w:p w:rsidR="00E949A9" w:rsidRDefault="00E949A9" w:rsidP="00175F3C">
            <w:pPr>
              <w:jc w:val="center"/>
            </w:pPr>
          </w:p>
          <w:p w:rsidR="00E949A9" w:rsidRPr="003E247F" w:rsidRDefault="00E949A9" w:rsidP="00175F3C">
            <w:pPr>
              <w:jc w:val="center"/>
            </w:pPr>
            <w:r w:rsidRPr="003E247F">
              <w:t>Источник получения</w:t>
            </w:r>
          </w:p>
        </w:tc>
        <w:tc>
          <w:tcPr>
            <w:tcW w:w="2295" w:type="dxa"/>
          </w:tcPr>
          <w:p w:rsidR="00E949A9" w:rsidRDefault="00E949A9" w:rsidP="00175F3C">
            <w:pPr>
              <w:jc w:val="center"/>
            </w:pPr>
          </w:p>
          <w:p w:rsidR="00E949A9" w:rsidRDefault="00E949A9" w:rsidP="00175F3C">
            <w:pPr>
              <w:jc w:val="center"/>
            </w:pPr>
            <w:r w:rsidRPr="00C41814">
              <w:t>Дальность тран</w:t>
            </w:r>
            <w:r w:rsidRPr="00C41814">
              <w:t>с</w:t>
            </w:r>
            <w:r w:rsidRPr="00C41814">
              <w:t>портировки,</w:t>
            </w:r>
            <w:r>
              <w:t xml:space="preserve"> </w:t>
            </w:r>
            <w:proofErr w:type="gramStart"/>
            <w:r w:rsidRPr="00C41814">
              <w:t>км</w:t>
            </w:r>
            <w:proofErr w:type="gramEnd"/>
          </w:p>
        </w:tc>
      </w:tr>
      <w:tr w:rsidR="00E949A9" w:rsidRPr="001A224C" w:rsidTr="00F5718E">
        <w:tc>
          <w:tcPr>
            <w:tcW w:w="3120" w:type="dxa"/>
          </w:tcPr>
          <w:p w:rsidR="00E949A9" w:rsidRPr="00D304EA" w:rsidRDefault="000F491A" w:rsidP="00175F3C">
            <w:pPr>
              <w:spacing w:line="276" w:lineRule="auto"/>
              <w:ind w:right="397"/>
              <w:rPr>
                <w:spacing w:val="-3"/>
              </w:rPr>
            </w:pPr>
            <w:r>
              <w:rPr>
                <w:spacing w:val="-3"/>
              </w:rPr>
              <w:t>Песок, щебень</w:t>
            </w:r>
          </w:p>
        </w:tc>
        <w:tc>
          <w:tcPr>
            <w:tcW w:w="3968" w:type="dxa"/>
          </w:tcPr>
          <w:p w:rsidR="000F491A" w:rsidRDefault="000F491A" w:rsidP="000F491A">
            <w:pPr>
              <w:spacing w:line="276" w:lineRule="auto"/>
              <w:ind w:right="397"/>
              <w:rPr>
                <w:spacing w:val="-3"/>
              </w:rPr>
            </w:pPr>
            <w:r>
              <w:rPr>
                <w:spacing w:val="-3"/>
              </w:rPr>
              <w:t>Карьер «Глухово-1»</w:t>
            </w:r>
            <w:r w:rsidR="002A1B43">
              <w:rPr>
                <w:spacing w:val="-3"/>
              </w:rPr>
              <w:t>,</w:t>
            </w:r>
            <w:r>
              <w:rPr>
                <w:spacing w:val="-3"/>
              </w:rPr>
              <w:t xml:space="preserve"> </w:t>
            </w:r>
          </w:p>
          <w:p w:rsidR="000F491A" w:rsidRPr="000F491A" w:rsidRDefault="000F491A" w:rsidP="000F491A">
            <w:pPr>
              <w:spacing w:line="276" w:lineRule="auto"/>
              <w:ind w:right="397"/>
              <w:rPr>
                <w:spacing w:val="-3"/>
              </w:rPr>
            </w:pPr>
            <w:r w:rsidRPr="000F491A">
              <w:rPr>
                <w:color w:val="222222"/>
              </w:rPr>
              <w:t>ООО «</w:t>
            </w:r>
            <w:proofErr w:type="spellStart"/>
            <w:r w:rsidRPr="000F491A">
              <w:rPr>
                <w:color w:val="222222"/>
              </w:rPr>
              <w:t>БауИнвест</w:t>
            </w:r>
            <w:proofErr w:type="spellEnd"/>
            <w:r w:rsidRPr="000F491A">
              <w:rPr>
                <w:color w:val="222222"/>
              </w:rPr>
              <w:t>» ведет работы по добыче песка и щебня на к</w:t>
            </w:r>
            <w:r w:rsidRPr="000F491A">
              <w:rPr>
                <w:color w:val="222222"/>
              </w:rPr>
              <w:t>а</w:t>
            </w:r>
            <w:r w:rsidRPr="000F491A">
              <w:rPr>
                <w:color w:val="222222"/>
              </w:rPr>
              <w:t>рьере «Глухово-1» в Рузском районе Московской области</w:t>
            </w:r>
          </w:p>
          <w:p w:rsidR="000F491A" w:rsidRPr="00D304EA" w:rsidRDefault="000F491A" w:rsidP="00175F3C">
            <w:pPr>
              <w:spacing w:line="276" w:lineRule="auto"/>
              <w:ind w:right="397"/>
              <w:rPr>
                <w:spacing w:val="-3"/>
              </w:rPr>
            </w:pPr>
          </w:p>
        </w:tc>
        <w:tc>
          <w:tcPr>
            <w:tcW w:w="2295" w:type="dxa"/>
          </w:tcPr>
          <w:p w:rsidR="00E949A9" w:rsidRPr="002A1B43" w:rsidRDefault="002A1B43" w:rsidP="00175F3C">
            <w:pPr>
              <w:jc w:val="center"/>
            </w:pPr>
            <w:r w:rsidRPr="002A1B43">
              <w:t>120</w:t>
            </w:r>
          </w:p>
        </w:tc>
      </w:tr>
      <w:tr w:rsidR="00E949A9" w:rsidRPr="001A224C" w:rsidTr="00F5718E">
        <w:tc>
          <w:tcPr>
            <w:tcW w:w="3120" w:type="dxa"/>
          </w:tcPr>
          <w:p w:rsidR="00D833E3" w:rsidRDefault="00D833E3" w:rsidP="00D833E3">
            <w:pPr>
              <w:spacing w:line="276" w:lineRule="auto"/>
              <w:ind w:right="397"/>
              <w:rPr>
                <w:spacing w:val="-3"/>
              </w:rPr>
            </w:pPr>
            <w:r>
              <w:rPr>
                <w:spacing w:val="-3"/>
              </w:rPr>
              <w:t>Материалы верхнего строения пути:</w:t>
            </w:r>
          </w:p>
          <w:p w:rsidR="00E949A9" w:rsidRPr="00D304EA" w:rsidRDefault="00D833E3" w:rsidP="00D833E3">
            <w:pPr>
              <w:spacing w:line="276" w:lineRule="auto"/>
              <w:ind w:right="397"/>
              <w:rPr>
                <w:spacing w:val="-3"/>
              </w:rPr>
            </w:pPr>
            <w:r>
              <w:rPr>
                <w:spacing w:val="-3"/>
              </w:rPr>
              <w:t>рельсы, шпалы, стр</w:t>
            </w:r>
            <w:r>
              <w:rPr>
                <w:spacing w:val="-3"/>
              </w:rPr>
              <w:t>е</w:t>
            </w:r>
            <w:r>
              <w:rPr>
                <w:spacing w:val="-3"/>
              </w:rPr>
              <w:t>лочные переводы, кр</w:t>
            </w:r>
            <w:r>
              <w:rPr>
                <w:spacing w:val="-3"/>
              </w:rPr>
              <w:t>е</w:t>
            </w:r>
            <w:r>
              <w:rPr>
                <w:spacing w:val="-3"/>
              </w:rPr>
              <w:t>пежные элементы, о</w:t>
            </w:r>
            <w:r>
              <w:rPr>
                <w:spacing w:val="-3"/>
              </w:rPr>
              <w:t>т</w:t>
            </w:r>
            <w:r>
              <w:rPr>
                <w:spacing w:val="-3"/>
              </w:rPr>
              <w:t>бойные брусья,</w:t>
            </w:r>
            <w:r w:rsidR="00347D4E">
              <w:rPr>
                <w:spacing w:val="-3"/>
              </w:rPr>
              <w:t xml:space="preserve"> </w:t>
            </w:r>
            <w:r>
              <w:rPr>
                <w:spacing w:val="-3"/>
              </w:rPr>
              <w:t>конт</w:t>
            </w:r>
            <w:r>
              <w:rPr>
                <w:spacing w:val="-3"/>
              </w:rPr>
              <w:t>р</w:t>
            </w:r>
            <w:r>
              <w:rPr>
                <w:spacing w:val="-3"/>
              </w:rPr>
              <w:t>рельсы</w:t>
            </w:r>
          </w:p>
        </w:tc>
        <w:tc>
          <w:tcPr>
            <w:tcW w:w="3968" w:type="dxa"/>
          </w:tcPr>
          <w:p w:rsidR="00D833E3" w:rsidRDefault="00D833E3" w:rsidP="00D833E3">
            <w:pPr>
              <w:spacing w:line="276" w:lineRule="auto"/>
              <w:ind w:right="397"/>
              <w:rPr>
                <w:spacing w:val="-3"/>
              </w:rPr>
            </w:pPr>
            <w:r>
              <w:rPr>
                <w:spacing w:val="-3"/>
              </w:rPr>
              <w:t>ООО «</w:t>
            </w:r>
            <w:proofErr w:type="spellStart"/>
            <w:r>
              <w:rPr>
                <w:spacing w:val="-3"/>
              </w:rPr>
              <w:t>Желдорпром</w:t>
            </w:r>
            <w:proofErr w:type="spellEnd"/>
            <w:r>
              <w:rPr>
                <w:spacing w:val="-3"/>
              </w:rPr>
              <w:t>»</w:t>
            </w:r>
          </w:p>
          <w:p w:rsidR="00E949A9" w:rsidRPr="00D304EA" w:rsidRDefault="00D833E3" w:rsidP="00D833E3">
            <w:pPr>
              <w:spacing w:line="276" w:lineRule="auto"/>
              <w:ind w:right="397"/>
              <w:rPr>
                <w:spacing w:val="-3"/>
              </w:rPr>
            </w:pPr>
            <w:r>
              <w:rPr>
                <w:spacing w:val="-3"/>
              </w:rPr>
              <w:t>Г. Муром, Владимировская обл.</w:t>
            </w:r>
          </w:p>
        </w:tc>
        <w:tc>
          <w:tcPr>
            <w:tcW w:w="2295" w:type="dxa"/>
          </w:tcPr>
          <w:p w:rsidR="00E949A9" w:rsidRPr="001A224C" w:rsidRDefault="00D833E3" w:rsidP="00175F3C">
            <w:pPr>
              <w:spacing w:line="276" w:lineRule="auto"/>
              <w:ind w:right="397"/>
              <w:jc w:val="center"/>
            </w:pPr>
            <w:r>
              <w:t>320</w:t>
            </w:r>
          </w:p>
        </w:tc>
      </w:tr>
      <w:tr w:rsidR="00E949A9" w:rsidRPr="00F15F6F" w:rsidTr="00F5718E">
        <w:tc>
          <w:tcPr>
            <w:tcW w:w="3120" w:type="dxa"/>
          </w:tcPr>
          <w:p w:rsidR="00E949A9" w:rsidRPr="00F15F6F" w:rsidRDefault="00E949A9" w:rsidP="00175F3C">
            <w:pPr>
              <w:spacing w:line="276" w:lineRule="auto"/>
              <w:ind w:right="397"/>
              <w:rPr>
                <w:spacing w:val="-3"/>
              </w:rPr>
            </w:pPr>
            <w:r w:rsidRPr="00F15F6F">
              <w:rPr>
                <w:spacing w:val="-3"/>
              </w:rPr>
              <w:t xml:space="preserve">Строительный мусор и </w:t>
            </w:r>
          </w:p>
          <w:p w:rsidR="00E949A9" w:rsidRPr="00F15F6F" w:rsidRDefault="00E949A9" w:rsidP="00175F3C">
            <w:pPr>
              <w:spacing w:line="276" w:lineRule="auto"/>
              <w:ind w:right="397"/>
              <w:rPr>
                <w:spacing w:val="-3"/>
              </w:rPr>
            </w:pPr>
            <w:r w:rsidRPr="00F15F6F">
              <w:rPr>
                <w:spacing w:val="-3"/>
              </w:rPr>
              <w:t xml:space="preserve">твердые отходы </w:t>
            </w:r>
          </w:p>
          <w:p w:rsidR="00E949A9" w:rsidRDefault="00E949A9" w:rsidP="00175F3C">
            <w:pPr>
              <w:spacing w:line="276" w:lineRule="auto"/>
              <w:ind w:right="397"/>
              <w:rPr>
                <w:spacing w:val="-3"/>
              </w:rPr>
            </w:pPr>
            <w:r w:rsidRPr="00F15F6F">
              <w:rPr>
                <w:spacing w:val="-3"/>
              </w:rPr>
              <w:t>строительства</w:t>
            </w:r>
          </w:p>
        </w:tc>
        <w:tc>
          <w:tcPr>
            <w:tcW w:w="3968" w:type="dxa"/>
          </w:tcPr>
          <w:p w:rsidR="00E949A9" w:rsidRPr="0062475F" w:rsidRDefault="007F2204" w:rsidP="009A7F81">
            <w:pPr>
              <w:spacing w:line="276" w:lineRule="auto"/>
              <w:ind w:right="397"/>
            </w:pPr>
            <w:r w:rsidRPr="007F2204">
              <w:t>Полигон ТБО «</w:t>
            </w:r>
            <w:proofErr w:type="spellStart"/>
            <w:r w:rsidRPr="007F2204">
              <w:t>Каргашино</w:t>
            </w:r>
            <w:proofErr w:type="spellEnd"/>
            <w:r w:rsidRPr="007F2204">
              <w:t>»</w:t>
            </w:r>
          </w:p>
        </w:tc>
        <w:tc>
          <w:tcPr>
            <w:tcW w:w="2295" w:type="dxa"/>
          </w:tcPr>
          <w:p w:rsidR="0062475F" w:rsidRPr="0062475F" w:rsidRDefault="00E949A9" w:rsidP="0062475F">
            <w:pPr>
              <w:spacing w:line="276" w:lineRule="auto"/>
              <w:ind w:right="397"/>
            </w:pPr>
            <w:r w:rsidRPr="0062475F">
              <w:t>Автомобильный</w:t>
            </w:r>
          </w:p>
          <w:p w:rsidR="00214689" w:rsidRPr="0062475F" w:rsidRDefault="009A7F81" w:rsidP="0062475F">
            <w:pPr>
              <w:spacing w:line="276" w:lineRule="auto"/>
              <w:ind w:right="397"/>
              <w:rPr>
                <w:rFonts w:eastAsia="Calibri"/>
                <w:lang w:eastAsia="en-US"/>
              </w:rPr>
            </w:pPr>
            <w:r w:rsidRPr="0062475F">
              <w:t>т</w:t>
            </w:r>
            <w:r w:rsidR="00E949A9" w:rsidRPr="0062475F">
              <w:t>ранспорт</w:t>
            </w:r>
            <w:r w:rsidR="00214689" w:rsidRPr="0062475F">
              <w:t>,</w:t>
            </w:r>
            <w:r w:rsidR="00214689" w:rsidRPr="0062475F">
              <w:rPr>
                <w:rFonts w:eastAsia="Calibri"/>
                <w:lang w:eastAsia="en-US"/>
              </w:rPr>
              <w:t xml:space="preserve"> дальность возки </w:t>
            </w:r>
            <w:r w:rsidR="007F2204">
              <w:rPr>
                <w:rFonts w:eastAsia="Calibri"/>
                <w:lang w:eastAsia="en-US"/>
              </w:rPr>
              <w:t>10</w:t>
            </w:r>
            <w:r w:rsidR="00214689" w:rsidRPr="0062475F">
              <w:rPr>
                <w:rFonts w:eastAsia="Calibri"/>
                <w:lang w:eastAsia="en-US"/>
              </w:rPr>
              <w:t>км</w:t>
            </w:r>
          </w:p>
          <w:p w:rsidR="00E949A9" w:rsidRPr="0062475F" w:rsidRDefault="00E949A9" w:rsidP="00214689">
            <w:pPr>
              <w:spacing w:line="276" w:lineRule="auto"/>
              <w:ind w:right="397"/>
              <w:jc w:val="center"/>
            </w:pPr>
          </w:p>
        </w:tc>
      </w:tr>
    </w:tbl>
    <w:p w:rsidR="00560D79" w:rsidRDefault="00560D79" w:rsidP="00E949A9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</w:p>
    <w:p w:rsidR="00E949A9" w:rsidRPr="00E949A9" w:rsidRDefault="00E949A9" w:rsidP="00387EC6">
      <w:pPr>
        <w:spacing w:line="276" w:lineRule="auto"/>
        <w:ind w:left="284" w:right="112" w:firstLine="567"/>
        <w:jc w:val="both"/>
        <w:rPr>
          <w:rFonts w:eastAsia="Calibri"/>
          <w:lang w:eastAsia="en-US"/>
        </w:rPr>
      </w:pPr>
      <w:r w:rsidRPr="00E949A9">
        <w:rPr>
          <w:rFonts w:eastAsia="Calibri"/>
          <w:lang w:eastAsia="en-US"/>
        </w:rPr>
        <w:t xml:space="preserve">Потребность в магистральных локомотивах, грузовых вагонах в составе </w:t>
      </w:r>
      <w:proofErr w:type="spellStart"/>
      <w:r w:rsidR="008B0CEA" w:rsidRPr="00E949A9">
        <w:rPr>
          <w:rFonts w:eastAsia="Calibri"/>
          <w:lang w:eastAsia="en-US"/>
        </w:rPr>
        <w:t>думпка</w:t>
      </w:r>
      <w:r w:rsidR="008B0CEA">
        <w:rPr>
          <w:rFonts w:eastAsia="Calibri"/>
          <w:lang w:eastAsia="en-US"/>
        </w:rPr>
        <w:t>рных</w:t>
      </w:r>
      <w:proofErr w:type="spellEnd"/>
      <w:r w:rsidRPr="00E949A9">
        <w:rPr>
          <w:rFonts w:eastAsia="Calibri"/>
          <w:lang w:eastAsia="en-US"/>
        </w:rPr>
        <w:t xml:space="preserve"> «вертушек», хопперов в составе </w:t>
      </w:r>
      <w:proofErr w:type="gramStart"/>
      <w:r w:rsidRPr="00E949A9">
        <w:rPr>
          <w:rFonts w:eastAsia="Calibri"/>
          <w:lang w:eastAsia="en-US"/>
        </w:rPr>
        <w:t>хоппер-дозаторных</w:t>
      </w:r>
      <w:proofErr w:type="gramEnd"/>
      <w:r w:rsidRPr="00E949A9">
        <w:rPr>
          <w:rFonts w:eastAsia="Calibri"/>
          <w:lang w:eastAsia="en-US"/>
        </w:rPr>
        <w:t xml:space="preserve"> вертушек, длина каждого рабочего пое</w:t>
      </w:r>
      <w:r w:rsidRPr="00E949A9">
        <w:rPr>
          <w:rFonts w:eastAsia="Calibri"/>
          <w:lang w:eastAsia="en-US"/>
        </w:rPr>
        <w:t>з</w:t>
      </w:r>
      <w:r w:rsidRPr="00E949A9">
        <w:rPr>
          <w:rFonts w:eastAsia="Calibri"/>
          <w:lang w:eastAsia="en-US"/>
        </w:rPr>
        <w:t>да, состав поездных бригад, таблицы набора трудозатрат уточняются в технологических процессах и в проекте производства работ.</w:t>
      </w:r>
    </w:p>
    <w:p w:rsidR="00E949A9" w:rsidRPr="00E949A9" w:rsidRDefault="00E949A9" w:rsidP="00387EC6">
      <w:pPr>
        <w:spacing w:line="276" w:lineRule="auto"/>
        <w:ind w:left="284" w:right="112" w:firstLine="567"/>
        <w:jc w:val="both"/>
        <w:rPr>
          <w:rFonts w:eastAsia="Calibri"/>
          <w:lang w:eastAsia="en-US"/>
        </w:rPr>
      </w:pPr>
      <w:r w:rsidRPr="00E949A9">
        <w:rPr>
          <w:rFonts w:eastAsia="Calibri"/>
          <w:lang w:eastAsia="en-US"/>
        </w:rPr>
        <w:t>Доставка землеройной техники специализированных организаций, выполняющих стр</w:t>
      </w:r>
      <w:r w:rsidRPr="00E949A9">
        <w:rPr>
          <w:rFonts w:eastAsia="Calibri"/>
          <w:lang w:eastAsia="en-US"/>
        </w:rPr>
        <w:t>о</w:t>
      </w:r>
      <w:r w:rsidRPr="00E949A9">
        <w:rPr>
          <w:rFonts w:eastAsia="Calibri"/>
          <w:lang w:eastAsia="en-US"/>
        </w:rPr>
        <w:t>ительные работы</w:t>
      </w:r>
      <w:r w:rsidR="00117657">
        <w:rPr>
          <w:rFonts w:eastAsia="Calibri"/>
          <w:lang w:eastAsia="en-US"/>
        </w:rPr>
        <w:t>,</w:t>
      </w:r>
      <w:r w:rsidRPr="00E949A9">
        <w:rPr>
          <w:rFonts w:eastAsia="Calibri"/>
          <w:lang w:eastAsia="en-US"/>
        </w:rPr>
        <w:t xml:space="preserve"> производится по железной дороге и на автомобильном транспорте на сп</w:t>
      </w:r>
      <w:r w:rsidRPr="00E949A9">
        <w:rPr>
          <w:rFonts w:eastAsia="Calibri"/>
          <w:lang w:eastAsia="en-US"/>
        </w:rPr>
        <w:t>е</w:t>
      </w:r>
      <w:r w:rsidRPr="00E949A9">
        <w:rPr>
          <w:rFonts w:eastAsia="Calibri"/>
          <w:lang w:eastAsia="en-US"/>
        </w:rPr>
        <w:t xml:space="preserve">циальных платформах. </w:t>
      </w:r>
    </w:p>
    <w:p w:rsidR="00E949A9" w:rsidRDefault="00E949A9" w:rsidP="00387EC6">
      <w:pPr>
        <w:spacing w:line="276" w:lineRule="auto"/>
        <w:ind w:left="284" w:right="112" w:firstLine="567"/>
        <w:jc w:val="both"/>
        <w:rPr>
          <w:rFonts w:eastAsia="Calibri"/>
          <w:lang w:eastAsia="en-US"/>
        </w:rPr>
      </w:pPr>
      <w:r w:rsidRPr="00E949A9">
        <w:rPr>
          <w:rFonts w:eastAsia="Calibri"/>
          <w:lang w:eastAsia="en-US"/>
        </w:rPr>
        <w:t>На момент начала строительства, подрядчику на строительно-монтажные работы нео</w:t>
      </w:r>
      <w:r w:rsidRPr="00E949A9">
        <w:rPr>
          <w:rFonts w:eastAsia="Calibri"/>
          <w:lang w:eastAsia="en-US"/>
        </w:rPr>
        <w:t>б</w:t>
      </w:r>
      <w:r w:rsidRPr="00E949A9">
        <w:rPr>
          <w:rFonts w:eastAsia="Calibri"/>
          <w:lang w:eastAsia="en-US"/>
        </w:rPr>
        <w:t>ходимо заключить договор</w:t>
      </w:r>
      <w:r w:rsidR="0016425E">
        <w:rPr>
          <w:rFonts w:eastAsia="Calibri"/>
          <w:lang w:eastAsia="en-US"/>
        </w:rPr>
        <w:t xml:space="preserve"> </w:t>
      </w:r>
      <w:r w:rsidRPr="00E949A9">
        <w:rPr>
          <w:rFonts w:eastAsia="Calibri"/>
          <w:lang w:eastAsia="en-US"/>
        </w:rPr>
        <w:t xml:space="preserve"> с лицензированными предприятием на вывоз, образующихся строительных и бытовых отходов (ТБО), ближайший </w:t>
      </w:r>
      <w:r w:rsidR="0016425E" w:rsidRPr="0016425E">
        <w:rPr>
          <w:rFonts w:eastAsia="Calibri"/>
          <w:lang w:eastAsia="en-US"/>
        </w:rPr>
        <w:t>специализированный полигон</w:t>
      </w:r>
      <w:r w:rsidR="0016425E">
        <w:rPr>
          <w:rFonts w:eastAsia="Calibri"/>
          <w:lang w:eastAsia="en-US"/>
        </w:rPr>
        <w:t xml:space="preserve"> </w:t>
      </w:r>
      <w:r w:rsidR="0016425E" w:rsidRPr="0016425E">
        <w:rPr>
          <w:rFonts w:eastAsia="Calibri"/>
          <w:lang w:eastAsia="en-US"/>
        </w:rPr>
        <w:t>ТБО «</w:t>
      </w:r>
      <w:proofErr w:type="spellStart"/>
      <w:r w:rsidR="0016425E" w:rsidRPr="0016425E">
        <w:rPr>
          <w:rFonts w:eastAsia="Calibri"/>
          <w:lang w:eastAsia="en-US"/>
        </w:rPr>
        <w:t>Каргашино</w:t>
      </w:r>
      <w:proofErr w:type="spellEnd"/>
      <w:r w:rsidR="0016425E" w:rsidRPr="0016425E">
        <w:rPr>
          <w:rFonts w:eastAsia="Calibri"/>
          <w:lang w:eastAsia="en-US"/>
        </w:rPr>
        <w:t xml:space="preserve">» (Автодорога </w:t>
      </w:r>
      <w:proofErr w:type="spellStart"/>
      <w:r w:rsidR="0016425E" w:rsidRPr="0016425E">
        <w:rPr>
          <w:rFonts w:eastAsia="Calibri"/>
          <w:lang w:eastAsia="en-US"/>
        </w:rPr>
        <w:t>Коргашино</w:t>
      </w:r>
      <w:proofErr w:type="spellEnd"/>
      <w:r w:rsidR="0016425E">
        <w:rPr>
          <w:rFonts w:eastAsia="Calibri"/>
          <w:lang w:eastAsia="en-US"/>
        </w:rPr>
        <w:t xml:space="preserve"> </w:t>
      </w:r>
      <w:r w:rsidR="0016425E" w:rsidRPr="0016425E">
        <w:rPr>
          <w:rFonts w:eastAsia="Calibri"/>
          <w:lang w:eastAsia="en-US"/>
        </w:rPr>
        <w:t>-</w:t>
      </w:r>
      <w:r w:rsidR="0016425E">
        <w:rPr>
          <w:rFonts w:eastAsia="Calibri"/>
          <w:lang w:eastAsia="en-US"/>
        </w:rPr>
        <w:t xml:space="preserve"> </w:t>
      </w:r>
      <w:proofErr w:type="spellStart"/>
      <w:r w:rsidR="0016425E" w:rsidRPr="0016425E">
        <w:rPr>
          <w:rFonts w:eastAsia="Calibri"/>
          <w:lang w:eastAsia="en-US"/>
        </w:rPr>
        <w:t>Тарасовка</w:t>
      </w:r>
      <w:proofErr w:type="spellEnd"/>
      <w:r w:rsidR="0016425E" w:rsidRPr="0016425E">
        <w:rPr>
          <w:rFonts w:eastAsia="Calibri"/>
          <w:lang w:eastAsia="en-US"/>
        </w:rPr>
        <w:t xml:space="preserve"> 1-й километр, владение 4А) расстояние от объекта строительства составляет 10 км.</w:t>
      </w:r>
    </w:p>
    <w:p w:rsidR="00E949A9" w:rsidRDefault="00E949A9" w:rsidP="00F47987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</w:p>
    <w:p w:rsidR="00175F3C" w:rsidRDefault="00175F3C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br w:type="page"/>
      </w:r>
    </w:p>
    <w:p w:rsidR="00175F3C" w:rsidRPr="005924B8" w:rsidRDefault="00175F3C" w:rsidP="005924B8">
      <w:pPr>
        <w:pStyle w:val="14"/>
        <w:tabs>
          <w:tab w:val="num" w:pos="0"/>
          <w:tab w:val="left" w:pos="426"/>
        </w:tabs>
        <w:suppressAutoHyphens/>
        <w:spacing w:after="80" w:line="240" w:lineRule="auto"/>
        <w:jc w:val="left"/>
        <w:rPr>
          <w:rFonts w:ascii="Arial" w:eastAsia="Times New Roman" w:hAnsi="Arial"/>
          <w:caps w:val="0"/>
          <w:noProof/>
          <w:sz w:val="32"/>
          <w:szCs w:val="32"/>
          <w:lang w:eastAsia="ru-RU"/>
        </w:rPr>
      </w:pPr>
      <w:bookmarkStart w:id="23" w:name="_Toc134015601"/>
      <w:bookmarkStart w:id="24" w:name="_Toc134017741"/>
      <w:proofErr w:type="gramStart"/>
      <w:r w:rsidRPr="005924B8">
        <w:rPr>
          <w:rFonts w:ascii="Arial" w:eastAsia="Times New Roman" w:hAnsi="Arial"/>
          <w:caps w:val="0"/>
          <w:noProof/>
          <w:sz w:val="32"/>
          <w:szCs w:val="32"/>
          <w:lang w:eastAsia="ru-RU"/>
        </w:rPr>
        <w:lastRenderedPageBreak/>
        <w:t>5</w:t>
      </w:r>
      <w:r w:rsidR="00347D4E" w:rsidRPr="005924B8">
        <w:rPr>
          <w:rFonts w:ascii="Arial" w:eastAsia="Times New Roman" w:hAnsi="Arial"/>
          <w:caps w:val="0"/>
          <w:noProof/>
          <w:sz w:val="32"/>
          <w:szCs w:val="32"/>
          <w:lang w:eastAsia="ru-RU"/>
        </w:rPr>
        <w:t xml:space="preserve"> </w:t>
      </w:r>
      <w:r w:rsidRPr="005924B8">
        <w:rPr>
          <w:rFonts w:ascii="Arial" w:eastAsia="Times New Roman" w:hAnsi="Arial"/>
          <w:caps w:val="0"/>
          <w:noProof/>
          <w:sz w:val="32"/>
          <w:szCs w:val="32"/>
          <w:lang w:eastAsia="ru-RU"/>
        </w:rPr>
        <w:t>Обоснование потребности в основных строительных машинах, механизмах, транспортных средствах, электрической энергии, паре, воде, кислороде, ацетилене, сжатом воздухе, взрывчатых веществах, а также во временных зданиях и сооружениях</w:t>
      </w:r>
      <w:bookmarkEnd w:id="23"/>
      <w:bookmarkEnd w:id="24"/>
      <w:proofErr w:type="gramEnd"/>
    </w:p>
    <w:p w:rsidR="00560D79" w:rsidRDefault="00560D79" w:rsidP="00175F3C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</w:p>
    <w:p w:rsidR="00175F3C" w:rsidRPr="00E97C17" w:rsidRDefault="00175F3C" w:rsidP="00E97C17">
      <w:pPr>
        <w:pStyle w:val="2ff1"/>
        <w:tabs>
          <w:tab w:val="num" w:pos="1080"/>
        </w:tabs>
        <w:ind w:left="360"/>
        <w:rPr>
          <w:lang w:val="ru-RU"/>
        </w:rPr>
      </w:pPr>
      <w:bookmarkStart w:id="25" w:name="_Toc134017742"/>
      <w:r w:rsidRPr="00E97C17">
        <w:rPr>
          <w:lang w:val="ru-RU"/>
        </w:rPr>
        <w:t>5.1 Обоснование потребности в основных строительных машинах, механизмах, транспортных средствах</w:t>
      </w:r>
      <w:bookmarkEnd w:id="25"/>
    </w:p>
    <w:p w:rsidR="00175F3C" w:rsidRPr="00175F3C" w:rsidRDefault="00175F3C" w:rsidP="00387EC6">
      <w:pPr>
        <w:tabs>
          <w:tab w:val="left" w:pos="9923"/>
        </w:tabs>
        <w:spacing w:line="276" w:lineRule="auto"/>
        <w:ind w:left="284" w:right="112" w:firstLine="567"/>
        <w:jc w:val="both"/>
        <w:rPr>
          <w:rFonts w:eastAsia="Calibri"/>
          <w:lang w:eastAsia="en-US"/>
        </w:rPr>
      </w:pPr>
      <w:r w:rsidRPr="00175F3C">
        <w:rPr>
          <w:rFonts w:eastAsia="Calibri"/>
          <w:lang w:eastAsia="en-US"/>
        </w:rPr>
        <w:t>Потребность в основных строительных машинах, механизмах, транспортных средствах определена в соответствии с объемами и характером выполняемых работ и приведена в та</w:t>
      </w:r>
      <w:r w:rsidRPr="00175F3C">
        <w:rPr>
          <w:rFonts w:eastAsia="Calibri"/>
          <w:lang w:eastAsia="en-US"/>
        </w:rPr>
        <w:t>б</w:t>
      </w:r>
      <w:r w:rsidRPr="00175F3C">
        <w:rPr>
          <w:rFonts w:eastAsia="Calibri"/>
          <w:lang w:eastAsia="en-US"/>
        </w:rPr>
        <w:t>лице 5.1.1.</w:t>
      </w:r>
    </w:p>
    <w:p w:rsidR="00CE5251" w:rsidRDefault="00CE5251" w:rsidP="00CE5251">
      <w:pPr>
        <w:spacing w:line="276" w:lineRule="auto"/>
        <w:ind w:left="567" w:right="397" w:firstLine="709"/>
        <w:jc w:val="right"/>
        <w:rPr>
          <w:rFonts w:eastAsia="Calibri"/>
          <w:lang w:eastAsia="en-US"/>
        </w:rPr>
      </w:pPr>
      <w:r>
        <w:rPr>
          <w:rFonts w:eastAsia="Calibri"/>
          <w:lang w:eastAsia="en-US"/>
        </w:rPr>
        <w:t>Таблица 5.1.1</w:t>
      </w:r>
    </w:p>
    <w:tbl>
      <w:tblPr>
        <w:tblW w:w="9355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4"/>
        <w:gridCol w:w="1701"/>
        <w:gridCol w:w="2693"/>
        <w:gridCol w:w="851"/>
        <w:gridCol w:w="2126"/>
      </w:tblGrid>
      <w:tr w:rsidR="00175F3C" w:rsidRPr="00A004F2" w:rsidTr="00175F3C">
        <w:tc>
          <w:tcPr>
            <w:tcW w:w="1984" w:type="dxa"/>
            <w:shd w:val="clear" w:color="auto" w:fill="auto"/>
          </w:tcPr>
          <w:p w:rsidR="00175F3C" w:rsidRPr="00A004F2" w:rsidRDefault="00175F3C" w:rsidP="00773010">
            <w:pPr>
              <w:ind w:right="34"/>
              <w:jc w:val="center"/>
              <w:rPr>
                <w:bCs/>
              </w:rPr>
            </w:pPr>
          </w:p>
          <w:p w:rsidR="00175F3C" w:rsidRPr="00A004F2" w:rsidRDefault="00175F3C" w:rsidP="00773010">
            <w:pPr>
              <w:ind w:right="34"/>
              <w:jc w:val="center"/>
              <w:rPr>
                <w:bCs/>
              </w:rPr>
            </w:pPr>
            <w:r w:rsidRPr="00A004F2">
              <w:rPr>
                <w:bCs/>
              </w:rPr>
              <w:t>Наименование</w:t>
            </w:r>
          </w:p>
        </w:tc>
        <w:tc>
          <w:tcPr>
            <w:tcW w:w="1701" w:type="dxa"/>
            <w:shd w:val="clear" w:color="auto" w:fill="auto"/>
          </w:tcPr>
          <w:p w:rsidR="00175F3C" w:rsidRPr="00A004F2" w:rsidRDefault="00175F3C" w:rsidP="00175F3C">
            <w:pPr>
              <w:jc w:val="center"/>
              <w:rPr>
                <w:bCs/>
              </w:rPr>
            </w:pPr>
          </w:p>
          <w:p w:rsidR="00175F3C" w:rsidRPr="00A004F2" w:rsidRDefault="00175F3C" w:rsidP="00175F3C">
            <w:pPr>
              <w:jc w:val="center"/>
              <w:rPr>
                <w:bCs/>
              </w:rPr>
            </w:pPr>
            <w:r w:rsidRPr="00A004F2">
              <w:rPr>
                <w:bCs/>
              </w:rPr>
              <w:t>Марка, тип</w:t>
            </w:r>
          </w:p>
        </w:tc>
        <w:tc>
          <w:tcPr>
            <w:tcW w:w="2693" w:type="dxa"/>
            <w:shd w:val="clear" w:color="auto" w:fill="auto"/>
          </w:tcPr>
          <w:p w:rsidR="00175F3C" w:rsidRPr="00A004F2" w:rsidRDefault="00175F3C" w:rsidP="00175F3C">
            <w:pPr>
              <w:jc w:val="center"/>
              <w:rPr>
                <w:bCs/>
              </w:rPr>
            </w:pPr>
          </w:p>
          <w:p w:rsidR="00175F3C" w:rsidRPr="00A004F2" w:rsidRDefault="00175F3C" w:rsidP="00175F3C">
            <w:pPr>
              <w:jc w:val="center"/>
              <w:rPr>
                <w:bCs/>
              </w:rPr>
            </w:pPr>
            <w:r w:rsidRPr="00A004F2">
              <w:rPr>
                <w:bCs/>
              </w:rPr>
              <w:t>Техническая характ</w:t>
            </w:r>
            <w:r w:rsidRPr="00A004F2">
              <w:rPr>
                <w:bCs/>
              </w:rPr>
              <w:t>е</w:t>
            </w:r>
            <w:r w:rsidRPr="00A004F2">
              <w:rPr>
                <w:bCs/>
              </w:rPr>
              <w:t>ристика</w:t>
            </w:r>
          </w:p>
        </w:tc>
        <w:tc>
          <w:tcPr>
            <w:tcW w:w="851" w:type="dxa"/>
            <w:shd w:val="clear" w:color="auto" w:fill="auto"/>
          </w:tcPr>
          <w:p w:rsidR="00175F3C" w:rsidRPr="00A004F2" w:rsidRDefault="00175F3C" w:rsidP="00175F3C">
            <w:pPr>
              <w:jc w:val="center"/>
              <w:rPr>
                <w:bCs/>
              </w:rPr>
            </w:pPr>
          </w:p>
          <w:p w:rsidR="00175F3C" w:rsidRPr="00A004F2" w:rsidRDefault="00175F3C" w:rsidP="00175F3C">
            <w:pPr>
              <w:jc w:val="center"/>
              <w:rPr>
                <w:bCs/>
              </w:rPr>
            </w:pPr>
            <w:r w:rsidRPr="00A004F2">
              <w:rPr>
                <w:bCs/>
              </w:rPr>
              <w:t>Кол-во</w:t>
            </w:r>
          </w:p>
        </w:tc>
        <w:tc>
          <w:tcPr>
            <w:tcW w:w="2126" w:type="dxa"/>
            <w:shd w:val="clear" w:color="auto" w:fill="auto"/>
          </w:tcPr>
          <w:p w:rsidR="00175F3C" w:rsidRPr="00A004F2" w:rsidRDefault="00175F3C" w:rsidP="00175F3C">
            <w:pPr>
              <w:jc w:val="center"/>
              <w:rPr>
                <w:bCs/>
              </w:rPr>
            </w:pPr>
          </w:p>
          <w:p w:rsidR="00175F3C" w:rsidRDefault="00175F3C" w:rsidP="00175F3C">
            <w:pPr>
              <w:jc w:val="center"/>
              <w:rPr>
                <w:bCs/>
              </w:rPr>
            </w:pPr>
            <w:r w:rsidRPr="00A004F2">
              <w:rPr>
                <w:bCs/>
              </w:rPr>
              <w:t>Область примен</w:t>
            </w:r>
            <w:r w:rsidRPr="00A004F2">
              <w:rPr>
                <w:bCs/>
              </w:rPr>
              <w:t>е</w:t>
            </w:r>
            <w:r w:rsidRPr="00A004F2">
              <w:rPr>
                <w:bCs/>
              </w:rPr>
              <w:t>ния</w:t>
            </w:r>
          </w:p>
          <w:p w:rsidR="00175F3C" w:rsidRPr="00A004F2" w:rsidRDefault="00175F3C" w:rsidP="00175F3C">
            <w:pPr>
              <w:jc w:val="center"/>
              <w:rPr>
                <w:bCs/>
              </w:rPr>
            </w:pPr>
          </w:p>
        </w:tc>
      </w:tr>
      <w:tr w:rsidR="00EE3BD3" w:rsidRPr="00A004F2" w:rsidTr="00175F3C">
        <w:tc>
          <w:tcPr>
            <w:tcW w:w="1984" w:type="dxa"/>
            <w:shd w:val="clear" w:color="auto" w:fill="auto"/>
          </w:tcPr>
          <w:p w:rsidR="00773010" w:rsidRDefault="00EE3BD3" w:rsidP="00773010">
            <w:pPr>
              <w:ind w:right="34"/>
              <w:rPr>
                <w:bCs/>
              </w:rPr>
            </w:pPr>
            <w:r>
              <w:rPr>
                <w:bCs/>
              </w:rPr>
              <w:t xml:space="preserve">Мобильный пункт мойки </w:t>
            </w:r>
          </w:p>
          <w:p w:rsidR="00EE3BD3" w:rsidRPr="00A004F2" w:rsidRDefault="00EE3BD3" w:rsidP="00773010">
            <w:pPr>
              <w:ind w:right="34"/>
              <w:rPr>
                <w:bCs/>
              </w:rPr>
            </w:pPr>
            <w:r>
              <w:rPr>
                <w:bCs/>
              </w:rPr>
              <w:t>колес</w:t>
            </w:r>
          </w:p>
        </w:tc>
        <w:tc>
          <w:tcPr>
            <w:tcW w:w="1701" w:type="dxa"/>
            <w:shd w:val="clear" w:color="auto" w:fill="auto"/>
          </w:tcPr>
          <w:p w:rsidR="00EE3BD3" w:rsidRPr="00A004F2" w:rsidRDefault="00EE3BD3" w:rsidP="00EE3BD3">
            <w:pPr>
              <w:rPr>
                <w:bCs/>
              </w:rPr>
            </w:pPr>
            <w:r>
              <w:rPr>
                <w:bCs/>
              </w:rPr>
              <w:t>«</w:t>
            </w:r>
            <w:proofErr w:type="spellStart"/>
            <w:r>
              <w:rPr>
                <w:bCs/>
              </w:rPr>
              <w:t>Мойдодыр</w:t>
            </w:r>
            <w:proofErr w:type="spellEnd"/>
            <w:r>
              <w:rPr>
                <w:bCs/>
              </w:rPr>
              <w:t xml:space="preserve"> </w:t>
            </w:r>
            <w:proofErr w:type="gramStart"/>
            <w:r>
              <w:rPr>
                <w:bCs/>
              </w:rPr>
              <w:t>–К</w:t>
            </w:r>
            <w:proofErr w:type="gramEnd"/>
            <w:r>
              <w:rPr>
                <w:bCs/>
              </w:rPr>
              <w:t>-2(М)»</w:t>
            </w:r>
          </w:p>
        </w:tc>
        <w:tc>
          <w:tcPr>
            <w:tcW w:w="2693" w:type="dxa"/>
            <w:shd w:val="clear" w:color="auto" w:fill="auto"/>
          </w:tcPr>
          <w:p w:rsidR="00EE3BD3" w:rsidRPr="00A004F2" w:rsidRDefault="00EE3BD3" w:rsidP="00EE3BD3">
            <w:pPr>
              <w:rPr>
                <w:bCs/>
              </w:rPr>
            </w:pPr>
            <w:r>
              <w:rPr>
                <w:bCs/>
              </w:rPr>
              <w:t xml:space="preserve">Стационарная </w:t>
            </w:r>
            <w:proofErr w:type="gramStart"/>
            <w:r>
              <w:rPr>
                <w:bCs/>
              </w:rPr>
              <w:t>с</w:t>
            </w:r>
            <w:proofErr w:type="gramEnd"/>
            <w:r>
              <w:rPr>
                <w:bCs/>
              </w:rPr>
              <w:t xml:space="preserve"> очис</w:t>
            </w:r>
            <w:r>
              <w:rPr>
                <w:bCs/>
              </w:rPr>
              <w:t>т</w:t>
            </w:r>
            <w:r>
              <w:rPr>
                <w:bCs/>
              </w:rPr>
              <w:t>ная установка</w:t>
            </w:r>
          </w:p>
        </w:tc>
        <w:tc>
          <w:tcPr>
            <w:tcW w:w="851" w:type="dxa"/>
            <w:shd w:val="clear" w:color="auto" w:fill="auto"/>
          </w:tcPr>
          <w:p w:rsidR="00EE3BD3" w:rsidRPr="00A004F2" w:rsidRDefault="00EE3BD3" w:rsidP="00EE3BD3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EE3BD3" w:rsidRPr="00A004F2" w:rsidRDefault="00EE3BD3" w:rsidP="00EE3BD3">
            <w:pPr>
              <w:rPr>
                <w:bCs/>
              </w:rPr>
            </w:pPr>
            <w:r>
              <w:rPr>
                <w:bCs/>
              </w:rPr>
              <w:t>Мойка колес а</w:t>
            </w:r>
            <w:r>
              <w:rPr>
                <w:bCs/>
              </w:rPr>
              <w:t>в</w:t>
            </w:r>
            <w:r>
              <w:rPr>
                <w:bCs/>
              </w:rPr>
              <w:t>тотранспорта</w:t>
            </w:r>
          </w:p>
        </w:tc>
      </w:tr>
      <w:tr w:rsidR="00EE3BD3" w:rsidRPr="00A004F2" w:rsidTr="00175F3C">
        <w:tc>
          <w:tcPr>
            <w:tcW w:w="1984" w:type="dxa"/>
            <w:shd w:val="clear" w:color="auto" w:fill="auto"/>
          </w:tcPr>
          <w:p w:rsidR="00773010" w:rsidRDefault="00EE3BD3" w:rsidP="00773010">
            <w:pPr>
              <w:ind w:right="34"/>
              <w:rPr>
                <w:bCs/>
              </w:rPr>
            </w:pPr>
            <w:r>
              <w:rPr>
                <w:bCs/>
              </w:rPr>
              <w:t xml:space="preserve">Экскаватор </w:t>
            </w:r>
          </w:p>
          <w:p w:rsidR="00EE3BD3" w:rsidRPr="00A004F2" w:rsidRDefault="00EE3BD3" w:rsidP="00773010">
            <w:pPr>
              <w:ind w:right="34"/>
              <w:rPr>
                <w:bCs/>
              </w:rPr>
            </w:pPr>
            <w:r>
              <w:rPr>
                <w:bCs/>
              </w:rPr>
              <w:t>обратная лопата</w:t>
            </w:r>
          </w:p>
        </w:tc>
        <w:tc>
          <w:tcPr>
            <w:tcW w:w="1701" w:type="dxa"/>
            <w:shd w:val="clear" w:color="auto" w:fill="auto"/>
          </w:tcPr>
          <w:p w:rsidR="00EE3BD3" w:rsidRPr="00A004F2" w:rsidRDefault="00EE3BD3" w:rsidP="00175F3C">
            <w:pPr>
              <w:rPr>
                <w:bCs/>
              </w:rPr>
            </w:pPr>
            <w:r w:rsidRPr="000F18B5">
              <w:rPr>
                <w:bCs/>
              </w:rPr>
              <w:t>ЭО-2621</w:t>
            </w:r>
          </w:p>
        </w:tc>
        <w:tc>
          <w:tcPr>
            <w:tcW w:w="2693" w:type="dxa"/>
            <w:shd w:val="clear" w:color="auto" w:fill="auto"/>
          </w:tcPr>
          <w:p w:rsidR="00EE3BD3" w:rsidRPr="00A004F2" w:rsidRDefault="00EE3BD3" w:rsidP="00175F3C">
            <w:pPr>
              <w:rPr>
                <w:bCs/>
              </w:rPr>
            </w:pPr>
            <w:r w:rsidRPr="000F18B5">
              <w:rPr>
                <w:bCs/>
              </w:rPr>
              <w:t>q=0,25 м3</w:t>
            </w:r>
          </w:p>
        </w:tc>
        <w:tc>
          <w:tcPr>
            <w:tcW w:w="851" w:type="dxa"/>
            <w:shd w:val="clear" w:color="auto" w:fill="auto"/>
          </w:tcPr>
          <w:p w:rsidR="00EE3BD3" w:rsidRPr="00A004F2" w:rsidRDefault="00EE3BD3" w:rsidP="00175F3C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EE3BD3" w:rsidRDefault="00EE3BD3">
            <w:r w:rsidRPr="003773DB">
              <w:rPr>
                <w:rFonts w:eastAsia="Calibri"/>
                <w:lang w:eastAsia="en-US"/>
              </w:rPr>
              <w:t>Разработка грунта</w:t>
            </w:r>
          </w:p>
        </w:tc>
      </w:tr>
      <w:tr w:rsidR="00EE3BD3" w:rsidRPr="00A004F2" w:rsidTr="00175F3C">
        <w:tc>
          <w:tcPr>
            <w:tcW w:w="1984" w:type="dxa"/>
            <w:shd w:val="clear" w:color="auto" w:fill="auto"/>
          </w:tcPr>
          <w:p w:rsidR="00773010" w:rsidRDefault="00EE3BD3" w:rsidP="00773010">
            <w:pPr>
              <w:ind w:right="34"/>
              <w:rPr>
                <w:bCs/>
              </w:rPr>
            </w:pPr>
            <w:r>
              <w:rPr>
                <w:bCs/>
              </w:rPr>
              <w:t xml:space="preserve">Экскаватор </w:t>
            </w:r>
          </w:p>
          <w:p w:rsidR="00EE3BD3" w:rsidRDefault="00EE3BD3" w:rsidP="00773010">
            <w:pPr>
              <w:ind w:right="34"/>
              <w:rPr>
                <w:bCs/>
              </w:rPr>
            </w:pPr>
            <w:r>
              <w:rPr>
                <w:bCs/>
              </w:rPr>
              <w:t>обратная лопата</w:t>
            </w:r>
          </w:p>
        </w:tc>
        <w:tc>
          <w:tcPr>
            <w:tcW w:w="1701" w:type="dxa"/>
            <w:shd w:val="clear" w:color="auto" w:fill="auto"/>
          </w:tcPr>
          <w:p w:rsidR="00EE3BD3" w:rsidRDefault="00EE3BD3" w:rsidP="00175F3C">
            <w:pPr>
              <w:rPr>
                <w:bCs/>
              </w:rPr>
            </w:pPr>
            <w:r w:rsidRPr="000F18B5">
              <w:rPr>
                <w:bCs/>
              </w:rPr>
              <w:t>ЭО-</w:t>
            </w:r>
            <w:r>
              <w:rPr>
                <w:bCs/>
              </w:rPr>
              <w:t>41</w:t>
            </w:r>
            <w:r w:rsidRPr="000F18B5">
              <w:rPr>
                <w:bCs/>
              </w:rPr>
              <w:t>21</w:t>
            </w:r>
          </w:p>
        </w:tc>
        <w:tc>
          <w:tcPr>
            <w:tcW w:w="2693" w:type="dxa"/>
            <w:shd w:val="clear" w:color="auto" w:fill="auto"/>
          </w:tcPr>
          <w:p w:rsidR="00EE3BD3" w:rsidRPr="00A004F2" w:rsidRDefault="00EE3BD3" w:rsidP="00175F3C">
            <w:pPr>
              <w:rPr>
                <w:bCs/>
              </w:rPr>
            </w:pPr>
            <w:r w:rsidRPr="000F18B5">
              <w:rPr>
                <w:bCs/>
              </w:rPr>
              <w:t>q=0,</w:t>
            </w:r>
            <w:r>
              <w:rPr>
                <w:bCs/>
              </w:rPr>
              <w:t>6</w:t>
            </w:r>
            <w:r w:rsidRPr="000F18B5">
              <w:rPr>
                <w:bCs/>
              </w:rPr>
              <w:t>5 м3</w:t>
            </w:r>
          </w:p>
        </w:tc>
        <w:tc>
          <w:tcPr>
            <w:tcW w:w="851" w:type="dxa"/>
            <w:shd w:val="clear" w:color="auto" w:fill="auto"/>
          </w:tcPr>
          <w:p w:rsidR="00EE3BD3" w:rsidRDefault="00EE3BD3" w:rsidP="00175F3C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EE3BD3" w:rsidRDefault="00EE3BD3">
            <w:r w:rsidRPr="003773DB">
              <w:rPr>
                <w:rFonts w:eastAsia="Calibri"/>
                <w:lang w:eastAsia="en-US"/>
              </w:rPr>
              <w:t>Разработка грунта</w:t>
            </w:r>
          </w:p>
        </w:tc>
      </w:tr>
      <w:tr w:rsidR="00EE3BD3" w:rsidRPr="00F931B7" w:rsidTr="00175F3C">
        <w:tc>
          <w:tcPr>
            <w:tcW w:w="1984" w:type="dxa"/>
            <w:shd w:val="clear" w:color="auto" w:fill="auto"/>
          </w:tcPr>
          <w:p w:rsidR="00EE3BD3" w:rsidRPr="00F931B7" w:rsidRDefault="00EE3BD3" w:rsidP="00773010">
            <w:pPr>
              <w:ind w:right="34"/>
              <w:rPr>
                <w:bCs/>
              </w:rPr>
            </w:pPr>
            <w:r w:rsidRPr="00F931B7">
              <w:rPr>
                <w:bCs/>
              </w:rPr>
              <w:t xml:space="preserve">Бульдозер </w:t>
            </w:r>
          </w:p>
        </w:tc>
        <w:tc>
          <w:tcPr>
            <w:tcW w:w="1701" w:type="dxa"/>
            <w:shd w:val="clear" w:color="auto" w:fill="auto"/>
          </w:tcPr>
          <w:p w:rsidR="00EE3BD3" w:rsidRPr="00F931B7" w:rsidRDefault="00EE3BD3" w:rsidP="00175F3C">
            <w:pPr>
              <w:keepNext/>
              <w:spacing w:before="120"/>
              <w:jc w:val="both"/>
              <w:rPr>
                <w:bCs/>
              </w:rPr>
            </w:pPr>
            <w:r>
              <w:rPr>
                <w:rFonts w:eastAsia="Calibri"/>
                <w:lang w:eastAsia="en-US"/>
              </w:rPr>
              <w:t>ДЗ-27с</w:t>
            </w:r>
          </w:p>
        </w:tc>
        <w:tc>
          <w:tcPr>
            <w:tcW w:w="2693" w:type="dxa"/>
            <w:shd w:val="clear" w:color="auto" w:fill="auto"/>
          </w:tcPr>
          <w:p w:rsidR="00EE3BD3" w:rsidRPr="00F931B7" w:rsidRDefault="00EE3BD3" w:rsidP="00175F3C">
            <w:pPr>
              <w:keepNext/>
              <w:spacing w:before="120"/>
              <w:rPr>
                <w:bCs/>
              </w:rPr>
            </w:pPr>
            <w:r>
              <w:rPr>
                <w:bCs/>
              </w:rPr>
              <w:t>121кВт</w:t>
            </w:r>
          </w:p>
        </w:tc>
        <w:tc>
          <w:tcPr>
            <w:tcW w:w="851" w:type="dxa"/>
            <w:shd w:val="clear" w:color="auto" w:fill="auto"/>
          </w:tcPr>
          <w:p w:rsidR="00EE3BD3" w:rsidRPr="00F931B7" w:rsidRDefault="00EE3BD3" w:rsidP="00175F3C">
            <w:pPr>
              <w:jc w:val="center"/>
              <w:rPr>
                <w:bCs/>
              </w:rPr>
            </w:pPr>
            <w:r w:rsidRPr="00F931B7">
              <w:rPr>
                <w:bCs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EE3BD3" w:rsidRDefault="00EE3BD3">
            <w:r w:rsidRPr="004A17DF">
              <w:rPr>
                <w:bCs/>
              </w:rPr>
              <w:t>Планировочные работы</w:t>
            </w:r>
          </w:p>
        </w:tc>
      </w:tr>
      <w:tr w:rsidR="00EE3BD3" w:rsidRPr="00F931B7" w:rsidTr="00175F3C">
        <w:tc>
          <w:tcPr>
            <w:tcW w:w="1984" w:type="dxa"/>
            <w:shd w:val="clear" w:color="auto" w:fill="auto"/>
          </w:tcPr>
          <w:p w:rsidR="00EE3BD3" w:rsidRPr="00F931B7" w:rsidRDefault="00EE3BD3" w:rsidP="00773010">
            <w:pPr>
              <w:ind w:right="34"/>
              <w:rPr>
                <w:bCs/>
              </w:rPr>
            </w:pPr>
            <w:r w:rsidRPr="00F931B7">
              <w:rPr>
                <w:bCs/>
              </w:rPr>
              <w:t xml:space="preserve">Бульдозер </w:t>
            </w:r>
          </w:p>
        </w:tc>
        <w:tc>
          <w:tcPr>
            <w:tcW w:w="1701" w:type="dxa"/>
            <w:shd w:val="clear" w:color="auto" w:fill="auto"/>
          </w:tcPr>
          <w:p w:rsidR="00EE3BD3" w:rsidRPr="00F931B7" w:rsidRDefault="00EE3BD3" w:rsidP="00175F3C">
            <w:pPr>
              <w:keepNext/>
              <w:spacing w:before="120"/>
              <w:jc w:val="both"/>
              <w:rPr>
                <w:bCs/>
              </w:rPr>
            </w:pPr>
            <w:r>
              <w:rPr>
                <w:rFonts w:eastAsia="Calibri"/>
                <w:lang w:eastAsia="en-US"/>
              </w:rPr>
              <w:t>ДЗ-18с</w:t>
            </w:r>
          </w:p>
        </w:tc>
        <w:tc>
          <w:tcPr>
            <w:tcW w:w="2693" w:type="dxa"/>
            <w:shd w:val="clear" w:color="auto" w:fill="auto"/>
          </w:tcPr>
          <w:p w:rsidR="00EE3BD3" w:rsidRPr="00F931B7" w:rsidRDefault="00EE3BD3" w:rsidP="00175F3C">
            <w:pPr>
              <w:keepNext/>
              <w:spacing w:before="120"/>
              <w:rPr>
                <w:bCs/>
              </w:rPr>
            </w:pPr>
            <w:r>
              <w:rPr>
                <w:bCs/>
              </w:rPr>
              <w:t>59кВт</w:t>
            </w:r>
          </w:p>
        </w:tc>
        <w:tc>
          <w:tcPr>
            <w:tcW w:w="851" w:type="dxa"/>
            <w:shd w:val="clear" w:color="auto" w:fill="auto"/>
          </w:tcPr>
          <w:p w:rsidR="00EE3BD3" w:rsidRPr="00F931B7" w:rsidRDefault="00EE3BD3" w:rsidP="00175F3C">
            <w:pPr>
              <w:jc w:val="center"/>
              <w:rPr>
                <w:bCs/>
              </w:rPr>
            </w:pPr>
            <w:r w:rsidRPr="00F931B7">
              <w:rPr>
                <w:bCs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EE3BD3" w:rsidRDefault="00EE3BD3">
            <w:r w:rsidRPr="004A17DF">
              <w:rPr>
                <w:bCs/>
              </w:rPr>
              <w:t>Планировочные работы</w:t>
            </w:r>
          </w:p>
        </w:tc>
      </w:tr>
      <w:tr w:rsidR="00077F00" w:rsidRPr="00F931B7" w:rsidTr="00175F3C">
        <w:tc>
          <w:tcPr>
            <w:tcW w:w="1984" w:type="dxa"/>
            <w:shd w:val="clear" w:color="auto" w:fill="auto"/>
          </w:tcPr>
          <w:p w:rsidR="00077F00" w:rsidRPr="00F931B7" w:rsidRDefault="00077F00" w:rsidP="00773010">
            <w:pPr>
              <w:ind w:right="34"/>
              <w:rPr>
                <w:bCs/>
              </w:rPr>
            </w:pPr>
            <w:r>
              <w:rPr>
                <w:bCs/>
              </w:rPr>
              <w:t>Автогрейдер</w:t>
            </w:r>
          </w:p>
        </w:tc>
        <w:tc>
          <w:tcPr>
            <w:tcW w:w="1701" w:type="dxa"/>
            <w:shd w:val="clear" w:color="auto" w:fill="auto"/>
          </w:tcPr>
          <w:p w:rsidR="00077F00" w:rsidRDefault="00077F00" w:rsidP="00175F3C">
            <w:pPr>
              <w:keepNext/>
              <w:spacing w:before="120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ДЗ-98</w:t>
            </w:r>
          </w:p>
        </w:tc>
        <w:tc>
          <w:tcPr>
            <w:tcW w:w="2693" w:type="dxa"/>
            <w:shd w:val="clear" w:color="auto" w:fill="auto"/>
          </w:tcPr>
          <w:p w:rsidR="00077F00" w:rsidRDefault="00077F00" w:rsidP="00077F00">
            <w:pPr>
              <w:keepNext/>
              <w:spacing w:before="120"/>
              <w:rPr>
                <w:bCs/>
              </w:rPr>
            </w:pPr>
            <w:r>
              <w:rPr>
                <w:bCs/>
              </w:rPr>
              <w:t xml:space="preserve">Полный механический привод с отключаемой передней осью, радиус разворота 18м, подъем 15 градусов </w:t>
            </w:r>
          </w:p>
        </w:tc>
        <w:tc>
          <w:tcPr>
            <w:tcW w:w="851" w:type="dxa"/>
            <w:shd w:val="clear" w:color="auto" w:fill="auto"/>
          </w:tcPr>
          <w:p w:rsidR="00077F00" w:rsidRPr="00F931B7" w:rsidRDefault="000454A2" w:rsidP="00175F3C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077F00" w:rsidRPr="004A17DF" w:rsidRDefault="008A043F" w:rsidP="0014154C">
            <w:pPr>
              <w:rPr>
                <w:bCs/>
              </w:rPr>
            </w:pPr>
            <w:r>
              <w:rPr>
                <w:bCs/>
              </w:rPr>
              <w:t>Земляные работы</w:t>
            </w:r>
            <w:r w:rsidR="0014154C">
              <w:rPr>
                <w:bCs/>
              </w:rPr>
              <w:t xml:space="preserve"> </w:t>
            </w:r>
            <w:r>
              <w:rPr>
                <w:bCs/>
              </w:rPr>
              <w:t>-</w:t>
            </w:r>
            <w:r w:rsidR="0014154C">
              <w:rPr>
                <w:bCs/>
              </w:rPr>
              <w:t xml:space="preserve"> </w:t>
            </w:r>
            <w:r>
              <w:rPr>
                <w:bCs/>
              </w:rPr>
              <w:t>снятие верхнего слоя и перемещ</w:t>
            </w:r>
            <w:r>
              <w:rPr>
                <w:bCs/>
              </w:rPr>
              <w:t>е</w:t>
            </w:r>
            <w:r>
              <w:rPr>
                <w:bCs/>
              </w:rPr>
              <w:t>ние</w:t>
            </w:r>
            <w:r w:rsidR="0014154C">
              <w:rPr>
                <w:bCs/>
              </w:rPr>
              <w:t>;</w:t>
            </w:r>
            <w:r>
              <w:rPr>
                <w:bCs/>
              </w:rPr>
              <w:t xml:space="preserve"> создание в</w:t>
            </w:r>
            <w:r>
              <w:rPr>
                <w:bCs/>
              </w:rPr>
              <w:t>ы</w:t>
            </w:r>
            <w:r>
              <w:rPr>
                <w:bCs/>
              </w:rPr>
              <w:t>емок и насыпей</w:t>
            </w:r>
          </w:p>
        </w:tc>
      </w:tr>
      <w:tr w:rsidR="00175F3C" w:rsidRPr="00F931B7" w:rsidTr="00175F3C">
        <w:tc>
          <w:tcPr>
            <w:tcW w:w="1984" w:type="dxa"/>
            <w:shd w:val="clear" w:color="auto" w:fill="auto"/>
          </w:tcPr>
          <w:p w:rsidR="00175F3C" w:rsidRDefault="00175F3C" w:rsidP="00773010">
            <w:pPr>
              <w:ind w:right="34"/>
              <w:rPr>
                <w:bCs/>
              </w:rPr>
            </w:pPr>
            <w:proofErr w:type="spellStart"/>
            <w:r>
              <w:rPr>
                <w:bCs/>
              </w:rPr>
              <w:t>Вибротрамбовка</w:t>
            </w:r>
            <w:proofErr w:type="spellEnd"/>
          </w:p>
          <w:p w:rsidR="00175F3C" w:rsidRPr="00F931B7" w:rsidRDefault="00175F3C" w:rsidP="00773010">
            <w:pPr>
              <w:ind w:right="34"/>
              <w:rPr>
                <w:bCs/>
              </w:rPr>
            </w:pPr>
          </w:p>
        </w:tc>
        <w:tc>
          <w:tcPr>
            <w:tcW w:w="1701" w:type="dxa"/>
            <w:shd w:val="clear" w:color="auto" w:fill="auto"/>
          </w:tcPr>
          <w:p w:rsidR="00175F3C" w:rsidRDefault="00175F3C" w:rsidP="00175F3C">
            <w:pPr>
              <w:keepNext/>
              <w:spacing w:before="120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СВТ-3МТ</w:t>
            </w:r>
          </w:p>
        </w:tc>
        <w:tc>
          <w:tcPr>
            <w:tcW w:w="2693" w:type="dxa"/>
            <w:shd w:val="clear" w:color="auto" w:fill="auto"/>
          </w:tcPr>
          <w:p w:rsidR="00175F3C" w:rsidRPr="000F18B5" w:rsidRDefault="00175F3C" w:rsidP="00175F3C">
            <w:pPr>
              <w:keepNext/>
              <w:spacing w:before="120"/>
              <w:rPr>
                <w:bCs/>
              </w:rPr>
            </w:pPr>
            <w:r w:rsidRPr="000F18B5">
              <w:rPr>
                <w:bCs/>
              </w:rPr>
              <w:t>Мощн.</w:t>
            </w:r>
            <w:r w:rsidR="000B289A">
              <w:rPr>
                <w:bCs/>
              </w:rPr>
              <w:t>2,8</w:t>
            </w:r>
            <w:r w:rsidRPr="000F18B5">
              <w:rPr>
                <w:bCs/>
              </w:rPr>
              <w:t>кВт;</w:t>
            </w:r>
          </w:p>
          <w:p w:rsidR="00175F3C" w:rsidRDefault="00175F3C" w:rsidP="00175F3C">
            <w:pPr>
              <w:keepNext/>
              <w:spacing w:before="120"/>
              <w:rPr>
                <w:bCs/>
              </w:rPr>
            </w:pPr>
            <w:r w:rsidRPr="000F18B5">
              <w:rPr>
                <w:bCs/>
              </w:rPr>
              <w:t>Ширина полосы 0,5 м</w:t>
            </w:r>
          </w:p>
        </w:tc>
        <w:tc>
          <w:tcPr>
            <w:tcW w:w="851" w:type="dxa"/>
            <w:shd w:val="clear" w:color="auto" w:fill="auto"/>
          </w:tcPr>
          <w:p w:rsidR="00175F3C" w:rsidRPr="00F931B7" w:rsidRDefault="000B289A" w:rsidP="00175F3C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2126" w:type="dxa"/>
            <w:shd w:val="clear" w:color="auto" w:fill="auto"/>
          </w:tcPr>
          <w:p w:rsidR="00175F3C" w:rsidRDefault="00175F3C" w:rsidP="00175F3C">
            <w:pPr>
              <w:rPr>
                <w:bCs/>
              </w:rPr>
            </w:pPr>
            <w:r>
              <w:rPr>
                <w:bCs/>
              </w:rPr>
              <w:t>Уплотнение гру</w:t>
            </w:r>
            <w:r>
              <w:rPr>
                <w:bCs/>
              </w:rPr>
              <w:t>н</w:t>
            </w:r>
            <w:r>
              <w:rPr>
                <w:bCs/>
              </w:rPr>
              <w:t>та</w:t>
            </w:r>
            <w:r w:rsidR="00001853">
              <w:rPr>
                <w:bCs/>
              </w:rPr>
              <w:t xml:space="preserve"> вручную</w:t>
            </w:r>
          </w:p>
        </w:tc>
      </w:tr>
      <w:tr w:rsidR="00EE3BD3" w:rsidRPr="00F931B7" w:rsidTr="00EE3BD3">
        <w:tc>
          <w:tcPr>
            <w:tcW w:w="1984" w:type="dxa"/>
            <w:shd w:val="clear" w:color="auto" w:fill="auto"/>
          </w:tcPr>
          <w:p w:rsidR="00773010" w:rsidRDefault="00EE3BD3" w:rsidP="00773010">
            <w:pPr>
              <w:widowControl w:val="0"/>
              <w:ind w:right="34"/>
              <w:rPr>
                <w:bCs/>
              </w:rPr>
            </w:pPr>
            <w:proofErr w:type="spellStart"/>
            <w:r>
              <w:rPr>
                <w:bCs/>
              </w:rPr>
              <w:t>Виброкаток</w:t>
            </w:r>
            <w:proofErr w:type="spellEnd"/>
            <w:r>
              <w:rPr>
                <w:bCs/>
              </w:rPr>
              <w:t xml:space="preserve"> </w:t>
            </w:r>
          </w:p>
          <w:p w:rsidR="00EE3BD3" w:rsidRPr="00F931B7" w:rsidRDefault="00EE3BD3" w:rsidP="00773010">
            <w:pPr>
              <w:widowControl w:val="0"/>
              <w:ind w:right="34"/>
              <w:rPr>
                <w:bCs/>
              </w:rPr>
            </w:pPr>
            <w:r>
              <w:rPr>
                <w:bCs/>
              </w:rPr>
              <w:t>с</w:t>
            </w:r>
            <w:r w:rsidRPr="00F931B7">
              <w:rPr>
                <w:bCs/>
              </w:rPr>
              <w:t xml:space="preserve">амоходный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E3BD3" w:rsidRPr="00F931B7" w:rsidRDefault="00EE3BD3" w:rsidP="00EE3BD3">
            <w:pPr>
              <w:jc w:val="center"/>
            </w:pPr>
            <w:r w:rsidRPr="00F931B7">
              <w:rPr>
                <w:bCs/>
              </w:rPr>
              <w:t>ДУ-64</w:t>
            </w:r>
          </w:p>
        </w:tc>
        <w:tc>
          <w:tcPr>
            <w:tcW w:w="2693" w:type="dxa"/>
            <w:shd w:val="clear" w:color="auto" w:fill="auto"/>
          </w:tcPr>
          <w:p w:rsidR="00EE3BD3" w:rsidRPr="00F931B7" w:rsidRDefault="00EE3BD3" w:rsidP="00EE3BD3">
            <w:pPr>
              <w:keepNext/>
              <w:jc w:val="both"/>
              <w:rPr>
                <w:bCs/>
              </w:rPr>
            </w:pPr>
            <w:r w:rsidRPr="00F931B7">
              <w:rPr>
                <w:bCs/>
              </w:rPr>
              <w:t>Вибрационный валец:</w:t>
            </w:r>
          </w:p>
          <w:p w:rsidR="00EE3BD3" w:rsidRPr="00F931B7" w:rsidRDefault="00EE3BD3" w:rsidP="00EE3BD3">
            <w:pPr>
              <w:keepNext/>
              <w:jc w:val="both"/>
              <w:rPr>
                <w:bCs/>
              </w:rPr>
            </w:pPr>
            <w:r w:rsidRPr="00F931B7">
              <w:rPr>
                <w:bCs/>
              </w:rPr>
              <w:t>-наружный диаметр, 1200мм</w:t>
            </w:r>
          </w:p>
          <w:p w:rsidR="00EE3BD3" w:rsidRPr="00F931B7" w:rsidRDefault="00EE3BD3" w:rsidP="00EE3BD3">
            <w:pPr>
              <w:keepNext/>
              <w:jc w:val="both"/>
              <w:rPr>
                <w:bCs/>
              </w:rPr>
            </w:pPr>
            <w:r w:rsidRPr="00F931B7">
              <w:rPr>
                <w:bCs/>
              </w:rPr>
              <w:t>- ширина 1700мм</w:t>
            </w:r>
          </w:p>
        </w:tc>
        <w:tc>
          <w:tcPr>
            <w:tcW w:w="851" w:type="dxa"/>
            <w:shd w:val="clear" w:color="auto" w:fill="auto"/>
          </w:tcPr>
          <w:p w:rsidR="00EE3BD3" w:rsidRPr="00F931B7" w:rsidRDefault="00EE3BD3" w:rsidP="00EE3BD3">
            <w:pPr>
              <w:jc w:val="center"/>
              <w:rPr>
                <w:rFonts w:eastAsia="Calibri"/>
                <w:lang w:eastAsia="en-US"/>
              </w:rPr>
            </w:pPr>
            <w:r w:rsidRPr="00F931B7">
              <w:rPr>
                <w:rFonts w:eastAsia="Calibri"/>
                <w:lang w:eastAsia="en-US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EE3BD3" w:rsidRDefault="00EE3BD3" w:rsidP="00175F3C">
            <w:pPr>
              <w:rPr>
                <w:bCs/>
              </w:rPr>
            </w:pPr>
            <w:r>
              <w:rPr>
                <w:bCs/>
              </w:rPr>
              <w:t>Уплотнение гру</w:t>
            </w:r>
            <w:r>
              <w:rPr>
                <w:bCs/>
              </w:rPr>
              <w:t>н</w:t>
            </w:r>
            <w:r>
              <w:rPr>
                <w:bCs/>
              </w:rPr>
              <w:t>та</w:t>
            </w:r>
          </w:p>
        </w:tc>
      </w:tr>
      <w:tr w:rsidR="00175F3C" w:rsidRPr="00F931B7" w:rsidTr="00175F3C">
        <w:tc>
          <w:tcPr>
            <w:tcW w:w="1984" w:type="dxa"/>
            <w:shd w:val="clear" w:color="auto" w:fill="auto"/>
          </w:tcPr>
          <w:p w:rsidR="00175F3C" w:rsidRDefault="00175F3C" w:rsidP="00773010">
            <w:pPr>
              <w:ind w:right="34"/>
              <w:rPr>
                <w:bCs/>
              </w:rPr>
            </w:pPr>
            <w:r>
              <w:rPr>
                <w:bCs/>
              </w:rPr>
              <w:t xml:space="preserve">Автосамосвал </w:t>
            </w:r>
          </w:p>
        </w:tc>
        <w:tc>
          <w:tcPr>
            <w:tcW w:w="1701" w:type="dxa"/>
            <w:shd w:val="clear" w:color="auto" w:fill="auto"/>
          </w:tcPr>
          <w:p w:rsidR="00175F3C" w:rsidRDefault="00175F3C" w:rsidP="00175F3C">
            <w:pPr>
              <w:keepNext/>
              <w:spacing w:before="120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2693" w:type="dxa"/>
            <w:shd w:val="clear" w:color="auto" w:fill="auto"/>
          </w:tcPr>
          <w:p w:rsidR="00175F3C" w:rsidRPr="000F18B5" w:rsidRDefault="00175F3C" w:rsidP="00175F3C">
            <w:pPr>
              <w:keepNext/>
              <w:spacing w:before="120"/>
              <w:rPr>
                <w:bCs/>
              </w:rPr>
            </w:pPr>
            <w:r>
              <w:rPr>
                <w:bCs/>
              </w:rPr>
              <w:t>КАМАЗ</w:t>
            </w:r>
          </w:p>
        </w:tc>
        <w:tc>
          <w:tcPr>
            <w:tcW w:w="851" w:type="dxa"/>
            <w:shd w:val="clear" w:color="auto" w:fill="auto"/>
          </w:tcPr>
          <w:p w:rsidR="00175F3C" w:rsidRPr="00F931B7" w:rsidRDefault="001C7B63" w:rsidP="00175F3C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175F3C" w:rsidRDefault="00175F3C" w:rsidP="00175F3C">
            <w:pPr>
              <w:rPr>
                <w:bCs/>
              </w:rPr>
            </w:pPr>
            <w:r>
              <w:rPr>
                <w:bCs/>
              </w:rPr>
              <w:t>Перевозка грунта, песка, щебня</w:t>
            </w:r>
          </w:p>
        </w:tc>
      </w:tr>
      <w:tr w:rsidR="00175F3C" w:rsidRPr="00F931B7" w:rsidTr="00175F3C">
        <w:tc>
          <w:tcPr>
            <w:tcW w:w="1984" w:type="dxa"/>
            <w:shd w:val="clear" w:color="auto" w:fill="auto"/>
          </w:tcPr>
          <w:p w:rsidR="00175F3C" w:rsidRPr="0019375C" w:rsidRDefault="00175F3C" w:rsidP="00773010">
            <w:pPr>
              <w:ind w:right="34"/>
              <w:rPr>
                <w:bCs/>
              </w:rPr>
            </w:pPr>
            <w:r w:rsidRPr="0019375C">
              <w:rPr>
                <w:bCs/>
              </w:rPr>
              <w:t>Автокран</w:t>
            </w:r>
          </w:p>
        </w:tc>
        <w:tc>
          <w:tcPr>
            <w:tcW w:w="1701" w:type="dxa"/>
            <w:shd w:val="clear" w:color="auto" w:fill="auto"/>
          </w:tcPr>
          <w:p w:rsidR="00175F3C" w:rsidRPr="0019375C" w:rsidRDefault="00175F3C" w:rsidP="00175F3C">
            <w:pPr>
              <w:keepNext/>
              <w:spacing w:before="120"/>
              <w:jc w:val="both"/>
              <w:rPr>
                <w:rFonts w:eastAsia="Calibri"/>
                <w:lang w:val="en-US" w:eastAsia="en-US"/>
              </w:rPr>
            </w:pPr>
            <w:r w:rsidRPr="0019375C">
              <w:rPr>
                <w:rFonts w:eastAsia="Calibri"/>
                <w:lang w:eastAsia="en-US"/>
              </w:rPr>
              <w:t>«КАТО» ма</w:t>
            </w:r>
            <w:r w:rsidRPr="0019375C">
              <w:rPr>
                <w:rFonts w:eastAsia="Calibri"/>
                <w:lang w:eastAsia="en-US"/>
              </w:rPr>
              <w:t>р</w:t>
            </w:r>
            <w:r w:rsidRPr="0019375C">
              <w:rPr>
                <w:rFonts w:eastAsia="Calibri"/>
                <w:lang w:eastAsia="en-US"/>
              </w:rPr>
              <w:t xml:space="preserve">ки </w:t>
            </w:r>
            <w:r w:rsidRPr="0019375C">
              <w:rPr>
                <w:rFonts w:eastAsia="Calibri"/>
                <w:lang w:val="en-US" w:eastAsia="en-US"/>
              </w:rPr>
              <w:t>RR-10H</w:t>
            </w:r>
          </w:p>
        </w:tc>
        <w:tc>
          <w:tcPr>
            <w:tcW w:w="2693" w:type="dxa"/>
            <w:shd w:val="clear" w:color="auto" w:fill="auto"/>
          </w:tcPr>
          <w:p w:rsidR="00175F3C" w:rsidRPr="0019375C" w:rsidRDefault="00175F3C" w:rsidP="00175F3C">
            <w:pPr>
              <w:keepNext/>
              <w:spacing w:before="120"/>
              <w:rPr>
                <w:bCs/>
              </w:rPr>
            </w:pPr>
            <w:r w:rsidRPr="0019375C">
              <w:rPr>
                <w:bCs/>
              </w:rPr>
              <w:t>Грузоподъемность 10т</w:t>
            </w:r>
          </w:p>
        </w:tc>
        <w:tc>
          <w:tcPr>
            <w:tcW w:w="851" w:type="dxa"/>
            <w:shd w:val="clear" w:color="auto" w:fill="auto"/>
          </w:tcPr>
          <w:p w:rsidR="00175F3C" w:rsidRPr="0019375C" w:rsidRDefault="00175F3C" w:rsidP="00175F3C">
            <w:pPr>
              <w:jc w:val="center"/>
              <w:rPr>
                <w:bCs/>
              </w:rPr>
            </w:pPr>
            <w:r w:rsidRPr="0019375C">
              <w:rPr>
                <w:bCs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175F3C" w:rsidRPr="0019375C" w:rsidRDefault="00EE3BD3" w:rsidP="00EE3BD3">
            <w:pPr>
              <w:rPr>
                <w:bCs/>
              </w:rPr>
            </w:pPr>
            <w:r w:rsidRPr="00F931B7">
              <w:rPr>
                <w:rFonts w:eastAsia="Calibri"/>
                <w:lang w:eastAsia="en-US"/>
              </w:rPr>
              <w:t xml:space="preserve">Разгрузка </w:t>
            </w:r>
            <w:r>
              <w:rPr>
                <w:rFonts w:eastAsia="Calibri"/>
                <w:lang w:eastAsia="en-US"/>
              </w:rPr>
              <w:t xml:space="preserve">и </w:t>
            </w:r>
            <w:r w:rsidRPr="00F931B7">
              <w:rPr>
                <w:rFonts w:eastAsia="Calibri"/>
                <w:lang w:eastAsia="en-US"/>
              </w:rPr>
              <w:t>мо</w:t>
            </w:r>
            <w:r w:rsidRPr="00F931B7">
              <w:rPr>
                <w:rFonts w:eastAsia="Calibri"/>
                <w:lang w:eastAsia="en-US"/>
              </w:rPr>
              <w:t>н</w:t>
            </w:r>
            <w:r w:rsidRPr="00F931B7">
              <w:rPr>
                <w:rFonts w:eastAsia="Calibri"/>
                <w:lang w:eastAsia="en-US"/>
              </w:rPr>
              <w:t xml:space="preserve">таж </w:t>
            </w:r>
            <w:r>
              <w:rPr>
                <w:rFonts w:eastAsia="Calibri"/>
                <w:lang w:eastAsia="en-US"/>
              </w:rPr>
              <w:t>элементов п</w:t>
            </w:r>
            <w:r>
              <w:rPr>
                <w:rFonts w:eastAsia="Calibri"/>
                <w:lang w:eastAsia="en-US"/>
              </w:rPr>
              <w:t>у</w:t>
            </w:r>
            <w:r>
              <w:rPr>
                <w:rFonts w:eastAsia="Calibri"/>
                <w:lang w:eastAsia="en-US"/>
              </w:rPr>
              <w:t>ти</w:t>
            </w:r>
          </w:p>
        </w:tc>
      </w:tr>
      <w:tr w:rsidR="00175F3C" w:rsidRPr="00F931B7" w:rsidTr="00175F3C">
        <w:tc>
          <w:tcPr>
            <w:tcW w:w="1984" w:type="dxa"/>
            <w:shd w:val="clear" w:color="auto" w:fill="auto"/>
          </w:tcPr>
          <w:p w:rsidR="00175F3C" w:rsidRPr="0019375C" w:rsidRDefault="00175F3C" w:rsidP="00773010">
            <w:pPr>
              <w:ind w:right="34"/>
              <w:jc w:val="both"/>
              <w:rPr>
                <w:bCs/>
              </w:rPr>
            </w:pPr>
            <w:r w:rsidRPr="0019375C">
              <w:rPr>
                <w:bCs/>
              </w:rPr>
              <w:t>Автокран</w:t>
            </w:r>
          </w:p>
        </w:tc>
        <w:tc>
          <w:tcPr>
            <w:tcW w:w="1701" w:type="dxa"/>
            <w:shd w:val="clear" w:color="auto" w:fill="auto"/>
          </w:tcPr>
          <w:p w:rsidR="00175F3C" w:rsidRPr="005E12BF" w:rsidRDefault="00001853" w:rsidP="0014154C">
            <w:pPr>
              <w:keepNext/>
              <w:spacing w:before="120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"КАТО"</w:t>
            </w:r>
            <w:r w:rsidR="005E12BF">
              <w:rPr>
                <w:rFonts w:eastAsia="Calibri"/>
                <w:lang w:eastAsia="en-US"/>
              </w:rPr>
              <w:t xml:space="preserve"> </w:t>
            </w:r>
            <w:r w:rsidRPr="00001853">
              <w:rPr>
                <w:rFonts w:eastAsia="Calibri"/>
                <w:lang w:eastAsia="en-US"/>
              </w:rPr>
              <w:t>ма</w:t>
            </w:r>
            <w:r w:rsidRPr="00001853">
              <w:rPr>
                <w:rFonts w:eastAsia="Calibri"/>
                <w:lang w:eastAsia="en-US"/>
              </w:rPr>
              <w:t>р</w:t>
            </w:r>
            <w:r w:rsidRPr="00001853">
              <w:rPr>
                <w:rFonts w:eastAsia="Calibri"/>
                <w:lang w:eastAsia="en-US"/>
              </w:rPr>
              <w:t>ки</w:t>
            </w:r>
            <w:r w:rsidR="005E12BF">
              <w:rPr>
                <w:rFonts w:eastAsia="Calibri"/>
                <w:lang w:eastAsia="en-US"/>
              </w:rPr>
              <w:t xml:space="preserve"> </w:t>
            </w:r>
            <w:r w:rsidRPr="00001853">
              <w:rPr>
                <w:rFonts w:eastAsia="Calibri"/>
                <w:lang w:eastAsia="en-US"/>
              </w:rPr>
              <w:t>KR-300S</w:t>
            </w:r>
          </w:p>
        </w:tc>
        <w:tc>
          <w:tcPr>
            <w:tcW w:w="2693" w:type="dxa"/>
            <w:shd w:val="clear" w:color="auto" w:fill="auto"/>
          </w:tcPr>
          <w:p w:rsidR="00175F3C" w:rsidRPr="0019375C" w:rsidRDefault="00175F3C" w:rsidP="00175F3C">
            <w:pPr>
              <w:keepNext/>
              <w:spacing w:before="120"/>
              <w:rPr>
                <w:bCs/>
              </w:rPr>
            </w:pPr>
            <w:r w:rsidRPr="0019375C">
              <w:rPr>
                <w:bCs/>
                <w:lang w:val="en-US"/>
              </w:rPr>
              <w:t>L</w:t>
            </w:r>
            <w:r w:rsidRPr="0019375C">
              <w:rPr>
                <w:bCs/>
              </w:rPr>
              <w:t>стр.</w:t>
            </w:r>
            <w:r w:rsidR="00001853">
              <w:rPr>
                <w:bCs/>
              </w:rPr>
              <w:t>=</w:t>
            </w:r>
            <w:r w:rsidRPr="0019375C">
              <w:rPr>
                <w:bCs/>
              </w:rPr>
              <w:t>15,4м,</w:t>
            </w:r>
          </w:p>
          <w:p w:rsidR="00175F3C" w:rsidRPr="0019375C" w:rsidRDefault="00175F3C" w:rsidP="00175F3C">
            <w:pPr>
              <w:keepNext/>
              <w:spacing w:before="120"/>
              <w:rPr>
                <w:bCs/>
              </w:rPr>
            </w:pPr>
            <w:r w:rsidRPr="0019375C">
              <w:rPr>
                <w:bCs/>
              </w:rPr>
              <w:t>Грузоподъемность 25т</w:t>
            </w:r>
          </w:p>
        </w:tc>
        <w:tc>
          <w:tcPr>
            <w:tcW w:w="851" w:type="dxa"/>
            <w:shd w:val="clear" w:color="auto" w:fill="auto"/>
          </w:tcPr>
          <w:p w:rsidR="00175F3C" w:rsidRPr="0019375C" w:rsidRDefault="00175F3C" w:rsidP="00175F3C">
            <w:pPr>
              <w:jc w:val="center"/>
              <w:rPr>
                <w:bCs/>
              </w:rPr>
            </w:pPr>
            <w:r w:rsidRPr="0019375C">
              <w:rPr>
                <w:bCs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175F3C" w:rsidRPr="0019375C" w:rsidRDefault="00EE3BD3" w:rsidP="00175F3C">
            <w:pPr>
              <w:rPr>
                <w:bCs/>
              </w:rPr>
            </w:pPr>
            <w:r w:rsidRPr="00EE3BD3">
              <w:rPr>
                <w:bCs/>
              </w:rPr>
              <w:t>Разгрузка и мо</w:t>
            </w:r>
            <w:r w:rsidRPr="00EE3BD3">
              <w:rPr>
                <w:bCs/>
              </w:rPr>
              <w:t>н</w:t>
            </w:r>
            <w:r w:rsidRPr="00EE3BD3">
              <w:rPr>
                <w:bCs/>
              </w:rPr>
              <w:t>таж элементов п</w:t>
            </w:r>
            <w:r w:rsidRPr="00EE3BD3">
              <w:rPr>
                <w:bCs/>
              </w:rPr>
              <w:t>у</w:t>
            </w:r>
            <w:r w:rsidRPr="00EE3BD3">
              <w:rPr>
                <w:bCs/>
              </w:rPr>
              <w:t>ти</w:t>
            </w:r>
          </w:p>
        </w:tc>
      </w:tr>
      <w:tr w:rsidR="001C25F3" w:rsidRPr="00F931B7" w:rsidTr="00175F3C">
        <w:tc>
          <w:tcPr>
            <w:tcW w:w="1984" w:type="dxa"/>
            <w:shd w:val="clear" w:color="auto" w:fill="auto"/>
          </w:tcPr>
          <w:p w:rsidR="00773010" w:rsidRDefault="001C25F3" w:rsidP="00773010">
            <w:pPr>
              <w:ind w:right="34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lastRenderedPageBreak/>
              <w:t>П</w:t>
            </w:r>
            <w:r w:rsidRPr="00175F3C">
              <w:rPr>
                <w:rFonts w:eastAsia="Calibri"/>
                <w:color w:val="000000" w:themeColor="text1"/>
                <w:lang w:eastAsia="en-US"/>
              </w:rPr>
              <w:t>огруз</w:t>
            </w:r>
            <w:r>
              <w:rPr>
                <w:rFonts w:eastAsia="Calibri"/>
                <w:color w:val="000000" w:themeColor="text1"/>
                <w:lang w:eastAsia="en-US"/>
              </w:rPr>
              <w:t>чик</w:t>
            </w:r>
            <w:r w:rsidRPr="00175F3C">
              <w:rPr>
                <w:rFonts w:eastAsia="Calibri"/>
                <w:color w:val="000000" w:themeColor="text1"/>
                <w:lang w:eastAsia="en-US"/>
              </w:rPr>
              <w:t xml:space="preserve"> </w:t>
            </w:r>
          </w:p>
          <w:p w:rsidR="001C25F3" w:rsidRPr="0019375C" w:rsidRDefault="001C25F3" w:rsidP="00773010">
            <w:pPr>
              <w:ind w:right="34"/>
              <w:rPr>
                <w:bCs/>
              </w:rPr>
            </w:pPr>
            <w:r w:rsidRPr="00175F3C">
              <w:rPr>
                <w:rFonts w:eastAsia="Calibri"/>
                <w:color w:val="000000" w:themeColor="text1"/>
                <w:lang w:eastAsia="en-US"/>
              </w:rPr>
              <w:t>многофункци</w:t>
            </w:r>
            <w:r w:rsidRPr="00175F3C">
              <w:rPr>
                <w:rFonts w:eastAsia="Calibri"/>
                <w:color w:val="000000" w:themeColor="text1"/>
                <w:lang w:eastAsia="en-US"/>
              </w:rPr>
              <w:t>о</w:t>
            </w:r>
            <w:r w:rsidRPr="00175F3C">
              <w:rPr>
                <w:rFonts w:eastAsia="Calibri"/>
                <w:color w:val="000000" w:themeColor="text1"/>
                <w:lang w:eastAsia="en-US"/>
              </w:rPr>
              <w:t>нальн</w:t>
            </w:r>
            <w:r>
              <w:rPr>
                <w:rFonts w:eastAsia="Calibri"/>
                <w:color w:val="000000" w:themeColor="text1"/>
                <w:lang w:eastAsia="en-US"/>
              </w:rPr>
              <w:t>ый</w:t>
            </w:r>
          </w:p>
        </w:tc>
        <w:tc>
          <w:tcPr>
            <w:tcW w:w="1701" w:type="dxa"/>
            <w:shd w:val="clear" w:color="auto" w:fill="auto"/>
          </w:tcPr>
          <w:p w:rsidR="001C25F3" w:rsidRDefault="001C25F3" w:rsidP="001C25F3">
            <w:pPr>
              <w:keepNext/>
              <w:spacing w:before="120"/>
              <w:jc w:val="both"/>
              <w:rPr>
                <w:rFonts w:eastAsia="Calibri"/>
                <w:lang w:eastAsia="en-US"/>
              </w:rPr>
            </w:pPr>
            <w:r w:rsidRPr="00175F3C">
              <w:rPr>
                <w:rFonts w:eastAsia="Calibri"/>
                <w:color w:val="000000" w:themeColor="text1"/>
                <w:lang w:eastAsia="en-US"/>
              </w:rPr>
              <w:t>Амкодор</w:t>
            </w:r>
            <w:r>
              <w:rPr>
                <w:rFonts w:eastAsia="Calibri"/>
                <w:color w:val="000000" w:themeColor="text1"/>
                <w:lang w:eastAsia="en-US"/>
              </w:rPr>
              <w:t>-</w:t>
            </w:r>
            <w:r w:rsidRPr="00175F3C">
              <w:rPr>
                <w:rFonts w:eastAsia="Calibri"/>
                <w:color w:val="000000" w:themeColor="text1"/>
                <w:lang w:eastAsia="en-US"/>
              </w:rPr>
              <w:t>332С.</w:t>
            </w:r>
          </w:p>
        </w:tc>
        <w:tc>
          <w:tcPr>
            <w:tcW w:w="2693" w:type="dxa"/>
            <w:shd w:val="clear" w:color="auto" w:fill="auto"/>
          </w:tcPr>
          <w:p w:rsidR="008A1521" w:rsidRDefault="008A1521" w:rsidP="008A1521">
            <w:pPr>
              <w:keepNext/>
              <w:rPr>
                <w:bCs/>
              </w:rPr>
            </w:pPr>
            <w:r>
              <w:rPr>
                <w:bCs/>
              </w:rPr>
              <w:t xml:space="preserve">Грузоподъемность 3400кг, двигатель А-260.2, </w:t>
            </w:r>
          </w:p>
          <w:p w:rsidR="001C25F3" w:rsidRPr="001C25F3" w:rsidRDefault="008A1521" w:rsidP="008A1521">
            <w:pPr>
              <w:keepNext/>
              <w:rPr>
                <w:bCs/>
              </w:rPr>
            </w:pPr>
            <w:proofErr w:type="spellStart"/>
            <w:r>
              <w:rPr>
                <w:bCs/>
              </w:rPr>
              <w:t>экспл</w:t>
            </w:r>
            <w:proofErr w:type="spellEnd"/>
            <w:r>
              <w:rPr>
                <w:bCs/>
              </w:rPr>
              <w:t>. мощность 95(130)кВт</w:t>
            </w:r>
          </w:p>
        </w:tc>
        <w:tc>
          <w:tcPr>
            <w:tcW w:w="851" w:type="dxa"/>
            <w:shd w:val="clear" w:color="auto" w:fill="auto"/>
          </w:tcPr>
          <w:p w:rsidR="001C25F3" w:rsidRPr="0019375C" w:rsidRDefault="008A1521" w:rsidP="00175F3C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1C25F3" w:rsidRPr="00EE3BD3" w:rsidRDefault="008A1521" w:rsidP="00175F3C">
            <w:pPr>
              <w:rPr>
                <w:bCs/>
              </w:rPr>
            </w:pPr>
            <w:r w:rsidRPr="00EE3BD3">
              <w:rPr>
                <w:bCs/>
              </w:rPr>
              <w:t>Разгрузка и мо</w:t>
            </w:r>
            <w:r w:rsidRPr="00EE3BD3">
              <w:rPr>
                <w:bCs/>
              </w:rPr>
              <w:t>н</w:t>
            </w:r>
            <w:r w:rsidRPr="00EE3BD3">
              <w:rPr>
                <w:bCs/>
              </w:rPr>
              <w:t>таж элементов п</w:t>
            </w:r>
            <w:r w:rsidRPr="00EE3BD3">
              <w:rPr>
                <w:bCs/>
              </w:rPr>
              <w:t>у</w:t>
            </w:r>
            <w:r w:rsidRPr="00EE3BD3">
              <w:rPr>
                <w:bCs/>
              </w:rPr>
              <w:t>ти</w:t>
            </w:r>
          </w:p>
        </w:tc>
      </w:tr>
      <w:tr w:rsidR="00175F3C" w:rsidRPr="00F931B7" w:rsidTr="00175F3C">
        <w:tc>
          <w:tcPr>
            <w:tcW w:w="1984" w:type="dxa"/>
            <w:shd w:val="clear" w:color="auto" w:fill="auto"/>
          </w:tcPr>
          <w:p w:rsidR="00175F3C" w:rsidRDefault="00175F3C" w:rsidP="00773010">
            <w:pPr>
              <w:ind w:right="34"/>
              <w:rPr>
                <w:bCs/>
              </w:rPr>
            </w:pPr>
            <w:r>
              <w:rPr>
                <w:bCs/>
              </w:rPr>
              <w:t>Компрессор</w:t>
            </w:r>
          </w:p>
        </w:tc>
        <w:tc>
          <w:tcPr>
            <w:tcW w:w="1701" w:type="dxa"/>
            <w:shd w:val="clear" w:color="auto" w:fill="auto"/>
          </w:tcPr>
          <w:p w:rsidR="00175F3C" w:rsidRDefault="00175F3C" w:rsidP="00175F3C">
            <w:pPr>
              <w:keepNext/>
              <w:spacing w:before="120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ЗИФ-55</w:t>
            </w:r>
          </w:p>
        </w:tc>
        <w:tc>
          <w:tcPr>
            <w:tcW w:w="2693" w:type="dxa"/>
            <w:shd w:val="clear" w:color="auto" w:fill="auto"/>
          </w:tcPr>
          <w:p w:rsidR="00175F3C" w:rsidRPr="000F18B5" w:rsidRDefault="00EE3BD3" w:rsidP="00175F3C">
            <w:pPr>
              <w:keepNext/>
              <w:spacing w:before="120"/>
              <w:rPr>
                <w:bCs/>
              </w:rPr>
            </w:pPr>
            <w:r w:rsidRPr="00FD4FCD">
              <w:rPr>
                <w:bCs/>
              </w:rPr>
              <w:t>Произв</w:t>
            </w:r>
            <w:r>
              <w:rPr>
                <w:bCs/>
              </w:rPr>
              <w:t xml:space="preserve">одительность </w:t>
            </w:r>
            <w:r w:rsidR="00175F3C">
              <w:rPr>
                <w:bCs/>
              </w:rPr>
              <w:t>5м3/мин</w:t>
            </w:r>
          </w:p>
        </w:tc>
        <w:tc>
          <w:tcPr>
            <w:tcW w:w="851" w:type="dxa"/>
            <w:shd w:val="clear" w:color="auto" w:fill="auto"/>
          </w:tcPr>
          <w:p w:rsidR="00175F3C" w:rsidRPr="00F931B7" w:rsidRDefault="00175F3C" w:rsidP="00175F3C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175F3C" w:rsidRDefault="00EE3BD3" w:rsidP="00175F3C">
            <w:pPr>
              <w:rPr>
                <w:bCs/>
              </w:rPr>
            </w:pPr>
            <w:r>
              <w:rPr>
                <w:color w:val="2E2E2E"/>
                <w:shd w:val="clear" w:color="auto" w:fill="FFFFFF"/>
              </w:rPr>
              <w:t>Для работы</w:t>
            </w:r>
            <w:r w:rsidRPr="009E43D0">
              <w:rPr>
                <w:color w:val="2E2E2E"/>
                <w:shd w:val="clear" w:color="auto" w:fill="FFFFFF"/>
              </w:rPr>
              <w:t xml:space="preserve"> </w:t>
            </w:r>
            <w:proofErr w:type="spellStart"/>
            <w:r w:rsidRPr="009E43D0">
              <w:rPr>
                <w:color w:val="2E2E2E"/>
                <w:shd w:val="clear" w:color="auto" w:fill="FFFFFF"/>
              </w:rPr>
              <w:t>пне</w:t>
            </w:r>
            <w:r w:rsidRPr="009E43D0">
              <w:rPr>
                <w:color w:val="2E2E2E"/>
                <w:shd w:val="clear" w:color="auto" w:fill="FFFFFF"/>
              </w:rPr>
              <w:t>в</w:t>
            </w:r>
            <w:r w:rsidRPr="009E43D0">
              <w:rPr>
                <w:color w:val="2E2E2E"/>
                <w:shd w:val="clear" w:color="auto" w:fill="FFFFFF"/>
              </w:rPr>
              <w:t>мо</w:t>
            </w:r>
            <w:proofErr w:type="spellEnd"/>
            <w:r w:rsidR="008A1521">
              <w:rPr>
                <w:color w:val="2E2E2E"/>
                <w:shd w:val="clear" w:color="auto" w:fill="FFFFFF"/>
              </w:rPr>
              <w:t xml:space="preserve"> </w:t>
            </w:r>
            <w:r w:rsidRPr="009E43D0">
              <w:rPr>
                <w:color w:val="2E2E2E"/>
                <w:shd w:val="clear" w:color="auto" w:fill="FFFFFF"/>
              </w:rPr>
              <w:t>инструмент</w:t>
            </w:r>
            <w:r>
              <w:rPr>
                <w:color w:val="2E2E2E"/>
                <w:shd w:val="clear" w:color="auto" w:fill="FFFFFF"/>
              </w:rPr>
              <w:t>ов</w:t>
            </w:r>
          </w:p>
        </w:tc>
      </w:tr>
      <w:tr w:rsidR="00175F3C" w:rsidRPr="00F931B7" w:rsidTr="00175F3C">
        <w:tc>
          <w:tcPr>
            <w:tcW w:w="1984" w:type="dxa"/>
            <w:shd w:val="clear" w:color="auto" w:fill="auto"/>
          </w:tcPr>
          <w:p w:rsidR="00175F3C" w:rsidRDefault="00175F3C" w:rsidP="00773010">
            <w:pPr>
              <w:ind w:right="34"/>
              <w:rPr>
                <w:bCs/>
              </w:rPr>
            </w:pPr>
            <w:r>
              <w:rPr>
                <w:bCs/>
              </w:rPr>
              <w:t xml:space="preserve">Трансформатор </w:t>
            </w:r>
          </w:p>
        </w:tc>
        <w:tc>
          <w:tcPr>
            <w:tcW w:w="1701" w:type="dxa"/>
            <w:shd w:val="clear" w:color="auto" w:fill="auto"/>
          </w:tcPr>
          <w:p w:rsidR="00175F3C" w:rsidRDefault="00175F3C" w:rsidP="00175F3C">
            <w:pPr>
              <w:keepNext/>
              <w:spacing w:before="120"/>
              <w:jc w:val="both"/>
              <w:rPr>
                <w:rFonts w:eastAsia="Calibri"/>
                <w:lang w:eastAsia="en-US"/>
              </w:rPr>
            </w:pPr>
            <w:r>
              <w:rPr>
                <w:bCs/>
              </w:rPr>
              <w:t>ТД-500</w:t>
            </w:r>
          </w:p>
        </w:tc>
        <w:tc>
          <w:tcPr>
            <w:tcW w:w="2693" w:type="dxa"/>
            <w:shd w:val="clear" w:color="auto" w:fill="auto"/>
          </w:tcPr>
          <w:p w:rsidR="00175F3C" w:rsidRPr="000F18B5" w:rsidRDefault="00175F3C" w:rsidP="00175F3C">
            <w:pPr>
              <w:keepNext/>
              <w:spacing w:before="120"/>
              <w:rPr>
                <w:bCs/>
              </w:rPr>
            </w:pPr>
            <w:r>
              <w:rPr>
                <w:bCs/>
              </w:rPr>
              <w:t xml:space="preserve">32 </w:t>
            </w:r>
            <w:proofErr w:type="spellStart"/>
            <w:r>
              <w:rPr>
                <w:bCs/>
              </w:rPr>
              <w:t>кВа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:rsidR="00175F3C" w:rsidRPr="00F931B7" w:rsidRDefault="00175F3C" w:rsidP="00175F3C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175F3C" w:rsidRDefault="00175F3C" w:rsidP="00175F3C">
            <w:pPr>
              <w:rPr>
                <w:bCs/>
              </w:rPr>
            </w:pPr>
          </w:p>
        </w:tc>
      </w:tr>
      <w:tr w:rsidR="00175F3C" w:rsidRPr="00F931B7" w:rsidTr="00773010">
        <w:trPr>
          <w:trHeight w:val="1493"/>
        </w:trPr>
        <w:tc>
          <w:tcPr>
            <w:tcW w:w="1984" w:type="dxa"/>
            <w:shd w:val="clear" w:color="auto" w:fill="auto"/>
          </w:tcPr>
          <w:p w:rsidR="00175F3C" w:rsidRDefault="00175F3C" w:rsidP="00773010">
            <w:pPr>
              <w:ind w:right="34"/>
              <w:rPr>
                <w:bCs/>
              </w:rPr>
            </w:pPr>
            <w:proofErr w:type="spellStart"/>
            <w:r>
              <w:rPr>
                <w:bCs/>
              </w:rPr>
              <w:t>Электрогаечные</w:t>
            </w:r>
            <w:proofErr w:type="spellEnd"/>
            <w:r>
              <w:rPr>
                <w:bCs/>
              </w:rPr>
              <w:t xml:space="preserve"> ключи для </w:t>
            </w:r>
            <w:proofErr w:type="spellStart"/>
            <w:r>
              <w:rPr>
                <w:bCs/>
              </w:rPr>
              <w:t>ст</w:t>
            </w:r>
            <w:r>
              <w:rPr>
                <w:bCs/>
              </w:rPr>
              <w:t>ы</w:t>
            </w:r>
            <w:r>
              <w:rPr>
                <w:bCs/>
              </w:rPr>
              <w:t>ковый</w:t>
            </w:r>
            <w:proofErr w:type="spellEnd"/>
            <w:r>
              <w:rPr>
                <w:bCs/>
              </w:rPr>
              <w:t xml:space="preserve"> болтов Р65</w:t>
            </w:r>
          </w:p>
        </w:tc>
        <w:tc>
          <w:tcPr>
            <w:tcW w:w="1701" w:type="dxa"/>
            <w:shd w:val="clear" w:color="auto" w:fill="auto"/>
          </w:tcPr>
          <w:p w:rsidR="00175F3C" w:rsidRPr="00E40BA9" w:rsidRDefault="00175F3C" w:rsidP="00175F3C">
            <w:pPr>
              <w:keepNext/>
              <w:spacing w:before="120"/>
              <w:jc w:val="both"/>
              <w:rPr>
                <w:bCs/>
              </w:rPr>
            </w:pPr>
            <w:r>
              <w:rPr>
                <w:bCs/>
              </w:rPr>
              <w:t>ЭК-1</w:t>
            </w:r>
          </w:p>
        </w:tc>
        <w:tc>
          <w:tcPr>
            <w:tcW w:w="2693" w:type="dxa"/>
            <w:shd w:val="clear" w:color="auto" w:fill="auto"/>
          </w:tcPr>
          <w:p w:rsidR="00F70390" w:rsidRPr="00E40BA9" w:rsidRDefault="00F70390" w:rsidP="00F70390">
            <w:pPr>
              <w:keepNext/>
              <w:spacing w:before="120"/>
              <w:rPr>
                <w:bCs/>
              </w:rPr>
            </w:pPr>
            <w:r>
              <w:rPr>
                <w:bCs/>
              </w:rPr>
              <w:t>Мощность номинал</w:t>
            </w:r>
            <w:r>
              <w:rPr>
                <w:bCs/>
              </w:rPr>
              <w:t>ь</w:t>
            </w:r>
            <w:r>
              <w:rPr>
                <w:bCs/>
              </w:rPr>
              <w:t>ная 0,4кВт, напряжение 220В, ток 1,8</w:t>
            </w:r>
            <w:proofErr w:type="gramStart"/>
            <w:r>
              <w:rPr>
                <w:bCs/>
              </w:rPr>
              <w:t>А</w:t>
            </w:r>
            <w:proofErr w:type="gramEnd"/>
            <w:r>
              <w:rPr>
                <w:bCs/>
              </w:rPr>
              <w:t>, частота 50Гц, частота вращения ротора 2760об/мин</w:t>
            </w:r>
          </w:p>
        </w:tc>
        <w:tc>
          <w:tcPr>
            <w:tcW w:w="851" w:type="dxa"/>
            <w:shd w:val="clear" w:color="auto" w:fill="auto"/>
          </w:tcPr>
          <w:p w:rsidR="00175F3C" w:rsidRDefault="008A1521" w:rsidP="00175F3C">
            <w:pPr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2126" w:type="dxa"/>
            <w:shd w:val="clear" w:color="auto" w:fill="auto"/>
          </w:tcPr>
          <w:p w:rsidR="00175F3C" w:rsidRPr="008A1521" w:rsidRDefault="00F70390" w:rsidP="00F70390">
            <w:pPr>
              <w:rPr>
                <w:bCs/>
              </w:rPr>
            </w:pPr>
            <w:r w:rsidRPr="008A1521">
              <w:t>Отвинчивание гайки стыковых болтов на рельсах</w:t>
            </w:r>
          </w:p>
        </w:tc>
      </w:tr>
      <w:tr w:rsidR="00175F3C" w:rsidRPr="00F931B7" w:rsidTr="00175F3C">
        <w:trPr>
          <w:trHeight w:val="601"/>
        </w:trPr>
        <w:tc>
          <w:tcPr>
            <w:tcW w:w="1984" w:type="dxa"/>
            <w:shd w:val="clear" w:color="auto" w:fill="auto"/>
          </w:tcPr>
          <w:p w:rsidR="00175F3C" w:rsidRDefault="00175F3C" w:rsidP="00773010">
            <w:pPr>
              <w:ind w:right="34"/>
              <w:rPr>
                <w:bCs/>
              </w:rPr>
            </w:pPr>
            <w:r>
              <w:rPr>
                <w:bCs/>
              </w:rPr>
              <w:t>Электро-</w:t>
            </w:r>
            <w:proofErr w:type="spellStart"/>
            <w:r>
              <w:rPr>
                <w:bCs/>
              </w:rPr>
              <w:t>шпалоподбойки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175F3C" w:rsidRPr="006D2327" w:rsidRDefault="00175F3C" w:rsidP="00175F3C">
            <w:pPr>
              <w:keepNext/>
              <w:spacing w:before="120"/>
              <w:jc w:val="both"/>
              <w:rPr>
                <w:rFonts w:eastAsia="Calibri"/>
                <w:lang w:eastAsia="en-US"/>
              </w:rPr>
            </w:pPr>
            <w:r w:rsidRPr="006D2327">
              <w:rPr>
                <w:bCs/>
                <w:color w:val="313131"/>
              </w:rPr>
              <w:t>ШПВЭ-2М</w:t>
            </w:r>
          </w:p>
        </w:tc>
        <w:tc>
          <w:tcPr>
            <w:tcW w:w="2693" w:type="dxa"/>
            <w:shd w:val="clear" w:color="auto" w:fill="auto"/>
          </w:tcPr>
          <w:p w:rsidR="00175F3C" w:rsidRPr="006D2327" w:rsidRDefault="00175F3C" w:rsidP="00175F3C">
            <w:pPr>
              <w:keepNext/>
              <w:spacing w:before="120"/>
              <w:rPr>
                <w:color w:val="313131"/>
              </w:rPr>
            </w:pPr>
            <w:r w:rsidRPr="006D2327">
              <w:rPr>
                <w:color w:val="313131"/>
              </w:rPr>
              <w:t>Электродвигатель 0,55 кВт, В 220В, 50Гц, 2.7</w:t>
            </w:r>
            <w:proofErr w:type="gramStart"/>
            <w:r w:rsidRPr="006D2327">
              <w:rPr>
                <w:color w:val="313131"/>
              </w:rPr>
              <w:t>А</w:t>
            </w:r>
            <w:proofErr w:type="gramEnd"/>
          </w:p>
          <w:p w:rsidR="00175F3C" w:rsidRPr="006D2327" w:rsidRDefault="00175F3C" w:rsidP="00175F3C">
            <w:pPr>
              <w:keepNext/>
              <w:spacing w:before="120"/>
              <w:rPr>
                <w:bCs/>
              </w:rPr>
            </w:pPr>
            <w:r w:rsidRPr="006D2327">
              <w:rPr>
                <w:color w:val="313131"/>
              </w:rPr>
              <w:t>Род тока трёхфазный, переменны</w:t>
            </w:r>
            <w:r>
              <w:rPr>
                <w:color w:val="313131"/>
              </w:rPr>
              <w:t xml:space="preserve">й. </w:t>
            </w:r>
            <w:r>
              <w:rPr>
                <w:rFonts w:ascii="ArialMT" w:hAnsi="ArialMT"/>
                <w:color w:val="313131"/>
                <w:sz w:val="22"/>
                <w:szCs w:val="22"/>
              </w:rPr>
              <w:t>Частота вращения вала 46 с-1/2775 мин-1</w:t>
            </w:r>
          </w:p>
        </w:tc>
        <w:tc>
          <w:tcPr>
            <w:tcW w:w="851" w:type="dxa"/>
            <w:shd w:val="clear" w:color="auto" w:fill="auto"/>
          </w:tcPr>
          <w:p w:rsidR="00175F3C" w:rsidRPr="000B289A" w:rsidRDefault="008A1521" w:rsidP="00175F3C">
            <w:pPr>
              <w:jc w:val="center"/>
              <w:rPr>
                <w:bCs/>
              </w:rPr>
            </w:pPr>
            <w:r w:rsidRPr="000B289A">
              <w:rPr>
                <w:bCs/>
              </w:rPr>
              <w:t>8</w:t>
            </w:r>
          </w:p>
        </w:tc>
        <w:tc>
          <w:tcPr>
            <w:tcW w:w="2126" w:type="dxa"/>
            <w:shd w:val="clear" w:color="auto" w:fill="auto"/>
          </w:tcPr>
          <w:p w:rsidR="00175F3C" w:rsidRPr="006D2327" w:rsidRDefault="00175F3C" w:rsidP="00175F3C">
            <w:pPr>
              <w:rPr>
                <w:bCs/>
              </w:rPr>
            </w:pPr>
            <w:r>
              <w:rPr>
                <w:bCs/>
              </w:rPr>
              <w:t>Уплотнение ба</w:t>
            </w:r>
            <w:r>
              <w:rPr>
                <w:bCs/>
              </w:rPr>
              <w:t>л</w:t>
            </w:r>
            <w:r>
              <w:rPr>
                <w:bCs/>
              </w:rPr>
              <w:t>ласта</w:t>
            </w:r>
          </w:p>
        </w:tc>
      </w:tr>
      <w:tr w:rsidR="00175F3C" w:rsidRPr="00F931B7" w:rsidTr="00175F3C">
        <w:trPr>
          <w:trHeight w:val="501"/>
        </w:trPr>
        <w:tc>
          <w:tcPr>
            <w:tcW w:w="1984" w:type="dxa"/>
            <w:shd w:val="clear" w:color="auto" w:fill="auto"/>
          </w:tcPr>
          <w:p w:rsidR="00175F3C" w:rsidRDefault="00175F3C" w:rsidP="00773010">
            <w:pPr>
              <w:ind w:right="34"/>
              <w:rPr>
                <w:bCs/>
              </w:rPr>
            </w:pPr>
            <w:r>
              <w:rPr>
                <w:bCs/>
              </w:rPr>
              <w:t>Электростанция</w:t>
            </w:r>
          </w:p>
          <w:p w:rsidR="00175F3C" w:rsidRDefault="00175F3C" w:rsidP="00773010">
            <w:pPr>
              <w:ind w:right="34"/>
              <w:rPr>
                <w:bCs/>
              </w:rPr>
            </w:pPr>
          </w:p>
        </w:tc>
        <w:tc>
          <w:tcPr>
            <w:tcW w:w="1701" w:type="dxa"/>
            <w:shd w:val="clear" w:color="auto" w:fill="auto"/>
          </w:tcPr>
          <w:p w:rsidR="00175F3C" w:rsidRDefault="00175F3C" w:rsidP="00175F3C">
            <w:pPr>
              <w:jc w:val="both"/>
              <w:rPr>
                <w:bCs/>
              </w:rPr>
            </w:pPr>
            <w:r>
              <w:rPr>
                <w:bCs/>
              </w:rPr>
              <w:t>АБ-4</w:t>
            </w:r>
          </w:p>
          <w:p w:rsidR="00175F3C" w:rsidRDefault="00175F3C" w:rsidP="00175F3C">
            <w:pPr>
              <w:keepNext/>
              <w:spacing w:before="120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2693" w:type="dxa"/>
            <w:shd w:val="clear" w:color="auto" w:fill="auto"/>
          </w:tcPr>
          <w:p w:rsidR="00175F3C" w:rsidRPr="00762536" w:rsidRDefault="00175F3C" w:rsidP="00F70390">
            <w:pPr>
              <w:keepNext/>
              <w:spacing w:before="120"/>
              <w:jc w:val="both"/>
              <w:rPr>
                <w:bCs/>
              </w:rPr>
            </w:pPr>
            <w:proofErr w:type="gramStart"/>
            <w:r>
              <w:rPr>
                <w:color w:val="333333"/>
              </w:rPr>
              <w:t>Н</w:t>
            </w:r>
            <w:r w:rsidRPr="00762536">
              <w:rPr>
                <w:color w:val="333333"/>
              </w:rPr>
              <w:t>оминальный ток: 12,5 А</w:t>
            </w:r>
            <w:r>
              <w:rPr>
                <w:color w:val="333333"/>
              </w:rPr>
              <w:t xml:space="preserve">; </w:t>
            </w:r>
            <w:r w:rsidRPr="00762536">
              <w:rPr>
                <w:color w:val="333333"/>
              </w:rPr>
              <w:t>номинальное напр</w:t>
            </w:r>
            <w:r w:rsidRPr="00762536">
              <w:rPr>
                <w:color w:val="333333"/>
              </w:rPr>
              <w:t>я</w:t>
            </w:r>
            <w:r w:rsidRPr="00762536">
              <w:rPr>
                <w:color w:val="333333"/>
              </w:rPr>
              <w:t>жение: 230 В</w:t>
            </w:r>
            <w:r>
              <w:rPr>
                <w:color w:val="333333"/>
              </w:rPr>
              <w:t xml:space="preserve">, </w:t>
            </w:r>
            <w:r w:rsidRPr="00762536">
              <w:rPr>
                <w:color w:val="333333"/>
              </w:rPr>
              <w:t>ном</w:t>
            </w:r>
            <w:r w:rsidRPr="00762536">
              <w:rPr>
                <w:color w:val="333333"/>
              </w:rPr>
              <w:t>и</w:t>
            </w:r>
            <w:r w:rsidRPr="00762536">
              <w:rPr>
                <w:color w:val="333333"/>
              </w:rPr>
              <w:t>нальная частота: 50 Гц</w:t>
            </w:r>
            <w:r>
              <w:rPr>
                <w:color w:val="333333"/>
              </w:rPr>
              <w:t xml:space="preserve">.; </w:t>
            </w:r>
            <w:r w:rsidRPr="00762536">
              <w:rPr>
                <w:color w:val="333333"/>
              </w:rPr>
              <w:t>расход топлива: 2,6 кг/ч</w:t>
            </w:r>
            <w:r>
              <w:rPr>
                <w:color w:val="333333"/>
              </w:rPr>
              <w:t xml:space="preserve">, </w:t>
            </w:r>
            <w:r w:rsidRPr="00762536">
              <w:rPr>
                <w:color w:val="333333"/>
              </w:rPr>
              <w:t>емкость топливн</w:t>
            </w:r>
            <w:r w:rsidRPr="00762536">
              <w:rPr>
                <w:color w:val="333333"/>
              </w:rPr>
              <w:t>о</w:t>
            </w:r>
            <w:r w:rsidRPr="00762536">
              <w:rPr>
                <w:color w:val="333333"/>
              </w:rPr>
              <w:t>го бака: 6.1 л</w:t>
            </w:r>
            <w:proofErr w:type="gramEnd"/>
          </w:p>
        </w:tc>
        <w:tc>
          <w:tcPr>
            <w:tcW w:w="851" w:type="dxa"/>
            <w:shd w:val="clear" w:color="auto" w:fill="auto"/>
          </w:tcPr>
          <w:p w:rsidR="00175F3C" w:rsidRDefault="002D44BA" w:rsidP="00175F3C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175F3C" w:rsidRDefault="00127CBC" w:rsidP="00127CBC">
            <w:pPr>
              <w:rPr>
                <w:bCs/>
              </w:rPr>
            </w:pPr>
            <w:r>
              <w:rPr>
                <w:bCs/>
              </w:rPr>
              <w:t>Бензиновый дв</w:t>
            </w:r>
            <w:r>
              <w:rPr>
                <w:bCs/>
              </w:rPr>
              <w:t>и</w:t>
            </w:r>
            <w:r>
              <w:rPr>
                <w:bCs/>
              </w:rPr>
              <w:t>гатель, вырабат</w:t>
            </w:r>
            <w:r>
              <w:rPr>
                <w:bCs/>
              </w:rPr>
              <w:t>ы</w:t>
            </w:r>
            <w:r>
              <w:rPr>
                <w:bCs/>
              </w:rPr>
              <w:t>вающий энергию, перерабатыва</w:t>
            </w:r>
            <w:r>
              <w:rPr>
                <w:bCs/>
              </w:rPr>
              <w:t>е</w:t>
            </w:r>
            <w:r>
              <w:rPr>
                <w:bCs/>
              </w:rPr>
              <w:t xml:space="preserve">мую генератором </w:t>
            </w:r>
            <w:proofErr w:type="gramStart"/>
            <w:r>
              <w:rPr>
                <w:bCs/>
              </w:rPr>
              <w:t>в</w:t>
            </w:r>
            <w:proofErr w:type="gramEnd"/>
            <w:r>
              <w:rPr>
                <w:bCs/>
              </w:rPr>
              <w:t xml:space="preserve"> электрическую</w:t>
            </w:r>
          </w:p>
        </w:tc>
      </w:tr>
      <w:tr w:rsidR="00175F3C" w:rsidRPr="00F931B7" w:rsidTr="00175F3C">
        <w:tc>
          <w:tcPr>
            <w:tcW w:w="1984" w:type="dxa"/>
            <w:shd w:val="clear" w:color="auto" w:fill="auto"/>
          </w:tcPr>
          <w:p w:rsidR="00175F3C" w:rsidRDefault="00175F3C" w:rsidP="00773010">
            <w:pPr>
              <w:ind w:right="34"/>
              <w:rPr>
                <w:bCs/>
              </w:rPr>
            </w:pPr>
            <w:r>
              <w:rPr>
                <w:bCs/>
              </w:rPr>
              <w:t xml:space="preserve">Рельсорезные станки </w:t>
            </w:r>
          </w:p>
        </w:tc>
        <w:tc>
          <w:tcPr>
            <w:tcW w:w="1701" w:type="dxa"/>
            <w:shd w:val="clear" w:color="auto" w:fill="auto"/>
          </w:tcPr>
          <w:p w:rsidR="00175F3C" w:rsidRDefault="002D44BA" w:rsidP="00175F3C">
            <w:pPr>
              <w:keepNext/>
              <w:spacing w:before="120"/>
              <w:jc w:val="both"/>
              <w:rPr>
                <w:rFonts w:eastAsia="Calibri"/>
                <w:lang w:eastAsia="en-US"/>
              </w:rPr>
            </w:pPr>
            <w:r>
              <w:rPr>
                <w:bCs/>
              </w:rPr>
              <w:t>Р</w:t>
            </w:r>
            <w:r w:rsidR="00175F3C">
              <w:rPr>
                <w:bCs/>
              </w:rPr>
              <w:t>РС-80</w:t>
            </w:r>
          </w:p>
        </w:tc>
        <w:tc>
          <w:tcPr>
            <w:tcW w:w="2693" w:type="dxa"/>
            <w:shd w:val="clear" w:color="auto" w:fill="auto"/>
          </w:tcPr>
          <w:p w:rsidR="00175F3C" w:rsidRDefault="00175F3C" w:rsidP="00175F3C">
            <w:pPr>
              <w:keepNext/>
              <w:rPr>
                <w:bCs/>
              </w:rPr>
            </w:pPr>
            <w:r>
              <w:rPr>
                <w:bCs/>
              </w:rPr>
              <w:t>Время резания рельса Р65-2мин.</w:t>
            </w:r>
          </w:p>
          <w:p w:rsidR="00175F3C" w:rsidRPr="000F18B5" w:rsidRDefault="00175F3C" w:rsidP="00175F3C">
            <w:pPr>
              <w:keepNext/>
              <w:rPr>
                <w:bCs/>
              </w:rPr>
            </w:pPr>
            <w:r>
              <w:rPr>
                <w:bCs/>
              </w:rPr>
              <w:t>Мощность двигателя-5,0квт</w:t>
            </w:r>
          </w:p>
        </w:tc>
        <w:tc>
          <w:tcPr>
            <w:tcW w:w="851" w:type="dxa"/>
            <w:shd w:val="clear" w:color="auto" w:fill="auto"/>
          </w:tcPr>
          <w:p w:rsidR="00175F3C" w:rsidRDefault="00175F3C" w:rsidP="00175F3C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175F3C" w:rsidRPr="002D44BA" w:rsidRDefault="002D44BA" w:rsidP="002D44BA">
            <w:pPr>
              <w:rPr>
                <w:bCs/>
              </w:rPr>
            </w:pPr>
            <w:r>
              <w:rPr>
                <w:color w:val="000000"/>
                <w:shd w:val="clear" w:color="auto" w:fill="FFFFFF"/>
              </w:rPr>
              <w:t>Д</w:t>
            </w:r>
            <w:r w:rsidRPr="002D44BA">
              <w:rPr>
                <w:color w:val="000000"/>
                <w:shd w:val="clear" w:color="auto" w:fill="FFFFFF"/>
              </w:rPr>
              <w:t xml:space="preserve">ля ручной резки железнодорожных рельсов </w:t>
            </w:r>
          </w:p>
        </w:tc>
      </w:tr>
      <w:tr w:rsidR="00175F3C" w:rsidRPr="00F931B7" w:rsidTr="00175F3C">
        <w:tc>
          <w:tcPr>
            <w:tcW w:w="1984" w:type="dxa"/>
            <w:shd w:val="clear" w:color="auto" w:fill="auto"/>
          </w:tcPr>
          <w:p w:rsidR="00175F3C" w:rsidRDefault="00175F3C" w:rsidP="00773010">
            <w:pPr>
              <w:ind w:right="34"/>
              <w:rPr>
                <w:bCs/>
              </w:rPr>
            </w:pPr>
            <w:r>
              <w:rPr>
                <w:bCs/>
              </w:rPr>
              <w:t>Рельсосве</w:t>
            </w:r>
            <w:r>
              <w:rPr>
                <w:bCs/>
              </w:rPr>
              <w:t>р</w:t>
            </w:r>
            <w:r>
              <w:rPr>
                <w:bCs/>
              </w:rPr>
              <w:t xml:space="preserve">лильные станки </w:t>
            </w:r>
          </w:p>
        </w:tc>
        <w:tc>
          <w:tcPr>
            <w:tcW w:w="1701" w:type="dxa"/>
            <w:shd w:val="clear" w:color="auto" w:fill="auto"/>
          </w:tcPr>
          <w:p w:rsidR="00175F3C" w:rsidRDefault="00175F3C" w:rsidP="00175F3C">
            <w:pPr>
              <w:keepNext/>
              <w:spacing w:before="120"/>
              <w:jc w:val="both"/>
              <w:rPr>
                <w:rFonts w:eastAsia="Calibri"/>
                <w:lang w:eastAsia="en-US"/>
              </w:rPr>
            </w:pPr>
            <w:r>
              <w:rPr>
                <w:bCs/>
              </w:rPr>
              <w:t>СТР-2Д</w:t>
            </w:r>
          </w:p>
        </w:tc>
        <w:tc>
          <w:tcPr>
            <w:tcW w:w="2693" w:type="dxa"/>
            <w:shd w:val="clear" w:color="auto" w:fill="auto"/>
          </w:tcPr>
          <w:p w:rsidR="00175F3C" w:rsidRDefault="00175F3C" w:rsidP="00175F3C">
            <w:pPr>
              <w:keepNext/>
              <w:rPr>
                <w:bCs/>
              </w:rPr>
            </w:pPr>
            <w:r>
              <w:rPr>
                <w:bCs/>
              </w:rPr>
              <w:t>Время сверления 2,0/1,0 мин. (цикл.)</w:t>
            </w:r>
          </w:p>
          <w:p w:rsidR="00175F3C" w:rsidRPr="000F18B5" w:rsidRDefault="00175F3C" w:rsidP="00175F3C">
            <w:pPr>
              <w:keepNext/>
              <w:rPr>
                <w:bCs/>
              </w:rPr>
            </w:pPr>
            <w:r>
              <w:rPr>
                <w:bCs/>
              </w:rPr>
              <w:t>Мощность двигателя 4,0кВт</w:t>
            </w:r>
          </w:p>
        </w:tc>
        <w:tc>
          <w:tcPr>
            <w:tcW w:w="851" w:type="dxa"/>
            <w:shd w:val="clear" w:color="auto" w:fill="auto"/>
          </w:tcPr>
          <w:p w:rsidR="00175F3C" w:rsidRDefault="008A1521" w:rsidP="00175F3C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175F3C" w:rsidRPr="00722643" w:rsidRDefault="00722643" w:rsidP="00175F3C">
            <w:pPr>
              <w:rPr>
                <w:bCs/>
              </w:rPr>
            </w:pPr>
            <w:r w:rsidRPr="00722643">
              <w:rPr>
                <w:color w:val="0E1317"/>
              </w:rPr>
              <w:t>Для сверления болтовых отве</w:t>
            </w:r>
            <w:r w:rsidRPr="00722643">
              <w:rPr>
                <w:color w:val="0E1317"/>
              </w:rPr>
              <w:t>р</w:t>
            </w:r>
            <w:r w:rsidRPr="00722643">
              <w:rPr>
                <w:color w:val="0E1317"/>
              </w:rPr>
              <w:t>стий</w:t>
            </w:r>
          </w:p>
        </w:tc>
      </w:tr>
      <w:tr w:rsidR="00175F3C" w:rsidRPr="00F931B7" w:rsidTr="00175F3C">
        <w:tc>
          <w:tcPr>
            <w:tcW w:w="1984" w:type="dxa"/>
            <w:shd w:val="clear" w:color="auto" w:fill="auto"/>
          </w:tcPr>
          <w:p w:rsidR="00773010" w:rsidRDefault="00175F3C" w:rsidP="00773010">
            <w:pPr>
              <w:ind w:right="34"/>
              <w:rPr>
                <w:bCs/>
              </w:rPr>
            </w:pPr>
            <w:r>
              <w:rPr>
                <w:bCs/>
              </w:rPr>
              <w:t xml:space="preserve">Разгонные </w:t>
            </w:r>
          </w:p>
          <w:p w:rsidR="00175F3C" w:rsidRDefault="00175F3C" w:rsidP="00773010">
            <w:pPr>
              <w:ind w:right="34"/>
              <w:rPr>
                <w:bCs/>
              </w:rPr>
            </w:pPr>
            <w:r>
              <w:rPr>
                <w:bCs/>
              </w:rPr>
              <w:t>гидравлические приборы</w:t>
            </w:r>
          </w:p>
        </w:tc>
        <w:tc>
          <w:tcPr>
            <w:tcW w:w="1701" w:type="dxa"/>
            <w:shd w:val="clear" w:color="auto" w:fill="auto"/>
          </w:tcPr>
          <w:p w:rsidR="00175F3C" w:rsidRPr="00722643" w:rsidRDefault="00722643" w:rsidP="00175F3C">
            <w:pPr>
              <w:keepNext/>
              <w:spacing w:before="120"/>
              <w:jc w:val="both"/>
              <w:rPr>
                <w:rFonts w:eastAsia="Calibri"/>
                <w:lang w:eastAsia="en-US"/>
              </w:rPr>
            </w:pPr>
            <w:r w:rsidRPr="00722643">
              <w:rPr>
                <w:color w:val="646464"/>
              </w:rPr>
              <w:t>РН-01</w:t>
            </w:r>
          </w:p>
        </w:tc>
        <w:tc>
          <w:tcPr>
            <w:tcW w:w="2693" w:type="dxa"/>
            <w:shd w:val="clear" w:color="auto" w:fill="auto"/>
          </w:tcPr>
          <w:p w:rsidR="00175F3C" w:rsidRPr="000F18B5" w:rsidRDefault="00722643" w:rsidP="00722643">
            <w:pPr>
              <w:keepNext/>
              <w:spacing w:before="120"/>
              <w:rPr>
                <w:bCs/>
              </w:rPr>
            </w:pPr>
            <w:r>
              <w:rPr>
                <w:bCs/>
              </w:rPr>
              <w:t>Распорное усилие 250кН, величина ра</w:t>
            </w:r>
            <w:r>
              <w:rPr>
                <w:bCs/>
              </w:rPr>
              <w:t>з</w:t>
            </w:r>
            <w:r>
              <w:rPr>
                <w:bCs/>
              </w:rPr>
              <w:t>движки (без перехвата) 0,15м,</w:t>
            </w:r>
            <w:proofErr w:type="gramStart"/>
            <w:r>
              <w:rPr>
                <w:bCs/>
              </w:rPr>
              <w:t xml:space="preserve"> ,</w:t>
            </w:r>
            <w:proofErr w:type="gramEnd"/>
            <w:r>
              <w:rPr>
                <w:bCs/>
              </w:rPr>
              <w:t xml:space="preserve"> величина ра</w:t>
            </w:r>
            <w:r>
              <w:rPr>
                <w:bCs/>
              </w:rPr>
              <w:t>з</w:t>
            </w:r>
            <w:r>
              <w:rPr>
                <w:bCs/>
              </w:rPr>
              <w:t>движки (с перехватом) 0,3м,</w:t>
            </w:r>
          </w:p>
        </w:tc>
        <w:tc>
          <w:tcPr>
            <w:tcW w:w="851" w:type="dxa"/>
            <w:shd w:val="clear" w:color="auto" w:fill="auto"/>
          </w:tcPr>
          <w:p w:rsidR="00175F3C" w:rsidRDefault="007013E9" w:rsidP="00175F3C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2126" w:type="dxa"/>
            <w:shd w:val="clear" w:color="auto" w:fill="auto"/>
          </w:tcPr>
          <w:p w:rsidR="00175F3C" w:rsidRDefault="00722643" w:rsidP="00175F3C">
            <w:pPr>
              <w:rPr>
                <w:bCs/>
              </w:rPr>
            </w:pPr>
            <w:r>
              <w:rPr>
                <w:bCs/>
              </w:rPr>
              <w:t>Д</w:t>
            </w:r>
            <w:r w:rsidRPr="00722643">
              <w:rPr>
                <w:bCs/>
              </w:rPr>
              <w:t>ля разгонки з</w:t>
            </w:r>
            <w:r w:rsidRPr="00722643">
              <w:rPr>
                <w:bCs/>
              </w:rPr>
              <w:t>а</w:t>
            </w:r>
            <w:r w:rsidRPr="00722643">
              <w:rPr>
                <w:bCs/>
              </w:rPr>
              <w:t>зоров в рельсовых стыках</w:t>
            </w:r>
          </w:p>
        </w:tc>
      </w:tr>
      <w:tr w:rsidR="003D4885" w:rsidRPr="00F931B7" w:rsidTr="00773010">
        <w:trPr>
          <w:trHeight w:val="1671"/>
        </w:trPr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</w:tcPr>
          <w:p w:rsidR="00773010" w:rsidRDefault="003D4885" w:rsidP="00773010">
            <w:pPr>
              <w:ind w:right="34"/>
              <w:rPr>
                <w:bCs/>
              </w:rPr>
            </w:pPr>
            <w:r>
              <w:rPr>
                <w:bCs/>
              </w:rPr>
              <w:t xml:space="preserve">Домкраты </w:t>
            </w:r>
          </w:p>
          <w:p w:rsidR="00773010" w:rsidRDefault="003D4885" w:rsidP="00773010">
            <w:pPr>
              <w:ind w:right="34"/>
              <w:rPr>
                <w:bCs/>
              </w:rPr>
            </w:pPr>
            <w:r>
              <w:rPr>
                <w:bCs/>
              </w:rPr>
              <w:t xml:space="preserve">гидравлические путевой </w:t>
            </w:r>
          </w:p>
          <w:p w:rsidR="003D4885" w:rsidRPr="00773010" w:rsidRDefault="003D4885" w:rsidP="00773010"/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773010" w:rsidRDefault="003D4885" w:rsidP="00175F3C">
            <w:pPr>
              <w:keepNext/>
              <w:spacing w:before="120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ДПГ 10-200</w:t>
            </w:r>
          </w:p>
          <w:p w:rsidR="00773010" w:rsidRDefault="00773010" w:rsidP="00773010">
            <w:pPr>
              <w:rPr>
                <w:rFonts w:eastAsia="Calibri"/>
                <w:lang w:eastAsia="en-US"/>
              </w:rPr>
            </w:pPr>
          </w:p>
          <w:p w:rsidR="00773010" w:rsidRPr="00773010" w:rsidRDefault="00773010" w:rsidP="00773010">
            <w:pPr>
              <w:rPr>
                <w:rFonts w:eastAsia="Calibri"/>
                <w:lang w:eastAsia="en-US"/>
              </w:rPr>
            </w:pPr>
          </w:p>
          <w:p w:rsidR="003D4885" w:rsidRPr="00773010" w:rsidRDefault="003D4885" w:rsidP="00773010">
            <w:pPr>
              <w:rPr>
                <w:rFonts w:eastAsia="Calibri"/>
                <w:lang w:eastAsia="en-US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D4885" w:rsidRPr="003D4885" w:rsidRDefault="003D4885" w:rsidP="003D4885">
            <w:pPr>
              <w:spacing w:after="240"/>
              <w:rPr>
                <w:color w:val="000000"/>
              </w:rPr>
            </w:pPr>
            <w:r w:rsidRPr="003D4885">
              <w:rPr>
                <w:color w:val="000000"/>
              </w:rPr>
              <w:t>Максимальная груз</w:t>
            </w:r>
            <w:r w:rsidRPr="003D4885">
              <w:rPr>
                <w:color w:val="000000"/>
              </w:rPr>
              <w:t>о</w:t>
            </w:r>
            <w:r w:rsidRPr="003D4885">
              <w:rPr>
                <w:color w:val="000000"/>
              </w:rPr>
              <w:t xml:space="preserve">подъемность </w:t>
            </w:r>
            <w:proofErr w:type="gramStart"/>
            <w:r w:rsidRPr="003D4885">
              <w:rPr>
                <w:color w:val="000000"/>
              </w:rPr>
              <w:t>на</w:t>
            </w:r>
            <w:proofErr w:type="gramEnd"/>
            <w:r w:rsidR="00347D4E">
              <w:rPr>
                <w:color w:val="000000"/>
              </w:rPr>
              <w:t xml:space="preserve"> </w:t>
            </w:r>
            <w:proofErr w:type="gramStart"/>
            <w:r w:rsidRPr="003D4885">
              <w:rPr>
                <w:color w:val="000000"/>
              </w:rPr>
              <w:t>нижней</w:t>
            </w:r>
            <w:proofErr w:type="gramEnd"/>
            <w:r w:rsidRPr="003D4885">
              <w:rPr>
                <w:color w:val="000000"/>
              </w:rPr>
              <w:t xml:space="preserve"> подъёмной лапе10тс</w:t>
            </w:r>
            <w:r>
              <w:rPr>
                <w:color w:val="000000"/>
              </w:rPr>
              <w:t>, максимальное усилие рихтовки 8тс, рабочий ход штока 200мм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D4885" w:rsidRPr="007002A7" w:rsidRDefault="007013E9" w:rsidP="007002A7">
            <w:pPr>
              <w:spacing w:after="240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3D4885" w:rsidRPr="00773010" w:rsidRDefault="003D4885" w:rsidP="00773010">
            <w:pPr>
              <w:rPr>
                <w:bCs/>
              </w:rPr>
            </w:pPr>
            <w:r>
              <w:rPr>
                <w:bCs/>
              </w:rPr>
              <w:t>Железнодоро</w:t>
            </w:r>
            <w:r>
              <w:rPr>
                <w:bCs/>
              </w:rPr>
              <w:t>ж</w:t>
            </w:r>
            <w:r>
              <w:rPr>
                <w:bCs/>
              </w:rPr>
              <w:t>ный домкрат-рихтовщик</w:t>
            </w:r>
          </w:p>
        </w:tc>
      </w:tr>
      <w:tr w:rsidR="003D4885" w:rsidRPr="00F931B7" w:rsidTr="00175F3C">
        <w:tc>
          <w:tcPr>
            <w:tcW w:w="1984" w:type="dxa"/>
            <w:shd w:val="clear" w:color="auto" w:fill="auto"/>
          </w:tcPr>
          <w:p w:rsidR="003D4885" w:rsidRPr="00C00520" w:rsidRDefault="003D4885" w:rsidP="00773010">
            <w:pPr>
              <w:ind w:right="34"/>
              <w:rPr>
                <w:bCs/>
              </w:rPr>
            </w:pPr>
            <w:proofErr w:type="spellStart"/>
            <w:r w:rsidRPr="00C00520">
              <w:rPr>
                <w:bCs/>
              </w:rPr>
              <w:t>Электробаллас</w:t>
            </w:r>
            <w:proofErr w:type="spellEnd"/>
            <w:r w:rsidRPr="00C00520">
              <w:rPr>
                <w:bCs/>
              </w:rPr>
              <w:t>-тер</w:t>
            </w:r>
          </w:p>
          <w:p w:rsidR="003D4885" w:rsidRPr="00C00520" w:rsidRDefault="003D4885" w:rsidP="00773010">
            <w:pPr>
              <w:ind w:right="34"/>
              <w:rPr>
                <w:bCs/>
              </w:rPr>
            </w:pPr>
          </w:p>
        </w:tc>
        <w:tc>
          <w:tcPr>
            <w:tcW w:w="1701" w:type="dxa"/>
            <w:shd w:val="clear" w:color="auto" w:fill="auto"/>
          </w:tcPr>
          <w:p w:rsidR="003D4885" w:rsidRPr="00C00520" w:rsidRDefault="003D4885" w:rsidP="00175F3C">
            <w:pPr>
              <w:keepNext/>
              <w:spacing w:before="120"/>
              <w:jc w:val="both"/>
              <w:rPr>
                <w:rFonts w:eastAsia="Calibri"/>
                <w:lang w:eastAsia="en-US"/>
              </w:rPr>
            </w:pPr>
            <w:r w:rsidRPr="00C00520">
              <w:rPr>
                <w:rFonts w:eastAsia="Calibri"/>
                <w:lang w:eastAsia="en-US"/>
              </w:rPr>
              <w:t>ЭЛБ-4</w:t>
            </w:r>
          </w:p>
        </w:tc>
        <w:tc>
          <w:tcPr>
            <w:tcW w:w="2693" w:type="dxa"/>
            <w:shd w:val="clear" w:color="auto" w:fill="auto"/>
          </w:tcPr>
          <w:p w:rsidR="003D4885" w:rsidRPr="000F18B5" w:rsidRDefault="00394AB0" w:rsidP="00394AB0">
            <w:pPr>
              <w:spacing w:line="218" w:lineRule="atLeast"/>
              <w:rPr>
                <w:bCs/>
              </w:rPr>
            </w:pPr>
            <w:r w:rsidRPr="00394AB0">
              <w:rPr>
                <w:color w:val="2F2F3B"/>
              </w:rPr>
              <w:t>Минимальный радиус проходимых участков пути,</w:t>
            </w:r>
            <w:r>
              <w:rPr>
                <w:color w:val="2F2F3B"/>
              </w:rPr>
              <w:t xml:space="preserve"> 100</w:t>
            </w:r>
            <w:r w:rsidRPr="00394AB0">
              <w:rPr>
                <w:color w:val="2F2F3B"/>
              </w:rPr>
              <w:t xml:space="preserve"> м</w:t>
            </w:r>
            <w:r>
              <w:rPr>
                <w:color w:val="2F2F3B"/>
              </w:rPr>
              <w:t xml:space="preserve">, скорость </w:t>
            </w:r>
            <w:r>
              <w:rPr>
                <w:color w:val="2F2F3B"/>
              </w:rPr>
              <w:lastRenderedPageBreak/>
              <w:t>при дозировке балл</w:t>
            </w:r>
            <w:r>
              <w:rPr>
                <w:color w:val="2F2F3B"/>
              </w:rPr>
              <w:t>а</w:t>
            </w:r>
            <w:r>
              <w:rPr>
                <w:color w:val="2F2F3B"/>
              </w:rPr>
              <w:t>ста, не более 15км/час</w:t>
            </w:r>
          </w:p>
        </w:tc>
        <w:tc>
          <w:tcPr>
            <w:tcW w:w="851" w:type="dxa"/>
            <w:shd w:val="clear" w:color="auto" w:fill="auto"/>
          </w:tcPr>
          <w:p w:rsidR="003D4885" w:rsidRPr="00F931B7" w:rsidRDefault="007013E9" w:rsidP="00175F3C">
            <w:pPr>
              <w:jc w:val="center"/>
              <w:rPr>
                <w:bCs/>
              </w:rPr>
            </w:pPr>
            <w:r>
              <w:rPr>
                <w:bCs/>
              </w:rPr>
              <w:lastRenderedPageBreak/>
              <w:t>3</w:t>
            </w:r>
          </w:p>
        </w:tc>
        <w:tc>
          <w:tcPr>
            <w:tcW w:w="2126" w:type="dxa"/>
            <w:shd w:val="clear" w:color="auto" w:fill="auto"/>
          </w:tcPr>
          <w:p w:rsidR="003D4885" w:rsidRPr="000454A2" w:rsidRDefault="00394AB0" w:rsidP="00394AB0">
            <w:pPr>
              <w:rPr>
                <w:bCs/>
              </w:rPr>
            </w:pPr>
            <w:r w:rsidRPr="000454A2">
              <w:t>Для постановки пути на балласт</w:t>
            </w:r>
          </w:p>
        </w:tc>
      </w:tr>
      <w:tr w:rsidR="000F12A9" w:rsidRPr="00F931B7" w:rsidTr="00175F3C">
        <w:tc>
          <w:tcPr>
            <w:tcW w:w="1984" w:type="dxa"/>
            <w:shd w:val="clear" w:color="auto" w:fill="auto"/>
          </w:tcPr>
          <w:p w:rsidR="000F12A9" w:rsidRDefault="000F12A9" w:rsidP="00773010">
            <w:pPr>
              <w:ind w:right="34"/>
              <w:jc w:val="both"/>
              <w:rPr>
                <w:bCs/>
              </w:rPr>
            </w:pPr>
            <w:r>
              <w:rPr>
                <w:bCs/>
              </w:rPr>
              <w:lastRenderedPageBreak/>
              <w:t>Хопер-дозатор</w:t>
            </w:r>
          </w:p>
          <w:p w:rsidR="000F12A9" w:rsidRPr="00011B79" w:rsidRDefault="000F12A9" w:rsidP="00773010">
            <w:pPr>
              <w:ind w:right="34"/>
              <w:jc w:val="both"/>
              <w:rPr>
                <w:bCs/>
              </w:rPr>
            </w:pPr>
          </w:p>
        </w:tc>
        <w:tc>
          <w:tcPr>
            <w:tcW w:w="1701" w:type="dxa"/>
            <w:shd w:val="clear" w:color="auto" w:fill="auto"/>
          </w:tcPr>
          <w:p w:rsidR="000F12A9" w:rsidRPr="006D2327" w:rsidRDefault="000F12A9" w:rsidP="003A1BB1">
            <w:pPr>
              <w:spacing w:before="120" w:after="120"/>
              <w:jc w:val="both"/>
            </w:pPr>
            <w:r w:rsidRPr="006D2327">
              <w:rPr>
                <w:bCs/>
              </w:rPr>
              <w:t>ВПМ-770</w:t>
            </w:r>
          </w:p>
        </w:tc>
        <w:tc>
          <w:tcPr>
            <w:tcW w:w="2693" w:type="dxa"/>
            <w:shd w:val="clear" w:color="auto" w:fill="auto"/>
          </w:tcPr>
          <w:p w:rsidR="000F12A9" w:rsidRDefault="000F12A9" w:rsidP="003A1BB1">
            <w:pPr>
              <w:keepNext/>
              <w:rPr>
                <w:bCs/>
              </w:rPr>
            </w:pPr>
            <w:r>
              <w:rPr>
                <w:bCs/>
              </w:rPr>
              <w:t>Грузоподъемность 72т.</w:t>
            </w:r>
          </w:p>
          <w:p w:rsidR="000F12A9" w:rsidRPr="000F18B5" w:rsidRDefault="000F12A9" w:rsidP="003A1BB1">
            <w:pPr>
              <w:spacing w:after="120"/>
              <w:rPr>
                <w:bCs/>
              </w:rPr>
            </w:pPr>
            <w:r w:rsidRPr="006D2327">
              <w:t>Вместимость</w:t>
            </w:r>
            <w:r>
              <w:t xml:space="preserve"> </w:t>
            </w:r>
            <w:r w:rsidRPr="006D2327">
              <w:t>кузова</w:t>
            </w:r>
            <w:r>
              <w:t xml:space="preserve"> 40,0</w:t>
            </w:r>
            <w:r w:rsidRPr="006D2327">
              <w:t xml:space="preserve"> м</w:t>
            </w:r>
            <w:r w:rsidRPr="006D2327">
              <w:rPr>
                <w:vertAlign w:val="superscript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:rsidR="000F12A9" w:rsidRDefault="000F12A9" w:rsidP="003A1BB1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0F12A9" w:rsidRPr="00DC3335" w:rsidRDefault="000F12A9" w:rsidP="003A1BB1">
            <w:pPr>
              <w:rPr>
                <w:bCs/>
              </w:rPr>
            </w:pPr>
            <w:r>
              <w:t>Д</w:t>
            </w:r>
            <w:r w:rsidRPr="00DC3335">
              <w:t>ля перевозки и механизирова</w:t>
            </w:r>
            <w:r w:rsidRPr="00DC3335">
              <w:t>н</w:t>
            </w:r>
            <w:r w:rsidRPr="00DC3335">
              <w:t>ной выгрузки в путь с укладкой, дозированием</w:t>
            </w:r>
            <w:r>
              <w:t xml:space="preserve"> балласта</w:t>
            </w:r>
          </w:p>
        </w:tc>
      </w:tr>
      <w:tr w:rsidR="003D4885" w:rsidRPr="00F931B7" w:rsidTr="00175F3C">
        <w:tc>
          <w:tcPr>
            <w:tcW w:w="1984" w:type="dxa"/>
            <w:shd w:val="clear" w:color="auto" w:fill="auto"/>
          </w:tcPr>
          <w:p w:rsidR="00773010" w:rsidRDefault="003D4885" w:rsidP="00773010">
            <w:pPr>
              <w:ind w:right="34"/>
              <w:jc w:val="both"/>
              <w:rPr>
                <w:bCs/>
              </w:rPr>
            </w:pPr>
            <w:r>
              <w:rPr>
                <w:bCs/>
              </w:rPr>
              <w:t xml:space="preserve">Рихтовщик </w:t>
            </w:r>
          </w:p>
          <w:p w:rsidR="003D4885" w:rsidRDefault="003D4885" w:rsidP="00773010">
            <w:pPr>
              <w:ind w:right="34"/>
              <w:jc w:val="both"/>
              <w:rPr>
                <w:bCs/>
              </w:rPr>
            </w:pPr>
            <w:proofErr w:type="spellStart"/>
            <w:r>
              <w:rPr>
                <w:bCs/>
              </w:rPr>
              <w:t>гидровлический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3D4885" w:rsidRDefault="003D4885" w:rsidP="00175F3C">
            <w:pPr>
              <w:keepNext/>
              <w:spacing w:before="120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ГР16</w:t>
            </w:r>
          </w:p>
        </w:tc>
        <w:tc>
          <w:tcPr>
            <w:tcW w:w="2693" w:type="dxa"/>
            <w:shd w:val="clear" w:color="auto" w:fill="auto"/>
          </w:tcPr>
          <w:p w:rsidR="003D4885" w:rsidRPr="007D645A" w:rsidRDefault="003D4885" w:rsidP="00175F3C">
            <w:pPr>
              <w:keepNext/>
              <w:spacing w:before="120"/>
              <w:rPr>
                <w:bCs/>
              </w:rPr>
            </w:pPr>
            <w:r w:rsidRPr="007D645A">
              <w:rPr>
                <w:color w:val="292B2C"/>
              </w:rPr>
              <w:t>Рабочая</w:t>
            </w:r>
            <w:r>
              <w:rPr>
                <w:color w:val="292B2C"/>
              </w:rPr>
              <w:t xml:space="preserve"> </w:t>
            </w:r>
            <w:r w:rsidRPr="007D645A">
              <w:rPr>
                <w:color w:val="292B2C"/>
              </w:rPr>
              <w:t>жидкость — масло индустриальное И20. Заправочная ё</w:t>
            </w:r>
            <w:r w:rsidRPr="007D645A">
              <w:rPr>
                <w:color w:val="292B2C"/>
              </w:rPr>
              <w:t>м</w:t>
            </w:r>
            <w:r w:rsidRPr="007D645A">
              <w:rPr>
                <w:color w:val="292B2C"/>
              </w:rPr>
              <w:t>кость 0,5л.</w:t>
            </w:r>
          </w:p>
        </w:tc>
        <w:tc>
          <w:tcPr>
            <w:tcW w:w="851" w:type="dxa"/>
            <w:shd w:val="clear" w:color="auto" w:fill="auto"/>
          </w:tcPr>
          <w:p w:rsidR="003D4885" w:rsidRDefault="003D4885" w:rsidP="00175F3C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3D4885" w:rsidRPr="006A6B7C" w:rsidRDefault="003D4885" w:rsidP="00175F3C">
            <w:pPr>
              <w:rPr>
                <w:bCs/>
              </w:rPr>
            </w:pPr>
            <w:r>
              <w:rPr>
                <w:color w:val="292B2C"/>
              </w:rPr>
              <w:t>Д</w:t>
            </w:r>
            <w:r w:rsidRPr="006A6B7C">
              <w:rPr>
                <w:color w:val="292B2C"/>
              </w:rPr>
              <w:t>ля рихтовки</w:t>
            </w:r>
            <w:r>
              <w:rPr>
                <w:color w:val="292B2C"/>
              </w:rPr>
              <w:t xml:space="preserve"> </w:t>
            </w:r>
            <w:r w:rsidRPr="006A6B7C">
              <w:rPr>
                <w:color w:val="292B2C"/>
              </w:rPr>
              <w:t>ж</w:t>
            </w:r>
            <w:r w:rsidRPr="006A6B7C">
              <w:rPr>
                <w:color w:val="292B2C"/>
              </w:rPr>
              <w:t>е</w:t>
            </w:r>
            <w:r w:rsidRPr="006A6B7C">
              <w:rPr>
                <w:color w:val="292B2C"/>
              </w:rPr>
              <w:t>лезнодорожного пути и стрело</w:t>
            </w:r>
            <w:r w:rsidRPr="006A6B7C">
              <w:rPr>
                <w:color w:val="292B2C"/>
              </w:rPr>
              <w:t>ч</w:t>
            </w:r>
            <w:r w:rsidRPr="006A6B7C">
              <w:rPr>
                <w:color w:val="292B2C"/>
              </w:rPr>
              <w:t>ных переводов</w:t>
            </w:r>
          </w:p>
        </w:tc>
      </w:tr>
      <w:tr w:rsidR="003D4885" w:rsidRPr="00F931B7" w:rsidTr="00175F3C">
        <w:tc>
          <w:tcPr>
            <w:tcW w:w="1984" w:type="dxa"/>
            <w:shd w:val="clear" w:color="auto" w:fill="auto"/>
          </w:tcPr>
          <w:p w:rsidR="00773010" w:rsidRDefault="003D4885" w:rsidP="00773010">
            <w:pPr>
              <w:ind w:right="34"/>
              <w:jc w:val="both"/>
              <w:rPr>
                <w:bCs/>
              </w:rPr>
            </w:pPr>
            <w:proofErr w:type="spellStart"/>
            <w:r w:rsidRPr="00011B79">
              <w:rPr>
                <w:bCs/>
              </w:rPr>
              <w:t>Выправочно-подбивочная</w:t>
            </w:r>
            <w:proofErr w:type="spellEnd"/>
            <w:r w:rsidRPr="00011B79">
              <w:rPr>
                <w:bCs/>
              </w:rPr>
              <w:t xml:space="preserve"> отдел</w:t>
            </w:r>
            <w:r>
              <w:rPr>
                <w:bCs/>
              </w:rPr>
              <w:t>очная</w:t>
            </w:r>
            <w:r w:rsidRPr="00011B79">
              <w:rPr>
                <w:bCs/>
              </w:rPr>
              <w:t xml:space="preserve"> </w:t>
            </w:r>
          </w:p>
          <w:p w:rsidR="003D4885" w:rsidRDefault="003D4885" w:rsidP="00773010">
            <w:pPr>
              <w:ind w:right="34"/>
              <w:jc w:val="both"/>
              <w:rPr>
                <w:bCs/>
              </w:rPr>
            </w:pPr>
            <w:r w:rsidRPr="00011B79">
              <w:rPr>
                <w:bCs/>
              </w:rPr>
              <w:t>машина</w:t>
            </w:r>
          </w:p>
        </w:tc>
        <w:tc>
          <w:tcPr>
            <w:tcW w:w="1701" w:type="dxa"/>
            <w:shd w:val="clear" w:color="auto" w:fill="auto"/>
          </w:tcPr>
          <w:p w:rsidR="003D4885" w:rsidRDefault="003D4885" w:rsidP="00175F3C">
            <w:pPr>
              <w:keepNext/>
              <w:spacing w:before="120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ВПО-3000</w:t>
            </w:r>
          </w:p>
        </w:tc>
        <w:tc>
          <w:tcPr>
            <w:tcW w:w="2693" w:type="dxa"/>
            <w:shd w:val="clear" w:color="auto" w:fill="auto"/>
          </w:tcPr>
          <w:p w:rsidR="003D4885" w:rsidRPr="006A6B7C" w:rsidRDefault="003D4885" w:rsidP="00175F3C">
            <w:pPr>
              <w:shd w:val="clear" w:color="auto" w:fill="FFFFFF"/>
              <w:rPr>
                <w:color w:val="333333"/>
              </w:rPr>
            </w:pPr>
            <w:r w:rsidRPr="006A6B7C">
              <w:rPr>
                <w:color w:val="333333"/>
              </w:rPr>
              <w:t>Конструкционная ск</w:t>
            </w:r>
            <w:r w:rsidRPr="006A6B7C">
              <w:rPr>
                <w:color w:val="333333"/>
              </w:rPr>
              <w:t>о</w:t>
            </w:r>
            <w:r w:rsidRPr="006A6B7C">
              <w:rPr>
                <w:color w:val="333333"/>
              </w:rPr>
              <w:t>рость — 50 км/ч</w:t>
            </w:r>
          </w:p>
          <w:p w:rsidR="003D4885" w:rsidRPr="006A6B7C" w:rsidRDefault="003D4885" w:rsidP="00175F3C">
            <w:pPr>
              <w:shd w:val="clear" w:color="auto" w:fill="FFFFFF"/>
              <w:rPr>
                <w:color w:val="333333"/>
              </w:rPr>
            </w:pPr>
            <w:r w:rsidRPr="006A6B7C">
              <w:rPr>
                <w:color w:val="333333"/>
              </w:rPr>
              <w:t>Рабочая скорость — 3-5 км/ч</w:t>
            </w:r>
          </w:p>
          <w:p w:rsidR="003D4885" w:rsidRPr="006A6B7C" w:rsidRDefault="003D4885" w:rsidP="00175F3C">
            <w:pPr>
              <w:shd w:val="clear" w:color="auto" w:fill="FFFFFF"/>
              <w:rPr>
                <w:color w:val="333333"/>
              </w:rPr>
            </w:pPr>
            <w:r w:rsidRPr="006A6B7C">
              <w:rPr>
                <w:color w:val="333333"/>
              </w:rPr>
              <w:t>Минимальный радиус прохождения кривых — 120 м</w:t>
            </w:r>
          </w:p>
          <w:p w:rsidR="003D4885" w:rsidRPr="006A6B7C" w:rsidRDefault="003D4885" w:rsidP="00175F3C">
            <w:pPr>
              <w:shd w:val="clear" w:color="auto" w:fill="FFFFFF"/>
              <w:rPr>
                <w:color w:val="333333"/>
              </w:rPr>
            </w:pPr>
            <w:r w:rsidRPr="006A6B7C">
              <w:rPr>
                <w:color w:val="333333"/>
              </w:rPr>
              <w:t>Производительность — 3000 шпал/час</w:t>
            </w:r>
          </w:p>
          <w:p w:rsidR="003D4885" w:rsidRPr="006A6B7C" w:rsidRDefault="003D4885" w:rsidP="00175F3C">
            <w:pPr>
              <w:keepNext/>
              <w:spacing w:before="120"/>
              <w:rPr>
                <w:bCs/>
              </w:rPr>
            </w:pPr>
          </w:p>
        </w:tc>
        <w:tc>
          <w:tcPr>
            <w:tcW w:w="851" w:type="dxa"/>
            <w:shd w:val="clear" w:color="auto" w:fill="auto"/>
          </w:tcPr>
          <w:p w:rsidR="003D4885" w:rsidRPr="006A6B7C" w:rsidRDefault="003D4885" w:rsidP="00175F3C">
            <w:pPr>
              <w:jc w:val="center"/>
              <w:rPr>
                <w:bCs/>
              </w:rPr>
            </w:pPr>
            <w:r w:rsidRPr="006A6B7C">
              <w:rPr>
                <w:bCs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3D4885" w:rsidRPr="00746C28" w:rsidRDefault="009660A4" w:rsidP="00746C28">
            <w:pPr>
              <w:rPr>
                <w:bCs/>
              </w:rPr>
            </w:pPr>
            <w:hyperlink r:id="rId13" w:tooltip="Путевая машина" w:history="1">
              <w:r w:rsidR="00746C28" w:rsidRPr="00746C28">
                <w:rPr>
                  <w:shd w:val="clear" w:color="auto" w:fill="FFFFFF"/>
                </w:rPr>
                <w:t>Путевая маш</w:t>
              </w:r>
              <w:r w:rsidR="00746C28" w:rsidRPr="00746C28">
                <w:rPr>
                  <w:shd w:val="clear" w:color="auto" w:fill="FFFFFF"/>
                </w:rPr>
                <w:t>и</w:t>
              </w:r>
              <w:r w:rsidR="00746C28" w:rsidRPr="00746C28">
                <w:rPr>
                  <w:shd w:val="clear" w:color="auto" w:fill="FFFFFF"/>
                </w:rPr>
                <w:t>на</w:t>
              </w:r>
            </w:hyperlink>
            <w:r w:rsidR="00746C28" w:rsidRPr="00746C28">
              <w:rPr>
                <w:shd w:val="clear" w:color="auto" w:fill="FFFFFF"/>
              </w:rPr>
              <w:t> непрерывного действия, выпо</w:t>
            </w:r>
            <w:r w:rsidR="00746C28" w:rsidRPr="00746C28">
              <w:rPr>
                <w:shd w:val="clear" w:color="auto" w:fill="FFFFFF"/>
              </w:rPr>
              <w:t>л</w:t>
            </w:r>
            <w:r w:rsidR="00746C28" w:rsidRPr="00746C28">
              <w:rPr>
                <w:shd w:val="clear" w:color="auto" w:fill="FFFFFF"/>
              </w:rPr>
              <w:t>няющая за один проход комплекс работ: дозировку и уплотн</w:t>
            </w:r>
            <w:r w:rsidR="00746C28" w:rsidRPr="00746C28">
              <w:rPr>
                <w:shd w:val="clear" w:color="auto" w:fill="FFFFFF"/>
              </w:rPr>
              <w:t>е</w:t>
            </w:r>
            <w:r w:rsidR="00746C28" w:rsidRPr="00746C28">
              <w:rPr>
                <w:shd w:val="clear" w:color="auto" w:fill="FFFFFF"/>
              </w:rPr>
              <w:t>ние </w:t>
            </w:r>
            <w:hyperlink r:id="rId14" w:tooltip="Балласт (путевое хозяйство)" w:history="1">
              <w:r w:rsidR="00746C28" w:rsidRPr="00746C28">
                <w:rPr>
                  <w:shd w:val="clear" w:color="auto" w:fill="FFFFFF"/>
                </w:rPr>
                <w:t>балласта</w:t>
              </w:r>
            </w:hyperlink>
            <w:r w:rsidR="00746C28" w:rsidRPr="00746C28">
              <w:rPr>
                <w:shd w:val="clear" w:color="auto" w:fill="FFFFFF"/>
              </w:rPr>
              <w:t>, подбивку, в</w:t>
            </w:r>
            <w:r w:rsidR="00746C28" w:rsidRPr="00746C28">
              <w:rPr>
                <w:shd w:val="clear" w:color="auto" w:fill="FFFFFF"/>
              </w:rPr>
              <w:t>ы</w:t>
            </w:r>
            <w:r w:rsidR="00746C28" w:rsidRPr="00746C28">
              <w:rPr>
                <w:shd w:val="clear" w:color="auto" w:fill="FFFFFF"/>
              </w:rPr>
              <w:t>правку и отде</w:t>
            </w:r>
            <w:r w:rsidR="00746C28" w:rsidRPr="00746C28">
              <w:rPr>
                <w:shd w:val="clear" w:color="auto" w:fill="FFFFFF"/>
              </w:rPr>
              <w:t>л</w:t>
            </w:r>
            <w:r w:rsidR="00746C28" w:rsidRPr="00746C28">
              <w:rPr>
                <w:shd w:val="clear" w:color="auto" w:fill="FFFFFF"/>
              </w:rPr>
              <w:t>ку </w:t>
            </w:r>
            <w:hyperlink r:id="rId15" w:tooltip="Железнодорожный путь" w:history="1">
              <w:r w:rsidR="00746C28" w:rsidRPr="00746C28">
                <w:rPr>
                  <w:shd w:val="clear" w:color="auto" w:fill="FFFFFF"/>
                </w:rPr>
                <w:t>железнодорожного пути</w:t>
              </w:r>
            </w:hyperlink>
            <w:r w:rsidR="00746C28" w:rsidRPr="00746C28">
              <w:rPr>
                <w:rFonts w:ascii="Arial" w:hAnsi="Arial" w:cs="Arial"/>
                <w:shd w:val="clear" w:color="auto" w:fill="FFFFFF"/>
              </w:rPr>
              <w:t>. </w:t>
            </w:r>
          </w:p>
        </w:tc>
      </w:tr>
      <w:tr w:rsidR="003D4885" w:rsidRPr="00F931B7" w:rsidTr="00175F3C">
        <w:trPr>
          <w:trHeight w:val="814"/>
        </w:trPr>
        <w:tc>
          <w:tcPr>
            <w:tcW w:w="1984" w:type="dxa"/>
            <w:shd w:val="clear" w:color="auto" w:fill="auto"/>
          </w:tcPr>
          <w:p w:rsidR="00773010" w:rsidRDefault="003D4885" w:rsidP="00773010">
            <w:pPr>
              <w:ind w:right="34"/>
              <w:jc w:val="both"/>
              <w:rPr>
                <w:bCs/>
              </w:rPr>
            </w:pPr>
            <w:r w:rsidRPr="00011B79">
              <w:rPr>
                <w:bCs/>
              </w:rPr>
              <w:t xml:space="preserve">Выправка </w:t>
            </w:r>
            <w:proofErr w:type="gramStart"/>
            <w:r w:rsidRPr="00011B79">
              <w:rPr>
                <w:bCs/>
              </w:rPr>
              <w:t>–</w:t>
            </w:r>
            <w:proofErr w:type="spellStart"/>
            <w:r w:rsidRPr="00011B79">
              <w:rPr>
                <w:bCs/>
              </w:rPr>
              <w:t>с</w:t>
            </w:r>
            <w:proofErr w:type="gramEnd"/>
            <w:r w:rsidRPr="00011B79">
              <w:rPr>
                <w:bCs/>
              </w:rPr>
              <w:t>трелоч</w:t>
            </w:r>
            <w:r>
              <w:rPr>
                <w:bCs/>
              </w:rPr>
              <w:t>ых</w:t>
            </w:r>
            <w:proofErr w:type="spellEnd"/>
            <w:r>
              <w:rPr>
                <w:bCs/>
              </w:rPr>
              <w:t xml:space="preserve"> </w:t>
            </w:r>
          </w:p>
          <w:p w:rsidR="003D4885" w:rsidRDefault="003D4885" w:rsidP="00773010">
            <w:pPr>
              <w:ind w:right="34"/>
              <w:jc w:val="both"/>
              <w:rPr>
                <w:bCs/>
              </w:rPr>
            </w:pPr>
            <w:r>
              <w:rPr>
                <w:bCs/>
              </w:rPr>
              <w:t>п</w:t>
            </w:r>
            <w:r w:rsidRPr="00011B79">
              <w:rPr>
                <w:bCs/>
              </w:rPr>
              <w:t>ереводов</w:t>
            </w:r>
          </w:p>
        </w:tc>
        <w:tc>
          <w:tcPr>
            <w:tcW w:w="1701" w:type="dxa"/>
            <w:shd w:val="clear" w:color="auto" w:fill="auto"/>
          </w:tcPr>
          <w:p w:rsidR="003D4885" w:rsidRDefault="003D4885" w:rsidP="00175F3C">
            <w:pPr>
              <w:keepNext/>
              <w:spacing w:before="120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ВПРС-2</w:t>
            </w:r>
          </w:p>
        </w:tc>
        <w:tc>
          <w:tcPr>
            <w:tcW w:w="2693" w:type="dxa"/>
            <w:shd w:val="clear" w:color="auto" w:fill="auto"/>
          </w:tcPr>
          <w:p w:rsidR="003D4885" w:rsidRPr="000F18B5" w:rsidRDefault="003D4885" w:rsidP="00175F3C">
            <w:pPr>
              <w:keepNext/>
              <w:rPr>
                <w:bCs/>
              </w:rPr>
            </w:pPr>
            <w:r>
              <w:rPr>
                <w:bCs/>
              </w:rPr>
              <w:t>При подбивке стрело</w:t>
            </w:r>
            <w:r>
              <w:rPr>
                <w:bCs/>
              </w:rPr>
              <w:t>ч</w:t>
            </w:r>
            <w:r>
              <w:rPr>
                <w:bCs/>
              </w:rPr>
              <w:t>ных переводов до 1,2</w:t>
            </w:r>
            <w:r w:rsidR="00746C28">
              <w:rPr>
                <w:bCs/>
              </w:rPr>
              <w:t xml:space="preserve"> </w:t>
            </w:r>
            <w:r>
              <w:rPr>
                <w:bCs/>
              </w:rPr>
              <w:t>стр.</w:t>
            </w:r>
            <w:r w:rsidR="00746C28">
              <w:rPr>
                <w:bCs/>
              </w:rPr>
              <w:t xml:space="preserve"> </w:t>
            </w:r>
            <w:r>
              <w:rPr>
                <w:bCs/>
              </w:rPr>
              <w:t>пер./</w:t>
            </w:r>
            <w:proofErr w:type="gramStart"/>
            <w:r>
              <w:rPr>
                <w:bCs/>
              </w:rPr>
              <w:t>ч</w:t>
            </w:r>
            <w:proofErr w:type="gramEnd"/>
          </w:p>
        </w:tc>
        <w:tc>
          <w:tcPr>
            <w:tcW w:w="851" w:type="dxa"/>
            <w:shd w:val="clear" w:color="auto" w:fill="auto"/>
          </w:tcPr>
          <w:p w:rsidR="003D4885" w:rsidRPr="00F931B7" w:rsidRDefault="003D4885" w:rsidP="00175F3C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3D4885" w:rsidRDefault="003D4885" w:rsidP="00746C28">
            <w:pPr>
              <w:rPr>
                <w:bCs/>
              </w:rPr>
            </w:pPr>
            <w:r>
              <w:rPr>
                <w:bCs/>
              </w:rPr>
              <w:t xml:space="preserve">Выправка </w:t>
            </w:r>
            <w:r w:rsidR="00746C28">
              <w:rPr>
                <w:bCs/>
              </w:rPr>
              <w:t>стр</w:t>
            </w:r>
            <w:r w:rsidR="00746C28">
              <w:rPr>
                <w:bCs/>
              </w:rPr>
              <w:t>е</w:t>
            </w:r>
            <w:r w:rsidR="00746C28">
              <w:rPr>
                <w:bCs/>
              </w:rPr>
              <w:t>лочных переводов</w:t>
            </w:r>
          </w:p>
        </w:tc>
      </w:tr>
      <w:tr w:rsidR="003D4885" w:rsidRPr="00F931B7" w:rsidTr="00175F3C">
        <w:tc>
          <w:tcPr>
            <w:tcW w:w="1984" w:type="dxa"/>
            <w:shd w:val="clear" w:color="auto" w:fill="auto"/>
          </w:tcPr>
          <w:p w:rsidR="003D4885" w:rsidRDefault="003D4885" w:rsidP="00773010">
            <w:pPr>
              <w:ind w:right="34"/>
              <w:rPr>
                <w:bCs/>
              </w:rPr>
            </w:pPr>
            <w:r>
              <w:rPr>
                <w:bCs/>
              </w:rPr>
              <w:t xml:space="preserve">Насос </w:t>
            </w:r>
            <w:proofErr w:type="gramStart"/>
            <w:r>
              <w:rPr>
                <w:bCs/>
              </w:rPr>
              <w:t>водоо</w:t>
            </w:r>
            <w:r>
              <w:rPr>
                <w:bCs/>
              </w:rPr>
              <w:t>т</w:t>
            </w:r>
            <w:r>
              <w:rPr>
                <w:bCs/>
              </w:rPr>
              <w:t>ливной</w:t>
            </w:r>
            <w:proofErr w:type="gramEnd"/>
            <w:r>
              <w:rPr>
                <w:bCs/>
              </w:rPr>
              <w:t xml:space="preserve"> центр</w:t>
            </w:r>
            <w:r>
              <w:rPr>
                <w:bCs/>
              </w:rPr>
              <w:t>о</w:t>
            </w:r>
            <w:r>
              <w:rPr>
                <w:bCs/>
              </w:rPr>
              <w:t>бежный</w:t>
            </w:r>
          </w:p>
        </w:tc>
        <w:tc>
          <w:tcPr>
            <w:tcW w:w="1701" w:type="dxa"/>
            <w:shd w:val="clear" w:color="auto" w:fill="auto"/>
          </w:tcPr>
          <w:p w:rsidR="003D4885" w:rsidRDefault="003D4885" w:rsidP="00175F3C">
            <w:pPr>
              <w:keepNext/>
              <w:spacing w:before="120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«Гном»</w:t>
            </w:r>
          </w:p>
        </w:tc>
        <w:tc>
          <w:tcPr>
            <w:tcW w:w="2693" w:type="dxa"/>
            <w:shd w:val="clear" w:color="auto" w:fill="auto"/>
          </w:tcPr>
          <w:p w:rsidR="003D4885" w:rsidRPr="000F18B5" w:rsidRDefault="003D4885" w:rsidP="00175F3C">
            <w:pPr>
              <w:keepNext/>
              <w:spacing w:before="120"/>
              <w:rPr>
                <w:bCs/>
              </w:rPr>
            </w:pPr>
            <w:r w:rsidRPr="008E788E">
              <w:rPr>
                <w:rFonts w:eastAsia="Calibri"/>
                <w:lang w:eastAsia="en-US"/>
              </w:rPr>
              <w:t>Произв</w:t>
            </w:r>
            <w:r>
              <w:rPr>
                <w:rFonts w:eastAsia="Calibri"/>
                <w:lang w:eastAsia="en-US"/>
              </w:rPr>
              <w:t>одительнос</w:t>
            </w:r>
            <w:r w:rsidRPr="008E788E">
              <w:rPr>
                <w:rFonts w:eastAsia="Calibri"/>
                <w:lang w:eastAsia="en-US"/>
              </w:rPr>
              <w:t>ть 25 м³/ч, напор 20 м</w:t>
            </w:r>
          </w:p>
        </w:tc>
        <w:tc>
          <w:tcPr>
            <w:tcW w:w="851" w:type="dxa"/>
            <w:shd w:val="clear" w:color="auto" w:fill="auto"/>
          </w:tcPr>
          <w:p w:rsidR="003D4885" w:rsidRPr="00F931B7" w:rsidRDefault="003D4885" w:rsidP="00175F3C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2126" w:type="dxa"/>
            <w:shd w:val="clear" w:color="auto" w:fill="auto"/>
          </w:tcPr>
          <w:p w:rsidR="003D4885" w:rsidRDefault="003D4885" w:rsidP="00175F3C">
            <w:pPr>
              <w:rPr>
                <w:bCs/>
              </w:rPr>
            </w:pPr>
            <w:r>
              <w:rPr>
                <w:bCs/>
              </w:rPr>
              <w:t>Откачка воды</w:t>
            </w:r>
          </w:p>
        </w:tc>
      </w:tr>
    </w:tbl>
    <w:p w:rsidR="00175F3C" w:rsidRDefault="00175F3C" w:rsidP="00175F3C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</w:p>
    <w:p w:rsidR="00175F3C" w:rsidRDefault="00175F3C" w:rsidP="00175F3C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 w:rsidRPr="00C0204E">
        <w:rPr>
          <w:rFonts w:eastAsia="Calibri"/>
          <w:lang w:eastAsia="en-US"/>
        </w:rPr>
        <w:t>Потребность</w:t>
      </w:r>
      <w:r>
        <w:rPr>
          <w:rFonts w:eastAsia="Calibri"/>
          <w:lang w:eastAsia="en-US"/>
        </w:rPr>
        <w:t xml:space="preserve"> </w:t>
      </w:r>
      <w:r w:rsidRPr="00C0204E">
        <w:rPr>
          <w:rFonts w:eastAsia="Calibri"/>
          <w:lang w:eastAsia="en-US"/>
        </w:rPr>
        <w:t>в</w:t>
      </w:r>
      <w:r>
        <w:rPr>
          <w:rFonts w:eastAsia="Calibri"/>
          <w:lang w:eastAsia="en-US"/>
        </w:rPr>
        <w:t xml:space="preserve"> путевых инструментах приведена в таблице 5.</w:t>
      </w:r>
      <w:r w:rsidR="00A976D2">
        <w:rPr>
          <w:rFonts w:eastAsia="Calibri"/>
          <w:lang w:eastAsia="en-US"/>
        </w:rPr>
        <w:t>1.</w:t>
      </w:r>
      <w:r>
        <w:rPr>
          <w:rFonts w:eastAsia="Calibri"/>
          <w:lang w:eastAsia="en-US"/>
        </w:rPr>
        <w:t>2</w:t>
      </w:r>
    </w:p>
    <w:p w:rsidR="00175F3C" w:rsidRDefault="00175F3C" w:rsidP="00175F3C">
      <w:pPr>
        <w:spacing w:line="276" w:lineRule="auto"/>
        <w:ind w:left="567" w:right="397" w:firstLine="709"/>
        <w:jc w:val="right"/>
        <w:rPr>
          <w:rFonts w:eastAsia="Calibri"/>
          <w:lang w:eastAsia="en-US"/>
        </w:rPr>
      </w:pPr>
      <w:r>
        <w:rPr>
          <w:rFonts w:eastAsia="Calibri"/>
          <w:lang w:eastAsia="en-US"/>
        </w:rPr>
        <w:t>Таблица 5.</w:t>
      </w:r>
      <w:r w:rsidR="00CE5251">
        <w:rPr>
          <w:rFonts w:eastAsia="Calibri"/>
          <w:lang w:eastAsia="en-US"/>
        </w:rPr>
        <w:t>1.</w:t>
      </w:r>
      <w:r>
        <w:rPr>
          <w:rFonts w:eastAsia="Calibri"/>
          <w:lang w:eastAsia="en-US"/>
        </w:rPr>
        <w:t>2</w:t>
      </w:r>
    </w:p>
    <w:tbl>
      <w:tblPr>
        <w:tblStyle w:val="aff2"/>
        <w:tblW w:w="0" w:type="auto"/>
        <w:tblInd w:w="567" w:type="dxa"/>
        <w:tblLook w:val="04A0" w:firstRow="1" w:lastRow="0" w:firstColumn="1" w:lastColumn="0" w:noHBand="0" w:noVBand="1"/>
      </w:tblPr>
      <w:tblGrid>
        <w:gridCol w:w="675"/>
        <w:gridCol w:w="5954"/>
        <w:gridCol w:w="1276"/>
        <w:gridCol w:w="1417"/>
      </w:tblGrid>
      <w:tr w:rsidR="00175F3C" w:rsidTr="00175F3C">
        <w:tc>
          <w:tcPr>
            <w:tcW w:w="675" w:type="dxa"/>
            <w:vAlign w:val="center"/>
          </w:tcPr>
          <w:p w:rsidR="00175F3C" w:rsidRPr="00BD6B39" w:rsidRDefault="00175F3C" w:rsidP="00175F3C">
            <w:pPr>
              <w:ind w:right="19"/>
            </w:pPr>
            <w:r w:rsidRPr="00BD6B39">
              <w:t>№</w:t>
            </w:r>
          </w:p>
        </w:tc>
        <w:tc>
          <w:tcPr>
            <w:tcW w:w="5954" w:type="dxa"/>
            <w:vAlign w:val="center"/>
          </w:tcPr>
          <w:p w:rsidR="00175F3C" w:rsidRPr="00AE1045" w:rsidRDefault="00175F3C" w:rsidP="00175F3C">
            <w:pPr>
              <w:ind w:left="-284" w:right="19" w:firstLine="567"/>
              <w:jc w:val="center"/>
            </w:pPr>
            <w:r w:rsidRPr="00AE1045">
              <w:t>Наименование машин и механизмов</w:t>
            </w:r>
          </w:p>
        </w:tc>
        <w:tc>
          <w:tcPr>
            <w:tcW w:w="1276" w:type="dxa"/>
            <w:vAlign w:val="center"/>
          </w:tcPr>
          <w:p w:rsidR="00175F3C" w:rsidRPr="00AE1045" w:rsidRDefault="00175F3C" w:rsidP="00175F3C">
            <w:pPr>
              <w:ind w:left="-284" w:right="19" w:firstLine="567"/>
              <w:jc w:val="center"/>
            </w:pPr>
            <w:r w:rsidRPr="00AE1045">
              <w:t>Ед. изм.</w:t>
            </w:r>
          </w:p>
        </w:tc>
        <w:tc>
          <w:tcPr>
            <w:tcW w:w="1417" w:type="dxa"/>
            <w:vAlign w:val="center"/>
          </w:tcPr>
          <w:p w:rsidR="00175F3C" w:rsidRPr="00AE1045" w:rsidRDefault="00175F3C" w:rsidP="00175F3C">
            <w:pPr>
              <w:ind w:left="-284" w:right="19" w:firstLine="567"/>
              <w:jc w:val="center"/>
            </w:pPr>
            <w:r w:rsidRPr="00AE1045">
              <w:t>Колич</w:t>
            </w:r>
            <w:r w:rsidRPr="00AE1045">
              <w:t>е</w:t>
            </w:r>
            <w:r w:rsidRPr="00AE1045">
              <w:t>ство</w:t>
            </w:r>
          </w:p>
        </w:tc>
      </w:tr>
      <w:tr w:rsidR="00175F3C" w:rsidRPr="00FF6234" w:rsidTr="00175F3C">
        <w:tc>
          <w:tcPr>
            <w:tcW w:w="675" w:type="dxa"/>
            <w:vAlign w:val="center"/>
          </w:tcPr>
          <w:p w:rsidR="00175F3C" w:rsidRPr="00FF6234" w:rsidRDefault="00175F3C" w:rsidP="00FF6234">
            <w:pPr>
              <w:spacing w:line="276" w:lineRule="auto"/>
              <w:ind w:left="-851" w:right="7" w:firstLine="567"/>
              <w:jc w:val="center"/>
            </w:pPr>
            <w:r w:rsidRPr="00FF6234">
              <w:t>1</w:t>
            </w:r>
          </w:p>
        </w:tc>
        <w:tc>
          <w:tcPr>
            <w:tcW w:w="5954" w:type="dxa"/>
            <w:vAlign w:val="center"/>
          </w:tcPr>
          <w:p w:rsidR="00175F3C" w:rsidRPr="00FF6234" w:rsidRDefault="00175F3C" w:rsidP="00FF6234">
            <w:pPr>
              <w:spacing w:line="276" w:lineRule="auto"/>
              <w:ind w:left="-284" w:right="7" w:firstLine="567"/>
              <w:jc w:val="center"/>
            </w:pPr>
            <w:r w:rsidRPr="00FF6234">
              <w:t>2</w:t>
            </w:r>
          </w:p>
        </w:tc>
        <w:tc>
          <w:tcPr>
            <w:tcW w:w="1276" w:type="dxa"/>
            <w:vAlign w:val="center"/>
          </w:tcPr>
          <w:p w:rsidR="00175F3C" w:rsidRPr="00FF6234" w:rsidRDefault="00175F3C" w:rsidP="00FF6234">
            <w:pPr>
              <w:spacing w:line="276" w:lineRule="auto"/>
              <w:ind w:left="-284" w:right="7" w:firstLine="567"/>
              <w:jc w:val="center"/>
            </w:pPr>
            <w:r w:rsidRPr="00FF6234">
              <w:t>3</w:t>
            </w:r>
          </w:p>
        </w:tc>
        <w:tc>
          <w:tcPr>
            <w:tcW w:w="1417" w:type="dxa"/>
            <w:vAlign w:val="center"/>
          </w:tcPr>
          <w:p w:rsidR="00175F3C" w:rsidRPr="00FF6234" w:rsidRDefault="00175F3C" w:rsidP="00FF6234">
            <w:pPr>
              <w:spacing w:line="276" w:lineRule="auto"/>
              <w:ind w:left="-284" w:right="7" w:firstLine="567"/>
              <w:jc w:val="center"/>
            </w:pPr>
            <w:r w:rsidRPr="00FF6234">
              <w:t>4</w:t>
            </w:r>
          </w:p>
        </w:tc>
      </w:tr>
      <w:tr w:rsidR="00175F3C" w:rsidRPr="00FF6234" w:rsidTr="00175F3C">
        <w:tc>
          <w:tcPr>
            <w:tcW w:w="675" w:type="dxa"/>
            <w:vAlign w:val="center"/>
          </w:tcPr>
          <w:p w:rsidR="00175F3C" w:rsidRPr="00FF6234" w:rsidRDefault="00175F3C" w:rsidP="00FF6234">
            <w:pPr>
              <w:widowControl w:val="0"/>
              <w:autoSpaceDE w:val="0"/>
              <w:autoSpaceDN w:val="0"/>
              <w:adjustRightInd w:val="0"/>
              <w:spacing w:line="276" w:lineRule="auto"/>
              <w:ind w:left="-851" w:right="19" w:firstLine="567"/>
              <w:jc w:val="center"/>
            </w:pPr>
            <w:r w:rsidRPr="00FF6234">
              <w:t>1</w:t>
            </w:r>
          </w:p>
        </w:tc>
        <w:tc>
          <w:tcPr>
            <w:tcW w:w="5954" w:type="dxa"/>
            <w:vAlign w:val="center"/>
          </w:tcPr>
          <w:p w:rsidR="00175F3C" w:rsidRPr="00FF6234" w:rsidRDefault="00175F3C" w:rsidP="005924B8">
            <w:pPr>
              <w:tabs>
                <w:tab w:val="left" w:pos="624"/>
              </w:tabs>
              <w:spacing w:line="276" w:lineRule="auto"/>
              <w:ind w:left="-284" w:right="19" w:firstLine="567"/>
              <w:jc w:val="both"/>
            </w:pPr>
            <w:r w:rsidRPr="00FF6234">
              <w:t>Ключи</w:t>
            </w:r>
            <w:r w:rsidR="00347D4E" w:rsidRPr="00FF6234">
              <w:t xml:space="preserve"> </w:t>
            </w:r>
            <w:r w:rsidRPr="00FF6234">
              <w:t>гаечные путевые</w:t>
            </w:r>
          </w:p>
        </w:tc>
        <w:tc>
          <w:tcPr>
            <w:tcW w:w="1276" w:type="dxa"/>
            <w:vAlign w:val="center"/>
          </w:tcPr>
          <w:p w:rsidR="00175F3C" w:rsidRPr="00FF6234" w:rsidRDefault="00175F3C" w:rsidP="00FF6234">
            <w:pPr>
              <w:tabs>
                <w:tab w:val="left" w:pos="624"/>
              </w:tabs>
              <w:spacing w:line="276" w:lineRule="auto"/>
              <w:ind w:left="-284" w:right="19" w:firstLine="567"/>
            </w:pPr>
            <w:r w:rsidRPr="00FF6234">
              <w:t xml:space="preserve"> шт.</w:t>
            </w:r>
          </w:p>
        </w:tc>
        <w:tc>
          <w:tcPr>
            <w:tcW w:w="1417" w:type="dxa"/>
            <w:vAlign w:val="center"/>
          </w:tcPr>
          <w:p w:rsidR="00175F3C" w:rsidRPr="00FF6234" w:rsidRDefault="00AE1045" w:rsidP="00FF6234">
            <w:pPr>
              <w:tabs>
                <w:tab w:val="left" w:pos="624"/>
              </w:tabs>
              <w:spacing w:line="276" w:lineRule="auto"/>
              <w:ind w:left="-284" w:right="19" w:firstLine="567"/>
              <w:jc w:val="center"/>
            </w:pPr>
            <w:r w:rsidRPr="00FF6234">
              <w:t>6</w:t>
            </w:r>
          </w:p>
        </w:tc>
      </w:tr>
      <w:tr w:rsidR="00175F3C" w:rsidRPr="00FF6234" w:rsidTr="00175F3C">
        <w:tc>
          <w:tcPr>
            <w:tcW w:w="675" w:type="dxa"/>
            <w:vAlign w:val="center"/>
          </w:tcPr>
          <w:p w:rsidR="00175F3C" w:rsidRPr="00FF6234" w:rsidRDefault="00175F3C" w:rsidP="00FF6234">
            <w:pPr>
              <w:widowControl w:val="0"/>
              <w:autoSpaceDE w:val="0"/>
              <w:autoSpaceDN w:val="0"/>
              <w:adjustRightInd w:val="0"/>
              <w:spacing w:line="276" w:lineRule="auto"/>
              <w:ind w:left="-851" w:right="19" w:firstLine="567"/>
              <w:jc w:val="center"/>
            </w:pPr>
            <w:r w:rsidRPr="00FF6234">
              <w:t>2</w:t>
            </w:r>
          </w:p>
        </w:tc>
        <w:tc>
          <w:tcPr>
            <w:tcW w:w="5954" w:type="dxa"/>
            <w:vAlign w:val="center"/>
          </w:tcPr>
          <w:p w:rsidR="00175F3C" w:rsidRPr="00FF6234" w:rsidRDefault="00175F3C" w:rsidP="00FF6234">
            <w:pPr>
              <w:tabs>
                <w:tab w:val="left" w:pos="624"/>
              </w:tabs>
              <w:spacing w:line="276" w:lineRule="auto"/>
              <w:ind w:left="-284" w:right="19" w:firstLine="567"/>
              <w:jc w:val="both"/>
            </w:pPr>
            <w:r w:rsidRPr="00FF6234">
              <w:t>Ломы остроконечные</w:t>
            </w:r>
          </w:p>
        </w:tc>
        <w:tc>
          <w:tcPr>
            <w:tcW w:w="1276" w:type="dxa"/>
          </w:tcPr>
          <w:p w:rsidR="00175F3C" w:rsidRPr="00FF6234" w:rsidRDefault="00175F3C" w:rsidP="00FF6234">
            <w:pPr>
              <w:spacing w:line="276" w:lineRule="auto"/>
              <w:jc w:val="center"/>
            </w:pPr>
            <w:r w:rsidRPr="00FF6234">
              <w:t>шт.</w:t>
            </w:r>
          </w:p>
        </w:tc>
        <w:tc>
          <w:tcPr>
            <w:tcW w:w="1417" w:type="dxa"/>
            <w:vAlign w:val="center"/>
          </w:tcPr>
          <w:p w:rsidR="00175F3C" w:rsidRPr="00FF6234" w:rsidRDefault="00175F3C" w:rsidP="00FF6234">
            <w:pPr>
              <w:tabs>
                <w:tab w:val="left" w:pos="624"/>
              </w:tabs>
              <w:spacing w:line="276" w:lineRule="auto"/>
              <w:ind w:left="-284" w:right="19" w:firstLine="567"/>
              <w:jc w:val="center"/>
            </w:pPr>
            <w:r w:rsidRPr="00FF6234">
              <w:t>8</w:t>
            </w:r>
          </w:p>
        </w:tc>
      </w:tr>
      <w:tr w:rsidR="00175F3C" w:rsidRPr="00FF6234" w:rsidTr="00175F3C">
        <w:tc>
          <w:tcPr>
            <w:tcW w:w="675" w:type="dxa"/>
            <w:vAlign w:val="center"/>
          </w:tcPr>
          <w:p w:rsidR="00175F3C" w:rsidRPr="00FF6234" w:rsidRDefault="00175F3C" w:rsidP="00FF6234">
            <w:pPr>
              <w:widowControl w:val="0"/>
              <w:autoSpaceDE w:val="0"/>
              <w:autoSpaceDN w:val="0"/>
              <w:adjustRightInd w:val="0"/>
              <w:spacing w:line="276" w:lineRule="auto"/>
              <w:ind w:left="-851" w:right="19" w:firstLine="567"/>
              <w:jc w:val="center"/>
            </w:pPr>
            <w:r w:rsidRPr="00FF6234">
              <w:t>3</w:t>
            </w:r>
          </w:p>
        </w:tc>
        <w:tc>
          <w:tcPr>
            <w:tcW w:w="5954" w:type="dxa"/>
            <w:vAlign w:val="center"/>
          </w:tcPr>
          <w:p w:rsidR="00175F3C" w:rsidRPr="00FF6234" w:rsidRDefault="00175F3C" w:rsidP="00FF6234">
            <w:pPr>
              <w:tabs>
                <w:tab w:val="left" w:pos="624"/>
              </w:tabs>
              <w:spacing w:line="276" w:lineRule="auto"/>
              <w:ind w:left="-284" w:right="19" w:firstLine="567"/>
              <w:jc w:val="both"/>
            </w:pPr>
            <w:r w:rsidRPr="00FF6234">
              <w:t>Ключ торцевой</w:t>
            </w:r>
          </w:p>
        </w:tc>
        <w:tc>
          <w:tcPr>
            <w:tcW w:w="1276" w:type="dxa"/>
          </w:tcPr>
          <w:p w:rsidR="00175F3C" w:rsidRPr="00FF6234" w:rsidRDefault="00175F3C" w:rsidP="00FF6234">
            <w:pPr>
              <w:spacing w:line="276" w:lineRule="auto"/>
              <w:jc w:val="center"/>
            </w:pPr>
            <w:r w:rsidRPr="00FF6234">
              <w:t>шт.</w:t>
            </w:r>
          </w:p>
        </w:tc>
        <w:tc>
          <w:tcPr>
            <w:tcW w:w="1417" w:type="dxa"/>
            <w:vAlign w:val="center"/>
          </w:tcPr>
          <w:p w:rsidR="00175F3C" w:rsidRPr="00FF6234" w:rsidRDefault="00AE1045" w:rsidP="00FF6234">
            <w:pPr>
              <w:tabs>
                <w:tab w:val="left" w:pos="624"/>
              </w:tabs>
              <w:spacing w:line="276" w:lineRule="auto"/>
              <w:ind w:left="-284" w:right="19" w:firstLine="567"/>
              <w:jc w:val="center"/>
            </w:pPr>
            <w:r w:rsidRPr="00FF6234">
              <w:t>15</w:t>
            </w:r>
          </w:p>
        </w:tc>
      </w:tr>
      <w:tr w:rsidR="00175F3C" w:rsidRPr="00FF6234" w:rsidTr="00175F3C">
        <w:tc>
          <w:tcPr>
            <w:tcW w:w="675" w:type="dxa"/>
            <w:vAlign w:val="center"/>
          </w:tcPr>
          <w:p w:rsidR="00175F3C" w:rsidRPr="00FF6234" w:rsidRDefault="00175F3C" w:rsidP="00FF6234">
            <w:pPr>
              <w:widowControl w:val="0"/>
              <w:autoSpaceDE w:val="0"/>
              <w:autoSpaceDN w:val="0"/>
              <w:adjustRightInd w:val="0"/>
              <w:spacing w:line="276" w:lineRule="auto"/>
              <w:ind w:left="-851" w:right="19" w:firstLine="567"/>
              <w:jc w:val="center"/>
            </w:pPr>
            <w:r w:rsidRPr="00FF6234">
              <w:t>4</w:t>
            </w:r>
          </w:p>
        </w:tc>
        <w:tc>
          <w:tcPr>
            <w:tcW w:w="5954" w:type="dxa"/>
            <w:vAlign w:val="center"/>
          </w:tcPr>
          <w:p w:rsidR="00175F3C" w:rsidRPr="00FF6234" w:rsidRDefault="00175F3C" w:rsidP="00FF6234">
            <w:pPr>
              <w:tabs>
                <w:tab w:val="left" w:pos="624"/>
              </w:tabs>
              <w:spacing w:line="276" w:lineRule="auto"/>
              <w:ind w:left="-284" w:right="19" w:firstLine="567"/>
              <w:jc w:val="both"/>
            </w:pPr>
            <w:r w:rsidRPr="00FF6234">
              <w:t>Молотки костыльные</w:t>
            </w:r>
          </w:p>
        </w:tc>
        <w:tc>
          <w:tcPr>
            <w:tcW w:w="1276" w:type="dxa"/>
          </w:tcPr>
          <w:p w:rsidR="00175F3C" w:rsidRPr="00FF6234" w:rsidRDefault="00175F3C" w:rsidP="00FF6234">
            <w:pPr>
              <w:spacing w:line="276" w:lineRule="auto"/>
              <w:jc w:val="center"/>
            </w:pPr>
            <w:r w:rsidRPr="00FF6234">
              <w:t>шт.</w:t>
            </w:r>
          </w:p>
        </w:tc>
        <w:tc>
          <w:tcPr>
            <w:tcW w:w="1417" w:type="dxa"/>
            <w:vAlign w:val="center"/>
          </w:tcPr>
          <w:p w:rsidR="00175F3C" w:rsidRPr="00FF6234" w:rsidRDefault="00175F3C" w:rsidP="00FF6234">
            <w:pPr>
              <w:tabs>
                <w:tab w:val="left" w:pos="624"/>
              </w:tabs>
              <w:spacing w:line="276" w:lineRule="auto"/>
              <w:ind w:left="-284" w:right="19" w:firstLine="567"/>
              <w:jc w:val="center"/>
            </w:pPr>
            <w:r w:rsidRPr="00FF6234">
              <w:t>2</w:t>
            </w:r>
          </w:p>
        </w:tc>
      </w:tr>
      <w:tr w:rsidR="00175F3C" w:rsidRPr="00FF6234" w:rsidTr="00175F3C">
        <w:tc>
          <w:tcPr>
            <w:tcW w:w="675" w:type="dxa"/>
            <w:vAlign w:val="center"/>
          </w:tcPr>
          <w:p w:rsidR="00175F3C" w:rsidRPr="00FF6234" w:rsidRDefault="00175F3C" w:rsidP="00FF6234">
            <w:pPr>
              <w:widowControl w:val="0"/>
              <w:autoSpaceDE w:val="0"/>
              <w:autoSpaceDN w:val="0"/>
              <w:adjustRightInd w:val="0"/>
              <w:spacing w:line="276" w:lineRule="auto"/>
              <w:ind w:left="-851" w:right="19" w:firstLine="567"/>
              <w:jc w:val="center"/>
            </w:pPr>
            <w:r w:rsidRPr="00FF6234">
              <w:t>5</w:t>
            </w:r>
          </w:p>
        </w:tc>
        <w:tc>
          <w:tcPr>
            <w:tcW w:w="5954" w:type="dxa"/>
            <w:vAlign w:val="center"/>
          </w:tcPr>
          <w:p w:rsidR="00175F3C" w:rsidRPr="00FF6234" w:rsidRDefault="00175F3C" w:rsidP="00FF6234">
            <w:pPr>
              <w:tabs>
                <w:tab w:val="left" w:pos="624"/>
              </w:tabs>
              <w:spacing w:line="276" w:lineRule="auto"/>
              <w:ind w:left="-284" w:right="19" w:firstLine="567"/>
              <w:jc w:val="both"/>
            </w:pPr>
            <w:r w:rsidRPr="00FF6234">
              <w:t>Кувалда</w:t>
            </w:r>
          </w:p>
        </w:tc>
        <w:tc>
          <w:tcPr>
            <w:tcW w:w="1276" w:type="dxa"/>
          </w:tcPr>
          <w:p w:rsidR="00175F3C" w:rsidRPr="00FF6234" w:rsidRDefault="00175F3C" w:rsidP="00FF6234">
            <w:pPr>
              <w:spacing w:line="276" w:lineRule="auto"/>
              <w:jc w:val="center"/>
            </w:pPr>
            <w:r w:rsidRPr="00FF6234">
              <w:t>шт.</w:t>
            </w:r>
          </w:p>
        </w:tc>
        <w:tc>
          <w:tcPr>
            <w:tcW w:w="1417" w:type="dxa"/>
            <w:vAlign w:val="center"/>
          </w:tcPr>
          <w:p w:rsidR="00175F3C" w:rsidRPr="00FF6234" w:rsidRDefault="00175F3C" w:rsidP="00FF6234">
            <w:pPr>
              <w:tabs>
                <w:tab w:val="left" w:pos="624"/>
              </w:tabs>
              <w:spacing w:line="276" w:lineRule="auto"/>
              <w:ind w:left="-284" w:right="19" w:firstLine="567"/>
              <w:jc w:val="center"/>
            </w:pPr>
            <w:r w:rsidRPr="00FF6234">
              <w:t>2</w:t>
            </w:r>
          </w:p>
        </w:tc>
      </w:tr>
      <w:tr w:rsidR="00175F3C" w:rsidRPr="00FF6234" w:rsidTr="00175F3C">
        <w:tc>
          <w:tcPr>
            <w:tcW w:w="675" w:type="dxa"/>
            <w:vAlign w:val="center"/>
          </w:tcPr>
          <w:p w:rsidR="00175F3C" w:rsidRPr="00FF6234" w:rsidRDefault="00175F3C" w:rsidP="00FF6234">
            <w:pPr>
              <w:widowControl w:val="0"/>
              <w:autoSpaceDE w:val="0"/>
              <w:autoSpaceDN w:val="0"/>
              <w:adjustRightInd w:val="0"/>
              <w:spacing w:line="276" w:lineRule="auto"/>
              <w:ind w:left="-851" w:right="19" w:firstLine="567"/>
              <w:jc w:val="center"/>
            </w:pPr>
            <w:r w:rsidRPr="00FF6234">
              <w:t>6</w:t>
            </w:r>
          </w:p>
        </w:tc>
        <w:tc>
          <w:tcPr>
            <w:tcW w:w="5954" w:type="dxa"/>
            <w:vAlign w:val="center"/>
          </w:tcPr>
          <w:p w:rsidR="00175F3C" w:rsidRPr="00FF6234" w:rsidRDefault="00175F3C" w:rsidP="00FF6234">
            <w:pPr>
              <w:tabs>
                <w:tab w:val="left" w:pos="624"/>
              </w:tabs>
              <w:spacing w:line="276" w:lineRule="auto"/>
              <w:ind w:left="-284" w:right="19" w:firstLine="567"/>
              <w:jc w:val="both"/>
            </w:pPr>
            <w:r w:rsidRPr="00FF6234">
              <w:t>Вилы для щебня</w:t>
            </w:r>
          </w:p>
        </w:tc>
        <w:tc>
          <w:tcPr>
            <w:tcW w:w="1276" w:type="dxa"/>
          </w:tcPr>
          <w:p w:rsidR="00175F3C" w:rsidRPr="00FF6234" w:rsidRDefault="00175F3C" w:rsidP="00FF6234">
            <w:pPr>
              <w:spacing w:line="276" w:lineRule="auto"/>
              <w:jc w:val="center"/>
            </w:pPr>
            <w:r w:rsidRPr="00FF6234">
              <w:t>шт.</w:t>
            </w:r>
          </w:p>
        </w:tc>
        <w:tc>
          <w:tcPr>
            <w:tcW w:w="1417" w:type="dxa"/>
            <w:vAlign w:val="center"/>
          </w:tcPr>
          <w:p w:rsidR="00175F3C" w:rsidRPr="00FF6234" w:rsidRDefault="00AE1045" w:rsidP="00FF6234">
            <w:pPr>
              <w:tabs>
                <w:tab w:val="left" w:pos="624"/>
              </w:tabs>
              <w:spacing w:line="276" w:lineRule="auto"/>
              <w:ind w:left="-284" w:right="19" w:firstLine="567"/>
              <w:jc w:val="center"/>
            </w:pPr>
            <w:r w:rsidRPr="00FF6234">
              <w:t>10</w:t>
            </w:r>
          </w:p>
        </w:tc>
      </w:tr>
      <w:tr w:rsidR="00175F3C" w:rsidRPr="00FF6234" w:rsidTr="00175F3C">
        <w:tc>
          <w:tcPr>
            <w:tcW w:w="675" w:type="dxa"/>
            <w:vAlign w:val="center"/>
          </w:tcPr>
          <w:p w:rsidR="00175F3C" w:rsidRPr="00FF6234" w:rsidRDefault="00175F3C" w:rsidP="00FF6234">
            <w:pPr>
              <w:widowControl w:val="0"/>
              <w:autoSpaceDE w:val="0"/>
              <w:autoSpaceDN w:val="0"/>
              <w:adjustRightInd w:val="0"/>
              <w:spacing w:line="276" w:lineRule="auto"/>
              <w:ind w:left="-851" w:right="19" w:firstLine="567"/>
              <w:jc w:val="center"/>
            </w:pPr>
            <w:r w:rsidRPr="00FF6234">
              <w:t>7</w:t>
            </w:r>
          </w:p>
        </w:tc>
        <w:tc>
          <w:tcPr>
            <w:tcW w:w="5954" w:type="dxa"/>
            <w:vAlign w:val="center"/>
          </w:tcPr>
          <w:p w:rsidR="00175F3C" w:rsidRPr="00FF6234" w:rsidRDefault="00175F3C" w:rsidP="00FF6234">
            <w:pPr>
              <w:tabs>
                <w:tab w:val="left" w:pos="624"/>
              </w:tabs>
              <w:spacing w:line="276" w:lineRule="auto"/>
              <w:ind w:left="-284" w:right="19" w:firstLine="567"/>
              <w:jc w:val="both"/>
            </w:pPr>
            <w:r w:rsidRPr="00FF6234">
              <w:t>Когти для щебня</w:t>
            </w:r>
          </w:p>
        </w:tc>
        <w:tc>
          <w:tcPr>
            <w:tcW w:w="1276" w:type="dxa"/>
          </w:tcPr>
          <w:p w:rsidR="00175F3C" w:rsidRPr="00FF6234" w:rsidRDefault="00175F3C" w:rsidP="00FF6234">
            <w:pPr>
              <w:spacing w:line="276" w:lineRule="auto"/>
              <w:jc w:val="center"/>
            </w:pPr>
            <w:r w:rsidRPr="00FF6234">
              <w:t>шт.</w:t>
            </w:r>
          </w:p>
        </w:tc>
        <w:tc>
          <w:tcPr>
            <w:tcW w:w="1417" w:type="dxa"/>
            <w:vAlign w:val="center"/>
          </w:tcPr>
          <w:p w:rsidR="00175F3C" w:rsidRPr="00FF6234" w:rsidRDefault="00175F3C" w:rsidP="00FF6234">
            <w:pPr>
              <w:tabs>
                <w:tab w:val="left" w:pos="624"/>
              </w:tabs>
              <w:spacing w:line="276" w:lineRule="auto"/>
              <w:ind w:left="-284" w:right="19" w:firstLine="567"/>
              <w:jc w:val="center"/>
            </w:pPr>
            <w:r w:rsidRPr="00FF6234">
              <w:t>6</w:t>
            </w:r>
          </w:p>
        </w:tc>
      </w:tr>
      <w:tr w:rsidR="00175F3C" w:rsidRPr="00FF6234" w:rsidTr="00175F3C">
        <w:tc>
          <w:tcPr>
            <w:tcW w:w="675" w:type="dxa"/>
            <w:vAlign w:val="center"/>
          </w:tcPr>
          <w:p w:rsidR="00175F3C" w:rsidRPr="00FF6234" w:rsidRDefault="00175F3C" w:rsidP="00FF6234">
            <w:pPr>
              <w:widowControl w:val="0"/>
              <w:autoSpaceDE w:val="0"/>
              <w:autoSpaceDN w:val="0"/>
              <w:adjustRightInd w:val="0"/>
              <w:spacing w:line="276" w:lineRule="auto"/>
              <w:ind w:left="-851" w:right="19" w:firstLine="567"/>
              <w:jc w:val="center"/>
            </w:pPr>
            <w:r w:rsidRPr="00FF6234">
              <w:t>8</w:t>
            </w:r>
          </w:p>
        </w:tc>
        <w:tc>
          <w:tcPr>
            <w:tcW w:w="5954" w:type="dxa"/>
            <w:vAlign w:val="center"/>
          </w:tcPr>
          <w:p w:rsidR="00175F3C" w:rsidRPr="00FF6234" w:rsidRDefault="00175F3C" w:rsidP="00FF6234">
            <w:pPr>
              <w:tabs>
                <w:tab w:val="left" w:pos="624"/>
              </w:tabs>
              <w:spacing w:line="276" w:lineRule="auto"/>
              <w:ind w:left="-284" w:right="19" w:firstLine="567"/>
              <w:jc w:val="both"/>
            </w:pPr>
            <w:r w:rsidRPr="00FF6234">
              <w:t>Лопаты железные</w:t>
            </w:r>
          </w:p>
        </w:tc>
        <w:tc>
          <w:tcPr>
            <w:tcW w:w="1276" w:type="dxa"/>
          </w:tcPr>
          <w:p w:rsidR="00175F3C" w:rsidRPr="00FF6234" w:rsidRDefault="00175F3C" w:rsidP="00FF6234">
            <w:pPr>
              <w:spacing w:line="276" w:lineRule="auto"/>
              <w:jc w:val="center"/>
            </w:pPr>
            <w:r w:rsidRPr="00FF6234">
              <w:t>шт.</w:t>
            </w:r>
          </w:p>
        </w:tc>
        <w:tc>
          <w:tcPr>
            <w:tcW w:w="1417" w:type="dxa"/>
            <w:vAlign w:val="center"/>
          </w:tcPr>
          <w:p w:rsidR="00175F3C" w:rsidRPr="00FF6234" w:rsidRDefault="00175F3C" w:rsidP="00FF6234">
            <w:pPr>
              <w:tabs>
                <w:tab w:val="left" w:pos="624"/>
              </w:tabs>
              <w:spacing w:line="276" w:lineRule="auto"/>
              <w:ind w:left="-284" w:right="19" w:firstLine="567"/>
              <w:jc w:val="center"/>
            </w:pPr>
            <w:r w:rsidRPr="00FF6234">
              <w:t>10</w:t>
            </w:r>
          </w:p>
        </w:tc>
      </w:tr>
      <w:tr w:rsidR="00175F3C" w:rsidRPr="00FF6234" w:rsidTr="00175F3C">
        <w:tc>
          <w:tcPr>
            <w:tcW w:w="675" w:type="dxa"/>
            <w:vAlign w:val="center"/>
          </w:tcPr>
          <w:p w:rsidR="00175F3C" w:rsidRPr="00FF6234" w:rsidRDefault="00175F3C" w:rsidP="00FF6234">
            <w:pPr>
              <w:widowControl w:val="0"/>
              <w:autoSpaceDE w:val="0"/>
              <w:autoSpaceDN w:val="0"/>
              <w:adjustRightInd w:val="0"/>
              <w:spacing w:line="276" w:lineRule="auto"/>
              <w:ind w:left="-851" w:right="19" w:firstLine="567"/>
              <w:jc w:val="center"/>
            </w:pPr>
            <w:r w:rsidRPr="00FF6234">
              <w:t>9</w:t>
            </w:r>
          </w:p>
        </w:tc>
        <w:tc>
          <w:tcPr>
            <w:tcW w:w="5954" w:type="dxa"/>
            <w:vAlign w:val="center"/>
          </w:tcPr>
          <w:p w:rsidR="00175F3C" w:rsidRPr="00FF6234" w:rsidRDefault="00175F3C" w:rsidP="00FF6234">
            <w:pPr>
              <w:tabs>
                <w:tab w:val="left" w:pos="624"/>
              </w:tabs>
              <w:spacing w:line="276" w:lineRule="auto"/>
              <w:ind w:left="-284" w:right="19" w:firstLine="567"/>
              <w:jc w:val="both"/>
            </w:pPr>
            <w:r w:rsidRPr="00FF6234">
              <w:t>Клещи рельсовые</w:t>
            </w:r>
          </w:p>
        </w:tc>
        <w:tc>
          <w:tcPr>
            <w:tcW w:w="1276" w:type="dxa"/>
          </w:tcPr>
          <w:p w:rsidR="00175F3C" w:rsidRPr="00FF6234" w:rsidRDefault="00175F3C" w:rsidP="00FF6234">
            <w:pPr>
              <w:spacing w:line="276" w:lineRule="auto"/>
              <w:jc w:val="center"/>
            </w:pPr>
            <w:r w:rsidRPr="00FF6234">
              <w:t>шт.</w:t>
            </w:r>
          </w:p>
        </w:tc>
        <w:tc>
          <w:tcPr>
            <w:tcW w:w="1417" w:type="dxa"/>
            <w:vAlign w:val="center"/>
          </w:tcPr>
          <w:p w:rsidR="00175F3C" w:rsidRPr="00FF6234" w:rsidRDefault="00175F3C" w:rsidP="00FF6234">
            <w:pPr>
              <w:tabs>
                <w:tab w:val="left" w:pos="624"/>
              </w:tabs>
              <w:spacing w:line="276" w:lineRule="auto"/>
              <w:ind w:left="-284" w:right="19" w:firstLine="567"/>
              <w:jc w:val="center"/>
            </w:pPr>
            <w:r w:rsidRPr="00FF6234">
              <w:t>2</w:t>
            </w:r>
          </w:p>
        </w:tc>
      </w:tr>
      <w:tr w:rsidR="00175F3C" w:rsidRPr="00FF6234" w:rsidTr="00175F3C">
        <w:tc>
          <w:tcPr>
            <w:tcW w:w="675" w:type="dxa"/>
            <w:vAlign w:val="center"/>
          </w:tcPr>
          <w:p w:rsidR="00175F3C" w:rsidRPr="00FF6234" w:rsidRDefault="00175F3C" w:rsidP="00FF6234">
            <w:pPr>
              <w:widowControl w:val="0"/>
              <w:autoSpaceDE w:val="0"/>
              <w:autoSpaceDN w:val="0"/>
              <w:adjustRightInd w:val="0"/>
              <w:spacing w:line="276" w:lineRule="auto"/>
              <w:ind w:left="-851" w:right="19" w:firstLine="567"/>
              <w:jc w:val="center"/>
            </w:pPr>
            <w:r w:rsidRPr="00FF6234">
              <w:t>10</w:t>
            </w:r>
          </w:p>
        </w:tc>
        <w:tc>
          <w:tcPr>
            <w:tcW w:w="5954" w:type="dxa"/>
            <w:vAlign w:val="center"/>
          </w:tcPr>
          <w:p w:rsidR="00175F3C" w:rsidRPr="00FF6234" w:rsidRDefault="00175F3C" w:rsidP="00FF6234">
            <w:pPr>
              <w:tabs>
                <w:tab w:val="left" w:pos="624"/>
              </w:tabs>
              <w:spacing w:line="276" w:lineRule="auto"/>
              <w:ind w:left="-284" w:right="19" w:firstLine="567"/>
              <w:jc w:val="both"/>
            </w:pPr>
            <w:r w:rsidRPr="00FF6234">
              <w:t>Тележки однорельсовые</w:t>
            </w:r>
          </w:p>
        </w:tc>
        <w:tc>
          <w:tcPr>
            <w:tcW w:w="1276" w:type="dxa"/>
          </w:tcPr>
          <w:p w:rsidR="00175F3C" w:rsidRPr="00FF6234" w:rsidRDefault="00175F3C" w:rsidP="00FF6234">
            <w:pPr>
              <w:spacing w:line="276" w:lineRule="auto"/>
              <w:jc w:val="center"/>
            </w:pPr>
            <w:r w:rsidRPr="00FF6234">
              <w:t>шт.</w:t>
            </w:r>
          </w:p>
        </w:tc>
        <w:tc>
          <w:tcPr>
            <w:tcW w:w="1417" w:type="dxa"/>
            <w:vAlign w:val="center"/>
          </w:tcPr>
          <w:p w:rsidR="00175F3C" w:rsidRPr="00FF6234" w:rsidRDefault="00175F3C" w:rsidP="00FF6234">
            <w:pPr>
              <w:tabs>
                <w:tab w:val="left" w:pos="624"/>
              </w:tabs>
              <w:spacing w:line="276" w:lineRule="auto"/>
              <w:ind w:left="-284" w:right="19" w:firstLine="567"/>
              <w:jc w:val="center"/>
            </w:pPr>
            <w:r w:rsidRPr="00FF6234">
              <w:t>2</w:t>
            </w:r>
          </w:p>
        </w:tc>
      </w:tr>
      <w:tr w:rsidR="00175F3C" w:rsidRPr="00FF6234" w:rsidTr="00175F3C">
        <w:tc>
          <w:tcPr>
            <w:tcW w:w="675" w:type="dxa"/>
            <w:vAlign w:val="center"/>
          </w:tcPr>
          <w:p w:rsidR="00175F3C" w:rsidRPr="00FF6234" w:rsidRDefault="00175F3C" w:rsidP="00FF6234">
            <w:pPr>
              <w:widowControl w:val="0"/>
              <w:autoSpaceDE w:val="0"/>
              <w:autoSpaceDN w:val="0"/>
              <w:adjustRightInd w:val="0"/>
              <w:spacing w:line="276" w:lineRule="auto"/>
              <w:ind w:left="-851" w:right="19" w:firstLine="567"/>
              <w:jc w:val="center"/>
            </w:pPr>
            <w:r w:rsidRPr="00FF6234">
              <w:t>11</w:t>
            </w:r>
          </w:p>
        </w:tc>
        <w:tc>
          <w:tcPr>
            <w:tcW w:w="5954" w:type="dxa"/>
            <w:vAlign w:val="center"/>
          </w:tcPr>
          <w:p w:rsidR="00175F3C" w:rsidRPr="00FF6234" w:rsidRDefault="00175F3C" w:rsidP="00FF6234">
            <w:pPr>
              <w:tabs>
                <w:tab w:val="left" w:pos="624"/>
              </w:tabs>
              <w:spacing w:line="276" w:lineRule="auto"/>
              <w:ind w:left="-284" w:right="19" w:firstLine="567"/>
              <w:jc w:val="both"/>
            </w:pPr>
            <w:r w:rsidRPr="00FF6234">
              <w:t>Шаблоны путевые универсальные</w:t>
            </w:r>
          </w:p>
        </w:tc>
        <w:tc>
          <w:tcPr>
            <w:tcW w:w="1276" w:type="dxa"/>
          </w:tcPr>
          <w:p w:rsidR="00175F3C" w:rsidRPr="00FF6234" w:rsidRDefault="00175F3C" w:rsidP="00FF6234">
            <w:pPr>
              <w:spacing w:line="276" w:lineRule="auto"/>
              <w:jc w:val="center"/>
            </w:pPr>
            <w:r w:rsidRPr="00FF6234">
              <w:t>шт.</w:t>
            </w:r>
          </w:p>
        </w:tc>
        <w:tc>
          <w:tcPr>
            <w:tcW w:w="1417" w:type="dxa"/>
            <w:vAlign w:val="center"/>
          </w:tcPr>
          <w:p w:rsidR="00175F3C" w:rsidRPr="00FF6234" w:rsidRDefault="00175F3C" w:rsidP="00FF6234">
            <w:pPr>
              <w:tabs>
                <w:tab w:val="left" w:pos="624"/>
              </w:tabs>
              <w:spacing w:line="276" w:lineRule="auto"/>
              <w:ind w:left="-284" w:right="19" w:firstLine="567"/>
              <w:jc w:val="center"/>
            </w:pPr>
            <w:r w:rsidRPr="00FF6234">
              <w:t>2</w:t>
            </w:r>
          </w:p>
        </w:tc>
      </w:tr>
      <w:tr w:rsidR="00175F3C" w:rsidRPr="00FF6234" w:rsidTr="00175F3C">
        <w:tc>
          <w:tcPr>
            <w:tcW w:w="675" w:type="dxa"/>
            <w:vAlign w:val="center"/>
          </w:tcPr>
          <w:p w:rsidR="00175F3C" w:rsidRPr="00FF6234" w:rsidRDefault="00175F3C" w:rsidP="00FF6234">
            <w:pPr>
              <w:widowControl w:val="0"/>
              <w:autoSpaceDE w:val="0"/>
              <w:autoSpaceDN w:val="0"/>
              <w:adjustRightInd w:val="0"/>
              <w:spacing w:line="276" w:lineRule="auto"/>
              <w:ind w:left="-851" w:right="19" w:firstLine="567"/>
              <w:jc w:val="center"/>
            </w:pPr>
            <w:r w:rsidRPr="00FF6234">
              <w:t>12</w:t>
            </w:r>
          </w:p>
        </w:tc>
        <w:tc>
          <w:tcPr>
            <w:tcW w:w="5954" w:type="dxa"/>
            <w:vAlign w:val="center"/>
          </w:tcPr>
          <w:p w:rsidR="00175F3C" w:rsidRPr="00FF6234" w:rsidRDefault="00175F3C" w:rsidP="00FF6234">
            <w:pPr>
              <w:tabs>
                <w:tab w:val="left" w:pos="624"/>
              </w:tabs>
              <w:spacing w:line="276" w:lineRule="auto"/>
              <w:ind w:left="-284" w:right="19" w:firstLine="567"/>
              <w:jc w:val="both"/>
            </w:pPr>
            <w:r w:rsidRPr="00FF6234">
              <w:t>Рулетка мерная стальная</w:t>
            </w:r>
          </w:p>
        </w:tc>
        <w:tc>
          <w:tcPr>
            <w:tcW w:w="1276" w:type="dxa"/>
          </w:tcPr>
          <w:p w:rsidR="00175F3C" w:rsidRPr="00FF6234" w:rsidRDefault="00175F3C" w:rsidP="00FF6234">
            <w:pPr>
              <w:spacing w:line="276" w:lineRule="auto"/>
              <w:jc w:val="center"/>
            </w:pPr>
            <w:r w:rsidRPr="00FF6234">
              <w:t>шт.</w:t>
            </w:r>
          </w:p>
        </w:tc>
        <w:tc>
          <w:tcPr>
            <w:tcW w:w="1417" w:type="dxa"/>
            <w:vAlign w:val="center"/>
          </w:tcPr>
          <w:p w:rsidR="00175F3C" w:rsidRPr="00FF6234" w:rsidRDefault="00175F3C" w:rsidP="00FF6234">
            <w:pPr>
              <w:tabs>
                <w:tab w:val="left" w:pos="624"/>
              </w:tabs>
              <w:spacing w:line="276" w:lineRule="auto"/>
              <w:ind w:left="-284" w:right="19" w:firstLine="567"/>
              <w:jc w:val="center"/>
            </w:pPr>
            <w:r w:rsidRPr="00FF6234">
              <w:t>1</w:t>
            </w:r>
          </w:p>
        </w:tc>
      </w:tr>
      <w:tr w:rsidR="00175F3C" w:rsidRPr="00FF6234" w:rsidTr="00175F3C">
        <w:tc>
          <w:tcPr>
            <w:tcW w:w="675" w:type="dxa"/>
            <w:vAlign w:val="center"/>
          </w:tcPr>
          <w:p w:rsidR="00175F3C" w:rsidRPr="00FF6234" w:rsidRDefault="00175F3C" w:rsidP="00FF6234">
            <w:pPr>
              <w:widowControl w:val="0"/>
              <w:autoSpaceDE w:val="0"/>
              <w:autoSpaceDN w:val="0"/>
              <w:adjustRightInd w:val="0"/>
              <w:spacing w:line="276" w:lineRule="auto"/>
              <w:ind w:left="-851" w:right="19" w:firstLine="567"/>
              <w:jc w:val="center"/>
            </w:pPr>
            <w:r w:rsidRPr="00FF6234">
              <w:t>13</w:t>
            </w:r>
          </w:p>
        </w:tc>
        <w:tc>
          <w:tcPr>
            <w:tcW w:w="5954" w:type="dxa"/>
            <w:vAlign w:val="center"/>
          </w:tcPr>
          <w:p w:rsidR="00175F3C" w:rsidRPr="00FF6234" w:rsidRDefault="00175F3C" w:rsidP="00FF6234">
            <w:pPr>
              <w:tabs>
                <w:tab w:val="left" w:pos="624"/>
              </w:tabs>
              <w:spacing w:line="276" w:lineRule="auto"/>
              <w:ind w:left="-284" w:right="19" w:firstLine="567"/>
              <w:jc w:val="both"/>
            </w:pPr>
            <w:r w:rsidRPr="00FF6234">
              <w:t>Аппаратура радиосвязи и оповещения</w:t>
            </w:r>
          </w:p>
        </w:tc>
        <w:tc>
          <w:tcPr>
            <w:tcW w:w="1276" w:type="dxa"/>
            <w:vAlign w:val="center"/>
          </w:tcPr>
          <w:p w:rsidR="00175F3C" w:rsidRPr="00FF6234" w:rsidRDefault="00175F3C" w:rsidP="00FF6234">
            <w:pPr>
              <w:tabs>
                <w:tab w:val="left" w:pos="624"/>
              </w:tabs>
              <w:spacing w:line="276" w:lineRule="auto"/>
              <w:ind w:right="19"/>
              <w:jc w:val="center"/>
            </w:pPr>
            <w:r w:rsidRPr="00FF6234">
              <w:t>комплект</w:t>
            </w:r>
          </w:p>
        </w:tc>
        <w:tc>
          <w:tcPr>
            <w:tcW w:w="1417" w:type="dxa"/>
            <w:vAlign w:val="center"/>
          </w:tcPr>
          <w:p w:rsidR="00175F3C" w:rsidRPr="00FF6234" w:rsidRDefault="00175F3C" w:rsidP="00FF6234">
            <w:pPr>
              <w:tabs>
                <w:tab w:val="left" w:pos="624"/>
              </w:tabs>
              <w:spacing w:line="276" w:lineRule="auto"/>
              <w:ind w:left="-284" w:right="19" w:firstLine="567"/>
              <w:jc w:val="center"/>
            </w:pPr>
            <w:r w:rsidRPr="00FF6234">
              <w:t>4</w:t>
            </w:r>
          </w:p>
        </w:tc>
      </w:tr>
    </w:tbl>
    <w:p w:rsidR="00175F3C" w:rsidRPr="00773010" w:rsidRDefault="00175F3C" w:rsidP="00E97C17">
      <w:pPr>
        <w:pStyle w:val="2ff1"/>
        <w:tabs>
          <w:tab w:val="num" w:pos="1080"/>
        </w:tabs>
        <w:ind w:left="360"/>
        <w:rPr>
          <w:b w:val="0"/>
          <w:bCs w:val="0"/>
          <w:iCs w:val="0"/>
          <w:lang w:val="ru-RU"/>
        </w:rPr>
      </w:pPr>
      <w:bookmarkStart w:id="26" w:name="_Toc134017743"/>
      <w:r w:rsidRPr="00E97C17">
        <w:rPr>
          <w:lang w:val="ru-RU"/>
        </w:rPr>
        <w:lastRenderedPageBreak/>
        <w:t>5.2 Обоснование потребности в электрической энергии</w:t>
      </w:r>
      <w:bookmarkEnd w:id="26"/>
    </w:p>
    <w:p w:rsidR="00DC33DA" w:rsidRPr="00DC33DA" w:rsidRDefault="00DC33DA" w:rsidP="00950A41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</w:p>
    <w:p w:rsidR="00950A41" w:rsidRPr="00E97C17" w:rsidRDefault="00DC33DA" w:rsidP="00E97C17">
      <w:pPr>
        <w:pStyle w:val="2ff1"/>
        <w:tabs>
          <w:tab w:val="num" w:pos="1080"/>
        </w:tabs>
        <w:ind w:left="360"/>
        <w:rPr>
          <w:sz w:val="24"/>
          <w:szCs w:val="24"/>
          <w:lang w:val="ru-RU"/>
        </w:rPr>
      </w:pPr>
      <w:bookmarkStart w:id="27" w:name="_Toc134017744"/>
      <w:r w:rsidRPr="00E97C17">
        <w:rPr>
          <w:sz w:val="24"/>
          <w:szCs w:val="24"/>
          <w:lang w:val="ru-RU"/>
        </w:rPr>
        <w:t xml:space="preserve">5.2.1 </w:t>
      </w:r>
      <w:r w:rsidR="00950A41" w:rsidRPr="00E97C17">
        <w:rPr>
          <w:sz w:val="24"/>
          <w:szCs w:val="24"/>
          <w:lang w:val="ru-RU"/>
        </w:rPr>
        <w:t xml:space="preserve"> Устройство вре</w:t>
      </w:r>
      <w:r w:rsidR="00E97C17">
        <w:rPr>
          <w:sz w:val="24"/>
          <w:szCs w:val="24"/>
          <w:lang w:val="ru-RU"/>
        </w:rPr>
        <w:t>менного освещения стройплощадки</w:t>
      </w:r>
      <w:bookmarkEnd w:id="27"/>
    </w:p>
    <w:p w:rsidR="00950A41" w:rsidRPr="00DC33DA" w:rsidRDefault="00950A41" w:rsidP="00387EC6">
      <w:pPr>
        <w:spacing w:line="276" w:lineRule="auto"/>
        <w:ind w:left="284" w:right="112" w:firstLine="567"/>
        <w:jc w:val="both"/>
        <w:rPr>
          <w:rFonts w:eastAsia="Calibri"/>
          <w:lang w:eastAsia="en-US"/>
        </w:rPr>
      </w:pPr>
      <w:r w:rsidRPr="00DC33DA">
        <w:rPr>
          <w:rFonts w:eastAsia="Calibri"/>
          <w:lang w:eastAsia="en-US"/>
        </w:rPr>
        <w:t>Проектирование  электрического  освещения  территории  строительной  площадки, мест производства строительно-монтажных работ, а также транспортных путей следует пр</w:t>
      </w:r>
      <w:r w:rsidRPr="00DC33DA">
        <w:rPr>
          <w:rFonts w:eastAsia="Calibri"/>
          <w:lang w:eastAsia="en-US"/>
        </w:rPr>
        <w:t>и</w:t>
      </w:r>
      <w:r w:rsidRPr="00DC33DA">
        <w:rPr>
          <w:rFonts w:eastAsia="Calibri"/>
          <w:lang w:eastAsia="en-US"/>
        </w:rPr>
        <w:t xml:space="preserve">менять типовые стационарные и передвижные инвентарные осветительные установки. Места расположения источников света, применяющихся для освещения территорий строительной площадки, указываются на </w:t>
      </w:r>
      <w:proofErr w:type="spellStart"/>
      <w:r w:rsidRPr="00DC33DA">
        <w:rPr>
          <w:rFonts w:eastAsia="Calibri"/>
          <w:lang w:eastAsia="en-US"/>
        </w:rPr>
        <w:t>стройгенплане</w:t>
      </w:r>
      <w:proofErr w:type="spellEnd"/>
      <w:r w:rsidR="00DC33DA">
        <w:rPr>
          <w:rFonts w:eastAsia="Calibri"/>
          <w:lang w:eastAsia="en-US"/>
        </w:rPr>
        <w:t xml:space="preserve"> </w:t>
      </w:r>
      <w:r w:rsidR="00633388">
        <w:rPr>
          <w:rFonts w:eastAsia="Calibri"/>
          <w:lang w:eastAsia="en-US"/>
        </w:rPr>
        <w:t xml:space="preserve">графической части </w:t>
      </w:r>
      <w:r w:rsidR="00DC33DA">
        <w:rPr>
          <w:rFonts w:eastAsia="Calibri"/>
          <w:lang w:eastAsia="en-US"/>
        </w:rPr>
        <w:t>132-23-ПОС, лист 1</w:t>
      </w:r>
      <w:r w:rsidRPr="00DC33DA">
        <w:rPr>
          <w:rFonts w:eastAsia="Calibri"/>
          <w:lang w:eastAsia="en-US"/>
        </w:rPr>
        <w:t xml:space="preserve">. </w:t>
      </w:r>
    </w:p>
    <w:p w:rsidR="00950A41" w:rsidRPr="00DC33DA" w:rsidRDefault="00950A41" w:rsidP="00387EC6">
      <w:pPr>
        <w:spacing w:line="276" w:lineRule="auto"/>
        <w:ind w:left="284" w:right="112" w:firstLine="567"/>
        <w:jc w:val="both"/>
        <w:rPr>
          <w:rFonts w:eastAsia="Calibri"/>
          <w:lang w:eastAsia="en-US"/>
        </w:rPr>
      </w:pPr>
      <w:r w:rsidRPr="00DC33DA">
        <w:rPr>
          <w:rFonts w:eastAsia="Calibri"/>
          <w:lang w:eastAsia="en-US"/>
        </w:rPr>
        <w:t xml:space="preserve">Строительные  машины  должны  быть  оборудованы  осветительными  установками наружного освещения. </w:t>
      </w:r>
    </w:p>
    <w:p w:rsidR="00950A41" w:rsidRPr="00DC33DA" w:rsidRDefault="00950A41" w:rsidP="00387EC6">
      <w:pPr>
        <w:spacing w:line="276" w:lineRule="auto"/>
        <w:ind w:left="284" w:right="112" w:firstLine="567"/>
        <w:jc w:val="both"/>
        <w:rPr>
          <w:rFonts w:eastAsia="Calibri"/>
          <w:lang w:eastAsia="en-US"/>
        </w:rPr>
      </w:pPr>
      <w:r w:rsidRPr="00DC33DA">
        <w:rPr>
          <w:rFonts w:eastAsia="Calibri"/>
          <w:lang w:eastAsia="en-US"/>
        </w:rPr>
        <w:t>На все время строительства постоянным освещением обеспечиваются места въезда  и  выезда  автотранспорта на  строительную  площадку,  место</w:t>
      </w:r>
      <w:r w:rsidR="00DC33DA" w:rsidRPr="00DC33DA">
        <w:rPr>
          <w:rFonts w:eastAsia="Calibri"/>
          <w:lang w:eastAsia="en-US"/>
        </w:rPr>
        <w:t>,</w:t>
      </w:r>
      <w:r w:rsidRPr="00DC33DA">
        <w:rPr>
          <w:rFonts w:eastAsia="Calibri"/>
          <w:lang w:eastAsia="en-US"/>
        </w:rPr>
        <w:t xml:space="preserve">  расположение строительного городка, стоянка автотранспорта в ночное время суток и непосредственно место произво</w:t>
      </w:r>
      <w:r w:rsidRPr="00DC33DA">
        <w:rPr>
          <w:rFonts w:eastAsia="Calibri"/>
          <w:lang w:eastAsia="en-US"/>
        </w:rPr>
        <w:t>д</w:t>
      </w:r>
      <w:r w:rsidRPr="00DC33DA">
        <w:rPr>
          <w:rFonts w:eastAsia="Calibri"/>
          <w:lang w:eastAsia="en-US"/>
        </w:rPr>
        <w:t xml:space="preserve">ства работ на данный момент времени. </w:t>
      </w:r>
    </w:p>
    <w:p w:rsidR="00950A41" w:rsidRPr="00DC33DA" w:rsidRDefault="00950A41" w:rsidP="00387EC6">
      <w:pPr>
        <w:spacing w:line="276" w:lineRule="auto"/>
        <w:ind w:left="284" w:right="112" w:firstLine="567"/>
        <w:jc w:val="both"/>
        <w:rPr>
          <w:rFonts w:eastAsia="Calibri"/>
          <w:lang w:eastAsia="en-US"/>
        </w:rPr>
      </w:pPr>
      <w:r w:rsidRPr="00DC33DA">
        <w:rPr>
          <w:rFonts w:eastAsia="Calibri"/>
          <w:lang w:eastAsia="en-US"/>
        </w:rPr>
        <w:t xml:space="preserve">Охранное освещение: обеспечивает на границах строительной площадки или участков производства работ освещенность 0,5 </w:t>
      </w:r>
      <w:proofErr w:type="spellStart"/>
      <w:r w:rsidRPr="00DC33DA">
        <w:rPr>
          <w:rFonts w:eastAsia="Calibri"/>
          <w:lang w:eastAsia="en-US"/>
        </w:rPr>
        <w:t>лк</w:t>
      </w:r>
      <w:proofErr w:type="spellEnd"/>
      <w:r w:rsidRPr="00DC33DA">
        <w:rPr>
          <w:rFonts w:eastAsia="Calibri"/>
          <w:lang w:eastAsia="en-US"/>
        </w:rPr>
        <w:t>.</w:t>
      </w:r>
    </w:p>
    <w:p w:rsidR="00950A41" w:rsidRPr="00DC33DA" w:rsidRDefault="00950A41" w:rsidP="00387EC6">
      <w:pPr>
        <w:spacing w:line="276" w:lineRule="auto"/>
        <w:ind w:left="284" w:right="112" w:firstLine="567"/>
        <w:jc w:val="both"/>
        <w:rPr>
          <w:rFonts w:eastAsia="Calibri"/>
          <w:lang w:eastAsia="en-US"/>
        </w:rPr>
      </w:pPr>
      <w:r w:rsidRPr="00DC33DA">
        <w:rPr>
          <w:rFonts w:eastAsia="Calibri"/>
          <w:lang w:eastAsia="en-US"/>
        </w:rPr>
        <w:t>В темное время суток ограждение опасных зон строительной площадки должны  быть  обеспечены  световыми  сигналами.  Для  световых  сигналов  используются источники света напряжением не выше 42 В.</w:t>
      </w:r>
    </w:p>
    <w:p w:rsidR="00950A41" w:rsidRPr="00DC33DA" w:rsidRDefault="00950A41" w:rsidP="00387EC6">
      <w:pPr>
        <w:spacing w:line="276" w:lineRule="auto"/>
        <w:ind w:left="284" w:right="112" w:firstLine="567"/>
        <w:jc w:val="both"/>
        <w:rPr>
          <w:rFonts w:eastAsia="Calibri"/>
          <w:lang w:eastAsia="en-US"/>
        </w:rPr>
      </w:pPr>
      <w:r w:rsidRPr="00DC33DA">
        <w:rPr>
          <w:rFonts w:eastAsia="Calibri"/>
          <w:lang w:eastAsia="en-US"/>
        </w:rPr>
        <w:t>На время производства строительных работ, используются прожектора</w:t>
      </w:r>
      <w:r w:rsidR="00DC33DA" w:rsidRPr="00DC33DA">
        <w:rPr>
          <w:rFonts w:eastAsia="Calibri"/>
          <w:lang w:eastAsia="en-US"/>
        </w:rPr>
        <w:t xml:space="preserve"> типа ПЗС-45 (ДРЛ-700).</w:t>
      </w:r>
      <w:r w:rsidRPr="00DC33DA">
        <w:rPr>
          <w:rFonts w:eastAsia="Calibri"/>
          <w:lang w:eastAsia="en-US"/>
        </w:rPr>
        <w:t xml:space="preserve">  Прожектора  устанавливаются  в  удобных  и безопасных  для  обслуживания  местах,  на  имеющихся  строительных  конструкциях, стационарных и инвентарных мачтах и опорах, переносных стойках. </w:t>
      </w:r>
    </w:p>
    <w:p w:rsidR="00175F3C" w:rsidRPr="00DC33DA" w:rsidRDefault="00950A41" w:rsidP="00387EC6">
      <w:pPr>
        <w:spacing w:line="276" w:lineRule="auto"/>
        <w:ind w:left="284" w:right="112" w:firstLine="567"/>
        <w:jc w:val="both"/>
        <w:rPr>
          <w:rFonts w:eastAsia="Calibri"/>
          <w:lang w:eastAsia="en-US"/>
        </w:rPr>
      </w:pPr>
      <w:r w:rsidRPr="00DC33DA">
        <w:rPr>
          <w:rFonts w:eastAsia="Calibri"/>
          <w:lang w:eastAsia="en-US"/>
        </w:rPr>
        <w:t>Проектирование  электрического  освещения  территории  строительной  площадки, мест производства строительно-монтажных работ, а также проходов и проездов выполняется в соответствии с инструкцией по проектированию электрического освещения строительных площадок СН 81-80.</w:t>
      </w:r>
    </w:p>
    <w:p w:rsidR="00DC33DA" w:rsidRDefault="00DC33DA" w:rsidP="00387EC6">
      <w:pPr>
        <w:spacing w:line="276" w:lineRule="auto"/>
        <w:ind w:left="284" w:right="112" w:firstLine="567"/>
        <w:jc w:val="both"/>
        <w:rPr>
          <w:rFonts w:eastAsia="Calibri"/>
          <w:b/>
          <w:lang w:eastAsia="en-US"/>
        </w:rPr>
      </w:pPr>
    </w:p>
    <w:p w:rsidR="00175F3C" w:rsidRPr="00E97C17" w:rsidRDefault="00847FC6" w:rsidP="00E97C17">
      <w:pPr>
        <w:pStyle w:val="2ff1"/>
        <w:tabs>
          <w:tab w:val="num" w:pos="1080"/>
        </w:tabs>
        <w:ind w:left="360"/>
        <w:rPr>
          <w:rFonts w:eastAsia="Calibri"/>
          <w:b w:val="0"/>
          <w:lang w:val="ru-RU" w:eastAsia="en-US"/>
        </w:rPr>
      </w:pPr>
      <w:bookmarkStart w:id="28" w:name="_Toc134017745"/>
      <w:r w:rsidRPr="00E97C17">
        <w:rPr>
          <w:sz w:val="24"/>
          <w:szCs w:val="24"/>
          <w:lang w:val="ru-RU"/>
        </w:rPr>
        <w:t xml:space="preserve">5.2.2  </w:t>
      </w:r>
      <w:r w:rsidR="00175F3C" w:rsidRPr="00E97C17">
        <w:rPr>
          <w:sz w:val="24"/>
          <w:szCs w:val="24"/>
          <w:lang w:val="ru-RU"/>
        </w:rPr>
        <w:t>Расчет временного освещения строительной площадки</w:t>
      </w:r>
      <w:bookmarkEnd w:id="28"/>
    </w:p>
    <w:p w:rsidR="00175F3C" w:rsidRPr="0071746E" w:rsidRDefault="00175F3C" w:rsidP="00387EC6">
      <w:pPr>
        <w:spacing w:line="276" w:lineRule="auto"/>
        <w:ind w:left="284" w:right="112" w:firstLine="567"/>
        <w:jc w:val="both"/>
        <w:rPr>
          <w:rFonts w:eastAsia="Calibri"/>
          <w:lang w:eastAsia="en-US"/>
        </w:rPr>
      </w:pPr>
      <w:r w:rsidRPr="0071746E">
        <w:rPr>
          <w:rFonts w:eastAsia="Calibri"/>
          <w:lang w:eastAsia="en-US"/>
        </w:rPr>
        <w:t>Ориентировочное количество прожекторов N, подлежащее установке для создания тр</w:t>
      </w:r>
      <w:r w:rsidRPr="0071746E">
        <w:rPr>
          <w:rFonts w:eastAsia="Calibri"/>
          <w:lang w:eastAsia="en-US"/>
        </w:rPr>
        <w:t>е</w:t>
      </w:r>
      <w:r w:rsidRPr="0071746E">
        <w:rPr>
          <w:rFonts w:eastAsia="Calibri"/>
          <w:lang w:eastAsia="en-US"/>
        </w:rPr>
        <w:t>буемой освещенности, определим по формуле:</w:t>
      </w:r>
    </w:p>
    <w:p w:rsidR="00175F3C" w:rsidRPr="0071746E" w:rsidRDefault="00175F3C" w:rsidP="00387EC6">
      <w:pPr>
        <w:spacing w:line="276" w:lineRule="auto"/>
        <w:ind w:left="284" w:right="397" w:firstLine="567"/>
        <w:jc w:val="both"/>
        <w:rPr>
          <w:rFonts w:eastAsia="Calibri"/>
          <w:lang w:eastAsia="en-US"/>
        </w:rPr>
      </w:pPr>
      <w:r w:rsidRPr="0071746E">
        <w:rPr>
          <w:rFonts w:eastAsia="Calibri"/>
          <w:lang w:eastAsia="en-US"/>
        </w:rPr>
        <w:t>где m – коэффициент, учитывающий световую отдачу источника света;</w:t>
      </w:r>
    </w:p>
    <w:p w:rsidR="00175F3C" w:rsidRPr="0071746E" w:rsidRDefault="00175F3C" w:rsidP="00387EC6">
      <w:pPr>
        <w:spacing w:line="276" w:lineRule="auto"/>
        <w:ind w:left="284" w:right="397" w:firstLine="567"/>
        <w:jc w:val="both"/>
        <w:rPr>
          <w:rFonts w:eastAsia="Calibri"/>
          <w:lang w:eastAsia="en-US"/>
        </w:rPr>
      </w:pPr>
      <w:proofErr w:type="spellStart"/>
      <w:r w:rsidRPr="0071746E">
        <w:rPr>
          <w:rFonts w:eastAsia="Calibri"/>
          <w:lang w:eastAsia="en-US"/>
        </w:rPr>
        <w:t>Ен</w:t>
      </w:r>
      <w:proofErr w:type="spellEnd"/>
      <w:r w:rsidRPr="0071746E">
        <w:rPr>
          <w:rFonts w:eastAsia="Calibri"/>
          <w:lang w:eastAsia="en-US"/>
        </w:rPr>
        <w:t xml:space="preserve"> – нормируемая освещенность горизонтальной поверхности площадки, </w:t>
      </w:r>
      <w:proofErr w:type="spellStart"/>
      <w:r w:rsidRPr="0071746E">
        <w:rPr>
          <w:rFonts w:eastAsia="Calibri"/>
          <w:lang w:eastAsia="en-US"/>
        </w:rPr>
        <w:t>лк</w:t>
      </w:r>
      <w:proofErr w:type="spellEnd"/>
      <w:r w:rsidRPr="0071746E">
        <w:rPr>
          <w:rFonts w:eastAsia="Calibri"/>
          <w:lang w:eastAsia="en-US"/>
        </w:rPr>
        <w:t>;</w:t>
      </w:r>
    </w:p>
    <w:p w:rsidR="00175F3C" w:rsidRPr="0071746E" w:rsidRDefault="00175F3C" w:rsidP="00387EC6">
      <w:pPr>
        <w:spacing w:line="276" w:lineRule="auto"/>
        <w:ind w:left="284" w:right="397" w:firstLine="567"/>
        <w:jc w:val="both"/>
        <w:rPr>
          <w:rFonts w:eastAsia="Calibri"/>
          <w:lang w:eastAsia="en-US"/>
        </w:rPr>
      </w:pPr>
      <w:r w:rsidRPr="0071746E">
        <w:rPr>
          <w:rFonts w:eastAsia="Calibri"/>
          <w:lang w:eastAsia="en-US"/>
        </w:rPr>
        <w:t xml:space="preserve">k – коэффициент запаса, принимаемый для ламп накаливания </w:t>
      </w:r>
      <w:proofErr w:type="gramStart"/>
      <w:r w:rsidRPr="0071746E">
        <w:rPr>
          <w:rFonts w:eastAsia="Calibri"/>
          <w:lang w:eastAsia="en-US"/>
        </w:rPr>
        <w:t>равным</w:t>
      </w:r>
      <w:proofErr w:type="gramEnd"/>
      <w:r w:rsidRPr="0071746E">
        <w:rPr>
          <w:rFonts w:eastAsia="Calibri"/>
          <w:lang w:eastAsia="en-US"/>
        </w:rPr>
        <w:t xml:space="preserve"> 1,7;</w:t>
      </w:r>
    </w:p>
    <w:p w:rsidR="00175F3C" w:rsidRPr="0071746E" w:rsidRDefault="00175F3C" w:rsidP="00387EC6">
      <w:pPr>
        <w:spacing w:line="276" w:lineRule="auto"/>
        <w:ind w:left="284" w:right="397" w:firstLine="567"/>
        <w:jc w:val="both"/>
        <w:rPr>
          <w:rFonts w:eastAsia="Calibri"/>
          <w:lang w:eastAsia="en-US"/>
        </w:rPr>
      </w:pPr>
      <w:r w:rsidRPr="0071746E">
        <w:rPr>
          <w:rFonts w:eastAsia="Calibri"/>
          <w:lang w:eastAsia="en-US"/>
        </w:rPr>
        <w:t xml:space="preserve">S – освещаемая площадь, </w:t>
      </w:r>
      <w:proofErr w:type="gramStart"/>
      <w:r w:rsidRPr="0071746E">
        <w:rPr>
          <w:rFonts w:eastAsia="Calibri"/>
          <w:lang w:eastAsia="en-US"/>
        </w:rPr>
        <w:t>м</w:t>
      </w:r>
      <w:proofErr w:type="gramEnd"/>
      <w:r w:rsidRPr="0071746E">
        <w:rPr>
          <w:rFonts w:eastAsia="Calibri"/>
          <w:lang w:eastAsia="en-US"/>
        </w:rPr>
        <w:t>²;</w:t>
      </w:r>
    </w:p>
    <w:p w:rsidR="00175F3C" w:rsidRPr="0071746E" w:rsidRDefault="00175F3C" w:rsidP="00387EC6">
      <w:pPr>
        <w:spacing w:line="276" w:lineRule="auto"/>
        <w:ind w:left="284" w:right="397" w:firstLine="567"/>
        <w:jc w:val="both"/>
        <w:rPr>
          <w:rFonts w:eastAsia="Calibri"/>
          <w:lang w:eastAsia="en-US"/>
        </w:rPr>
      </w:pPr>
      <w:proofErr w:type="spellStart"/>
      <w:proofErr w:type="gramStart"/>
      <w:r w:rsidRPr="0071746E">
        <w:rPr>
          <w:rFonts w:eastAsia="Calibri"/>
          <w:lang w:eastAsia="en-US"/>
        </w:rPr>
        <w:t>P</w:t>
      </w:r>
      <w:proofErr w:type="gramEnd"/>
      <w:r w:rsidRPr="0071746E">
        <w:rPr>
          <w:rFonts w:eastAsia="Calibri"/>
          <w:lang w:eastAsia="en-US"/>
        </w:rPr>
        <w:t>л</w:t>
      </w:r>
      <w:proofErr w:type="spellEnd"/>
      <w:r w:rsidRPr="0071746E">
        <w:rPr>
          <w:rFonts w:eastAsia="Calibri"/>
          <w:lang w:eastAsia="en-US"/>
        </w:rPr>
        <w:t xml:space="preserve"> – мощность лампы, 700Вт.</w:t>
      </w:r>
    </w:p>
    <w:p w:rsidR="00175F3C" w:rsidRPr="0071746E" w:rsidRDefault="00175F3C" w:rsidP="00387EC6">
      <w:pPr>
        <w:spacing w:line="276" w:lineRule="auto"/>
        <w:ind w:left="284" w:right="397" w:firstLine="567"/>
        <w:jc w:val="both"/>
        <w:rPr>
          <w:rFonts w:eastAsia="Calibri"/>
          <w:lang w:eastAsia="en-US"/>
        </w:rPr>
      </w:pPr>
      <w:r w:rsidRPr="0071746E">
        <w:rPr>
          <w:rFonts w:eastAsia="Calibri"/>
          <w:lang w:eastAsia="en-US"/>
        </w:rPr>
        <w:t xml:space="preserve">Принимаем к установке прожекторы типа ПЗС-45 (ДРЛ-700). </w:t>
      </w:r>
    </w:p>
    <w:p w:rsidR="00175F3C" w:rsidRPr="0071746E" w:rsidRDefault="00175F3C" w:rsidP="00387EC6">
      <w:pPr>
        <w:spacing w:line="276" w:lineRule="auto"/>
        <w:ind w:left="284" w:right="397" w:firstLine="567"/>
        <w:jc w:val="both"/>
        <w:rPr>
          <w:rFonts w:eastAsia="Calibri"/>
          <w:lang w:eastAsia="en-US"/>
        </w:rPr>
      </w:pPr>
      <w:r w:rsidRPr="0071746E">
        <w:rPr>
          <w:rFonts w:eastAsia="Calibri"/>
          <w:lang w:eastAsia="en-US"/>
        </w:rPr>
        <w:t xml:space="preserve">Требуемое количество прожекторов составит: </w:t>
      </w:r>
    </w:p>
    <w:p w:rsidR="00175F3C" w:rsidRPr="0071746E" w:rsidRDefault="00175F3C" w:rsidP="00387EC6">
      <w:pPr>
        <w:spacing w:line="276" w:lineRule="auto"/>
        <w:ind w:left="284" w:right="397" w:firstLine="567"/>
        <w:jc w:val="both"/>
        <w:rPr>
          <w:rFonts w:eastAsia="Calibri"/>
          <w:lang w:eastAsia="en-US"/>
        </w:rPr>
      </w:pPr>
      <w:r w:rsidRPr="0071746E">
        <w:rPr>
          <w:rFonts w:eastAsia="Calibri"/>
          <w:lang w:eastAsia="en-US"/>
        </w:rPr>
        <w:t xml:space="preserve">0,25 х 2 х 1,7 х </w:t>
      </w:r>
      <w:r w:rsidR="00CF092F" w:rsidRPr="0071746E">
        <w:rPr>
          <w:rFonts w:eastAsia="Calibri"/>
          <w:lang w:eastAsia="en-US"/>
        </w:rPr>
        <w:t>12178,508</w:t>
      </w:r>
      <w:r w:rsidRPr="0071746E">
        <w:rPr>
          <w:rFonts w:eastAsia="Calibri"/>
          <w:lang w:eastAsia="en-US"/>
        </w:rPr>
        <w:t xml:space="preserve"> / 700 = </w:t>
      </w:r>
      <w:r w:rsidR="00CF092F" w:rsidRPr="0071746E">
        <w:rPr>
          <w:rFonts w:eastAsia="Calibri"/>
          <w:lang w:eastAsia="en-US"/>
        </w:rPr>
        <w:t>15</w:t>
      </w:r>
      <w:r w:rsidRPr="0071746E">
        <w:rPr>
          <w:rFonts w:eastAsia="Calibri"/>
          <w:lang w:eastAsia="en-US"/>
        </w:rPr>
        <w:t>шт.</w:t>
      </w:r>
    </w:p>
    <w:p w:rsidR="00175F3C" w:rsidRPr="0071746E" w:rsidRDefault="00175F3C" w:rsidP="00387EC6">
      <w:pPr>
        <w:spacing w:line="276" w:lineRule="auto"/>
        <w:ind w:left="284" w:right="397" w:firstLine="567"/>
        <w:jc w:val="both"/>
        <w:rPr>
          <w:rFonts w:eastAsia="Calibri"/>
          <w:lang w:eastAsia="en-US"/>
        </w:rPr>
      </w:pPr>
      <w:r w:rsidRPr="0071746E">
        <w:rPr>
          <w:rFonts w:eastAsia="Calibri"/>
          <w:lang w:eastAsia="en-US"/>
        </w:rPr>
        <w:t xml:space="preserve">Минимальная высота установки прожекторов, мощностью 700Вт - </w:t>
      </w:r>
      <w:r w:rsidR="00CF092F" w:rsidRPr="0071746E">
        <w:rPr>
          <w:rFonts w:eastAsia="Calibri"/>
          <w:lang w:eastAsia="en-US"/>
        </w:rPr>
        <w:t>7</w:t>
      </w:r>
      <w:r w:rsidRPr="0071746E">
        <w:rPr>
          <w:rFonts w:eastAsia="Calibri"/>
          <w:lang w:eastAsia="en-US"/>
        </w:rPr>
        <w:t>м.</w:t>
      </w:r>
    </w:p>
    <w:p w:rsidR="00175F3C" w:rsidRPr="00175F3C" w:rsidRDefault="00175F3C" w:rsidP="00387EC6">
      <w:pPr>
        <w:spacing w:line="276" w:lineRule="auto"/>
        <w:ind w:left="284" w:right="397" w:firstLine="567"/>
        <w:jc w:val="both"/>
        <w:rPr>
          <w:rFonts w:eastAsia="Calibri"/>
          <w:lang w:eastAsia="en-US"/>
        </w:rPr>
      </w:pPr>
    </w:p>
    <w:p w:rsidR="00175F3C" w:rsidRPr="00E97C17" w:rsidRDefault="00E67D31" w:rsidP="00E97C17">
      <w:pPr>
        <w:pStyle w:val="2ff1"/>
        <w:tabs>
          <w:tab w:val="num" w:pos="1080"/>
        </w:tabs>
        <w:ind w:left="360"/>
        <w:rPr>
          <w:sz w:val="24"/>
          <w:szCs w:val="24"/>
          <w:lang w:val="ru-RU"/>
        </w:rPr>
      </w:pPr>
      <w:bookmarkStart w:id="29" w:name="_Toc134017746"/>
      <w:r w:rsidRPr="00E97C17">
        <w:rPr>
          <w:sz w:val="24"/>
          <w:szCs w:val="24"/>
          <w:lang w:val="ru-RU"/>
        </w:rPr>
        <w:t xml:space="preserve">5.2.3  </w:t>
      </w:r>
      <w:r w:rsidR="00175F3C" w:rsidRPr="00E97C17">
        <w:rPr>
          <w:sz w:val="24"/>
          <w:szCs w:val="24"/>
          <w:lang w:val="ru-RU"/>
        </w:rPr>
        <w:t>Потребность в электроэнергии</w:t>
      </w:r>
      <w:bookmarkEnd w:id="29"/>
    </w:p>
    <w:p w:rsidR="00175F3C" w:rsidRPr="00175F3C" w:rsidRDefault="00175F3C" w:rsidP="00387EC6">
      <w:pPr>
        <w:spacing w:line="276" w:lineRule="auto"/>
        <w:ind w:left="284" w:right="397" w:firstLine="567"/>
        <w:jc w:val="both"/>
        <w:rPr>
          <w:rFonts w:eastAsia="Calibri"/>
          <w:lang w:eastAsia="en-US"/>
        </w:rPr>
      </w:pPr>
      <w:r w:rsidRPr="00175F3C">
        <w:rPr>
          <w:rFonts w:eastAsia="Calibri"/>
          <w:lang w:eastAsia="en-US"/>
        </w:rPr>
        <w:t>Расчет потребности в электроэнергии</w:t>
      </w:r>
    </w:p>
    <w:p w:rsidR="00175F3C" w:rsidRPr="00175F3C" w:rsidRDefault="00175F3C" w:rsidP="00387EC6">
      <w:pPr>
        <w:spacing w:line="276" w:lineRule="auto"/>
        <w:ind w:left="284" w:right="397" w:firstLine="567"/>
        <w:jc w:val="both"/>
        <w:rPr>
          <w:rFonts w:eastAsia="Calibri"/>
          <w:lang w:eastAsia="en-US"/>
        </w:rPr>
      </w:pPr>
      <w:r w:rsidRPr="00175F3C">
        <w:rPr>
          <w:rFonts w:eastAsia="Calibri"/>
          <w:lang w:eastAsia="en-US"/>
        </w:rPr>
        <w:lastRenderedPageBreak/>
        <w:t>Расчет потребности в электроэнергии произведен согласно МДС 12-46.2008.</w:t>
      </w:r>
    </w:p>
    <w:p w:rsidR="00175F3C" w:rsidRPr="00175F3C" w:rsidRDefault="00175F3C" w:rsidP="00387EC6">
      <w:pPr>
        <w:spacing w:line="276" w:lineRule="auto"/>
        <w:ind w:left="284" w:right="397" w:firstLine="567"/>
        <w:jc w:val="both"/>
        <w:rPr>
          <w:rFonts w:eastAsia="Calibri"/>
          <w:lang w:eastAsia="en-US"/>
        </w:rPr>
      </w:pPr>
      <w:r w:rsidRPr="00175F3C">
        <w:rPr>
          <w:rFonts w:eastAsia="Calibri"/>
          <w:lang w:eastAsia="en-US"/>
        </w:rPr>
        <w:t>Определение потребной мощности источников временного электроснабжения пр</w:t>
      </w:r>
      <w:r w:rsidRPr="00175F3C">
        <w:rPr>
          <w:rFonts w:eastAsia="Calibri"/>
          <w:lang w:eastAsia="en-US"/>
        </w:rPr>
        <w:t>о</w:t>
      </w:r>
      <w:r w:rsidRPr="00175F3C">
        <w:rPr>
          <w:rFonts w:eastAsia="Calibri"/>
          <w:lang w:eastAsia="en-US"/>
        </w:rPr>
        <w:t>изводится путем выявления электрических нагрузок токоприемников.</w:t>
      </w:r>
    </w:p>
    <w:p w:rsidR="00175F3C" w:rsidRPr="00175F3C" w:rsidRDefault="00175F3C" w:rsidP="00387EC6">
      <w:pPr>
        <w:spacing w:line="276" w:lineRule="auto"/>
        <w:ind w:left="284" w:right="397" w:firstLine="567"/>
        <w:jc w:val="both"/>
        <w:rPr>
          <w:rFonts w:eastAsia="Calibri"/>
          <w:lang w:eastAsia="en-US"/>
        </w:rPr>
      </w:pPr>
      <w:r w:rsidRPr="00175F3C">
        <w:rPr>
          <w:rFonts w:eastAsia="Calibri"/>
          <w:lang w:eastAsia="en-US"/>
        </w:rPr>
        <w:t>Потребность в энергии, кВт, определяется на период выполнения максимального объема строительно-монтажных работ по формуле:</w:t>
      </w:r>
    </w:p>
    <w:p w:rsidR="00175F3C" w:rsidRPr="00175F3C" w:rsidRDefault="00175F3C" w:rsidP="00387EC6">
      <w:pPr>
        <w:spacing w:line="276" w:lineRule="auto"/>
        <w:ind w:left="284" w:right="397" w:firstLine="567"/>
        <w:jc w:val="both"/>
        <w:rPr>
          <w:rFonts w:eastAsia="Calibri"/>
          <w:lang w:eastAsia="en-US"/>
        </w:rPr>
      </w:pPr>
      <w:proofErr w:type="gramStart"/>
      <w:r w:rsidRPr="00175F3C">
        <w:rPr>
          <w:rFonts w:eastAsia="Calibri"/>
          <w:lang w:eastAsia="en-US"/>
        </w:rPr>
        <w:t>Р</w:t>
      </w:r>
      <w:proofErr w:type="gramEnd"/>
      <w:r w:rsidRPr="00175F3C">
        <w:rPr>
          <w:rFonts w:eastAsia="Calibri"/>
          <w:lang w:eastAsia="en-US"/>
        </w:rPr>
        <w:t xml:space="preserve">= </w:t>
      </w:r>
      <w:proofErr w:type="spellStart"/>
      <w:r w:rsidRPr="00175F3C">
        <w:rPr>
          <w:rFonts w:eastAsia="Calibri"/>
          <w:lang w:eastAsia="en-US"/>
        </w:rPr>
        <w:t>L</w:t>
      </w:r>
      <w:r w:rsidRPr="00175F3C">
        <w:rPr>
          <w:rFonts w:eastAsia="Calibri"/>
          <w:vertAlign w:val="subscript"/>
          <w:lang w:eastAsia="en-US"/>
        </w:rPr>
        <w:t>х</w:t>
      </w:r>
      <w:proofErr w:type="spellEnd"/>
      <w:r w:rsidRPr="00175F3C">
        <w:rPr>
          <w:rFonts w:eastAsia="Calibri"/>
          <w:vertAlign w:val="subscript"/>
          <w:lang w:eastAsia="en-US"/>
        </w:rPr>
        <w:t xml:space="preserve"> </w:t>
      </w:r>
      <w:r w:rsidRPr="00175F3C">
        <w:rPr>
          <w:rFonts w:eastAsia="Calibri"/>
          <w:lang w:eastAsia="en-US"/>
        </w:rPr>
        <w:t>× (</w:t>
      </w:r>
      <w:proofErr w:type="spellStart"/>
      <w:r w:rsidRPr="00175F3C">
        <w:rPr>
          <w:rFonts w:eastAsia="Calibri"/>
          <w:lang w:eastAsia="en-US"/>
        </w:rPr>
        <w:t>Р</w:t>
      </w:r>
      <w:r w:rsidRPr="00175F3C">
        <w:rPr>
          <w:rFonts w:eastAsia="Calibri"/>
          <w:vertAlign w:val="subscript"/>
          <w:lang w:eastAsia="en-US"/>
        </w:rPr>
        <w:t>м</w:t>
      </w:r>
      <w:proofErr w:type="spellEnd"/>
      <w:r w:rsidRPr="00175F3C">
        <w:rPr>
          <w:rFonts w:eastAsia="Calibri"/>
          <w:vertAlign w:val="subscript"/>
          <w:lang w:eastAsia="en-US"/>
        </w:rPr>
        <w:t xml:space="preserve"> </w:t>
      </w:r>
      <w:r w:rsidRPr="00175F3C">
        <w:rPr>
          <w:rFonts w:eastAsia="Calibri"/>
          <w:lang w:eastAsia="en-US"/>
        </w:rPr>
        <w:t>× К1/</w:t>
      </w:r>
      <w:proofErr w:type="spellStart"/>
      <w:r w:rsidRPr="00175F3C">
        <w:rPr>
          <w:rFonts w:eastAsia="Calibri"/>
          <w:lang w:eastAsia="en-US"/>
        </w:rPr>
        <w:t>cos</w:t>
      </w:r>
      <w:proofErr w:type="spellEnd"/>
      <w:r w:rsidRPr="00175F3C">
        <w:rPr>
          <w:rFonts w:eastAsia="Calibri"/>
          <w:lang w:val="en-US" w:eastAsia="en-US"/>
        </w:rPr>
        <w:t> </w:t>
      </w:r>
      <w:r w:rsidRPr="00175F3C">
        <w:rPr>
          <w:rFonts w:eastAsia="Calibri"/>
          <w:lang w:eastAsia="en-US"/>
        </w:rPr>
        <w:t>Е1 + Р</w:t>
      </w:r>
      <w:r w:rsidRPr="00175F3C">
        <w:rPr>
          <w:rFonts w:eastAsia="Calibri"/>
          <w:vertAlign w:val="subscript"/>
          <w:lang w:eastAsia="en-US"/>
        </w:rPr>
        <w:t>о.в</w:t>
      </w:r>
      <w:r w:rsidRPr="00175F3C">
        <w:rPr>
          <w:rFonts w:eastAsia="Calibri"/>
          <w:lang w:eastAsia="en-US"/>
        </w:rPr>
        <w:t>.×К3 + К4×Р</w:t>
      </w:r>
      <w:r w:rsidRPr="00175F3C">
        <w:rPr>
          <w:rFonts w:eastAsia="Calibri"/>
          <w:vertAlign w:val="subscript"/>
          <w:lang w:eastAsia="en-US"/>
        </w:rPr>
        <w:t xml:space="preserve">о.н. </w:t>
      </w:r>
      <w:r w:rsidRPr="00175F3C">
        <w:rPr>
          <w:rFonts w:eastAsia="Calibri"/>
          <w:lang w:eastAsia="en-US"/>
        </w:rPr>
        <w:t xml:space="preserve">+ К5 × </w:t>
      </w:r>
      <w:proofErr w:type="spellStart"/>
      <w:r w:rsidRPr="00175F3C">
        <w:rPr>
          <w:rFonts w:eastAsia="Calibri"/>
          <w:lang w:eastAsia="en-US"/>
        </w:rPr>
        <w:t>Р</w:t>
      </w:r>
      <w:r w:rsidRPr="00175F3C">
        <w:rPr>
          <w:rFonts w:eastAsia="Calibri"/>
          <w:vertAlign w:val="subscript"/>
          <w:lang w:eastAsia="en-US"/>
        </w:rPr>
        <w:t>св</w:t>
      </w:r>
      <w:proofErr w:type="spellEnd"/>
      <w:r w:rsidRPr="00175F3C">
        <w:rPr>
          <w:rFonts w:eastAsia="Calibri"/>
          <w:lang w:eastAsia="en-US"/>
        </w:rPr>
        <w:t>.),</w:t>
      </w:r>
    </w:p>
    <w:p w:rsidR="00175F3C" w:rsidRPr="00175F3C" w:rsidRDefault="00175F3C" w:rsidP="00387EC6">
      <w:pPr>
        <w:spacing w:line="276" w:lineRule="auto"/>
        <w:ind w:left="284" w:right="397" w:firstLine="567"/>
        <w:jc w:val="both"/>
        <w:rPr>
          <w:rFonts w:eastAsia="Calibri"/>
          <w:lang w:eastAsia="en-US"/>
        </w:rPr>
      </w:pPr>
    </w:p>
    <w:p w:rsidR="00175F3C" w:rsidRPr="00175F3C" w:rsidRDefault="00175F3C" w:rsidP="00387EC6">
      <w:pPr>
        <w:spacing w:line="276" w:lineRule="auto"/>
        <w:ind w:left="284" w:right="397" w:firstLine="567"/>
        <w:jc w:val="both"/>
        <w:rPr>
          <w:rFonts w:eastAsia="Calibri"/>
          <w:lang w:eastAsia="en-US"/>
        </w:rPr>
      </w:pPr>
      <w:r w:rsidRPr="00175F3C">
        <w:rPr>
          <w:rFonts w:eastAsia="Calibri"/>
          <w:lang w:eastAsia="en-US"/>
        </w:rPr>
        <w:t xml:space="preserve">где </w:t>
      </w:r>
      <w:proofErr w:type="spellStart"/>
      <w:proofErr w:type="gramStart"/>
      <w:r w:rsidRPr="00175F3C">
        <w:rPr>
          <w:rFonts w:eastAsia="Calibri"/>
          <w:lang w:eastAsia="en-US"/>
        </w:rPr>
        <w:t>L</w:t>
      </w:r>
      <w:proofErr w:type="gramEnd"/>
      <w:r w:rsidRPr="00175F3C">
        <w:rPr>
          <w:rFonts w:eastAsia="Calibri"/>
          <w:vertAlign w:val="subscript"/>
          <w:lang w:eastAsia="en-US"/>
        </w:rPr>
        <w:t>х</w:t>
      </w:r>
      <w:proofErr w:type="spellEnd"/>
      <w:r w:rsidRPr="00175F3C">
        <w:rPr>
          <w:rFonts w:eastAsia="Calibri"/>
          <w:lang w:eastAsia="en-US"/>
        </w:rPr>
        <w:t xml:space="preserve"> = 1,05 – коэффициент, учитывающий потери мощности в сети;</w:t>
      </w:r>
    </w:p>
    <w:p w:rsidR="00175F3C" w:rsidRPr="00175F3C" w:rsidRDefault="00175F3C" w:rsidP="00387EC6">
      <w:pPr>
        <w:spacing w:line="276" w:lineRule="auto"/>
        <w:ind w:left="284" w:right="397" w:firstLine="567"/>
        <w:jc w:val="both"/>
        <w:rPr>
          <w:rFonts w:eastAsia="Calibri"/>
          <w:lang w:eastAsia="en-US"/>
        </w:rPr>
      </w:pPr>
      <w:proofErr w:type="spellStart"/>
      <w:r w:rsidRPr="00175F3C">
        <w:rPr>
          <w:rFonts w:eastAsia="Calibri"/>
          <w:lang w:eastAsia="en-US"/>
        </w:rPr>
        <w:t>Р</w:t>
      </w:r>
      <w:r w:rsidRPr="00175F3C">
        <w:rPr>
          <w:rFonts w:eastAsia="Calibri"/>
          <w:vertAlign w:val="subscript"/>
          <w:lang w:eastAsia="en-US"/>
        </w:rPr>
        <w:t>м</w:t>
      </w:r>
      <w:proofErr w:type="spellEnd"/>
      <w:r w:rsidRPr="00175F3C">
        <w:rPr>
          <w:rFonts w:eastAsia="Calibri"/>
          <w:lang w:eastAsia="en-US"/>
        </w:rPr>
        <w:t xml:space="preserve"> – сумма номинальных мощностей работающих электромоторов;</w:t>
      </w:r>
    </w:p>
    <w:p w:rsidR="00175F3C" w:rsidRPr="00175F3C" w:rsidRDefault="00175F3C" w:rsidP="00387EC6">
      <w:pPr>
        <w:spacing w:line="276" w:lineRule="auto"/>
        <w:ind w:left="284" w:right="397" w:firstLine="567"/>
        <w:jc w:val="both"/>
        <w:rPr>
          <w:rFonts w:eastAsia="Calibri"/>
          <w:lang w:eastAsia="en-US"/>
        </w:rPr>
      </w:pPr>
      <w:proofErr w:type="spellStart"/>
      <w:r w:rsidRPr="00175F3C">
        <w:rPr>
          <w:rFonts w:eastAsia="Calibri"/>
          <w:lang w:eastAsia="en-US"/>
        </w:rPr>
        <w:t>Р</w:t>
      </w:r>
      <w:r w:rsidRPr="00175F3C">
        <w:rPr>
          <w:rFonts w:eastAsia="Calibri"/>
          <w:vertAlign w:val="subscript"/>
          <w:lang w:eastAsia="en-US"/>
        </w:rPr>
        <w:t>о</w:t>
      </w:r>
      <w:proofErr w:type="gramStart"/>
      <w:r w:rsidRPr="00175F3C">
        <w:rPr>
          <w:rFonts w:eastAsia="Calibri"/>
          <w:vertAlign w:val="subscript"/>
          <w:lang w:eastAsia="en-US"/>
        </w:rPr>
        <w:t>.в</w:t>
      </w:r>
      <w:proofErr w:type="spellEnd"/>
      <w:proofErr w:type="gramEnd"/>
      <w:r w:rsidRPr="00175F3C">
        <w:rPr>
          <w:rFonts w:eastAsia="Calibri"/>
          <w:vertAlign w:val="subscript"/>
          <w:lang w:eastAsia="en-US"/>
        </w:rPr>
        <w:t xml:space="preserve"> </w:t>
      </w:r>
      <w:r w:rsidRPr="00175F3C">
        <w:rPr>
          <w:rFonts w:eastAsia="Calibri"/>
          <w:lang w:eastAsia="en-US"/>
        </w:rPr>
        <w:t>– суммарная мощность внутренних осветительных приборов;</w:t>
      </w:r>
    </w:p>
    <w:p w:rsidR="00175F3C" w:rsidRPr="00175F3C" w:rsidRDefault="00175F3C" w:rsidP="00387EC6">
      <w:pPr>
        <w:spacing w:line="276" w:lineRule="auto"/>
        <w:ind w:left="284" w:right="397" w:firstLine="567"/>
        <w:jc w:val="both"/>
        <w:rPr>
          <w:rFonts w:eastAsia="Calibri"/>
          <w:lang w:eastAsia="en-US"/>
        </w:rPr>
      </w:pPr>
      <w:proofErr w:type="spellStart"/>
      <w:r w:rsidRPr="00175F3C">
        <w:rPr>
          <w:rFonts w:eastAsia="Calibri"/>
          <w:lang w:eastAsia="en-US"/>
        </w:rPr>
        <w:t>Р</w:t>
      </w:r>
      <w:r w:rsidRPr="00175F3C">
        <w:rPr>
          <w:rFonts w:eastAsia="Calibri"/>
          <w:vertAlign w:val="subscript"/>
          <w:lang w:eastAsia="en-US"/>
        </w:rPr>
        <w:t>о</w:t>
      </w:r>
      <w:proofErr w:type="gramStart"/>
      <w:r w:rsidRPr="00175F3C">
        <w:rPr>
          <w:rFonts w:eastAsia="Calibri"/>
          <w:vertAlign w:val="subscript"/>
          <w:lang w:eastAsia="en-US"/>
        </w:rPr>
        <w:t>.н</w:t>
      </w:r>
      <w:proofErr w:type="spellEnd"/>
      <w:proofErr w:type="gramEnd"/>
      <w:r w:rsidRPr="00175F3C">
        <w:rPr>
          <w:rFonts w:eastAsia="Calibri"/>
          <w:vertAlign w:val="subscript"/>
          <w:lang w:eastAsia="en-US"/>
        </w:rPr>
        <w:t xml:space="preserve"> </w:t>
      </w:r>
      <w:r w:rsidRPr="00175F3C">
        <w:rPr>
          <w:rFonts w:eastAsia="Calibri"/>
          <w:lang w:eastAsia="en-US"/>
        </w:rPr>
        <w:t>– сумма номинальных мощностей для наружного освещения территории;</w:t>
      </w:r>
    </w:p>
    <w:p w:rsidR="00175F3C" w:rsidRPr="00175F3C" w:rsidRDefault="00175F3C" w:rsidP="00387EC6">
      <w:pPr>
        <w:spacing w:line="276" w:lineRule="auto"/>
        <w:ind w:left="284" w:right="397" w:firstLine="567"/>
        <w:jc w:val="both"/>
        <w:rPr>
          <w:rFonts w:eastAsia="Calibri"/>
          <w:lang w:eastAsia="en-US"/>
        </w:rPr>
      </w:pPr>
      <w:proofErr w:type="spellStart"/>
      <w:r w:rsidRPr="00175F3C">
        <w:rPr>
          <w:rFonts w:eastAsia="Calibri"/>
          <w:lang w:eastAsia="en-US"/>
        </w:rPr>
        <w:t>Р</w:t>
      </w:r>
      <w:r w:rsidRPr="00175F3C">
        <w:rPr>
          <w:rFonts w:eastAsia="Calibri"/>
          <w:vertAlign w:val="subscript"/>
          <w:lang w:eastAsia="en-US"/>
        </w:rPr>
        <w:t>с</w:t>
      </w:r>
      <w:proofErr w:type="gramStart"/>
      <w:r w:rsidRPr="00175F3C">
        <w:rPr>
          <w:rFonts w:eastAsia="Calibri"/>
          <w:vertAlign w:val="subscript"/>
          <w:lang w:eastAsia="en-US"/>
        </w:rPr>
        <w:t>.в</w:t>
      </w:r>
      <w:proofErr w:type="spellEnd"/>
      <w:proofErr w:type="gramEnd"/>
      <w:r w:rsidRPr="00175F3C">
        <w:rPr>
          <w:rFonts w:eastAsia="Calibri"/>
          <w:vertAlign w:val="subscript"/>
          <w:lang w:eastAsia="en-US"/>
        </w:rPr>
        <w:t xml:space="preserve"> </w:t>
      </w:r>
      <w:r w:rsidRPr="00175F3C">
        <w:rPr>
          <w:rFonts w:eastAsia="Calibri"/>
          <w:lang w:eastAsia="en-US"/>
        </w:rPr>
        <w:t>– сумма номинальных мощностей для агрегатов сварочных;</w:t>
      </w:r>
    </w:p>
    <w:p w:rsidR="00175F3C" w:rsidRPr="00175F3C" w:rsidRDefault="00175F3C" w:rsidP="00387EC6">
      <w:pPr>
        <w:spacing w:line="276" w:lineRule="auto"/>
        <w:ind w:left="284" w:right="397" w:firstLine="567"/>
        <w:jc w:val="both"/>
        <w:rPr>
          <w:rFonts w:eastAsia="Calibri"/>
          <w:lang w:eastAsia="en-US"/>
        </w:rPr>
      </w:pPr>
      <w:r w:rsidRPr="00175F3C">
        <w:rPr>
          <w:rFonts w:eastAsia="Calibri"/>
          <w:lang w:eastAsia="en-US"/>
        </w:rPr>
        <w:t>К</w:t>
      </w:r>
      <w:proofErr w:type="gramStart"/>
      <w:r w:rsidRPr="00175F3C">
        <w:rPr>
          <w:rFonts w:eastAsia="Calibri"/>
          <w:lang w:eastAsia="en-US"/>
        </w:rPr>
        <w:t>1</w:t>
      </w:r>
      <w:proofErr w:type="gramEnd"/>
      <w:r w:rsidRPr="00175F3C">
        <w:rPr>
          <w:rFonts w:eastAsia="Calibri"/>
          <w:lang w:eastAsia="en-US"/>
        </w:rPr>
        <w:t>, К3, К4, К5 – коэффициенты учитывающие одновременность работ:</w:t>
      </w:r>
    </w:p>
    <w:p w:rsidR="00175F3C" w:rsidRPr="00175F3C" w:rsidRDefault="00175F3C" w:rsidP="00387EC6">
      <w:pPr>
        <w:spacing w:line="276" w:lineRule="auto"/>
        <w:ind w:left="284" w:right="397" w:firstLine="567"/>
        <w:jc w:val="both"/>
        <w:rPr>
          <w:rFonts w:eastAsia="Calibri"/>
          <w:lang w:eastAsia="en-US"/>
        </w:rPr>
      </w:pPr>
      <w:r w:rsidRPr="00175F3C">
        <w:rPr>
          <w:rFonts w:eastAsia="Calibri"/>
          <w:lang w:eastAsia="en-US"/>
        </w:rPr>
        <w:t>К</w:t>
      </w:r>
      <w:proofErr w:type="gramStart"/>
      <w:r w:rsidRPr="00175F3C">
        <w:rPr>
          <w:rFonts w:eastAsia="Calibri"/>
          <w:lang w:eastAsia="en-US"/>
        </w:rPr>
        <w:t>1</w:t>
      </w:r>
      <w:proofErr w:type="gramEnd"/>
      <w:r w:rsidRPr="00175F3C">
        <w:rPr>
          <w:rFonts w:eastAsia="Calibri"/>
          <w:lang w:eastAsia="en-US"/>
        </w:rPr>
        <w:t xml:space="preserve"> = 0,5 коэффициент одновременности работы электромоторов;</w:t>
      </w:r>
    </w:p>
    <w:p w:rsidR="00175F3C" w:rsidRPr="00175F3C" w:rsidRDefault="00175F3C" w:rsidP="00387EC6">
      <w:pPr>
        <w:spacing w:line="276" w:lineRule="auto"/>
        <w:ind w:left="284" w:right="397" w:firstLine="567"/>
        <w:jc w:val="both"/>
        <w:rPr>
          <w:rFonts w:eastAsia="Calibri"/>
          <w:lang w:eastAsia="en-US"/>
        </w:rPr>
      </w:pPr>
      <w:r w:rsidRPr="00175F3C">
        <w:rPr>
          <w:rFonts w:eastAsia="Calibri"/>
          <w:lang w:eastAsia="en-US"/>
        </w:rPr>
        <w:t xml:space="preserve">К3 = 0,8 то же, для внутреннего освещения; </w:t>
      </w:r>
    </w:p>
    <w:p w:rsidR="00175F3C" w:rsidRPr="00175F3C" w:rsidRDefault="00175F3C" w:rsidP="00387EC6">
      <w:pPr>
        <w:spacing w:line="276" w:lineRule="auto"/>
        <w:ind w:left="284" w:right="397" w:firstLine="567"/>
        <w:jc w:val="both"/>
        <w:rPr>
          <w:rFonts w:eastAsia="Calibri"/>
          <w:lang w:eastAsia="en-US"/>
        </w:rPr>
      </w:pPr>
      <w:r w:rsidRPr="00175F3C">
        <w:rPr>
          <w:rFonts w:eastAsia="Calibri"/>
          <w:lang w:eastAsia="en-US"/>
        </w:rPr>
        <w:t>К</w:t>
      </w:r>
      <w:proofErr w:type="gramStart"/>
      <w:r w:rsidRPr="00175F3C">
        <w:rPr>
          <w:rFonts w:eastAsia="Calibri"/>
          <w:lang w:eastAsia="en-US"/>
        </w:rPr>
        <w:t>4</w:t>
      </w:r>
      <w:proofErr w:type="gramEnd"/>
      <w:r w:rsidRPr="00175F3C">
        <w:rPr>
          <w:rFonts w:eastAsia="Calibri"/>
          <w:lang w:eastAsia="en-US"/>
        </w:rPr>
        <w:t xml:space="preserve"> =0, 9 то же, для наружного освещения; </w:t>
      </w:r>
    </w:p>
    <w:p w:rsidR="00175F3C" w:rsidRPr="00175F3C" w:rsidRDefault="00175F3C" w:rsidP="00387EC6">
      <w:pPr>
        <w:spacing w:line="276" w:lineRule="auto"/>
        <w:ind w:left="284" w:right="397" w:firstLine="567"/>
        <w:jc w:val="both"/>
        <w:rPr>
          <w:rFonts w:eastAsia="Calibri"/>
          <w:lang w:eastAsia="en-US"/>
        </w:rPr>
      </w:pPr>
      <w:r w:rsidRPr="00175F3C">
        <w:rPr>
          <w:rFonts w:eastAsia="Calibri"/>
          <w:lang w:eastAsia="en-US"/>
        </w:rPr>
        <w:t>К5 = 0,6 то же для сварочных трансформаторов;</w:t>
      </w:r>
    </w:p>
    <w:p w:rsidR="00175F3C" w:rsidRPr="00175F3C" w:rsidRDefault="00175F3C" w:rsidP="00387EC6">
      <w:pPr>
        <w:spacing w:line="276" w:lineRule="auto"/>
        <w:ind w:left="284" w:right="397" w:firstLine="567"/>
        <w:jc w:val="both"/>
        <w:rPr>
          <w:rFonts w:eastAsia="Calibri"/>
          <w:lang w:eastAsia="en-US"/>
        </w:rPr>
      </w:pPr>
      <w:proofErr w:type="gramStart"/>
      <w:r w:rsidRPr="00175F3C">
        <w:rPr>
          <w:rFonts w:eastAsia="Calibri"/>
          <w:lang w:val="en-US" w:eastAsia="en-US"/>
        </w:rPr>
        <w:t>c</w:t>
      </w:r>
      <w:proofErr w:type="spellStart"/>
      <w:r w:rsidRPr="00175F3C">
        <w:rPr>
          <w:rFonts w:eastAsia="Calibri"/>
          <w:lang w:eastAsia="en-US"/>
        </w:rPr>
        <w:t>os</w:t>
      </w:r>
      <w:proofErr w:type="spellEnd"/>
      <w:proofErr w:type="gramEnd"/>
      <w:r w:rsidRPr="00175F3C">
        <w:rPr>
          <w:rFonts w:eastAsia="Calibri"/>
          <w:lang w:val="en-US" w:eastAsia="en-US"/>
        </w:rPr>
        <w:t> </w:t>
      </w:r>
      <w:r w:rsidRPr="00175F3C">
        <w:rPr>
          <w:rFonts w:eastAsia="Calibri"/>
          <w:lang w:eastAsia="en-US"/>
        </w:rPr>
        <w:t xml:space="preserve">Е1 – коэффициент потери мощности для силовых потребителей электромоторов; </w:t>
      </w:r>
      <w:proofErr w:type="spellStart"/>
      <w:r w:rsidRPr="00175F3C">
        <w:rPr>
          <w:rFonts w:eastAsia="Calibri"/>
          <w:lang w:eastAsia="en-US"/>
        </w:rPr>
        <w:t>cos</w:t>
      </w:r>
      <w:proofErr w:type="spellEnd"/>
      <w:r w:rsidRPr="00175F3C">
        <w:rPr>
          <w:rFonts w:eastAsia="Calibri"/>
          <w:lang w:val="en-US" w:eastAsia="en-US"/>
        </w:rPr>
        <w:t> </w:t>
      </w:r>
      <w:r w:rsidRPr="00175F3C">
        <w:rPr>
          <w:rFonts w:eastAsia="Calibri"/>
          <w:lang w:eastAsia="en-US"/>
        </w:rPr>
        <w:t>Е1 = 0,7</w:t>
      </w:r>
    </w:p>
    <w:p w:rsidR="00175F3C" w:rsidRPr="00175F3C" w:rsidRDefault="00175F3C" w:rsidP="00387EC6">
      <w:pPr>
        <w:spacing w:line="276" w:lineRule="auto"/>
        <w:ind w:left="284" w:right="397" w:firstLine="567"/>
        <w:jc w:val="both"/>
        <w:rPr>
          <w:rFonts w:eastAsia="Calibri"/>
          <w:lang w:eastAsia="en-US"/>
        </w:rPr>
      </w:pPr>
    </w:p>
    <w:p w:rsidR="00175F3C" w:rsidRDefault="00175F3C" w:rsidP="00387EC6">
      <w:pPr>
        <w:spacing w:line="276" w:lineRule="auto"/>
        <w:ind w:left="284" w:right="397" w:firstLine="567"/>
        <w:jc w:val="both"/>
        <w:rPr>
          <w:rFonts w:eastAsia="Calibri"/>
          <w:b/>
          <w:lang w:eastAsia="en-US"/>
        </w:rPr>
      </w:pPr>
      <w:proofErr w:type="spellStart"/>
      <w:r w:rsidRPr="00175F3C">
        <w:rPr>
          <w:rFonts w:eastAsia="Calibri"/>
          <w:lang w:eastAsia="en-US"/>
        </w:rPr>
        <w:t>Р</w:t>
      </w:r>
      <w:r w:rsidRPr="00175F3C">
        <w:rPr>
          <w:rFonts w:eastAsia="Calibri"/>
          <w:vertAlign w:val="subscript"/>
          <w:lang w:eastAsia="en-US"/>
        </w:rPr>
        <w:t>м</w:t>
      </w:r>
      <w:proofErr w:type="spellEnd"/>
      <w:r w:rsidRPr="00175F3C">
        <w:rPr>
          <w:rFonts w:eastAsia="Calibri"/>
          <w:lang w:eastAsia="en-US"/>
        </w:rPr>
        <w:t xml:space="preserve"> – сумма номинальных мощностей работающих электромоторов </w:t>
      </w:r>
      <w:r w:rsidR="000D6B8B">
        <w:rPr>
          <w:rFonts w:eastAsia="Calibri"/>
          <w:lang w:eastAsia="en-US"/>
        </w:rPr>
        <w:t>30</w:t>
      </w:r>
      <w:r w:rsidR="00CE309F">
        <w:rPr>
          <w:rFonts w:eastAsia="Calibri"/>
          <w:lang w:eastAsia="en-US"/>
        </w:rPr>
        <w:t>,05</w:t>
      </w:r>
      <w:r w:rsidRPr="00175F3C">
        <w:rPr>
          <w:rFonts w:eastAsia="Calibri"/>
          <w:lang w:eastAsia="en-US"/>
        </w:rPr>
        <w:t>кВт</w:t>
      </w:r>
      <w:r w:rsidRPr="00175F3C">
        <w:rPr>
          <w:rFonts w:eastAsia="Calibri"/>
          <w:b/>
          <w:lang w:eastAsia="en-US"/>
        </w:rPr>
        <w:t>:</w:t>
      </w:r>
    </w:p>
    <w:p w:rsidR="003A1BB1" w:rsidRPr="00CE309F" w:rsidRDefault="003A1BB1" w:rsidP="00387EC6">
      <w:pPr>
        <w:numPr>
          <w:ilvl w:val="0"/>
          <w:numId w:val="49"/>
        </w:numPr>
        <w:spacing w:line="276" w:lineRule="auto"/>
        <w:ind w:left="284" w:right="397" w:firstLine="567"/>
        <w:jc w:val="both"/>
        <w:rPr>
          <w:rFonts w:eastAsia="Calibri"/>
          <w:lang w:eastAsia="en-US"/>
        </w:rPr>
      </w:pPr>
      <w:proofErr w:type="spellStart"/>
      <w:r w:rsidRPr="00CE309F">
        <w:rPr>
          <w:rFonts w:eastAsia="Calibri"/>
          <w:lang w:eastAsia="en-US"/>
        </w:rPr>
        <w:t>Электрогаечные</w:t>
      </w:r>
      <w:proofErr w:type="spellEnd"/>
      <w:r w:rsidRPr="00CE309F">
        <w:rPr>
          <w:rFonts w:eastAsia="Calibri"/>
          <w:lang w:eastAsia="en-US"/>
        </w:rPr>
        <w:t xml:space="preserve"> ключи для стыковых болтов ЭК-1 – </w:t>
      </w:r>
      <w:r w:rsidR="00CE309F">
        <w:rPr>
          <w:rFonts w:eastAsia="Calibri"/>
          <w:lang w:eastAsia="en-US"/>
        </w:rPr>
        <w:t>6х</w:t>
      </w:r>
      <w:r w:rsidRPr="00CE309F">
        <w:rPr>
          <w:rFonts w:eastAsia="Calibri"/>
          <w:lang w:eastAsia="en-US"/>
        </w:rPr>
        <w:t>0,4кВт;</w:t>
      </w:r>
    </w:p>
    <w:p w:rsidR="003A1BB1" w:rsidRPr="00CE309F" w:rsidRDefault="003A1BB1" w:rsidP="00387EC6">
      <w:pPr>
        <w:numPr>
          <w:ilvl w:val="0"/>
          <w:numId w:val="49"/>
        </w:numPr>
        <w:spacing w:line="276" w:lineRule="auto"/>
        <w:ind w:left="284" w:right="397" w:firstLine="567"/>
        <w:jc w:val="both"/>
        <w:rPr>
          <w:rFonts w:eastAsia="Calibri"/>
          <w:lang w:eastAsia="en-US"/>
        </w:rPr>
      </w:pPr>
      <w:r w:rsidRPr="00CE309F">
        <w:rPr>
          <w:bCs/>
        </w:rPr>
        <w:t>Электро-</w:t>
      </w:r>
      <w:proofErr w:type="spellStart"/>
      <w:r w:rsidRPr="00CE309F">
        <w:rPr>
          <w:bCs/>
        </w:rPr>
        <w:t>шпалоподбойки</w:t>
      </w:r>
      <w:proofErr w:type="spellEnd"/>
      <w:r w:rsidRPr="00CE309F">
        <w:rPr>
          <w:bCs/>
        </w:rPr>
        <w:t xml:space="preserve"> ШПВЭ-2М – </w:t>
      </w:r>
      <w:r w:rsidR="00CE309F">
        <w:rPr>
          <w:bCs/>
        </w:rPr>
        <w:t>8х</w:t>
      </w:r>
      <w:r w:rsidRPr="00CE309F">
        <w:rPr>
          <w:bCs/>
        </w:rPr>
        <w:t>0,55кВт;</w:t>
      </w:r>
    </w:p>
    <w:p w:rsidR="003A1BB1" w:rsidRPr="00CE309F" w:rsidRDefault="003A1BB1" w:rsidP="00387EC6">
      <w:pPr>
        <w:numPr>
          <w:ilvl w:val="0"/>
          <w:numId w:val="49"/>
        </w:numPr>
        <w:spacing w:line="276" w:lineRule="auto"/>
        <w:ind w:left="284" w:right="397" w:firstLine="567"/>
        <w:jc w:val="both"/>
        <w:rPr>
          <w:rFonts w:eastAsia="Calibri"/>
          <w:lang w:eastAsia="en-US"/>
        </w:rPr>
      </w:pPr>
      <w:r w:rsidRPr="00CE309F">
        <w:rPr>
          <w:bCs/>
        </w:rPr>
        <w:t>Рельсорезные станки РРС-80 – 5кВт;</w:t>
      </w:r>
    </w:p>
    <w:p w:rsidR="003A1BB1" w:rsidRPr="00CE309F" w:rsidRDefault="003A1BB1" w:rsidP="00387EC6">
      <w:pPr>
        <w:numPr>
          <w:ilvl w:val="0"/>
          <w:numId w:val="49"/>
        </w:numPr>
        <w:spacing w:line="276" w:lineRule="auto"/>
        <w:ind w:left="284" w:right="397" w:firstLine="567"/>
        <w:jc w:val="both"/>
        <w:rPr>
          <w:rFonts w:eastAsia="Calibri"/>
          <w:lang w:eastAsia="en-US"/>
        </w:rPr>
      </w:pPr>
      <w:r w:rsidRPr="00CE309F">
        <w:rPr>
          <w:rFonts w:eastAsia="Calibri"/>
          <w:lang w:eastAsia="en-US"/>
        </w:rPr>
        <w:t xml:space="preserve">Рельсосверлильные станки </w:t>
      </w:r>
      <w:r w:rsidRPr="00CE309F">
        <w:rPr>
          <w:bCs/>
        </w:rPr>
        <w:t>СТР-2Д – 4,0кВт;</w:t>
      </w:r>
    </w:p>
    <w:p w:rsidR="00FE576B" w:rsidRDefault="00FE576B" w:rsidP="00387EC6">
      <w:pPr>
        <w:numPr>
          <w:ilvl w:val="0"/>
          <w:numId w:val="49"/>
        </w:numPr>
        <w:spacing w:line="276" w:lineRule="auto"/>
        <w:ind w:left="284" w:right="397" w:firstLine="567"/>
        <w:jc w:val="both"/>
        <w:rPr>
          <w:rFonts w:eastAsia="Calibri"/>
          <w:lang w:eastAsia="en-US"/>
        </w:rPr>
      </w:pPr>
      <w:proofErr w:type="spellStart"/>
      <w:r w:rsidRPr="00CE309F">
        <w:rPr>
          <w:rFonts w:eastAsia="Calibri"/>
          <w:lang w:eastAsia="en-US"/>
        </w:rPr>
        <w:t>Вибротрамбовка</w:t>
      </w:r>
      <w:proofErr w:type="spellEnd"/>
      <w:r w:rsidRPr="00CE309F">
        <w:rPr>
          <w:rFonts w:eastAsia="Calibri"/>
          <w:lang w:eastAsia="en-US"/>
        </w:rPr>
        <w:t xml:space="preserve"> СВТ-3МТ </w:t>
      </w:r>
      <w:r w:rsidR="00CE309F" w:rsidRPr="00CE309F">
        <w:rPr>
          <w:rFonts w:eastAsia="Calibri"/>
          <w:lang w:eastAsia="en-US"/>
        </w:rPr>
        <w:t>–</w:t>
      </w:r>
      <w:r w:rsidRPr="00CE309F">
        <w:rPr>
          <w:rFonts w:eastAsia="Calibri"/>
          <w:lang w:eastAsia="en-US"/>
        </w:rPr>
        <w:t xml:space="preserve"> </w:t>
      </w:r>
      <w:r w:rsidR="00CE309F">
        <w:rPr>
          <w:rFonts w:eastAsia="Calibri"/>
          <w:lang w:eastAsia="en-US"/>
        </w:rPr>
        <w:t>3х2,8</w:t>
      </w:r>
      <w:r w:rsidR="00CE309F" w:rsidRPr="00CE309F">
        <w:rPr>
          <w:rFonts w:eastAsia="Calibri"/>
          <w:lang w:eastAsia="en-US"/>
        </w:rPr>
        <w:t>кВт</w:t>
      </w:r>
      <w:r w:rsidR="000D6B8B">
        <w:rPr>
          <w:rFonts w:eastAsia="Calibri"/>
          <w:lang w:eastAsia="en-US"/>
        </w:rPr>
        <w:t>;</w:t>
      </w:r>
    </w:p>
    <w:p w:rsidR="000D6B8B" w:rsidRPr="00CE309F" w:rsidRDefault="000D6B8B" w:rsidP="00387EC6">
      <w:pPr>
        <w:numPr>
          <w:ilvl w:val="0"/>
          <w:numId w:val="49"/>
        </w:numPr>
        <w:spacing w:line="276" w:lineRule="auto"/>
        <w:ind w:left="284" w:right="397" w:firstLine="567"/>
        <w:jc w:val="both"/>
        <w:rPr>
          <w:rFonts w:eastAsia="Calibri"/>
          <w:lang w:eastAsia="en-US"/>
        </w:rPr>
      </w:pPr>
      <w:r>
        <w:rPr>
          <w:bCs/>
        </w:rPr>
        <w:t xml:space="preserve">Насос </w:t>
      </w:r>
      <w:proofErr w:type="gramStart"/>
      <w:r>
        <w:rPr>
          <w:bCs/>
        </w:rPr>
        <w:t>водоотливной</w:t>
      </w:r>
      <w:proofErr w:type="gramEnd"/>
      <w:r>
        <w:rPr>
          <w:bCs/>
        </w:rPr>
        <w:t xml:space="preserve"> центробежный </w:t>
      </w:r>
      <w:r w:rsidRPr="000D6B8B">
        <w:rPr>
          <w:bCs/>
        </w:rPr>
        <w:t>«Гном»</w:t>
      </w:r>
      <w:r>
        <w:rPr>
          <w:bCs/>
        </w:rPr>
        <w:t xml:space="preserve"> 25-20- 3кВт;</w:t>
      </w:r>
    </w:p>
    <w:p w:rsidR="00175F3C" w:rsidRPr="00CE309F" w:rsidRDefault="00175F3C" w:rsidP="00387EC6">
      <w:pPr>
        <w:numPr>
          <w:ilvl w:val="0"/>
          <w:numId w:val="49"/>
        </w:numPr>
        <w:spacing w:line="276" w:lineRule="auto"/>
        <w:ind w:left="284" w:right="397" w:firstLine="567"/>
        <w:jc w:val="both"/>
        <w:rPr>
          <w:rFonts w:eastAsia="Calibri"/>
          <w:lang w:eastAsia="en-US"/>
        </w:rPr>
      </w:pPr>
      <w:r w:rsidRPr="00CE309F">
        <w:rPr>
          <w:rFonts w:eastAsia="Calibri"/>
          <w:lang w:eastAsia="en-US"/>
        </w:rPr>
        <w:t xml:space="preserve">мойка колес </w:t>
      </w:r>
      <w:proofErr w:type="spellStart"/>
      <w:r w:rsidRPr="00CE309F">
        <w:rPr>
          <w:rFonts w:eastAsia="Calibri"/>
          <w:lang w:eastAsia="en-US"/>
        </w:rPr>
        <w:t>Мойдодыр</w:t>
      </w:r>
      <w:proofErr w:type="spellEnd"/>
      <w:r w:rsidRPr="00CE309F">
        <w:rPr>
          <w:rFonts w:eastAsia="Calibri"/>
          <w:lang w:eastAsia="en-US"/>
        </w:rPr>
        <w:t xml:space="preserve"> – К-2(М) – 2,85кВт;</w:t>
      </w:r>
    </w:p>
    <w:p w:rsidR="00175F3C" w:rsidRPr="00CE309F" w:rsidRDefault="00175F3C" w:rsidP="00387EC6">
      <w:pPr>
        <w:spacing w:line="276" w:lineRule="auto"/>
        <w:ind w:left="284" w:right="397" w:firstLine="567"/>
        <w:jc w:val="both"/>
        <w:rPr>
          <w:rFonts w:eastAsia="Calibri"/>
          <w:lang w:eastAsia="en-US"/>
        </w:rPr>
      </w:pPr>
    </w:p>
    <w:p w:rsidR="00175F3C" w:rsidRPr="009A0D46" w:rsidRDefault="00175F3C" w:rsidP="00387EC6">
      <w:pPr>
        <w:spacing w:line="276" w:lineRule="auto"/>
        <w:ind w:left="284" w:right="397" w:firstLine="567"/>
        <w:jc w:val="both"/>
        <w:rPr>
          <w:rFonts w:eastAsia="Calibri"/>
          <w:lang w:eastAsia="en-US"/>
        </w:rPr>
      </w:pPr>
      <w:proofErr w:type="spellStart"/>
      <w:r w:rsidRPr="009A0D46">
        <w:rPr>
          <w:rFonts w:eastAsia="Calibri"/>
          <w:lang w:eastAsia="en-US"/>
        </w:rPr>
        <w:t>Р</w:t>
      </w:r>
      <w:r w:rsidRPr="009A0D46">
        <w:rPr>
          <w:rFonts w:eastAsia="Calibri"/>
          <w:vertAlign w:val="subscript"/>
          <w:lang w:eastAsia="en-US"/>
        </w:rPr>
        <w:t>о</w:t>
      </w:r>
      <w:proofErr w:type="gramStart"/>
      <w:r w:rsidRPr="009A0D46">
        <w:rPr>
          <w:rFonts w:eastAsia="Calibri"/>
          <w:vertAlign w:val="subscript"/>
          <w:lang w:eastAsia="en-US"/>
        </w:rPr>
        <w:t>.в</w:t>
      </w:r>
      <w:proofErr w:type="spellEnd"/>
      <w:proofErr w:type="gramEnd"/>
      <w:r w:rsidRPr="009A0D46">
        <w:rPr>
          <w:rFonts w:eastAsia="Calibri"/>
          <w:vertAlign w:val="subscript"/>
          <w:lang w:eastAsia="en-US"/>
        </w:rPr>
        <w:t xml:space="preserve"> </w:t>
      </w:r>
      <w:r w:rsidRPr="009A0D46">
        <w:rPr>
          <w:rFonts w:eastAsia="Calibri"/>
          <w:lang w:eastAsia="en-US"/>
        </w:rPr>
        <w:t xml:space="preserve">– суммарная мощность внутренних осветительных приборов (зданий </w:t>
      </w:r>
      <w:r w:rsidR="00CE309F" w:rsidRPr="009A0D46">
        <w:rPr>
          <w:rFonts w:eastAsia="Calibri"/>
          <w:lang w:eastAsia="en-US"/>
        </w:rPr>
        <w:t>админ</w:t>
      </w:r>
      <w:r w:rsidR="00CE309F" w:rsidRPr="009A0D46">
        <w:rPr>
          <w:rFonts w:eastAsia="Calibri"/>
          <w:lang w:eastAsia="en-US"/>
        </w:rPr>
        <w:t>и</w:t>
      </w:r>
      <w:r w:rsidR="00CE309F" w:rsidRPr="009A0D46">
        <w:rPr>
          <w:rFonts w:eastAsia="Calibri"/>
          <w:lang w:eastAsia="en-US"/>
        </w:rPr>
        <w:t xml:space="preserve">стративно-бытового, </w:t>
      </w:r>
      <w:r w:rsidRPr="009A0D46">
        <w:rPr>
          <w:rFonts w:eastAsia="Calibri"/>
          <w:lang w:eastAsia="en-US"/>
        </w:rPr>
        <w:t xml:space="preserve">складского назначения– </w:t>
      </w:r>
      <w:r w:rsidR="009A0D46" w:rsidRPr="009A0D46">
        <w:rPr>
          <w:rFonts w:eastAsia="Calibri"/>
          <w:lang w:eastAsia="en-US"/>
        </w:rPr>
        <w:t>7,5</w:t>
      </w:r>
      <w:r w:rsidRPr="009A0D46">
        <w:rPr>
          <w:rFonts w:eastAsia="Calibri"/>
          <w:lang w:eastAsia="en-US"/>
        </w:rPr>
        <w:t>квт;</w:t>
      </w:r>
    </w:p>
    <w:p w:rsidR="00175F3C" w:rsidRPr="009A0D46" w:rsidRDefault="00175F3C" w:rsidP="00387EC6">
      <w:pPr>
        <w:spacing w:line="276" w:lineRule="auto"/>
        <w:ind w:left="284" w:right="397" w:firstLine="567"/>
        <w:jc w:val="both"/>
        <w:rPr>
          <w:rFonts w:eastAsia="Calibri"/>
          <w:lang w:eastAsia="en-US"/>
        </w:rPr>
      </w:pPr>
      <w:proofErr w:type="spellStart"/>
      <w:r w:rsidRPr="009A0D46">
        <w:rPr>
          <w:rFonts w:eastAsia="Calibri"/>
          <w:lang w:eastAsia="en-US"/>
        </w:rPr>
        <w:t>Р</w:t>
      </w:r>
      <w:r w:rsidRPr="009A0D46">
        <w:rPr>
          <w:rFonts w:eastAsia="Calibri"/>
          <w:vertAlign w:val="subscript"/>
          <w:lang w:eastAsia="en-US"/>
        </w:rPr>
        <w:t>о</w:t>
      </w:r>
      <w:proofErr w:type="gramStart"/>
      <w:r w:rsidRPr="009A0D46">
        <w:rPr>
          <w:rFonts w:eastAsia="Calibri"/>
          <w:vertAlign w:val="subscript"/>
          <w:lang w:eastAsia="en-US"/>
        </w:rPr>
        <w:t>.н</w:t>
      </w:r>
      <w:proofErr w:type="spellEnd"/>
      <w:proofErr w:type="gramEnd"/>
      <w:r w:rsidRPr="009A0D46">
        <w:rPr>
          <w:rFonts w:eastAsia="Calibri"/>
          <w:vertAlign w:val="subscript"/>
          <w:lang w:eastAsia="en-US"/>
        </w:rPr>
        <w:t xml:space="preserve"> </w:t>
      </w:r>
      <w:r w:rsidRPr="009A0D46">
        <w:rPr>
          <w:rFonts w:eastAsia="Calibri"/>
          <w:lang w:eastAsia="en-US"/>
        </w:rPr>
        <w:t xml:space="preserve">– сумма номинальных мощностей для наружного освещения объекта территории </w:t>
      </w:r>
      <w:r w:rsidR="007E0181" w:rsidRPr="009A0D46">
        <w:rPr>
          <w:rFonts w:eastAsia="Calibri"/>
          <w:lang w:eastAsia="en-US"/>
        </w:rPr>
        <w:t>10,5</w:t>
      </w:r>
      <w:r w:rsidRPr="009A0D46">
        <w:rPr>
          <w:rFonts w:eastAsia="Calibri"/>
          <w:lang w:eastAsia="en-US"/>
        </w:rPr>
        <w:t xml:space="preserve"> кВт:</w:t>
      </w:r>
    </w:p>
    <w:p w:rsidR="00175F3C" w:rsidRPr="00533C08" w:rsidRDefault="00175F3C" w:rsidP="00387EC6">
      <w:pPr>
        <w:numPr>
          <w:ilvl w:val="0"/>
          <w:numId w:val="49"/>
        </w:numPr>
        <w:spacing w:line="276" w:lineRule="auto"/>
        <w:ind w:left="284" w:right="397" w:firstLine="567"/>
        <w:jc w:val="both"/>
        <w:rPr>
          <w:rFonts w:eastAsia="Calibri"/>
          <w:lang w:eastAsia="en-US"/>
        </w:rPr>
      </w:pPr>
      <w:r w:rsidRPr="00533C08">
        <w:rPr>
          <w:rFonts w:eastAsia="Calibri"/>
          <w:lang w:eastAsia="en-US"/>
        </w:rPr>
        <w:t>прожекторы типа ПЗС-45, мощностью - 700Вт;</w:t>
      </w:r>
    </w:p>
    <w:p w:rsidR="00175F3C" w:rsidRPr="00533C08" w:rsidRDefault="00175F3C" w:rsidP="00387EC6">
      <w:pPr>
        <w:spacing w:line="276" w:lineRule="auto"/>
        <w:ind w:left="284" w:right="397" w:firstLine="567"/>
        <w:jc w:val="both"/>
        <w:rPr>
          <w:rFonts w:eastAsia="Calibri"/>
          <w:lang w:eastAsia="en-US"/>
        </w:rPr>
      </w:pPr>
      <w:proofErr w:type="spellStart"/>
      <w:r w:rsidRPr="00533C08">
        <w:rPr>
          <w:rFonts w:eastAsia="Calibri"/>
          <w:lang w:eastAsia="en-US"/>
        </w:rPr>
        <w:t>Р</w:t>
      </w:r>
      <w:r w:rsidRPr="00533C08">
        <w:rPr>
          <w:rFonts w:eastAsia="Calibri"/>
          <w:vertAlign w:val="subscript"/>
          <w:lang w:eastAsia="en-US"/>
        </w:rPr>
        <w:t>с</w:t>
      </w:r>
      <w:proofErr w:type="gramStart"/>
      <w:r w:rsidRPr="00533C08">
        <w:rPr>
          <w:rFonts w:eastAsia="Calibri"/>
          <w:vertAlign w:val="subscript"/>
          <w:lang w:eastAsia="en-US"/>
        </w:rPr>
        <w:t>.в</w:t>
      </w:r>
      <w:proofErr w:type="spellEnd"/>
      <w:proofErr w:type="gramEnd"/>
      <w:r w:rsidRPr="00533C08">
        <w:rPr>
          <w:rFonts w:eastAsia="Calibri"/>
          <w:vertAlign w:val="subscript"/>
          <w:lang w:eastAsia="en-US"/>
        </w:rPr>
        <w:t xml:space="preserve"> </w:t>
      </w:r>
      <w:r w:rsidRPr="00533C08">
        <w:rPr>
          <w:rFonts w:eastAsia="Calibri"/>
          <w:lang w:eastAsia="en-US"/>
        </w:rPr>
        <w:t>– сумма номинальных мощностей для сварочных аппаратов –</w:t>
      </w:r>
      <w:r w:rsidR="000226A3" w:rsidRPr="00533C08">
        <w:rPr>
          <w:rFonts w:eastAsia="Calibri"/>
          <w:lang w:eastAsia="en-US"/>
        </w:rPr>
        <w:t>трансформатор ТД-500</w:t>
      </w:r>
      <w:r w:rsidRPr="00533C08">
        <w:rPr>
          <w:rFonts w:eastAsia="Calibri"/>
          <w:lang w:eastAsia="en-US"/>
        </w:rPr>
        <w:t>, мощно</w:t>
      </w:r>
      <w:r w:rsidR="000226A3" w:rsidRPr="00533C08">
        <w:rPr>
          <w:rFonts w:eastAsia="Calibri"/>
          <w:lang w:eastAsia="en-US"/>
        </w:rPr>
        <w:t>стью - 32</w:t>
      </w:r>
      <w:r w:rsidRPr="00533C08">
        <w:rPr>
          <w:rFonts w:eastAsia="Calibri"/>
          <w:lang w:eastAsia="en-US"/>
        </w:rPr>
        <w:t>кВт;</w:t>
      </w:r>
    </w:p>
    <w:p w:rsidR="00175F3C" w:rsidRPr="009A0D46" w:rsidRDefault="00175F3C" w:rsidP="00387EC6">
      <w:pPr>
        <w:spacing w:line="276" w:lineRule="auto"/>
        <w:ind w:left="284" w:right="397" w:firstLine="567"/>
        <w:jc w:val="both"/>
        <w:rPr>
          <w:rFonts w:eastAsia="Calibri"/>
          <w:lang w:eastAsia="en-US"/>
        </w:rPr>
      </w:pPr>
      <w:proofErr w:type="gramStart"/>
      <w:r w:rsidRPr="009A0D46">
        <w:rPr>
          <w:rFonts w:eastAsia="Calibri"/>
          <w:lang w:eastAsia="en-US"/>
        </w:rPr>
        <w:t>Р</w:t>
      </w:r>
      <w:proofErr w:type="gramEnd"/>
      <w:r w:rsidRPr="009A0D46">
        <w:rPr>
          <w:rFonts w:eastAsia="Calibri"/>
          <w:lang w:eastAsia="en-US"/>
        </w:rPr>
        <w:t xml:space="preserve"> =1,05 × (</w:t>
      </w:r>
      <w:r w:rsidR="000226A3" w:rsidRPr="009A0D46">
        <w:rPr>
          <w:rFonts w:eastAsia="Calibri"/>
          <w:lang w:eastAsia="en-US"/>
        </w:rPr>
        <w:t>30,5</w:t>
      </w:r>
      <w:r w:rsidRPr="009A0D46">
        <w:rPr>
          <w:rFonts w:eastAsia="Calibri"/>
          <w:lang w:eastAsia="en-US"/>
        </w:rPr>
        <w:t xml:space="preserve">×0,5/0,7 + </w:t>
      </w:r>
      <w:r w:rsidR="009A0D46" w:rsidRPr="009A0D46">
        <w:rPr>
          <w:rFonts w:eastAsia="Calibri"/>
          <w:lang w:eastAsia="en-US"/>
        </w:rPr>
        <w:t>7,5</w:t>
      </w:r>
      <w:r w:rsidRPr="009A0D46">
        <w:rPr>
          <w:rFonts w:eastAsia="Calibri"/>
          <w:lang w:eastAsia="en-US"/>
        </w:rPr>
        <w:t xml:space="preserve">х0,8 + </w:t>
      </w:r>
      <w:r w:rsidR="0071746E" w:rsidRPr="009A0D46">
        <w:rPr>
          <w:rFonts w:eastAsia="Calibri"/>
          <w:lang w:eastAsia="en-US"/>
        </w:rPr>
        <w:t>10,5</w:t>
      </w:r>
      <w:r w:rsidRPr="009A0D46">
        <w:rPr>
          <w:rFonts w:eastAsia="Calibri"/>
          <w:lang w:eastAsia="en-US"/>
        </w:rPr>
        <w:t xml:space="preserve">×0,9 + </w:t>
      </w:r>
      <w:r w:rsidR="000226A3" w:rsidRPr="009A0D46">
        <w:rPr>
          <w:rFonts w:eastAsia="Calibri"/>
          <w:lang w:eastAsia="en-US"/>
        </w:rPr>
        <w:t>32</w:t>
      </w:r>
      <w:r w:rsidRPr="009A0D46">
        <w:rPr>
          <w:rFonts w:eastAsia="Calibri"/>
          <w:lang w:eastAsia="en-US"/>
        </w:rPr>
        <w:t>х0,6)=</w:t>
      </w:r>
      <w:r w:rsidR="009A0D46" w:rsidRPr="009A0D46">
        <w:rPr>
          <w:rFonts w:eastAsia="Calibri"/>
          <w:lang w:eastAsia="en-US"/>
        </w:rPr>
        <w:t>59,26</w:t>
      </w:r>
      <w:r w:rsidRPr="009A0D46">
        <w:rPr>
          <w:rFonts w:eastAsia="Calibri"/>
          <w:lang w:eastAsia="en-US"/>
        </w:rPr>
        <w:t xml:space="preserve">∙кВт </w:t>
      </w:r>
    </w:p>
    <w:p w:rsidR="00175F3C" w:rsidRPr="00175F3C" w:rsidRDefault="00175F3C" w:rsidP="00387EC6">
      <w:pPr>
        <w:spacing w:line="276" w:lineRule="auto"/>
        <w:ind w:left="284" w:right="397" w:firstLine="567"/>
        <w:jc w:val="both"/>
        <w:rPr>
          <w:rFonts w:eastAsia="Calibri"/>
          <w:lang w:eastAsia="en-US"/>
        </w:rPr>
      </w:pPr>
    </w:p>
    <w:p w:rsidR="00175F3C" w:rsidRPr="00E97C17" w:rsidRDefault="00175F3C" w:rsidP="00E97C17">
      <w:pPr>
        <w:pStyle w:val="2ff1"/>
        <w:tabs>
          <w:tab w:val="num" w:pos="1080"/>
        </w:tabs>
        <w:ind w:left="360"/>
        <w:rPr>
          <w:lang w:val="ru-RU"/>
        </w:rPr>
      </w:pPr>
      <w:bookmarkStart w:id="30" w:name="_Toc134017747"/>
      <w:r w:rsidRPr="00E97C17">
        <w:rPr>
          <w:lang w:val="ru-RU"/>
        </w:rPr>
        <w:t>5.</w:t>
      </w:r>
      <w:r w:rsidR="00E67D31" w:rsidRPr="00E97C17">
        <w:rPr>
          <w:lang w:val="ru-RU"/>
        </w:rPr>
        <w:t xml:space="preserve">3 </w:t>
      </w:r>
      <w:r w:rsidRPr="00E97C17">
        <w:rPr>
          <w:lang w:val="ru-RU"/>
        </w:rPr>
        <w:t xml:space="preserve"> Обоснование потребности в водоснабжении на период строительства</w:t>
      </w:r>
      <w:bookmarkEnd w:id="30"/>
    </w:p>
    <w:p w:rsidR="00175F3C" w:rsidRPr="00175F3C" w:rsidRDefault="00175F3C" w:rsidP="00387EC6">
      <w:pPr>
        <w:spacing w:line="276" w:lineRule="auto"/>
        <w:ind w:left="284" w:right="397" w:firstLine="567"/>
        <w:jc w:val="both"/>
        <w:rPr>
          <w:rFonts w:eastAsia="Calibri"/>
          <w:lang w:eastAsia="en-US"/>
        </w:rPr>
      </w:pPr>
    </w:p>
    <w:p w:rsidR="00175F3C" w:rsidRPr="00175F3C" w:rsidRDefault="00175F3C" w:rsidP="00387EC6">
      <w:pPr>
        <w:spacing w:line="276" w:lineRule="auto"/>
        <w:ind w:left="284" w:right="397" w:firstLine="567"/>
        <w:jc w:val="both"/>
        <w:rPr>
          <w:rFonts w:eastAsia="Calibri"/>
          <w:lang w:eastAsia="en-US"/>
        </w:rPr>
      </w:pPr>
      <w:r w:rsidRPr="00175F3C">
        <w:rPr>
          <w:rFonts w:eastAsia="Calibri"/>
          <w:lang w:eastAsia="en-US"/>
        </w:rPr>
        <w:t xml:space="preserve">Согласно МДС 12-46.2008, потребность </w:t>
      </w:r>
      <w:proofErr w:type="spellStart"/>
      <w:r w:rsidRPr="00175F3C">
        <w:rPr>
          <w:rFonts w:eastAsia="Calibri"/>
          <w:lang w:eastAsia="en-US"/>
        </w:rPr>
        <w:t>Q</w:t>
      </w:r>
      <w:proofErr w:type="gramStart"/>
      <w:r w:rsidRPr="00175F3C">
        <w:rPr>
          <w:rFonts w:eastAsia="Calibri"/>
          <w:lang w:eastAsia="en-US"/>
        </w:rPr>
        <w:t>т</w:t>
      </w:r>
      <w:proofErr w:type="gramEnd"/>
      <w:r w:rsidRPr="00175F3C">
        <w:rPr>
          <w:rFonts w:eastAsia="Calibri"/>
          <w:lang w:eastAsia="en-US"/>
        </w:rPr>
        <w:t>p</w:t>
      </w:r>
      <w:proofErr w:type="spellEnd"/>
      <w:r w:rsidRPr="00175F3C">
        <w:rPr>
          <w:rFonts w:eastAsia="Calibri"/>
          <w:lang w:eastAsia="en-US"/>
        </w:rPr>
        <w:t xml:space="preserve"> в воде определяется суммой расхода воды на производственные </w:t>
      </w:r>
      <w:proofErr w:type="spellStart"/>
      <w:r w:rsidRPr="00175F3C">
        <w:rPr>
          <w:rFonts w:eastAsia="Calibri"/>
          <w:lang w:eastAsia="en-US"/>
        </w:rPr>
        <w:t>Qпр</w:t>
      </w:r>
      <w:proofErr w:type="spellEnd"/>
      <w:r w:rsidRPr="00175F3C">
        <w:rPr>
          <w:rFonts w:eastAsia="Calibri"/>
          <w:lang w:eastAsia="en-US"/>
        </w:rPr>
        <w:t xml:space="preserve"> и хозяйственно-бытовые </w:t>
      </w:r>
      <w:proofErr w:type="spellStart"/>
      <w:r w:rsidRPr="00175F3C">
        <w:rPr>
          <w:rFonts w:eastAsia="Calibri"/>
          <w:lang w:eastAsia="en-US"/>
        </w:rPr>
        <w:t>Qxоз</w:t>
      </w:r>
      <w:proofErr w:type="spellEnd"/>
      <w:r w:rsidRPr="00175F3C">
        <w:rPr>
          <w:rFonts w:eastAsia="Calibri"/>
          <w:lang w:eastAsia="en-US"/>
        </w:rPr>
        <w:t xml:space="preserve"> нужды:</w:t>
      </w:r>
    </w:p>
    <w:p w:rsidR="00175F3C" w:rsidRPr="00175F3C" w:rsidRDefault="00175F3C" w:rsidP="00387EC6">
      <w:pPr>
        <w:spacing w:line="276" w:lineRule="auto"/>
        <w:ind w:left="284" w:right="397" w:firstLine="567"/>
        <w:jc w:val="both"/>
        <w:rPr>
          <w:rFonts w:eastAsia="Calibri"/>
          <w:lang w:eastAsia="en-US"/>
        </w:rPr>
      </w:pPr>
      <w:proofErr w:type="spellStart"/>
      <w:proofErr w:type="gramStart"/>
      <w:r w:rsidRPr="00175F3C">
        <w:rPr>
          <w:rFonts w:eastAsia="Calibri"/>
          <w:lang w:eastAsia="en-US"/>
        </w:rPr>
        <w:t>Q</w:t>
      </w:r>
      <w:proofErr w:type="gramEnd"/>
      <w:r w:rsidRPr="00175F3C">
        <w:rPr>
          <w:rFonts w:eastAsia="Calibri"/>
          <w:vertAlign w:val="subscript"/>
          <w:lang w:eastAsia="en-US"/>
        </w:rPr>
        <w:t>тр</w:t>
      </w:r>
      <w:proofErr w:type="spellEnd"/>
      <w:r w:rsidRPr="00175F3C">
        <w:rPr>
          <w:rFonts w:eastAsia="Calibri"/>
          <w:lang w:eastAsia="en-US"/>
        </w:rPr>
        <w:t xml:space="preserve">. = </w:t>
      </w:r>
      <w:proofErr w:type="spellStart"/>
      <w:r w:rsidRPr="00175F3C">
        <w:rPr>
          <w:rFonts w:eastAsia="Calibri"/>
          <w:lang w:eastAsia="en-US"/>
        </w:rPr>
        <w:t>Q</w:t>
      </w:r>
      <w:r w:rsidRPr="00175F3C">
        <w:rPr>
          <w:rFonts w:eastAsia="Calibri"/>
          <w:vertAlign w:val="subscript"/>
          <w:lang w:eastAsia="en-US"/>
        </w:rPr>
        <w:t>пр</w:t>
      </w:r>
      <w:proofErr w:type="spellEnd"/>
      <w:r w:rsidRPr="00175F3C">
        <w:rPr>
          <w:rFonts w:eastAsia="Calibri"/>
          <w:lang w:eastAsia="en-US"/>
        </w:rPr>
        <w:t xml:space="preserve"> + </w:t>
      </w:r>
      <w:proofErr w:type="spellStart"/>
      <w:r w:rsidRPr="00175F3C">
        <w:rPr>
          <w:rFonts w:eastAsia="Calibri"/>
          <w:lang w:eastAsia="en-US"/>
        </w:rPr>
        <w:t>Q</w:t>
      </w:r>
      <w:r w:rsidRPr="00175F3C">
        <w:rPr>
          <w:rFonts w:eastAsia="Calibri"/>
          <w:vertAlign w:val="subscript"/>
          <w:lang w:eastAsia="en-US"/>
        </w:rPr>
        <w:t>хоз</w:t>
      </w:r>
      <w:proofErr w:type="spellEnd"/>
      <w:r w:rsidRPr="00175F3C">
        <w:rPr>
          <w:rFonts w:eastAsia="Calibri"/>
          <w:lang w:eastAsia="en-US"/>
        </w:rPr>
        <w:t>.;</w:t>
      </w:r>
    </w:p>
    <w:p w:rsidR="00175F3C" w:rsidRPr="00175F3C" w:rsidRDefault="00175F3C" w:rsidP="00387EC6">
      <w:pPr>
        <w:spacing w:line="276" w:lineRule="auto"/>
        <w:ind w:left="284" w:right="397" w:firstLine="567"/>
        <w:jc w:val="both"/>
        <w:rPr>
          <w:rFonts w:eastAsia="Calibri"/>
          <w:lang w:eastAsia="en-US"/>
        </w:rPr>
      </w:pPr>
      <w:r w:rsidRPr="00175F3C">
        <w:rPr>
          <w:rFonts w:eastAsia="Calibri"/>
          <w:lang w:eastAsia="en-US"/>
        </w:rPr>
        <w:t>Расход воды на производственные потребности определяем по формуле:</w:t>
      </w:r>
    </w:p>
    <w:p w:rsidR="00175F3C" w:rsidRPr="00175F3C" w:rsidRDefault="00175F3C" w:rsidP="00387EC6">
      <w:pPr>
        <w:spacing w:line="276" w:lineRule="auto"/>
        <w:ind w:left="284" w:right="397" w:firstLine="567"/>
        <w:jc w:val="both"/>
        <w:rPr>
          <w:rFonts w:eastAsia="Calibri"/>
          <w:lang w:eastAsia="en-US"/>
        </w:rPr>
      </w:pPr>
      <w:r w:rsidRPr="00175F3C">
        <w:rPr>
          <w:rFonts w:eastAsia="Calibri"/>
          <w:noProof/>
        </w:rPr>
        <w:lastRenderedPageBreak/>
        <w:drawing>
          <wp:inline distT="0" distB="0" distL="0" distR="0" wp14:anchorId="5C66F749" wp14:editId="752989C7">
            <wp:extent cx="1256030" cy="40576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6030" cy="405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75F3C">
        <w:rPr>
          <w:rFonts w:eastAsia="Calibri"/>
          <w:lang w:eastAsia="en-US"/>
        </w:rPr>
        <w:t xml:space="preserve"> </w:t>
      </w:r>
      <w:proofErr w:type="gramStart"/>
      <w:r w:rsidRPr="00175F3C">
        <w:rPr>
          <w:rFonts w:eastAsia="Calibri"/>
          <w:lang w:eastAsia="en-US"/>
        </w:rPr>
        <w:t>л</w:t>
      </w:r>
      <w:proofErr w:type="gramEnd"/>
      <w:r w:rsidRPr="00175F3C">
        <w:rPr>
          <w:rFonts w:eastAsia="Calibri"/>
          <w:lang w:eastAsia="en-US"/>
        </w:rPr>
        <w:t>/сек,</w:t>
      </w:r>
    </w:p>
    <w:p w:rsidR="00175F3C" w:rsidRPr="00175F3C" w:rsidRDefault="00175F3C" w:rsidP="00387EC6">
      <w:pPr>
        <w:spacing w:line="276" w:lineRule="auto"/>
        <w:ind w:left="284" w:right="397" w:firstLine="567"/>
        <w:jc w:val="both"/>
        <w:rPr>
          <w:rFonts w:eastAsia="Calibri"/>
          <w:lang w:eastAsia="en-US"/>
        </w:rPr>
      </w:pPr>
      <w:r w:rsidRPr="00175F3C">
        <w:rPr>
          <w:rFonts w:eastAsia="Calibri"/>
          <w:lang w:eastAsia="en-US"/>
        </w:rPr>
        <w:t>где:</w:t>
      </w:r>
    </w:p>
    <w:p w:rsidR="00175F3C" w:rsidRPr="00175F3C" w:rsidRDefault="00175F3C" w:rsidP="00387EC6">
      <w:pPr>
        <w:spacing w:line="276" w:lineRule="auto"/>
        <w:ind w:left="284" w:right="397" w:firstLine="567"/>
        <w:jc w:val="both"/>
        <w:rPr>
          <w:rFonts w:eastAsia="Calibri"/>
          <w:lang w:eastAsia="en-US"/>
        </w:rPr>
      </w:pPr>
      <w:r w:rsidRPr="00175F3C">
        <w:rPr>
          <w:rFonts w:eastAsia="Calibri"/>
          <w:lang w:eastAsia="en-US"/>
        </w:rPr>
        <w:t>q</w:t>
      </w:r>
      <w:r w:rsidRPr="00175F3C">
        <w:rPr>
          <w:rFonts w:eastAsia="Calibri"/>
          <w:vertAlign w:val="subscript"/>
          <w:lang w:val="en-US" w:eastAsia="en-US"/>
        </w:rPr>
        <w:t>n</w:t>
      </w:r>
      <w:r w:rsidRPr="00175F3C">
        <w:rPr>
          <w:rFonts w:eastAsia="Calibri"/>
          <w:lang w:eastAsia="en-US"/>
        </w:rPr>
        <w:t xml:space="preserve"> = 500 л – расход воды на производственного потребителя (поливка бетона, з</w:t>
      </w:r>
      <w:r w:rsidRPr="00175F3C">
        <w:rPr>
          <w:rFonts w:eastAsia="Calibri"/>
          <w:lang w:eastAsia="en-US"/>
        </w:rPr>
        <w:t>а</w:t>
      </w:r>
      <w:r w:rsidRPr="00175F3C">
        <w:rPr>
          <w:rFonts w:eastAsia="Calibri"/>
          <w:lang w:eastAsia="en-US"/>
        </w:rPr>
        <w:t>правка и мытьё машин)</w:t>
      </w:r>
    </w:p>
    <w:p w:rsidR="00175F3C" w:rsidRPr="00175F3C" w:rsidRDefault="00175F3C" w:rsidP="00387EC6">
      <w:pPr>
        <w:spacing w:line="276" w:lineRule="auto"/>
        <w:ind w:left="284" w:right="397" w:firstLine="567"/>
        <w:jc w:val="both"/>
        <w:rPr>
          <w:rFonts w:eastAsia="Calibri"/>
          <w:lang w:eastAsia="en-US"/>
        </w:rPr>
      </w:pPr>
      <w:r w:rsidRPr="00175F3C">
        <w:rPr>
          <w:rFonts w:eastAsia="Calibri"/>
          <w:lang w:eastAsia="en-US"/>
        </w:rPr>
        <w:t>t – продолжительность смены 8 часов;</w:t>
      </w:r>
    </w:p>
    <w:p w:rsidR="00175F3C" w:rsidRPr="00175F3C" w:rsidRDefault="00175F3C" w:rsidP="00387EC6">
      <w:pPr>
        <w:spacing w:line="276" w:lineRule="auto"/>
        <w:ind w:left="284" w:right="397" w:firstLine="567"/>
        <w:jc w:val="both"/>
        <w:rPr>
          <w:rFonts w:eastAsia="Calibri"/>
          <w:lang w:eastAsia="en-US"/>
        </w:rPr>
      </w:pPr>
      <w:proofErr w:type="spellStart"/>
      <w:r w:rsidRPr="00175F3C">
        <w:rPr>
          <w:rFonts w:eastAsia="Calibri"/>
          <w:lang w:eastAsia="en-US"/>
        </w:rPr>
        <w:t>Кч</w:t>
      </w:r>
      <w:proofErr w:type="spellEnd"/>
      <w:r w:rsidRPr="00175F3C">
        <w:rPr>
          <w:rFonts w:eastAsia="Calibri"/>
          <w:lang w:eastAsia="en-US"/>
        </w:rPr>
        <w:t xml:space="preserve"> – коэффициент часовой неравномерности потребления воды </w:t>
      </w:r>
      <w:proofErr w:type="spellStart"/>
      <w:r w:rsidRPr="00175F3C">
        <w:rPr>
          <w:rFonts w:eastAsia="Calibri"/>
          <w:lang w:eastAsia="en-US"/>
        </w:rPr>
        <w:t>К</w:t>
      </w:r>
      <w:r w:rsidRPr="00175F3C">
        <w:rPr>
          <w:rFonts w:eastAsia="Calibri"/>
          <w:vertAlign w:val="subscript"/>
          <w:lang w:eastAsia="en-US"/>
        </w:rPr>
        <w:t>ч</w:t>
      </w:r>
      <w:proofErr w:type="spellEnd"/>
      <w:r w:rsidRPr="00175F3C">
        <w:rPr>
          <w:rFonts w:eastAsia="Calibri"/>
          <w:lang w:eastAsia="en-US"/>
        </w:rPr>
        <w:t xml:space="preserve"> = 1,5;</w:t>
      </w:r>
    </w:p>
    <w:p w:rsidR="00175F3C" w:rsidRPr="00175F3C" w:rsidRDefault="00175F3C" w:rsidP="00387EC6">
      <w:pPr>
        <w:spacing w:line="276" w:lineRule="auto"/>
        <w:ind w:left="284" w:right="397" w:firstLine="567"/>
        <w:jc w:val="both"/>
        <w:rPr>
          <w:rFonts w:eastAsia="Calibri"/>
          <w:lang w:eastAsia="en-US"/>
        </w:rPr>
      </w:pPr>
      <w:proofErr w:type="spellStart"/>
      <w:r w:rsidRPr="00175F3C">
        <w:rPr>
          <w:rFonts w:eastAsia="Calibri"/>
          <w:lang w:eastAsia="en-US"/>
        </w:rPr>
        <w:t>П</w:t>
      </w:r>
      <w:r w:rsidRPr="00175F3C">
        <w:rPr>
          <w:rFonts w:eastAsia="Calibri"/>
          <w:vertAlign w:val="subscript"/>
          <w:lang w:eastAsia="en-US"/>
        </w:rPr>
        <w:t>п</w:t>
      </w:r>
      <w:proofErr w:type="spellEnd"/>
      <w:r w:rsidRPr="00175F3C">
        <w:rPr>
          <w:rFonts w:eastAsia="Calibri"/>
          <w:lang w:eastAsia="en-US"/>
        </w:rPr>
        <w:t xml:space="preserve"> = – число производственных потребителей в наиболее загруженную смену;</w:t>
      </w:r>
    </w:p>
    <w:p w:rsidR="00175F3C" w:rsidRPr="00175F3C" w:rsidRDefault="00175F3C" w:rsidP="00387EC6">
      <w:pPr>
        <w:spacing w:line="276" w:lineRule="auto"/>
        <w:ind w:left="284" w:right="397" w:firstLine="567"/>
        <w:jc w:val="both"/>
        <w:rPr>
          <w:rFonts w:eastAsia="Calibri"/>
          <w:lang w:eastAsia="en-US"/>
        </w:rPr>
      </w:pPr>
      <w:proofErr w:type="spellStart"/>
      <w:r w:rsidRPr="00175F3C">
        <w:rPr>
          <w:rFonts w:eastAsia="Calibri"/>
          <w:lang w:eastAsia="en-US"/>
        </w:rPr>
        <w:t>К</w:t>
      </w:r>
      <w:r w:rsidRPr="00175F3C">
        <w:rPr>
          <w:rFonts w:eastAsia="Calibri"/>
          <w:vertAlign w:val="subscript"/>
          <w:lang w:eastAsia="en-US"/>
        </w:rPr>
        <w:t>н</w:t>
      </w:r>
      <w:proofErr w:type="spellEnd"/>
      <w:r w:rsidRPr="00175F3C">
        <w:rPr>
          <w:rFonts w:eastAsia="Calibri"/>
          <w:lang w:eastAsia="en-US"/>
        </w:rPr>
        <w:t xml:space="preserve"> = 1,2 – коэффициент на неучтенный расход воды; </w:t>
      </w:r>
    </w:p>
    <w:p w:rsidR="00175F3C" w:rsidRPr="00175F3C" w:rsidRDefault="00175F3C" w:rsidP="00387EC6">
      <w:pPr>
        <w:spacing w:line="276" w:lineRule="auto"/>
        <w:ind w:left="284" w:right="397" w:firstLine="567"/>
        <w:jc w:val="both"/>
        <w:rPr>
          <w:rFonts w:eastAsia="Calibri"/>
          <w:lang w:eastAsia="en-US"/>
        </w:rPr>
      </w:pPr>
    </w:p>
    <w:p w:rsidR="00175F3C" w:rsidRPr="00175F3C" w:rsidRDefault="00175F3C" w:rsidP="00387EC6">
      <w:pPr>
        <w:spacing w:line="276" w:lineRule="auto"/>
        <w:ind w:left="284" w:right="397" w:firstLine="567"/>
        <w:jc w:val="both"/>
        <w:rPr>
          <w:rFonts w:eastAsia="Calibri"/>
          <w:lang w:eastAsia="en-US"/>
        </w:rPr>
      </w:pPr>
      <w:proofErr w:type="spellStart"/>
      <w:proofErr w:type="gramStart"/>
      <w:r w:rsidRPr="00175F3C">
        <w:rPr>
          <w:rFonts w:eastAsia="Calibri"/>
          <w:lang w:eastAsia="en-US"/>
        </w:rPr>
        <w:t>Q</w:t>
      </w:r>
      <w:proofErr w:type="gramEnd"/>
      <w:r w:rsidRPr="00175F3C">
        <w:rPr>
          <w:rFonts w:eastAsia="Calibri"/>
          <w:vertAlign w:val="subscript"/>
          <w:lang w:eastAsia="en-US"/>
        </w:rPr>
        <w:t>пр</w:t>
      </w:r>
      <w:proofErr w:type="spellEnd"/>
      <w:r w:rsidRPr="00175F3C">
        <w:rPr>
          <w:rFonts w:eastAsia="Calibri"/>
          <w:lang w:eastAsia="en-US"/>
        </w:rPr>
        <w:t>=1,2х500х3х1,5/8х3600=0,094л/сек, расход воды на производственные потребн</w:t>
      </w:r>
      <w:r w:rsidRPr="00175F3C">
        <w:rPr>
          <w:rFonts w:eastAsia="Calibri"/>
          <w:lang w:eastAsia="en-US"/>
        </w:rPr>
        <w:t>о</w:t>
      </w:r>
      <w:r w:rsidRPr="00175F3C">
        <w:rPr>
          <w:rFonts w:eastAsia="Calibri"/>
          <w:lang w:eastAsia="en-US"/>
        </w:rPr>
        <w:t>сти, расходуемые на строительной площадке.</w:t>
      </w:r>
    </w:p>
    <w:p w:rsidR="00175F3C" w:rsidRPr="00175F3C" w:rsidRDefault="00175F3C" w:rsidP="00387EC6">
      <w:pPr>
        <w:spacing w:line="276" w:lineRule="auto"/>
        <w:ind w:left="284" w:right="397" w:firstLine="567"/>
        <w:jc w:val="both"/>
        <w:rPr>
          <w:rFonts w:eastAsia="Calibri"/>
          <w:lang w:eastAsia="en-US"/>
        </w:rPr>
      </w:pPr>
    </w:p>
    <w:p w:rsidR="00175F3C" w:rsidRPr="00175F3C" w:rsidRDefault="00175F3C" w:rsidP="00387EC6">
      <w:pPr>
        <w:spacing w:line="276" w:lineRule="auto"/>
        <w:ind w:left="284" w:right="397" w:firstLine="567"/>
        <w:jc w:val="both"/>
        <w:rPr>
          <w:rFonts w:eastAsia="Calibri"/>
          <w:lang w:eastAsia="en-US"/>
        </w:rPr>
      </w:pPr>
      <w:r w:rsidRPr="00175F3C">
        <w:rPr>
          <w:rFonts w:eastAsia="Calibri"/>
          <w:lang w:eastAsia="en-US"/>
        </w:rPr>
        <w:t xml:space="preserve">Расход воды на хозяйственно-бытовые потребности определяем по формуле: </w:t>
      </w:r>
    </w:p>
    <w:p w:rsidR="00175F3C" w:rsidRPr="00175F3C" w:rsidRDefault="00175F3C" w:rsidP="00387EC6">
      <w:pPr>
        <w:spacing w:line="276" w:lineRule="auto"/>
        <w:ind w:left="284" w:right="397" w:firstLine="567"/>
        <w:jc w:val="both"/>
        <w:rPr>
          <w:rFonts w:eastAsia="Calibri"/>
          <w:lang w:eastAsia="en-US"/>
        </w:rPr>
      </w:pPr>
      <w:r w:rsidRPr="00175F3C">
        <w:rPr>
          <w:rFonts w:eastAsia="Calibri"/>
          <w:noProof/>
        </w:rPr>
        <w:drawing>
          <wp:inline distT="0" distB="0" distL="0" distR="0" wp14:anchorId="55978476" wp14:editId="30C195BC">
            <wp:extent cx="2091055" cy="461010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1055" cy="461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5F3C" w:rsidRPr="00175F3C" w:rsidRDefault="00175F3C" w:rsidP="00387EC6">
      <w:pPr>
        <w:spacing w:line="276" w:lineRule="auto"/>
        <w:ind w:left="284" w:right="397" w:firstLine="567"/>
        <w:jc w:val="both"/>
        <w:rPr>
          <w:rFonts w:eastAsia="Calibri"/>
          <w:lang w:eastAsia="en-US"/>
        </w:rPr>
      </w:pPr>
      <w:r w:rsidRPr="00175F3C">
        <w:rPr>
          <w:rFonts w:eastAsia="Calibri"/>
          <w:lang w:eastAsia="en-US"/>
        </w:rPr>
        <w:t>где:</w:t>
      </w:r>
    </w:p>
    <w:p w:rsidR="00175F3C" w:rsidRPr="00175F3C" w:rsidRDefault="00175F3C" w:rsidP="00387EC6">
      <w:pPr>
        <w:spacing w:line="276" w:lineRule="auto"/>
        <w:ind w:left="284" w:right="397" w:firstLine="567"/>
        <w:jc w:val="both"/>
        <w:rPr>
          <w:rFonts w:eastAsia="Calibri"/>
          <w:lang w:eastAsia="en-US"/>
        </w:rPr>
      </w:pPr>
      <w:proofErr w:type="spellStart"/>
      <w:proofErr w:type="gramStart"/>
      <w:r w:rsidRPr="00175F3C">
        <w:rPr>
          <w:rFonts w:eastAsia="Calibri"/>
          <w:lang w:eastAsia="en-US"/>
        </w:rPr>
        <w:t>Пр</w:t>
      </w:r>
      <w:proofErr w:type="spellEnd"/>
      <w:proofErr w:type="gramEnd"/>
      <w:r w:rsidRPr="00175F3C">
        <w:rPr>
          <w:rFonts w:eastAsia="Calibri"/>
          <w:lang w:eastAsia="en-US"/>
        </w:rPr>
        <w:t xml:space="preserve"> = </w:t>
      </w:r>
      <w:r w:rsidR="00FE5654">
        <w:rPr>
          <w:rFonts w:eastAsia="Calibri"/>
          <w:lang w:eastAsia="en-US"/>
        </w:rPr>
        <w:t>4</w:t>
      </w:r>
      <w:r w:rsidR="00476309">
        <w:rPr>
          <w:rFonts w:eastAsia="Calibri"/>
          <w:lang w:eastAsia="en-US"/>
        </w:rPr>
        <w:t>3</w:t>
      </w:r>
      <w:r w:rsidRPr="00175F3C">
        <w:rPr>
          <w:rFonts w:eastAsia="Calibri"/>
          <w:lang w:eastAsia="en-US"/>
        </w:rPr>
        <w:t>– численность работающих в наиболее загруженную смену;</w:t>
      </w:r>
    </w:p>
    <w:p w:rsidR="00175F3C" w:rsidRPr="00175F3C" w:rsidRDefault="00175F3C" w:rsidP="00387EC6">
      <w:pPr>
        <w:spacing w:line="276" w:lineRule="auto"/>
        <w:ind w:left="284" w:right="397" w:firstLine="567"/>
        <w:jc w:val="both"/>
        <w:rPr>
          <w:rFonts w:eastAsia="Calibri"/>
          <w:lang w:eastAsia="en-US"/>
        </w:rPr>
      </w:pPr>
      <w:proofErr w:type="spellStart"/>
      <w:proofErr w:type="gramStart"/>
      <w:r w:rsidRPr="00175F3C">
        <w:rPr>
          <w:rFonts w:eastAsia="Calibri"/>
          <w:lang w:eastAsia="en-US"/>
        </w:rPr>
        <w:t>q</w:t>
      </w:r>
      <w:proofErr w:type="gramEnd"/>
      <w:r w:rsidRPr="00175F3C">
        <w:rPr>
          <w:rFonts w:eastAsia="Calibri"/>
          <w:vertAlign w:val="subscript"/>
          <w:lang w:eastAsia="en-US"/>
        </w:rPr>
        <w:t>х</w:t>
      </w:r>
      <w:proofErr w:type="spellEnd"/>
      <w:r w:rsidRPr="00175F3C">
        <w:rPr>
          <w:rFonts w:eastAsia="Calibri"/>
          <w:lang w:eastAsia="en-US"/>
        </w:rPr>
        <w:t xml:space="preserve"> = 15 л – удельный расход воды на хозяйственно-питьевые потребности работа</w:t>
      </w:r>
      <w:r w:rsidRPr="00175F3C">
        <w:rPr>
          <w:rFonts w:eastAsia="Calibri"/>
          <w:lang w:eastAsia="en-US"/>
        </w:rPr>
        <w:t>ю</w:t>
      </w:r>
      <w:r w:rsidRPr="00175F3C">
        <w:rPr>
          <w:rFonts w:eastAsia="Calibri"/>
          <w:lang w:eastAsia="en-US"/>
        </w:rPr>
        <w:t xml:space="preserve">щего; </w:t>
      </w:r>
    </w:p>
    <w:p w:rsidR="00175F3C" w:rsidRPr="00175F3C" w:rsidRDefault="00175F3C" w:rsidP="00387EC6">
      <w:pPr>
        <w:spacing w:line="276" w:lineRule="auto"/>
        <w:ind w:left="284" w:right="397" w:firstLine="567"/>
        <w:jc w:val="both"/>
        <w:rPr>
          <w:rFonts w:eastAsia="Calibri"/>
          <w:lang w:eastAsia="en-US"/>
        </w:rPr>
      </w:pPr>
      <w:proofErr w:type="spellStart"/>
      <w:r w:rsidRPr="00175F3C">
        <w:rPr>
          <w:rFonts w:eastAsia="Calibri"/>
          <w:lang w:eastAsia="en-US"/>
        </w:rPr>
        <w:t>К</w:t>
      </w:r>
      <w:r w:rsidRPr="00175F3C">
        <w:rPr>
          <w:rFonts w:eastAsia="Calibri"/>
          <w:vertAlign w:val="subscript"/>
          <w:lang w:eastAsia="en-US"/>
        </w:rPr>
        <w:t>ч</w:t>
      </w:r>
      <w:proofErr w:type="spellEnd"/>
      <w:r w:rsidRPr="00175F3C">
        <w:rPr>
          <w:rFonts w:eastAsia="Calibri"/>
          <w:lang w:eastAsia="en-US"/>
        </w:rPr>
        <w:t xml:space="preserve"> = 2 – коэффициент часовой неравномерности потребления воды;</w:t>
      </w:r>
    </w:p>
    <w:p w:rsidR="00175F3C" w:rsidRPr="00175F3C" w:rsidRDefault="00175F3C" w:rsidP="00387EC6">
      <w:pPr>
        <w:spacing w:line="276" w:lineRule="auto"/>
        <w:ind w:left="284" w:right="397" w:firstLine="567"/>
        <w:jc w:val="both"/>
        <w:rPr>
          <w:rFonts w:eastAsia="Calibri"/>
          <w:lang w:eastAsia="en-US"/>
        </w:rPr>
      </w:pPr>
      <w:r w:rsidRPr="00175F3C">
        <w:rPr>
          <w:rFonts w:eastAsia="Calibri"/>
          <w:lang w:eastAsia="en-US"/>
        </w:rPr>
        <w:t>t = 8 ч – число часов в смене.</w:t>
      </w:r>
    </w:p>
    <w:p w:rsidR="00175F3C" w:rsidRPr="00175F3C" w:rsidRDefault="00175F3C" w:rsidP="00387EC6">
      <w:pPr>
        <w:spacing w:line="276" w:lineRule="auto"/>
        <w:ind w:left="284" w:right="397" w:firstLine="567"/>
        <w:jc w:val="both"/>
        <w:rPr>
          <w:rFonts w:eastAsia="Calibri"/>
          <w:lang w:eastAsia="en-US"/>
        </w:rPr>
      </w:pPr>
      <w:proofErr w:type="spellStart"/>
      <w:proofErr w:type="gramStart"/>
      <w:r w:rsidRPr="00175F3C">
        <w:rPr>
          <w:rFonts w:eastAsia="Calibri"/>
          <w:lang w:eastAsia="en-US"/>
        </w:rPr>
        <w:t>Q</w:t>
      </w:r>
      <w:proofErr w:type="gramEnd"/>
      <w:r w:rsidRPr="00175F3C">
        <w:rPr>
          <w:rFonts w:eastAsia="Calibri"/>
          <w:vertAlign w:val="subscript"/>
          <w:lang w:eastAsia="en-US"/>
        </w:rPr>
        <w:t>д</w:t>
      </w:r>
      <w:proofErr w:type="spellEnd"/>
      <w:r w:rsidRPr="00175F3C">
        <w:rPr>
          <w:rFonts w:eastAsia="Calibri"/>
          <w:lang w:eastAsia="en-US"/>
        </w:rPr>
        <w:t xml:space="preserve"> = 30л – расход воды на прием душа одним работающим;</w:t>
      </w:r>
    </w:p>
    <w:p w:rsidR="00175F3C" w:rsidRPr="00175F3C" w:rsidRDefault="00175F3C" w:rsidP="00387EC6">
      <w:pPr>
        <w:spacing w:line="276" w:lineRule="auto"/>
        <w:ind w:left="284" w:right="397" w:firstLine="567"/>
        <w:jc w:val="both"/>
        <w:rPr>
          <w:rFonts w:eastAsia="Calibri"/>
          <w:lang w:eastAsia="en-US"/>
        </w:rPr>
      </w:pPr>
      <w:r w:rsidRPr="00175F3C">
        <w:rPr>
          <w:rFonts w:eastAsia="Calibri"/>
          <w:lang w:eastAsia="en-US"/>
        </w:rPr>
        <w:t>t</w:t>
      </w:r>
      <w:r w:rsidRPr="00175F3C">
        <w:rPr>
          <w:rFonts w:eastAsia="Calibri"/>
          <w:vertAlign w:val="subscript"/>
          <w:lang w:eastAsia="en-US"/>
        </w:rPr>
        <w:t>1</w:t>
      </w:r>
      <w:r w:rsidRPr="00175F3C">
        <w:rPr>
          <w:rFonts w:eastAsia="Calibri"/>
          <w:lang w:eastAsia="en-US"/>
        </w:rPr>
        <w:t>=45 мин – продолжительность использования душевой установки;</w:t>
      </w:r>
    </w:p>
    <w:p w:rsidR="00175F3C" w:rsidRPr="00175F3C" w:rsidRDefault="00175F3C" w:rsidP="00387EC6">
      <w:pPr>
        <w:spacing w:line="276" w:lineRule="auto"/>
        <w:ind w:left="284" w:right="397" w:firstLine="567"/>
        <w:jc w:val="both"/>
        <w:rPr>
          <w:rFonts w:eastAsia="Calibri"/>
          <w:lang w:eastAsia="en-US"/>
        </w:rPr>
      </w:pPr>
      <w:proofErr w:type="spellStart"/>
      <w:r w:rsidRPr="00175F3C">
        <w:rPr>
          <w:rFonts w:eastAsia="Calibri"/>
          <w:lang w:eastAsia="en-US"/>
        </w:rPr>
        <w:t>П</w:t>
      </w:r>
      <w:r w:rsidRPr="00175F3C">
        <w:rPr>
          <w:rFonts w:eastAsia="Calibri"/>
          <w:vertAlign w:val="subscript"/>
          <w:lang w:eastAsia="en-US"/>
        </w:rPr>
        <w:t>д</w:t>
      </w:r>
      <w:proofErr w:type="spellEnd"/>
      <w:r w:rsidRPr="00175F3C">
        <w:rPr>
          <w:rFonts w:eastAsia="Calibri"/>
          <w:vertAlign w:val="subscript"/>
          <w:lang w:eastAsia="en-US"/>
        </w:rPr>
        <w:t xml:space="preserve"> =</w:t>
      </w:r>
      <w:r w:rsidRPr="00175F3C">
        <w:rPr>
          <w:rFonts w:eastAsia="Calibri"/>
          <w:lang w:eastAsia="en-US"/>
        </w:rPr>
        <w:t xml:space="preserve"> </w:t>
      </w:r>
      <w:r w:rsidR="00FE5654">
        <w:rPr>
          <w:rFonts w:eastAsia="Calibri"/>
          <w:lang w:eastAsia="en-US"/>
        </w:rPr>
        <w:t>3</w:t>
      </w:r>
      <w:r w:rsidR="00476309">
        <w:rPr>
          <w:rFonts w:eastAsia="Calibri"/>
          <w:lang w:eastAsia="en-US"/>
        </w:rPr>
        <w:t>4</w:t>
      </w:r>
      <w:r w:rsidRPr="00175F3C">
        <w:rPr>
          <w:rFonts w:eastAsia="Calibri"/>
          <w:lang w:eastAsia="en-US"/>
        </w:rPr>
        <w:t xml:space="preserve"> – численность </w:t>
      </w:r>
      <w:proofErr w:type="gramStart"/>
      <w:r w:rsidRPr="00175F3C">
        <w:rPr>
          <w:rFonts w:eastAsia="Calibri"/>
          <w:lang w:eastAsia="en-US"/>
        </w:rPr>
        <w:t>пользующихся</w:t>
      </w:r>
      <w:proofErr w:type="gramEnd"/>
      <w:r w:rsidRPr="00175F3C">
        <w:rPr>
          <w:rFonts w:eastAsia="Calibri"/>
          <w:lang w:eastAsia="en-US"/>
        </w:rPr>
        <w:t xml:space="preserve"> душем;</w:t>
      </w:r>
    </w:p>
    <w:p w:rsidR="00175F3C" w:rsidRPr="00175F3C" w:rsidRDefault="00175F3C" w:rsidP="00387EC6">
      <w:pPr>
        <w:spacing w:line="276" w:lineRule="auto"/>
        <w:ind w:left="284" w:right="397" w:firstLine="567"/>
        <w:jc w:val="both"/>
        <w:rPr>
          <w:rFonts w:eastAsia="Calibri"/>
          <w:lang w:eastAsia="en-US"/>
        </w:rPr>
      </w:pPr>
      <w:r w:rsidRPr="00175F3C">
        <w:rPr>
          <w:rFonts w:eastAsia="Calibri"/>
          <w:lang w:val="en-US" w:eastAsia="en-US"/>
        </w:rPr>
        <w:t>Q</w:t>
      </w:r>
      <w:proofErr w:type="spellStart"/>
      <w:r w:rsidRPr="00175F3C">
        <w:rPr>
          <w:rFonts w:eastAsia="Calibri"/>
          <w:lang w:eastAsia="en-US"/>
        </w:rPr>
        <w:t>хоз</w:t>
      </w:r>
      <w:proofErr w:type="spellEnd"/>
      <w:r w:rsidRPr="00175F3C">
        <w:rPr>
          <w:rFonts w:eastAsia="Calibri"/>
          <w:lang w:eastAsia="en-US"/>
        </w:rPr>
        <w:t xml:space="preserve">= 15 х </w:t>
      </w:r>
      <w:r w:rsidR="00FE5654">
        <w:rPr>
          <w:rFonts w:eastAsia="Calibri"/>
          <w:lang w:eastAsia="en-US"/>
        </w:rPr>
        <w:t>4</w:t>
      </w:r>
      <w:r w:rsidR="00476309">
        <w:rPr>
          <w:rFonts w:eastAsia="Calibri"/>
          <w:lang w:eastAsia="en-US"/>
        </w:rPr>
        <w:t>3</w:t>
      </w:r>
      <w:r w:rsidRPr="00175F3C">
        <w:rPr>
          <w:rFonts w:eastAsia="Calibri"/>
          <w:lang w:eastAsia="en-US"/>
        </w:rPr>
        <w:t xml:space="preserve"> х 2 / 3600 х 8 + </w:t>
      </w:r>
      <w:r w:rsidR="00FE5654">
        <w:rPr>
          <w:rFonts w:eastAsia="Calibri"/>
          <w:lang w:eastAsia="en-US"/>
        </w:rPr>
        <w:t>30</w:t>
      </w:r>
      <w:r w:rsidRPr="00175F3C">
        <w:rPr>
          <w:rFonts w:eastAsia="Calibri"/>
          <w:lang w:eastAsia="en-US"/>
        </w:rPr>
        <w:t xml:space="preserve"> х </w:t>
      </w:r>
      <w:r w:rsidR="00FE5654">
        <w:rPr>
          <w:rFonts w:eastAsia="Calibri"/>
          <w:lang w:eastAsia="en-US"/>
        </w:rPr>
        <w:t>3</w:t>
      </w:r>
      <w:r w:rsidR="00476309">
        <w:rPr>
          <w:rFonts w:eastAsia="Calibri"/>
          <w:lang w:eastAsia="en-US"/>
        </w:rPr>
        <w:t>4</w:t>
      </w:r>
      <w:r w:rsidRPr="00175F3C">
        <w:rPr>
          <w:rFonts w:eastAsia="Calibri"/>
          <w:lang w:eastAsia="en-US"/>
        </w:rPr>
        <w:t>/ 60 х 45 =0,</w:t>
      </w:r>
      <w:r w:rsidR="00FE5654">
        <w:rPr>
          <w:rFonts w:eastAsia="Calibri"/>
          <w:lang w:eastAsia="en-US"/>
        </w:rPr>
        <w:t>4</w:t>
      </w:r>
      <w:r w:rsidR="00476309">
        <w:rPr>
          <w:rFonts w:eastAsia="Calibri"/>
          <w:lang w:eastAsia="en-US"/>
        </w:rPr>
        <w:t>3</w:t>
      </w:r>
      <w:r w:rsidRPr="00175F3C">
        <w:rPr>
          <w:rFonts w:eastAsia="Calibri"/>
          <w:lang w:eastAsia="en-US"/>
        </w:rPr>
        <w:t xml:space="preserve"> л/сек расход воды на хозяйстве</w:t>
      </w:r>
      <w:r w:rsidRPr="00175F3C">
        <w:rPr>
          <w:rFonts w:eastAsia="Calibri"/>
          <w:lang w:eastAsia="en-US"/>
        </w:rPr>
        <w:t>н</w:t>
      </w:r>
      <w:r w:rsidRPr="00175F3C">
        <w:rPr>
          <w:rFonts w:eastAsia="Calibri"/>
          <w:lang w:eastAsia="en-US"/>
        </w:rPr>
        <w:t>но-бытовые потребности, расходуемые на территории административно-бытового горо</w:t>
      </w:r>
      <w:r w:rsidRPr="00175F3C">
        <w:rPr>
          <w:rFonts w:eastAsia="Calibri"/>
          <w:lang w:eastAsia="en-US"/>
        </w:rPr>
        <w:t>д</w:t>
      </w:r>
      <w:r w:rsidRPr="00175F3C">
        <w:rPr>
          <w:rFonts w:eastAsia="Calibri"/>
          <w:lang w:eastAsia="en-US"/>
        </w:rPr>
        <w:t>ка.</w:t>
      </w:r>
    </w:p>
    <w:p w:rsidR="00175F3C" w:rsidRPr="00175F3C" w:rsidRDefault="00175F3C" w:rsidP="00387EC6">
      <w:pPr>
        <w:spacing w:line="276" w:lineRule="auto"/>
        <w:ind w:left="284" w:right="397" w:firstLine="567"/>
        <w:jc w:val="both"/>
        <w:rPr>
          <w:rFonts w:eastAsia="Calibri"/>
          <w:lang w:eastAsia="en-US"/>
        </w:rPr>
      </w:pPr>
      <w:r w:rsidRPr="00175F3C">
        <w:rPr>
          <w:rFonts w:eastAsia="Calibri"/>
          <w:lang w:eastAsia="en-US"/>
        </w:rPr>
        <w:t xml:space="preserve">Общий секундный расход воды </w:t>
      </w:r>
    </w:p>
    <w:p w:rsidR="00175F3C" w:rsidRPr="00175F3C" w:rsidRDefault="00175F3C" w:rsidP="00387EC6">
      <w:pPr>
        <w:spacing w:line="276" w:lineRule="auto"/>
        <w:ind w:left="284" w:right="397" w:firstLine="567"/>
        <w:jc w:val="both"/>
        <w:rPr>
          <w:rFonts w:eastAsia="Calibri"/>
          <w:lang w:eastAsia="en-US"/>
        </w:rPr>
      </w:pPr>
      <w:proofErr w:type="spellStart"/>
      <w:proofErr w:type="gramStart"/>
      <w:r w:rsidRPr="00175F3C">
        <w:rPr>
          <w:rFonts w:eastAsia="Calibri"/>
          <w:lang w:eastAsia="en-US"/>
        </w:rPr>
        <w:t>Q</w:t>
      </w:r>
      <w:proofErr w:type="gramEnd"/>
      <w:r w:rsidRPr="00175F3C">
        <w:rPr>
          <w:rFonts w:eastAsia="Calibri"/>
          <w:vertAlign w:val="subscript"/>
          <w:lang w:eastAsia="en-US"/>
        </w:rPr>
        <w:t>тр</w:t>
      </w:r>
      <w:proofErr w:type="spellEnd"/>
      <w:r w:rsidRPr="00175F3C">
        <w:rPr>
          <w:rFonts w:eastAsia="Calibri"/>
          <w:vertAlign w:val="subscript"/>
          <w:lang w:eastAsia="en-US"/>
        </w:rPr>
        <w:t>.</w:t>
      </w:r>
      <w:r w:rsidRPr="00175F3C">
        <w:rPr>
          <w:rFonts w:eastAsia="Calibri"/>
          <w:lang w:eastAsia="en-US"/>
        </w:rPr>
        <w:t xml:space="preserve"> = </w:t>
      </w:r>
      <w:proofErr w:type="spellStart"/>
      <w:r w:rsidRPr="00175F3C">
        <w:rPr>
          <w:rFonts w:eastAsia="Calibri"/>
          <w:lang w:eastAsia="en-US"/>
        </w:rPr>
        <w:t>Q</w:t>
      </w:r>
      <w:r w:rsidRPr="00175F3C">
        <w:rPr>
          <w:rFonts w:eastAsia="Calibri"/>
          <w:vertAlign w:val="subscript"/>
          <w:lang w:eastAsia="en-US"/>
        </w:rPr>
        <w:t>пр</w:t>
      </w:r>
      <w:proofErr w:type="spellEnd"/>
      <w:r w:rsidRPr="00175F3C">
        <w:rPr>
          <w:rFonts w:eastAsia="Calibri"/>
          <w:lang w:eastAsia="en-US"/>
        </w:rPr>
        <w:t xml:space="preserve"> + </w:t>
      </w:r>
      <w:proofErr w:type="spellStart"/>
      <w:r w:rsidRPr="00175F3C">
        <w:rPr>
          <w:rFonts w:eastAsia="Calibri"/>
          <w:lang w:eastAsia="en-US"/>
        </w:rPr>
        <w:t>Q</w:t>
      </w:r>
      <w:r w:rsidRPr="00175F3C">
        <w:rPr>
          <w:rFonts w:eastAsia="Calibri"/>
          <w:vertAlign w:val="subscript"/>
          <w:lang w:eastAsia="en-US"/>
        </w:rPr>
        <w:t>хоз</w:t>
      </w:r>
      <w:proofErr w:type="spellEnd"/>
      <w:r w:rsidRPr="00175F3C">
        <w:rPr>
          <w:rFonts w:eastAsia="Calibri"/>
          <w:vertAlign w:val="subscript"/>
          <w:lang w:eastAsia="en-US"/>
        </w:rPr>
        <w:t xml:space="preserve">. </w:t>
      </w:r>
      <w:r w:rsidRPr="00175F3C">
        <w:rPr>
          <w:rFonts w:eastAsia="Calibri"/>
          <w:lang w:eastAsia="en-US"/>
        </w:rPr>
        <w:t>= 0,094 + 0,</w:t>
      </w:r>
      <w:r w:rsidR="00FE5654">
        <w:rPr>
          <w:rFonts w:eastAsia="Calibri"/>
          <w:lang w:eastAsia="en-US"/>
        </w:rPr>
        <w:t>4</w:t>
      </w:r>
      <w:r w:rsidR="00476309">
        <w:rPr>
          <w:rFonts w:eastAsia="Calibri"/>
          <w:lang w:eastAsia="en-US"/>
        </w:rPr>
        <w:t>3</w:t>
      </w:r>
      <w:r w:rsidRPr="00175F3C">
        <w:rPr>
          <w:rFonts w:eastAsia="Calibri"/>
          <w:lang w:eastAsia="en-US"/>
        </w:rPr>
        <w:t xml:space="preserve"> = 0,</w:t>
      </w:r>
      <w:r w:rsidR="00FE5654">
        <w:rPr>
          <w:rFonts w:eastAsia="Calibri"/>
          <w:lang w:eastAsia="en-US"/>
        </w:rPr>
        <w:t>5</w:t>
      </w:r>
      <w:r w:rsidR="00A12246">
        <w:rPr>
          <w:rFonts w:eastAsia="Calibri"/>
          <w:lang w:eastAsia="en-US"/>
        </w:rPr>
        <w:t>2</w:t>
      </w:r>
      <w:r w:rsidRPr="00175F3C">
        <w:rPr>
          <w:rFonts w:eastAsia="Calibri"/>
          <w:lang w:eastAsia="en-US"/>
        </w:rPr>
        <w:t xml:space="preserve"> л/сек</w:t>
      </w:r>
    </w:p>
    <w:p w:rsidR="001F7CFC" w:rsidRDefault="001F7CFC" w:rsidP="00387EC6">
      <w:pPr>
        <w:spacing w:line="276" w:lineRule="auto"/>
        <w:ind w:left="284" w:right="397" w:firstLine="567"/>
        <w:jc w:val="both"/>
        <w:rPr>
          <w:rFonts w:eastAsia="Calibri"/>
          <w:lang w:eastAsia="en-US"/>
        </w:rPr>
      </w:pPr>
    </w:p>
    <w:p w:rsidR="00A976D2" w:rsidRPr="000A1A3C" w:rsidRDefault="00A976D2" w:rsidP="00387EC6">
      <w:pPr>
        <w:spacing w:line="276" w:lineRule="auto"/>
        <w:ind w:left="284" w:right="397" w:firstLine="567"/>
        <w:jc w:val="both"/>
        <w:rPr>
          <w:rFonts w:eastAsia="Calibri"/>
          <w:lang w:eastAsia="en-US"/>
        </w:rPr>
      </w:pPr>
      <w:r w:rsidRPr="000A1A3C">
        <w:rPr>
          <w:rFonts w:eastAsia="Calibri"/>
          <w:lang w:eastAsia="en-US"/>
        </w:rPr>
        <w:t>Обеспечение противопожарным водоснабжением – от существующего пожарного гидранта на существующей водопроводной сети, см. графическую часть 13</w:t>
      </w:r>
      <w:r>
        <w:rPr>
          <w:rFonts w:eastAsia="Calibri"/>
          <w:lang w:eastAsia="en-US"/>
        </w:rPr>
        <w:t>2</w:t>
      </w:r>
      <w:r w:rsidRPr="000A1A3C">
        <w:rPr>
          <w:rFonts w:eastAsia="Calibri"/>
          <w:lang w:eastAsia="en-US"/>
        </w:rPr>
        <w:t xml:space="preserve">-23-ПОС, лист </w:t>
      </w:r>
      <w:r>
        <w:rPr>
          <w:rFonts w:eastAsia="Calibri"/>
          <w:lang w:eastAsia="en-US"/>
        </w:rPr>
        <w:t>1</w:t>
      </w:r>
      <w:r w:rsidRPr="000A1A3C">
        <w:rPr>
          <w:rFonts w:eastAsia="Calibri"/>
          <w:lang w:eastAsia="en-US"/>
        </w:rPr>
        <w:t>.</w:t>
      </w:r>
    </w:p>
    <w:p w:rsidR="00175F3C" w:rsidRPr="00A976D2" w:rsidRDefault="00175F3C" w:rsidP="00387EC6">
      <w:pPr>
        <w:spacing w:line="276" w:lineRule="auto"/>
        <w:ind w:left="284" w:right="112" w:firstLine="567"/>
        <w:jc w:val="both"/>
        <w:rPr>
          <w:rFonts w:eastAsia="Calibri"/>
          <w:iCs/>
          <w:lang w:eastAsia="en-US"/>
        </w:rPr>
      </w:pPr>
      <w:r w:rsidRPr="00A976D2">
        <w:rPr>
          <w:rFonts w:eastAsia="Calibri"/>
          <w:iCs/>
          <w:lang w:eastAsia="en-US"/>
        </w:rPr>
        <w:t>Расход воды для пожаротушения на период строительства принят – 10 л/</w:t>
      </w:r>
      <w:proofErr w:type="gramStart"/>
      <w:r w:rsidRPr="00A976D2">
        <w:rPr>
          <w:rFonts w:eastAsia="Calibri"/>
          <w:iCs/>
          <w:lang w:eastAsia="en-US"/>
        </w:rPr>
        <w:t>с</w:t>
      </w:r>
      <w:proofErr w:type="gramEnd"/>
      <w:r w:rsidRPr="00A976D2">
        <w:rPr>
          <w:rFonts w:eastAsia="Calibri"/>
          <w:iCs/>
          <w:lang w:eastAsia="en-US"/>
        </w:rPr>
        <w:t xml:space="preserve">, </w:t>
      </w:r>
      <w:proofErr w:type="gramStart"/>
      <w:r w:rsidRPr="00A976D2">
        <w:rPr>
          <w:rFonts w:eastAsia="Calibri"/>
          <w:iCs/>
          <w:lang w:eastAsia="en-US"/>
        </w:rPr>
        <w:t>в</w:t>
      </w:r>
      <w:proofErr w:type="gramEnd"/>
      <w:r w:rsidRPr="00A976D2">
        <w:rPr>
          <w:rFonts w:eastAsia="Calibri"/>
          <w:iCs/>
          <w:lang w:eastAsia="en-US"/>
        </w:rPr>
        <w:t xml:space="preserve"> соотве</w:t>
      </w:r>
      <w:r w:rsidRPr="00A976D2">
        <w:rPr>
          <w:rFonts w:eastAsia="Calibri"/>
          <w:iCs/>
          <w:lang w:eastAsia="en-US"/>
        </w:rPr>
        <w:t>т</w:t>
      </w:r>
      <w:r w:rsidRPr="00A976D2">
        <w:rPr>
          <w:rFonts w:eastAsia="Calibri"/>
          <w:iCs/>
          <w:lang w:eastAsia="en-US"/>
        </w:rPr>
        <w:t xml:space="preserve">ствии со ст.53 «Водного кодекса» Российской Федерации от 03.06.2006 №74-ФЗ. </w:t>
      </w:r>
      <w:r w:rsidRPr="00A976D2">
        <w:rPr>
          <w:rFonts w:eastAsia="Calibri"/>
          <w:lang w:eastAsia="en-US"/>
        </w:rPr>
        <w:t>Забор (из</w:t>
      </w:r>
      <w:r w:rsidRPr="00A976D2">
        <w:rPr>
          <w:rFonts w:eastAsia="Calibri"/>
          <w:lang w:eastAsia="en-US"/>
        </w:rPr>
        <w:t>ъ</w:t>
      </w:r>
      <w:r w:rsidRPr="00A976D2">
        <w:rPr>
          <w:rFonts w:eastAsia="Calibri"/>
          <w:lang w:eastAsia="en-US"/>
        </w:rPr>
        <w:t xml:space="preserve">ятие) водных ресурсов для тушения пожаров допускается </w:t>
      </w:r>
      <w:r w:rsidRPr="00A976D2">
        <w:rPr>
          <w:rFonts w:eastAsia="Calibri"/>
          <w:iCs/>
          <w:lang w:eastAsia="en-US"/>
        </w:rPr>
        <w:t>без особого на то разрешения, бе</w:t>
      </w:r>
      <w:r w:rsidRPr="00A976D2">
        <w:rPr>
          <w:rFonts w:eastAsia="Calibri"/>
          <w:iCs/>
          <w:lang w:eastAsia="en-US"/>
        </w:rPr>
        <w:t>с</w:t>
      </w:r>
      <w:r w:rsidRPr="00A976D2">
        <w:rPr>
          <w:rFonts w:eastAsia="Calibri"/>
          <w:iCs/>
          <w:lang w:eastAsia="en-US"/>
        </w:rPr>
        <w:t>платно и в необходимом для ликвидации пожаров количестве.</w:t>
      </w:r>
    </w:p>
    <w:p w:rsidR="00175F3C" w:rsidRPr="00175F3C" w:rsidRDefault="00175F3C" w:rsidP="00387EC6">
      <w:pPr>
        <w:spacing w:line="276" w:lineRule="auto"/>
        <w:ind w:left="284" w:right="112" w:firstLine="567"/>
        <w:jc w:val="both"/>
        <w:rPr>
          <w:rFonts w:eastAsia="Calibri"/>
          <w:iCs/>
          <w:lang w:eastAsia="en-US"/>
        </w:rPr>
      </w:pPr>
      <w:r w:rsidRPr="00A976D2">
        <w:rPr>
          <w:rFonts w:eastAsia="Calibri"/>
          <w:iCs/>
          <w:lang w:eastAsia="en-US"/>
        </w:rPr>
        <w:t>Пожарные гидранты, размещаемые на территории строительной площадки, должны иметь световые указатели по ГОСТ 12.4.026-2015 «Система стандартов</w:t>
      </w:r>
      <w:r w:rsidRPr="00175F3C">
        <w:rPr>
          <w:rFonts w:eastAsia="Calibri"/>
          <w:iCs/>
          <w:lang w:eastAsia="en-US"/>
        </w:rPr>
        <w:t xml:space="preserve"> безопасности труда. Цвета сигнальные, знаки безопасности и разметка сигнальная. Назначение и правила прим</w:t>
      </w:r>
      <w:r w:rsidRPr="00175F3C">
        <w:rPr>
          <w:rFonts w:eastAsia="Calibri"/>
          <w:iCs/>
          <w:lang w:eastAsia="en-US"/>
        </w:rPr>
        <w:t>е</w:t>
      </w:r>
      <w:r w:rsidRPr="00175F3C">
        <w:rPr>
          <w:rFonts w:eastAsia="Calibri"/>
          <w:iCs/>
          <w:lang w:eastAsia="en-US"/>
        </w:rPr>
        <w:t>нения. Общие технические требования и характеристики. Методы испытаний» (с Изменен</w:t>
      </w:r>
      <w:r w:rsidRPr="00175F3C">
        <w:rPr>
          <w:rFonts w:eastAsia="Calibri"/>
          <w:iCs/>
          <w:lang w:eastAsia="en-US"/>
        </w:rPr>
        <w:t>и</w:t>
      </w:r>
      <w:r w:rsidRPr="00175F3C">
        <w:rPr>
          <w:rFonts w:eastAsia="Calibri"/>
          <w:iCs/>
          <w:lang w:eastAsia="en-US"/>
        </w:rPr>
        <w:t>ем № 1).</w:t>
      </w:r>
    </w:p>
    <w:p w:rsidR="00175F3C" w:rsidRPr="00175F3C" w:rsidRDefault="00175F3C" w:rsidP="00387EC6">
      <w:pPr>
        <w:spacing w:line="276" w:lineRule="auto"/>
        <w:ind w:left="284" w:right="112" w:firstLine="567"/>
        <w:jc w:val="both"/>
        <w:rPr>
          <w:rFonts w:eastAsia="Calibri"/>
          <w:b/>
          <w:iCs/>
          <w:lang w:eastAsia="en-US"/>
        </w:rPr>
      </w:pPr>
    </w:p>
    <w:p w:rsidR="00175F3C" w:rsidRPr="00E97C17" w:rsidRDefault="00175F3C" w:rsidP="00E97C17">
      <w:pPr>
        <w:pStyle w:val="2ff1"/>
        <w:tabs>
          <w:tab w:val="num" w:pos="1080"/>
        </w:tabs>
        <w:ind w:left="360"/>
        <w:rPr>
          <w:rFonts w:eastAsia="Calibri"/>
          <w:b w:val="0"/>
          <w:lang w:val="ru-RU" w:eastAsia="en-US"/>
        </w:rPr>
      </w:pPr>
      <w:bookmarkStart w:id="31" w:name="_Toc134017748"/>
      <w:r w:rsidRPr="00E97C17">
        <w:rPr>
          <w:lang w:val="ru-RU"/>
        </w:rPr>
        <w:lastRenderedPageBreak/>
        <w:t>5.</w:t>
      </w:r>
      <w:r w:rsidR="00E67D31" w:rsidRPr="00E97C17">
        <w:rPr>
          <w:lang w:val="ru-RU"/>
        </w:rPr>
        <w:t xml:space="preserve">4 </w:t>
      </w:r>
      <w:r w:rsidRPr="00E97C17">
        <w:rPr>
          <w:lang w:val="ru-RU"/>
        </w:rPr>
        <w:t xml:space="preserve"> Обоснование потребности в кислороде, ацетилене, сжатом воздухе</w:t>
      </w:r>
      <w:bookmarkEnd w:id="31"/>
    </w:p>
    <w:p w:rsidR="00175F3C" w:rsidRPr="00175F3C" w:rsidRDefault="00175F3C" w:rsidP="00387EC6">
      <w:pPr>
        <w:spacing w:line="276" w:lineRule="auto"/>
        <w:ind w:left="284" w:right="112" w:firstLine="567"/>
        <w:jc w:val="both"/>
        <w:rPr>
          <w:rFonts w:eastAsia="Calibri"/>
          <w:lang w:eastAsia="en-US"/>
        </w:rPr>
      </w:pPr>
    </w:p>
    <w:p w:rsidR="00175F3C" w:rsidRPr="00175F3C" w:rsidRDefault="00175F3C" w:rsidP="00387EC6">
      <w:pPr>
        <w:spacing w:line="276" w:lineRule="auto"/>
        <w:ind w:left="284" w:right="112" w:firstLine="567"/>
        <w:jc w:val="both"/>
        <w:rPr>
          <w:rFonts w:eastAsia="Calibri"/>
          <w:lang w:eastAsia="en-US"/>
        </w:rPr>
      </w:pPr>
      <w:r w:rsidRPr="00175F3C">
        <w:rPr>
          <w:rFonts w:eastAsia="Calibri"/>
          <w:lang w:eastAsia="en-US"/>
        </w:rPr>
        <w:t>Потребность в сжатом воздухе определяется путем прямого подсчета по расчетным нормативам п.4.14.3 МДС 12-46.2008 «Методические рекомендации по разработке и офор</w:t>
      </w:r>
      <w:r w:rsidRPr="00175F3C">
        <w:rPr>
          <w:rFonts w:eastAsia="Calibri"/>
          <w:lang w:eastAsia="en-US"/>
        </w:rPr>
        <w:t>м</w:t>
      </w:r>
      <w:r w:rsidRPr="00175F3C">
        <w:rPr>
          <w:rFonts w:eastAsia="Calibri"/>
          <w:lang w:eastAsia="en-US"/>
        </w:rPr>
        <w:t>лению проекта организации строительства, проекта организации работ по сносу (демонт</w:t>
      </w:r>
      <w:r w:rsidRPr="00175F3C">
        <w:rPr>
          <w:rFonts w:eastAsia="Calibri"/>
          <w:lang w:eastAsia="en-US"/>
        </w:rPr>
        <w:t>а</w:t>
      </w:r>
      <w:r w:rsidRPr="00175F3C">
        <w:rPr>
          <w:rFonts w:eastAsia="Calibri"/>
          <w:lang w:eastAsia="en-US"/>
        </w:rPr>
        <w:t>жу), проекта производства работ».</w:t>
      </w:r>
    </w:p>
    <w:p w:rsidR="00175F3C" w:rsidRPr="00175F3C" w:rsidRDefault="00175F3C" w:rsidP="00387EC6">
      <w:pPr>
        <w:spacing w:line="276" w:lineRule="auto"/>
        <w:ind w:left="284" w:right="112" w:firstLine="567"/>
        <w:jc w:val="both"/>
        <w:rPr>
          <w:rFonts w:eastAsia="Calibri"/>
          <w:lang w:eastAsia="en-US"/>
        </w:rPr>
      </w:pPr>
      <w:r w:rsidRPr="00175F3C">
        <w:rPr>
          <w:rFonts w:eastAsia="Calibri"/>
          <w:lang w:eastAsia="en-US"/>
        </w:rPr>
        <w:t>Потребность в сжатом воздухе определяется по формуле:</w:t>
      </w:r>
    </w:p>
    <w:p w:rsidR="00175F3C" w:rsidRPr="00175F3C" w:rsidRDefault="00175F3C" w:rsidP="00387EC6">
      <w:pPr>
        <w:spacing w:line="276" w:lineRule="auto"/>
        <w:ind w:left="284" w:right="112" w:firstLine="567"/>
        <w:jc w:val="both"/>
        <w:rPr>
          <w:rFonts w:eastAsia="Calibri"/>
          <w:lang w:eastAsia="en-US"/>
        </w:rPr>
      </w:pPr>
    </w:p>
    <w:p w:rsidR="00175F3C" w:rsidRPr="00175F3C" w:rsidRDefault="00175F3C" w:rsidP="00387EC6">
      <w:pPr>
        <w:spacing w:line="276" w:lineRule="auto"/>
        <w:ind w:left="284" w:right="112" w:firstLine="567"/>
        <w:jc w:val="both"/>
        <w:rPr>
          <w:rFonts w:eastAsia="Calibri"/>
          <w:lang w:eastAsia="en-US"/>
        </w:rPr>
      </w:pPr>
      <w:r w:rsidRPr="00175F3C">
        <w:rPr>
          <w:rFonts w:eastAsia="Calibri"/>
          <w:lang w:eastAsia="en-US"/>
        </w:rPr>
        <w:t>Q = 1,4хЕ</w:t>
      </w:r>
      <w:r w:rsidRPr="00175F3C">
        <w:rPr>
          <w:rFonts w:eastAsia="Calibri"/>
          <w:lang w:val="en-US" w:eastAsia="en-US"/>
        </w:rPr>
        <w:t>q</w:t>
      </w:r>
      <w:r w:rsidRPr="00175F3C">
        <w:rPr>
          <w:rFonts w:eastAsia="Calibri"/>
          <w:lang w:eastAsia="en-US"/>
        </w:rPr>
        <w:t xml:space="preserve"> х</w:t>
      </w:r>
      <w:r w:rsidRPr="00175F3C">
        <w:rPr>
          <w:rFonts w:eastAsia="Calibri"/>
          <w:lang w:val="en-US" w:eastAsia="en-US"/>
        </w:rPr>
        <w:t>R</w:t>
      </w:r>
      <w:r w:rsidRPr="00175F3C">
        <w:rPr>
          <w:rFonts w:eastAsia="Calibri"/>
          <w:lang w:eastAsia="en-US"/>
        </w:rPr>
        <w:t>о=1,4х</w:t>
      </w:r>
      <w:proofErr w:type="gramStart"/>
      <w:r w:rsidRPr="00175F3C">
        <w:rPr>
          <w:rFonts w:eastAsia="Calibri"/>
          <w:lang w:eastAsia="en-US"/>
        </w:rPr>
        <w:t>4</w:t>
      </w:r>
      <w:proofErr w:type="gramEnd"/>
      <w:r w:rsidRPr="00175F3C">
        <w:rPr>
          <w:rFonts w:eastAsia="Calibri"/>
          <w:lang w:eastAsia="en-US"/>
        </w:rPr>
        <w:t>,4х0,8=4,9м3/мин</w:t>
      </w:r>
    </w:p>
    <w:p w:rsidR="00175F3C" w:rsidRPr="00175F3C" w:rsidRDefault="00175F3C" w:rsidP="00387EC6">
      <w:pPr>
        <w:spacing w:line="276" w:lineRule="auto"/>
        <w:ind w:left="284" w:right="112" w:firstLine="567"/>
        <w:jc w:val="both"/>
        <w:rPr>
          <w:rFonts w:eastAsia="Calibri"/>
          <w:lang w:eastAsia="en-US"/>
        </w:rPr>
      </w:pPr>
    </w:p>
    <w:p w:rsidR="00175F3C" w:rsidRPr="00175F3C" w:rsidRDefault="00175F3C" w:rsidP="00387EC6">
      <w:pPr>
        <w:spacing w:line="276" w:lineRule="auto"/>
        <w:ind w:left="284" w:right="112" w:firstLine="567"/>
        <w:jc w:val="both"/>
        <w:rPr>
          <w:rFonts w:eastAsia="Calibri"/>
          <w:lang w:eastAsia="en-US"/>
        </w:rPr>
      </w:pPr>
      <w:r w:rsidRPr="00175F3C">
        <w:rPr>
          <w:rFonts w:eastAsia="Calibri"/>
          <w:lang w:eastAsia="en-US"/>
        </w:rPr>
        <w:t xml:space="preserve">где </w:t>
      </w:r>
      <w:proofErr w:type="spellStart"/>
      <w:r w:rsidRPr="00175F3C">
        <w:rPr>
          <w:rFonts w:eastAsia="Calibri"/>
          <w:lang w:eastAsia="en-US"/>
        </w:rPr>
        <w:t>Eq</w:t>
      </w:r>
      <w:proofErr w:type="spellEnd"/>
      <w:r w:rsidRPr="00175F3C">
        <w:rPr>
          <w:rFonts w:eastAsia="Calibri"/>
          <w:lang w:eastAsia="en-US"/>
        </w:rPr>
        <w:t xml:space="preserve"> – общая потребность в воздухе </w:t>
      </w:r>
      <w:proofErr w:type="spellStart"/>
      <w:r w:rsidRPr="00175F3C">
        <w:rPr>
          <w:rFonts w:eastAsia="Calibri"/>
          <w:lang w:eastAsia="en-US"/>
        </w:rPr>
        <w:t>пневмоинструментов</w:t>
      </w:r>
      <w:proofErr w:type="spellEnd"/>
      <w:r w:rsidRPr="00175F3C">
        <w:rPr>
          <w:rFonts w:eastAsia="Calibri"/>
          <w:lang w:eastAsia="en-US"/>
        </w:rPr>
        <w:t>;</w:t>
      </w:r>
    </w:p>
    <w:p w:rsidR="00175F3C" w:rsidRPr="00175F3C" w:rsidRDefault="00175F3C" w:rsidP="00387EC6">
      <w:pPr>
        <w:spacing w:line="276" w:lineRule="auto"/>
        <w:ind w:left="284" w:right="112" w:firstLine="567"/>
        <w:jc w:val="both"/>
        <w:rPr>
          <w:rFonts w:eastAsia="Calibri"/>
          <w:lang w:eastAsia="en-US"/>
        </w:rPr>
      </w:pPr>
      <w:proofErr w:type="spellStart"/>
      <w:r w:rsidRPr="00175F3C">
        <w:rPr>
          <w:rFonts w:eastAsia="Calibri"/>
          <w:lang w:eastAsia="en-US"/>
        </w:rPr>
        <w:t>Ko</w:t>
      </w:r>
      <w:proofErr w:type="spellEnd"/>
      <w:r w:rsidRPr="00175F3C">
        <w:rPr>
          <w:rFonts w:eastAsia="Calibri"/>
          <w:lang w:eastAsia="en-US"/>
        </w:rPr>
        <w:t xml:space="preserve">=0,8 – коэффициент при одновременном присоединении </w:t>
      </w:r>
      <w:proofErr w:type="spellStart"/>
      <w:r w:rsidRPr="00175F3C">
        <w:rPr>
          <w:rFonts w:eastAsia="Calibri"/>
          <w:lang w:eastAsia="en-US"/>
        </w:rPr>
        <w:t>пневмоинструмента</w:t>
      </w:r>
      <w:proofErr w:type="spellEnd"/>
      <w:r w:rsidRPr="00175F3C">
        <w:rPr>
          <w:rFonts w:eastAsia="Calibri"/>
          <w:lang w:eastAsia="en-US"/>
        </w:rPr>
        <w:t>.</w:t>
      </w:r>
    </w:p>
    <w:p w:rsidR="00175F3C" w:rsidRPr="00175F3C" w:rsidRDefault="00175F3C" w:rsidP="00387EC6">
      <w:pPr>
        <w:spacing w:line="276" w:lineRule="auto"/>
        <w:ind w:left="284" w:right="112" w:firstLine="567"/>
        <w:jc w:val="both"/>
        <w:rPr>
          <w:rFonts w:eastAsia="Calibri"/>
          <w:lang w:eastAsia="en-US"/>
        </w:rPr>
      </w:pPr>
      <w:r w:rsidRPr="00175F3C">
        <w:rPr>
          <w:rFonts w:eastAsia="Calibri"/>
          <w:lang w:eastAsia="en-US"/>
        </w:rPr>
        <w:t>K=1,4 – коэффициент неравномерности потребления.</w:t>
      </w:r>
    </w:p>
    <w:p w:rsidR="00175F3C" w:rsidRPr="00175F3C" w:rsidRDefault="00175F3C" w:rsidP="00387EC6">
      <w:pPr>
        <w:spacing w:line="276" w:lineRule="auto"/>
        <w:ind w:left="284" w:right="112" w:firstLine="567"/>
        <w:jc w:val="both"/>
        <w:rPr>
          <w:rFonts w:eastAsia="Calibri"/>
          <w:lang w:eastAsia="en-US"/>
        </w:rPr>
      </w:pPr>
      <w:r w:rsidRPr="00175F3C">
        <w:rPr>
          <w:rFonts w:eastAsia="Calibri"/>
          <w:lang w:eastAsia="en-US"/>
        </w:rPr>
        <w:t>Снабжение сжатым воздухом предусматривается от передвижной компрессорной ста</w:t>
      </w:r>
      <w:r w:rsidRPr="00175F3C">
        <w:rPr>
          <w:rFonts w:eastAsia="Calibri"/>
          <w:lang w:eastAsia="en-US"/>
        </w:rPr>
        <w:t>н</w:t>
      </w:r>
      <w:r w:rsidRPr="00175F3C">
        <w:rPr>
          <w:rFonts w:eastAsia="Calibri"/>
          <w:lang w:eastAsia="en-US"/>
        </w:rPr>
        <w:t>ции марки ЗИФ-55, производительностью 5,5 м3/мин.</w:t>
      </w:r>
    </w:p>
    <w:p w:rsidR="00175F3C" w:rsidRPr="00175F3C" w:rsidRDefault="00175F3C" w:rsidP="00387EC6">
      <w:pPr>
        <w:spacing w:line="276" w:lineRule="auto"/>
        <w:ind w:left="284" w:right="112" w:firstLine="567"/>
        <w:jc w:val="both"/>
        <w:rPr>
          <w:rFonts w:eastAsia="Calibri"/>
          <w:lang w:eastAsia="en-US"/>
        </w:rPr>
      </w:pPr>
      <w:r w:rsidRPr="00175F3C">
        <w:rPr>
          <w:rFonts w:eastAsia="Calibri"/>
          <w:lang w:eastAsia="en-US"/>
        </w:rPr>
        <w:t>Снабжение строительством ацетиленом, кислородом, осуществляется путем централ</w:t>
      </w:r>
      <w:r w:rsidRPr="00175F3C">
        <w:rPr>
          <w:rFonts w:eastAsia="Calibri"/>
          <w:lang w:eastAsia="en-US"/>
        </w:rPr>
        <w:t>и</w:t>
      </w:r>
      <w:r w:rsidRPr="00175F3C">
        <w:rPr>
          <w:rFonts w:eastAsia="Calibri"/>
          <w:lang w:eastAsia="en-US"/>
        </w:rPr>
        <w:t xml:space="preserve">зованной поставки по заявке строительной организации. </w:t>
      </w:r>
    </w:p>
    <w:p w:rsidR="00175F3C" w:rsidRPr="00175F3C" w:rsidRDefault="00175F3C" w:rsidP="00387EC6">
      <w:pPr>
        <w:spacing w:line="276" w:lineRule="auto"/>
        <w:ind w:left="284" w:right="112" w:firstLine="567"/>
        <w:jc w:val="both"/>
        <w:rPr>
          <w:rFonts w:eastAsia="Calibri"/>
          <w:lang w:eastAsia="en-US"/>
        </w:rPr>
      </w:pPr>
    </w:p>
    <w:p w:rsidR="00175F3C" w:rsidRPr="00E97C17" w:rsidRDefault="00175F3C" w:rsidP="00E97C17">
      <w:pPr>
        <w:pStyle w:val="2ff1"/>
        <w:tabs>
          <w:tab w:val="num" w:pos="1080"/>
        </w:tabs>
        <w:ind w:left="360"/>
        <w:rPr>
          <w:lang w:val="ru-RU"/>
        </w:rPr>
      </w:pPr>
      <w:bookmarkStart w:id="32" w:name="_Toc134017749"/>
      <w:r w:rsidRPr="00E97C17">
        <w:rPr>
          <w:lang w:val="ru-RU"/>
        </w:rPr>
        <w:t>5.</w:t>
      </w:r>
      <w:r w:rsidR="00E67D31" w:rsidRPr="00E97C17">
        <w:rPr>
          <w:lang w:val="ru-RU"/>
        </w:rPr>
        <w:t xml:space="preserve">5 </w:t>
      </w:r>
      <w:r w:rsidRPr="00E97C17">
        <w:rPr>
          <w:lang w:val="ru-RU"/>
        </w:rPr>
        <w:t xml:space="preserve"> Обоснование потребности во временных зданиях и сооружениях</w:t>
      </w:r>
      <w:bookmarkEnd w:id="32"/>
    </w:p>
    <w:p w:rsidR="00175F3C" w:rsidRPr="00175F3C" w:rsidRDefault="00175F3C" w:rsidP="00387EC6">
      <w:pPr>
        <w:spacing w:line="276" w:lineRule="auto"/>
        <w:ind w:left="284" w:right="112" w:firstLine="567"/>
        <w:jc w:val="both"/>
        <w:rPr>
          <w:rFonts w:eastAsia="Calibri"/>
          <w:lang w:eastAsia="en-US"/>
        </w:rPr>
      </w:pPr>
    </w:p>
    <w:p w:rsidR="00175F3C" w:rsidRPr="00423211" w:rsidRDefault="00175F3C" w:rsidP="00387EC6">
      <w:pPr>
        <w:spacing w:line="276" w:lineRule="auto"/>
        <w:ind w:left="284" w:right="112" w:firstLine="567"/>
        <w:jc w:val="both"/>
        <w:rPr>
          <w:rFonts w:eastAsia="Calibri"/>
          <w:lang w:eastAsia="en-US"/>
        </w:rPr>
      </w:pPr>
      <w:r w:rsidRPr="00423211">
        <w:rPr>
          <w:rFonts w:eastAsia="Calibri"/>
          <w:lang w:eastAsia="en-US"/>
        </w:rPr>
        <w:t>Для обеспечения административными, санитарно-бытовыми помещениями предусмо</w:t>
      </w:r>
      <w:r w:rsidRPr="00423211">
        <w:rPr>
          <w:rFonts w:eastAsia="Calibri"/>
          <w:lang w:eastAsia="en-US"/>
        </w:rPr>
        <w:t>т</w:t>
      </w:r>
      <w:r w:rsidRPr="00423211">
        <w:rPr>
          <w:rFonts w:eastAsia="Calibri"/>
          <w:lang w:eastAsia="en-US"/>
        </w:rPr>
        <w:t>реть административно – бытовой городок.</w:t>
      </w:r>
    </w:p>
    <w:p w:rsidR="009A3C00" w:rsidRPr="00511EA9" w:rsidRDefault="009A3C00" w:rsidP="00387EC6">
      <w:pPr>
        <w:spacing w:line="276" w:lineRule="auto"/>
        <w:ind w:left="284" w:right="112" w:firstLine="567"/>
        <w:jc w:val="both"/>
        <w:rPr>
          <w:rFonts w:eastAsia="Calibri"/>
          <w:lang w:eastAsia="en-US"/>
        </w:rPr>
      </w:pPr>
      <w:r w:rsidRPr="00511EA9">
        <w:rPr>
          <w:rFonts w:eastAsia="Calibri"/>
          <w:lang w:eastAsia="en-US"/>
        </w:rPr>
        <w:t>На основании расчетов устанавливаются мобильные (инвентарные) здания, размещение административно-бытового городка Подрядчиков на землях АО «МЕТРОВАГОНМАШ» с</w:t>
      </w:r>
      <w:r w:rsidRPr="00511EA9">
        <w:rPr>
          <w:rFonts w:eastAsia="Calibri"/>
          <w:lang w:eastAsia="en-US"/>
        </w:rPr>
        <w:t>о</w:t>
      </w:r>
      <w:r w:rsidRPr="00511EA9">
        <w:rPr>
          <w:rFonts w:eastAsia="Calibri"/>
          <w:lang w:eastAsia="en-US"/>
        </w:rPr>
        <w:t xml:space="preserve">гласовано, </w:t>
      </w:r>
      <w:r>
        <w:rPr>
          <w:rFonts w:eastAsia="Calibri"/>
          <w:lang w:eastAsia="en-US"/>
        </w:rPr>
        <w:t>согласно, информационного письма</w:t>
      </w:r>
      <w:proofErr w:type="gramStart"/>
      <w:r>
        <w:rPr>
          <w:rFonts w:eastAsia="Calibri"/>
          <w:lang w:eastAsia="en-US"/>
        </w:rPr>
        <w:t xml:space="preserve"> И</w:t>
      </w:r>
      <w:proofErr w:type="gramEnd"/>
      <w:r>
        <w:rPr>
          <w:rFonts w:eastAsia="Calibri"/>
          <w:lang w:eastAsia="en-US"/>
        </w:rPr>
        <w:t>сх.№ЭК-23/04 от 06.04.2023г. (Приложение Б), что Технический заказчик ООО «</w:t>
      </w:r>
      <w:proofErr w:type="spellStart"/>
      <w:r>
        <w:rPr>
          <w:rFonts w:eastAsia="Calibri"/>
          <w:lang w:eastAsia="en-US"/>
        </w:rPr>
        <w:t>Эрроу</w:t>
      </w:r>
      <w:proofErr w:type="spellEnd"/>
      <w:r>
        <w:rPr>
          <w:rFonts w:eastAsia="Calibri"/>
          <w:lang w:eastAsia="en-US"/>
        </w:rPr>
        <w:t xml:space="preserve"> </w:t>
      </w:r>
      <w:proofErr w:type="spellStart"/>
      <w:r>
        <w:rPr>
          <w:rFonts w:eastAsia="Calibri"/>
          <w:lang w:eastAsia="en-US"/>
        </w:rPr>
        <w:t>Кэпитал</w:t>
      </w:r>
      <w:proofErr w:type="spellEnd"/>
      <w:r>
        <w:rPr>
          <w:rFonts w:eastAsia="Calibri"/>
          <w:lang w:eastAsia="en-US"/>
        </w:rPr>
        <w:t>» не против размещения администрати</w:t>
      </w:r>
      <w:r>
        <w:rPr>
          <w:rFonts w:eastAsia="Calibri"/>
          <w:lang w:eastAsia="en-US"/>
        </w:rPr>
        <w:t>в</w:t>
      </w:r>
      <w:r>
        <w:rPr>
          <w:rFonts w:eastAsia="Calibri"/>
          <w:lang w:eastAsia="en-US"/>
        </w:rPr>
        <w:t xml:space="preserve">но-бытового городка, </w:t>
      </w:r>
      <w:r w:rsidRPr="00511EA9">
        <w:rPr>
          <w:rFonts w:eastAsia="Calibri"/>
          <w:lang w:eastAsia="en-US"/>
        </w:rPr>
        <w:t>см. графическую часть 13</w:t>
      </w:r>
      <w:r>
        <w:rPr>
          <w:rFonts w:eastAsia="Calibri"/>
          <w:lang w:eastAsia="en-US"/>
        </w:rPr>
        <w:t>2</w:t>
      </w:r>
      <w:r w:rsidRPr="00511EA9">
        <w:rPr>
          <w:rFonts w:eastAsia="Calibri"/>
          <w:lang w:eastAsia="en-US"/>
        </w:rPr>
        <w:t>-23-ПОС, лист 1.</w:t>
      </w:r>
    </w:p>
    <w:p w:rsidR="00175F3C" w:rsidRPr="00175F3C" w:rsidRDefault="00175F3C" w:rsidP="00387EC6">
      <w:pPr>
        <w:spacing w:line="276" w:lineRule="auto"/>
        <w:ind w:left="284" w:right="112" w:firstLine="567"/>
        <w:jc w:val="both"/>
        <w:rPr>
          <w:rFonts w:eastAsia="Calibri"/>
          <w:lang w:eastAsia="en-US"/>
        </w:rPr>
      </w:pPr>
      <w:r w:rsidRPr="00B65486">
        <w:rPr>
          <w:rFonts w:eastAsia="Calibri"/>
          <w:lang w:eastAsia="en-US"/>
        </w:rPr>
        <w:t>Потребность во временных зданиях и сооружениях определена исходя из максимал</w:t>
      </w:r>
      <w:r w:rsidRPr="00B65486">
        <w:rPr>
          <w:rFonts w:eastAsia="Calibri"/>
          <w:lang w:eastAsia="en-US"/>
        </w:rPr>
        <w:t>ь</w:t>
      </w:r>
      <w:r w:rsidRPr="00B65486">
        <w:rPr>
          <w:rFonts w:eastAsia="Calibri"/>
          <w:lang w:eastAsia="en-US"/>
        </w:rPr>
        <w:t>ной численности работающих в смену и расчетного объема</w:t>
      </w:r>
      <w:r w:rsidRPr="00175F3C">
        <w:rPr>
          <w:rFonts w:eastAsia="Calibri"/>
          <w:lang w:eastAsia="en-US"/>
        </w:rPr>
        <w:t xml:space="preserve"> строительно-монтажных работ в тыс. руб.</w:t>
      </w:r>
    </w:p>
    <w:p w:rsidR="00175F3C" w:rsidRPr="00175F3C" w:rsidRDefault="00175F3C" w:rsidP="00387EC6">
      <w:pPr>
        <w:spacing w:line="276" w:lineRule="auto"/>
        <w:ind w:left="284" w:right="112" w:firstLine="567"/>
        <w:jc w:val="both"/>
        <w:rPr>
          <w:rFonts w:eastAsia="Calibri"/>
          <w:lang w:eastAsia="en-US"/>
        </w:rPr>
      </w:pPr>
      <w:r w:rsidRPr="00175F3C">
        <w:rPr>
          <w:rFonts w:eastAsia="Calibri"/>
          <w:lang w:eastAsia="en-US"/>
        </w:rPr>
        <w:t>Расчет потребности в административно-хозяйственных помещениях выполнен согласно МДС 12-46.2008 «Методические рекомендации по разработке и оформлению проекта орг</w:t>
      </w:r>
      <w:r w:rsidRPr="00175F3C">
        <w:rPr>
          <w:rFonts w:eastAsia="Calibri"/>
          <w:lang w:eastAsia="en-US"/>
        </w:rPr>
        <w:t>а</w:t>
      </w:r>
      <w:r w:rsidRPr="00175F3C">
        <w:rPr>
          <w:rFonts w:eastAsia="Calibri"/>
          <w:lang w:eastAsia="en-US"/>
        </w:rPr>
        <w:t>низации строительства, проекта организации работ по сносу (демонтажу)».</w:t>
      </w:r>
    </w:p>
    <w:p w:rsidR="00175F3C" w:rsidRDefault="00175F3C" w:rsidP="00387EC6">
      <w:pPr>
        <w:spacing w:line="276" w:lineRule="auto"/>
        <w:ind w:left="284" w:right="112" w:firstLine="567"/>
        <w:jc w:val="both"/>
        <w:rPr>
          <w:rFonts w:eastAsia="Calibri"/>
          <w:lang w:eastAsia="en-US"/>
        </w:rPr>
      </w:pPr>
      <w:r w:rsidRPr="00175F3C">
        <w:rPr>
          <w:rFonts w:eastAsia="Calibri"/>
          <w:lang w:eastAsia="en-US"/>
        </w:rPr>
        <w:t>Потребность в санитарно-бытовых помещениях</w:t>
      </w:r>
      <w:r w:rsidR="004E1625">
        <w:rPr>
          <w:rFonts w:eastAsia="Calibri"/>
          <w:lang w:eastAsia="en-US"/>
        </w:rPr>
        <w:t xml:space="preserve"> таблица 5.1.1.</w:t>
      </w:r>
    </w:p>
    <w:p w:rsidR="004E1625" w:rsidRDefault="004E1625" w:rsidP="00387EC6">
      <w:pPr>
        <w:ind w:left="284" w:right="112" w:firstLine="567"/>
        <w:rPr>
          <w:rFonts w:eastAsia="Calibri"/>
          <w:lang w:eastAsia="en-US"/>
        </w:rPr>
      </w:pPr>
      <w:r>
        <w:rPr>
          <w:rFonts w:eastAsia="Calibri"/>
          <w:lang w:eastAsia="en-US"/>
        </w:rPr>
        <w:br w:type="page"/>
      </w:r>
    </w:p>
    <w:p w:rsidR="00175F3C" w:rsidRPr="00B86D39" w:rsidRDefault="00175F3C" w:rsidP="00175F3C">
      <w:pPr>
        <w:widowControl w:val="0"/>
        <w:tabs>
          <w:tab w:val="right" w:pos="10035"/>
        </w:tabs>
        <w:spacing w:line="276" w:lineRule="auto"/>
        <w:ind w:left="567" w:right="397" w:firstLine="709"/>
        <w:jc w:val="right"/>
        <w:rPr>
          <w:bCs/>
        </w:rPr>
      </w:pPr>
      <w:r w:rsidRPr="00E67D31">
        <w:rPr>
          <w:bCs/>
        </w:rPr>
        <w:lastRenderedPageBreak/>
        <w:t xml:space="preserve">Таблица </w:t>
      </w:r>
      <w:r w:rsidR="00A27A17" w:rsidRPr="00E67D31">
        <w:rPr>
          <w:bCs/>
        </w:rPr>
        <w:t>5.</w:t>
      </w:r>
      <w:r w:rsidR="00E67D31">
        <w:rPr>
          <w:bCs/>
        </w:rPr>
        <w:t>5</w:t>
      </w:r>
      <w:r w:rsidR="004E1625">
        <w:rPr>
          <w:bCs/>
        </w:rPr>
        <w:t xml:space="preserve">.1 </w:t>
      </w:r>
      <w:r w:rsidRPr="00E67D31">
        <w:rPr>
          <w:bCs/>
        </w:rPr>
        <w:t xml:space="preserve"> Временные</w:t>
      </w:r>
      <w:r w:rsidRPr="00B86D39">
        <w:rPr>
          <w:bCs/>
        </w:rPr>
        <w:t xml:space="preserve"> здания и сооружения</w:t>
      </w:r>
    </w:p>
    <w:tbl>
      <w:tblPr>
        <w:tblpPr w:leftFromText="180" w:rightFromText="180" w:vertAnchor="text" w:tblpX="358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18"/>
        <w:gridCol w:w="2235"/>
        <w:gridCol w:w="2585"/>
        <w:gridCol w:w="2126"/>
      </w:tblGrid>
      <w:tr w:rsidR="00175F3C" w:rsidRPr="00B86D39" w:rsidTr="00533A1E">
        <w:trPr>
          <w:trHeight w:val="983"/>
        </w:trPr>
        <w:tc>
          <w:tcPr>
            <w:tcW w:w="2518" w:type="dxa"/>
            <w:vAlign w:val="center"/>
          </w:tcPr>
          <w:p w:rsidR="00175F3C" w:rsidRPr="00B86D39" w:rsidRDefault="00175F3C" w:rsidP="00387EC6">
            <w:pPr>
              <w:spacing w:line="276" w:lineRule="auto"/>
              <w:ind w:right="-108"/>
              <w:jc w:val="center"/>
            </w:pPr>
            <w:r w:rsidRPr="00B86D39">
              <w:t>Наименование</w:t>
            </w:r>
          </w:p>
        </w:tc>
        <w:tc>
          <w:tcPr>
            <w:tcW w:w="2235" w:type="dxa"/>
            <w:vAlign w:val="center"/>
          </w:tcPr>
          <w:p w:rsidR="00175F3C" w:rsidRPr="00B86D39" w:rsidRDefault="00175F3C" w:rsidP="00387EC6">
            <w:pPr>
              <w:spacing w:line="276" w:lineRule="auto"/>
              <w:ind w:right="-108"/>
              <w:jc w:val="center"/>
            </w:pPr>
            <w:r w:rsidRPr="00B86D39">
              <w:t>Норматив</w:t>
            </w:r>
          </w:p>
        </w:tc>
        <w:tc>
          <w:tcPr>
            <w:tcW w:w="2585" w:type="dxa"/>
            <w:vAlign w:val="center"/>
          </w:tcPr>
          <w:p w:rsidR="00387EC6" w:rsidRDefault="00175F3C" w:rsidP="00387EC6">
            <w:pPr>
              <w:spacing w:line="276" w:lineRule="auto"/>
              <w:ind w:right="-108"/>
              <w:jc w:val="center"/>
            </w:pPr>
            <w:r w:rsidRPr="00B86D39">
              <w:t xml:space="preserve">Потребность </w:t>
            </w:r>
            <w:proofErr w:type="gramStart"/>
            <w:r w:rsidRPr="00B86D39">
              <w:t>по</w:t>
            </w:r>
            <w:proofErr w:type="gramEnd"/>
            <w:r w:rsidRPr="00B86D39">
              <w:t xml:space="preserve"> </w:t>
            </w:r>
          </w:p>
          <w:p w:rsidR="00175F3C" w:rsidRPr="00B86D39" w:rsidRDefault="00175F3C" w:rsidP="00387EC6">
            <w:pPr>
              <w:spacing w:line="276" w:lineRule="auto"/>
              <w:ind w:right="-108"/>
              <w:jc w:val="center"/>
            </w:pPr>
            <w:r w:rsidRPr="00B86D39">
              <w:t>строительству</w:t>
            </w:r>
          </w:p>
        </w:tc>
        <w:tc>
          <w:tcPr>
            <w:tcW w:w="2126" w:type="dxa"/>
            <w:vAlign w:val="center"/>
          </w:tcPr>
          <w:p w:rsidR="00175F3C" w:rsidRPr="00B86D39" w:rsidRDefault="00175F3C" w:rsidP="00387EC6">
            <w:pPr>
              <w:spacing w:line="276" w:lineRule="auto"/>
              <w:ind w:right="-108"/>
              <w:jc w:val="center"/>
            </w:pPr>
            <w:r w:rsidRPr="00B86D39">
              <w:t>Рекомендуемый типовой</w:t>
            </w:r>
            <w:r w:rsidRPr="004E1625">
              <w:t xml:space="preserve"> </w:t>
            </w:r>
            <w:r w:rsidRPr="00B86D39">
              <w:t>проект</w:t>
            </w:r>
          </w:p>
        </w:tc>
      </w:tr>
      <w:tr w:rsidR="00175F3C" w:rsidRPr="003C53ED" w:rsidTr="00533A1E">
        <w:tc>
          <w:tcPr>
            <w:tcW w:w="2518" w:type="dxa"/>
            <w:vAlign w:val="center"/>
          </w:tcPr>
          <w:p w:rsidR="00175F3C" w:rsidRPr="00B86D39" w:rsidRDefault="00175F3C" w:rsidP="00773010">
            <w:pPr>
              <w:spacing w:line="276" w:lineRule="auto"/>
              <w:ind w:right="397"/>
            </w:pPr>
            <w:r w:rsidRPr="00B86D39">
              <w:t>Гардеробная</w:t>
            </w:r>
          </w:p>
          <w:p w:rsidR="00175F3C" w:rsidRPr="00B86D39" w:rsidRDefault="00175F3C" w:rsidP="00773010">
            <w:pPr>
              <w:spacing w:line="276" w:lineRule="auto"/>
              <w:ind w:right="397"/>
            </w:pPr>
            <w:r w:rsidRPr="00B86D39">
              <w:t>Респираторные</w:t>
            </w:r>
          </w:p>
        </w:tc>
        <w:tc>
          <w:tcPr>
            <w:tcW w:w="2235" w:type="dxa"/>
            <w:vAlign w:val="center"/>
          </w:tcPr>
          <w:p w:rsidR="00175F3C" w:rsidRPr="00B86D39" w:rsidRDefault="00175F3C" w:rsidP="00533A1E">
            <w:pPr>
              <w:spacing w:line="276" w:lineRule="auto"/>
              <w:ind w:right="397"/>
              <w:jc w:val="center"/>
            </w:pPr>
            <w:r w:rsidRPr="00B86D39">
              <w:t>0,7 м</w:t>
            </w:r>
            <w:proofErr w:type="gramStart"/>
            <w:r w:rsidRPr="00B86D39">
              <w:rPr>
                <w:vertAlign w:val="superscript"/>
              </w:rPr>
              <w:t>2</w:t>
            </w:r>
            <w:proofErr w:type="gramEnd"/>
            <w:r w:rsidRPr="00B86D39">
              <w:t>/ чел</w:t>
            </w:r>
          </w:p>
          <w:p w:rsidR="00175F3C" w:rsidRPr="00B86D39" w:rsidRDefault="00175F3C" w:rsidP="00533A1E">
            <w:pPr>
              <w:spacing w:line="276" w:lineRule="auto"/>
              <w:ind w:right="397"/>
              <w:jc w:val="center"/>
            </w:pPr>
            <w:r w:rsidRPr="00B86D39">
              <w:t>0,07 м</w:t>
            </w:r>
            <w:proofErr w:type="gramStart"/>
            <w:r w:rsidRPr="00B86D39">
              <w:rPr>
                <w:vertAlign w:val="superscript"/>
              </w:rPr>
              <w:t>2</w:t>
            </w:r>
            <w:proofErr w:type="gramEnd"/>
            <w:r w:rsidRPr="00B86D39">
              <w:t>/чел</w:t>
            </w:r>
          </w:p>
        </w:tc>
        <w:tc>
          <w:tcPr>
            <w:tcW w:w="2585" w:type="dxa"/>
          </w:tcPr>
          <w:p w:rsidR="00175F3C" w:rsidRPr="00B86D39" w:rsidRDefault="00175F3C" w:rsidP="00533A1E">
            <w:pPr>
              <w:spacing w:line="276" w:lineRule="auto"/>
              <w:ind w:left="567" w:right="397" w:firstLine="709"/>
              <w:jc w:val="center"/>
            </w:pPr>
          </w:p>
          <w:p w:rsidR="00175F3C" w:rsidRPr="00B86D39" w:rsidRDefault="00175F3C" w:rsidP="00533A1E">
            <w:pPr>
              <w:spacing w:line="276" w:lineRule="auto"/>
              <w:ind w:right="397"/>
              <w:jc w:val="center"/>
            </w:pPr>
            <w:r w:rsidRPr="00B86D39">
              <w:t>0,7*</w:t>
            </w:r>
            <w:r w:rsidR="00E23E05">
              <w:t>48</w:t>
            </w:r>
            <w:r w:rsidRPr="00B86D39">
              <w:t>=</w:t>
            </w:r>
            <w:r w:rsidR="00E955EC">
              <w:t>33,6</w:t>
            </w:r>
            <w:r w:rsidRPr="00B86D39">
              <w:t>м</w:t>
            </w:r>
            <w:proofErr w:type="gramStart"/>
            <w:r w:rsidRPr="00B86D39">
              <w:t>2</w:t>
            </w:r>
            <w:proofErr w:type="gramEnd"/>
          </w:p>
          <w:p w:rsidR="00175F3C" w:rsidRPr="00B86D39" w:rsidRDefault="00175F3C" w:rsidP="00533A1E">
            <w:pPr>
              <w:spacing w:line="276" w:lineRule="auto"/>
              <w:ind w:right="397"/>
              <w:jc w:val="center"/>
            </w:pPr>
            <w:r w:rsidRPr="00B86D39">
              <w:t>0,07*</w:t>
            </w:r>
            <w:r w:rsidR="00533A1E">
              <w:t>10</w:t>
            </w:r>
            <w:r w:rsidRPr="00B86D39">
              <w:t>=0,</w:t>
            </w:r>
            <w:r w:rsidR="00533A1E">
              <w:t>7</w:t>
            </w:r>
            <w:r w:rsidRPr="00B86D39">
              <w:t>м</w:t>
            </w:r>
            <w:proofErr w:type="gramStart"/>
            <w:r w:rsidRPr="00B86D39">
              <w:t>2</w:t>
            </w:r>
            <w:proofErr w:type="gramEnd"/>
          </w:p>
          <w:p w:rsidR="00175F3C" w:rsidRPr="00B86D39" w:rsidRDefault="00175F3C" w:rsidP="00533A1E">
            <w:pPr>
              <w:spacing w:line="276" w:lineRule="auto"/>
              <w:ind w:left="567" w:right="397" w:firstLine="709"/>
              <w:jc w:val="center"/>
            </w:pPr>
          </w:p>
        </w:tc>
        <w:tc>
          <w:tcPr>
            <w:tcW w:w="2126" w:type="dxa"/>
            <w:vMerge w:val="restart"/>
          </w:tcPr>
          <w:p w:rsidR="00175F3C" w:rsidRPr="003C53ED" w:rsidRDefault="00175F3C" w:rsidP="00533A1E">
            <w:pPr>
              <w:tabs>
                <w:tab w:val="left" w:pos="1134"/>
              </w:tabs>
              <w:spacing w:line="276" w:lineRule="auto"/>
              <w:ind w:left="567" w:right="397" w:firstLine="709"/>
              <w:jc w:val="both"/>
            </w:pPr>
          </w:p>
          <w:p w:rsidR="00175F3C" w:rsidRPr="00FD1CE8" w:rsidRDefault="00175F3C" w:rsidP="00533A1E">
            <w:pPr>
              <w:autoSpaceDE w:val="0"/>
              <w:autoSpaceDN w:val="0"/>
              <w:adjustRightInd w:val="0"/>
            </w:pPr>
            <w:r w:rsidRPr="00FD1CE8">
              <w:t>Общая площадь административно-бытовых помещ</w:t>
            </w:r>
            <w:r w:rsidRPr="00FD1CE8">
              <w:t>е</w:t>
            </w:r>
            <w:r w:rsidRPr="00FD1CE8">
              <w:t xml:space="preserve">ний </w:t>
            </w:r>
            <w:r w:rsidR="00A94F89">
              <w:t>171,46</w:t>
            </w:r>
            <w:r w:rsidRPr="00FD1CE8">
              <w:t>м</w:t>
            </w:r>
            <w:proofErr w:type="gramStart"/>
            <w:r w:rsidRPr="00FD1CE8">
              <w:t>2</w:t>
            </w:r>
            <w:proofErr w:type="gramEnd"/>
            <w:r w:rsidRPr="00FD1CE8">
              <w:t>, размещаемых в блок-контейнерах, размером 6,0х2,5м. Адм</w:t>
            </w:r>
            <w:r w:rsidRPr="00FD1CE8">
              <w:t>и</w:t>
            </w:r>
            <w:r w:rsidRPr="00FD1CE8">
              <w:t>нистративн</w:t>
            </w:r>
            <w:r w:rsidR="009C117E">
              <w:t>о</w:t>
            </w:r>
            <w:r w:rsidRPr="00FD1CE8">
              <w:t>-бытовой городок подрядчиков ра</w:t>
            </w:r>
            <w:r w:rsidRPr="00FD1CE8">
              <w:t>с</w:t>
            </w:r>
            <w:r w:rsidRPr="00FD1CE8">
              <w:t>положен на те</w:t>
            </w:r>
            <w:r w:rsidRPr="00FD1CE8">
              <w:t>р</w:t>
            </w:r>
            <w:r w:rsidRPr="00FD1CE8">
              <w:t>ритор</w:t>
            </w:r>
            <w:proofErr w:type="gramStart"/>
            <w:r w:rsidRPr="00FD1CE8">
              <w:t>ии</w:t>
            </w:r>
            <w:r w:rsidR="00347D4E">
              <w:t xml:space="preserve"> </w:t>
            </w:r>
            <w:r w:rsidR="009F3FA7" w:rsidRPr="00FD1CE8">
              <w:rPr>
                <w:rFonts w:eastAsia="Calibri"/>
                <w:lang w:eastAsia="en-US"/>
              </w:rPr>
              <w:t>АО</w:t>
            </w:r>
            <w:proofErr w:type="gramEnd"/>
            <w:r w:rsidR="00347D4E">
              <w:rPr>
                <w:rFonts w:eastAsia="Calibri"/>
                <w:lang w:eastAsia="en-US"/>
              </w:rPr>
              <w:t xml:space="preserve"> </w:t>
            </w:r>
            <w:r w:rsidR="009F3FA7" w:rsidRPr="00FD1CE8">
              <w:rPr>
                <w:rFonts w:eastAsia="Calibri"/>
                <w:lang w:eastAsia="en-US"/>
              </w:rPr>
              <w:t>«МЕТРОВ</w:t>
            </w:r>
            <w:r w:rsidR="009F3FA7" w:rsidRPr="00FD1CE8">
              <w:rPr>
                <w:rFonts w:eastAsia="Calibri"/>
                <w:lang w:eastAsia="en-US"/>
              </w:rPr>
              <w:t>А</w:t>
            </w:r>
            <w:r w:rsidR="009F3FA7" w:rsidRPr="00FD1CE8">
              <w:rPr>
                <w:rFonts w:eastAsia="Calibri"/>
                <w:lang w:eastAsia="en-US"/>
              </w:rPr>
              <w:t>ГОНМАШ»</w:t>
            </w:r>
            <w:r w:rsidRPr="00FD1CE8">
              <w:t>, см. графическую часть</w:t>
            </w:r>
            <w:r w:rsidR="009F3FA7" w:rsidRPr="00FD1CE8">
              <w:t xml:space="preserve"> проекта</w:t>
            </w:r>
            <w:r w:rsidRPr="00FD1CE8">
              <w:t xml:space="preserve">, шифр </w:t>
            </w:r>
            <w:r w:rsidR="00A27A17" w:rsidRPr="00FD1CE8">
              <w:t>132-23-ПОС</w:t>
            </w:r>
            <w:r w:rsidRPr="00FD1CE8">
              <w:t>,</w:t>
            </w:r>
            <w:r w:rsidR="00A27A17" w:rsidRPr="00FD1CE8">
              <w:t xml:space="preserve"> </w:t>
            </w:r>
            <w:r w:rsidRPr="00FD1CE8">
              <w:t xml:space="preserve">лист </w:t>
            </w:r>
            <w:r w:rsidR="00A976D2">
              <w:t>1</w:t>
            </w:r>
          </w:p>
          <w:p w:rsidR="00175F3C" w:rsidRPr="003C53ED" w:rsidRDefault="00175F3C" w:rsidP="00533A1E">
            <w:pPr>
              <w:tabs>
                <w:tab w:val="left" w:pos="1134"/>
              </w:tabs>
              <w:spacing w:line="276" w:lineRule="auto"/>
              <w:ind w:right="397"/>
              <w:jc w:val="center"/>
            </w:pPr>
          </w:p>
        </w:tc>
      </w:tr>
      <w:tr w:rsidR="00175F3C" w:rsidRPr="003C53ED" w:rsidTr="00533A1E">
        <w:tc>
          <w:tcPr>
            <w:tcW w:w="2518" w:type="dxa"/>
            <w:vAlign w:val="center"/>
          </w:tcPr>
          <w:p w:rsidR="00175F3C" w:rsidRPr="00B86D39" w:rsidRDefault="00175F3C" w:rsidP="00773010">
            <w:pPr>
              <w:spacing w:line="276" w:lineRule="auto"/>
              <w:ind w:right="397"/>
            </w:pPr>
            <w:r w:rsidRPr="00B86D39">
              <w:t>Душевая</w:t>
            </w:r>
          </w:p>
        </w:tc>
        <w:tc>
          <w:tcPr>
            <w:tcW w:w="2235" w:type="dxa"/>
            <w:vAlign w:val="center"/>
          </w:tcPr>
          <w:p w:rsidR="00175F3C" w:rsidRPr="00B86D39" w:rsidRDefault="00175F3C" w:rsidP="00533A1E">
            <w:pPr>
              <w:spacing w:line="276" w:lineRule="auto"/>
              <w:ind w:right="397"/>
              <w:jc w:val="center"/>
            </w:pPr>
            <w:r w:rsidRPr="00B86D39">
              <w:t>0,54 м</w:t>
            </w:r>
            <w:proofErr w:type="gramStart"/>
            <w:r w:rsidRPr="00B86D39">
              <w:rPr>
                <w:vertAlign w:val="superscript"/>
              </w:rPr>
              <w:t>2</w:t>
            </w:r>
            <w:proofErr w:type="gramEnd"/>
            <w:r w:rsidRPr="00B86D39">
              <w:t>/ чел</w:t>
            </w:r>
          </w:p>
        </w:tc>
        <w:tc>
          <w:tcPr>
            <w:tcW w:w="2585" w:type="dxa"/>
          </w:tcPr>
          <w:p w:rsidR="00175F3C" w:rsidRPr="00B86D39" w:rsidRDefault="00175F3C" w:rsidP="00E955EC">
            <w:pPr>
              <w:spacing w:line="276" w:lineRule="auto"/>
              <w:ind w:right="397"/>
              <w:jc w:val="center"/>
            </w:pPr>
            <w:r w:rsidRPr="00B86D39">
              <w:t>0,54*</w:t>
            </w:r>
            <w:r w:rsidR="00533A1E">
              <w:t>3</w:t>
            </w:r>
            <w:r w:rsidR="00E955EC">
              <w:t>4</w:t>
            </w:r>
            <w:r w:rsidRPr="00B86D39">
              <w:t>=</w:t>
            </w:r>
            <w:r w:rsidR="00533A1E">
              <w:t>18,</w:t>
            </w:r>
            <w:r w:rsidR="00E955EC">
              <w:t>36</w:t>
            </w:r>
            <w:r w:rsidRPr="00B86D39">
              <w:t>м</w:t>
            </w:r>
            <w:proofErr w:type="gramStart"/>
            <w:r w:rsidRPr="00B86D39">
              <w:t>2</w:t>
            </w:r>
            <w:proofErr w:type="gramEnd"/>
          </w:p>
        </w:tc>
        <w:tc>
          <w:tcPr>
            <w:tcW w:w="2126" w:type="dxa"/>
            <w:vMerge/>
          </w:tcPr>
          <w:p w:rsidR="00175F3C" w:rsidRPr="003C53ED" w:rsidRDefault="00175F3C" w:rsidP="00533A1E">
            <w:pPr>
              <w:tabs>
                <w:tab w:val="left" w:pos="1134"/>
              </w:tabs>
              <w:spacing w:line="276" w:lineRule="auto"/>
              <w:ind w:left="567" w:right="397" w:firstLine="709"/>
              <w:jc w:val="both"/>
            </w:pPr>
          </w:p>
        </w:tc>
      </w:tr>
      <w:tr w:rsidR="00175F3C" w:rsidRPr="003C53ED" w:rsidTr="00533A1E">
        <w:tc>
          <w:tcPr>
            <w:tcW w:w="2518" w:type="dxa"/>
            <w:vAlign w:val="center"/>
          </w:tcPr>
          <w:p w:rsidR="00175F3C" w:rsidRPr="00B86D39" w:rsidRDefault="00175F3C" w:rsidP="00773010">
            <w:pPr>
              <w:spacing w:line="276" w:lineRule="auto"/>
              <w:ind w:right="397"/>
            </w:pPr>
            <w:r w:rsidRPr="00B86D39">
              <w:t>Умывальная</w:t>
            </w:r>
          </w:p>
        </w:tc>
        <w:tc>
          <w:tcPr>
            <w:tcW w:w="2235" w:type="dxa"/>
            <w:vAlign w:val="center"/>
          </w:tcPr>
          <w:p w:rsidR="00175F3C" w:rsidRPr="00B86D39" w:rsidRDefault="00175F3C" w:rsidP="00533A1E">
            <w:pPr>
              <w:spacing w:line="276" w:lineRule="auto"/>
              <w:ind w:right="397"/>
              <w:jc w:val="center"/>
            </w:pPr>
            <w:r w:rsidRPr="00B86D39">
              <w:t>0,2 м</w:t>
            </w:r>
            <w:proofErr w:type="gramStart"/>
            <w:r w:rsidRPr="00B86D39">
              <w:rPr>
                <w:vertAlign w:val="superscript"/>
              </w:rPr>
              <w:t>2</w:t>
            </w:r>
            <w:proofErr w:type="gramEnd"/>
            <w:r w:rsidRPr="00B86D39">
              <w:t>/ чел</w:t>
            </w:r>
          </w:p>
        </w:tc>
        <w:tc>
          <w:tcPr>
            <w:tcW w:w="2585" w:type="dxa"/>
          </w:tcPr>
          <w:p w:rsidR="00175F3C" w:rsidRPr="00B86D39" w:rsidRDefault="00175F3C" w:rsidP="00E955EC">
            <w:pPr>
              <w:spacing w:line="276" w:lineRule="auto"/>
              <w:ind w:right="397"/>
              <w:jc w:val="center"/>
            </w:pPr>
            <w:r w:rsidRPr="00B86D39">
              <w:t>0,2*</w:t>
            </w:r>
            <w:r w:rsidR="00533A1E">
              <w:t>4</w:t>
            </w:r>
            <w:r w:rsidR="00E955EC">
              <w:t>3</w:t>
            </w:r>
            <w:r w:rsidRPr="00B86D39">
              <w:t>=</w:t>
            </w:r>
            <w:r w:rsidR="00533A1E">
              <w:t>8,</w:t>
            </w:r>
            <w:r w:rsidR="00E955EC">
              <w:t>6</w:t>
            </w:r>
            <w:r w:rsidRPr="00B86D39">
              <w:t>м</w:t>
            </w:r>
            <w:proofErr w:type="gramStart"/>
            <w:r w:rsidRPr="00B86D39">
              <w:t>2</w:t>
            </w:r>
            <w:proofErr w:type="gramEnd"/>
          </w:p>
        </w:tc>
        <w:tc>
          <w:tcPr>
            <w:tcW w:w="2126" w:type="dxa"/>
            <w:vMerge/>
          </w:tcPr>
          <w:p w:rsidR="00175F3C" w:rsidRPr="003C53ED" w:rsidRDefault="00175F3C" w:rsidP="00533A1E">
            <w:pPr>
              <w:tabs>
                <w:tab w:val="left" w:pos="1134"/>
              </w:tabs>
              <w:spacing w:line="276" w:lineRule="auto"/>
              <w:ind w:left="567" w:right="397" w:firstLine="709"/>
              <w:jc w:val="both"/>
            </w:pPr>
          </w:p>
        </w:tc>
      </w:tr>
      <w:tr w:rsidR="00175F3C" w:rsidRPr="003C53ED" w:rsidTr="00533A1E">
        <w:tc>
          <w:tcPr>
            <w:tcW w:w="2518" w:type="dxa"/>
            <w:vAlign w:val="center"/>
          </w:tcPr>
          <w:p w:rsidR="00175F3C" w:rsidRPr="00B86D39" w:rsidRDefault="00175F3C" w:rsidP="00773010">
            <w:pPr>
              <w:spacing w:line="276" w:lineRule="auto"/>
              <w:ind w:right="397"/>
            </w:pPr>
            <w:r w:rsidRPr="00B86D39">
              <w:t>Сушилка</w:t>
            </w:r>
          </w:p>
        </w:tc>
        <w:tc>
          <w:tcPr>
            <w:tcW w:w="2235" w:type="dxa"/>
            <w:vAlign w:val="center"/>
          </w:tcPr>
          <w:p w:rsidR="00175F3C" w:rsidRPr="00B86D39" w:rsidRDefault="00175F3C" w:rsidP="00533A1E">
            <w:pPr>
              <w:spacing w:line="276" w:lineRule="auto"/>
              <w:ind w:right="397"/>
              <w:jc w:val="center"/>
            </w:pPr>
            <w:r w:rsidRPr="00B86D39">
              <w:t>0,2 м</w:t>
            </w:r>
            <w:proofErr w:type="gramStart"/>
            <w:r w:rsidRPr="00B86D39">
              <w:rPr>
                <w:vertAlign w:val="superscript"/>
              </w:rPr>
              <w:t>2</w:t>
            </w:r>
            <w:proofErr w:type="gramEnd"/>
            <w:r w:rsidRPr="00B86D39">
              <w:t>/ чел</w:t>
            </w:r>
          </w:p>
        </w:tc>
        <w:tc>
          <w:tcPr>
            <w:tcW w:w="2585" w:type="dxa"/>
          </w:tcPr>
          <w:p w:rsidR="00175F3C" w:rsidRPr="00B86D39" w:rsidRDefault="00175F3C" w:rsidP="00E955EC">
            <w:pPr>
              <w:spacing w:line="276" w:lineRule="auto"/>
              <w:ind w:right="397"/>
              <w:jc w:val="center"/>
            </w:pPr>
            <w:r w:rsidRPr="00B86D39">
              <w:t>0,2*</w:t>
            </w:r>
            <w:r w:rsidR="00533A1E">
              <w:t>3</w:t>
            </w:r>
            <w:r w:rsidR="00E955EC">
              <w:t>4</w:t>
            </w:r>
            <w:r w:rsidRPr="00B86D39">
              <w:t>=</w:t>
            </w:r>
            <w:r w:rsidR="00E955EC">
              <w:t>6,8</w:t>
            </w:r>
            <w:r w:rsidRPr="00B86D39">
              <w:t>м</w:t>
            </w:r>
            <w:proofErr w:type="gramStart"/>
            <w:r w:rsidRPr="00B86D39">
              <w:t>2</w:t>
            </w:r>
            <w:proofErr w:type="gramEnd"/>
          </w:p>
        </w:tc>
        <w:tc>
          <w:tcPr>
            <w:tcW w:w="2126" w:type="dxa"/>
            <w:vMerge/>
          </w:tcPr>
          <w:p w:rsidR="00175F3C" w:rsidRPr="003C53ED" w:rsidRDefault="00175F3C" w:rsidP="00533A1E">
            <w:pPr>
              <w:tabs>
                <w:tab w:val="left" w:pos="1134"/>
              </w:tabs>
              <w:spacing w:line="276" w:lineRule="auto"/>
              <w:ind w:left="567" w:right="397" w:firstLine="709"/>
              <w:jc w:val="both"/>
            </w:pPr>
          </w:p>
        </w:tc>
      </w:tr>
      <w:tr w:rsidR="00175F3C" w:rsidRPr="003C53ED" w:rsidTr="00533A1E">
        <w:tc>
          <w:tcPr>
            <w:tcW w:w="2518" w:type="dxa"/>
            <w:vAlign w:val="center"/>
          </w:tcPr>
          <w:p w:rsidR="00175F3C" w:rsidRPr="00B86D39" w:rsidRDefault="00175F3C" w:rsidP="00773010">
            <w:pPr>
              <w:spacing w:line="276" w:lineRule="auto"/>
              <w:ind w:right="397"/>
            </w:pPr>
            <w:r w:rsidRPr="00B86D39">
              <w:t>Помещение для обогрева рабочих</w:t>
            </w:r>
          </w:p>
        </w:tc>
        <w:tc>
          <w:tcPr>
            <w:tcW w:w="2235" w:type="dxa"/>
            <w:vAlign w:val="center"/>
          </w:tcPr>
          <w:p w:rsidR="00175F3C" w:rsidRPr="00B86D39" w:rsidRDefault="00175F3C" w:rsidP="00533A1E">
            <w:pPr>
              <w:spacing w:line="276" w:lineRule="auto"/>
              <w:ind w:right="397"/>
              <w:jc w:val="center"/>
            </w:pPr>
            <w:r w:rsidRPr="00B86D39">
              <w:t>0,1 м</w:t>
            </w:r>
            <w:proofErr w:type="gramStart"/>
            <w:r w:rsidRPr="00B86D39">
              <w:rPr>
                <w:vertAlign w:val="superscript"/>
              </w:rPr>
              <w:t>2</w:t>
            </w:r>
            <w:proofErr w:type="gramEnd"/>
            <w:r w:rsidRPr="00B86D39">
              <w:t>/ чел</w:t>
            </w:r>
          </w:p>
        </w:tc>
        <w:tc>
          <w:tcPr>
            <w:tcW w:w="2585" w:type="dxa"/>
          </w:tcPr>
          <w:p w:rsidR="00175F3C" w:rsidRPr="00B86D39" w:rsidRDefault="00175F3C" w:rsidP="00E955EC">
            <w:pPr>
              <w:spacing w:line="276" w:lineRule="auto"/>
              <w:ind w:right="397"/>
              <w:jc w:val="center"/>
            </w:pPr>
            <w:r w:rsidRPr="00B86D39">
              <w:t>0,1*</w:t>
            </w:r>
            <w:r w:rsidR="00533A1E">
              <w:t>3</w:t>
            </w:r>
            <w:r w:rsidR="00E955EC">
              <w:t>4</w:t>
            </w:r>
            <w:r w:rsidRPr="00B86D39">
              <w:t>=</w:t>
            </w:r>
            <w:r w:rsidR="00533A1E">
              <w:t>3,</w:t>
            </w:r>
            <w:r w:rsidR="00E955EC">
              <w:t>4</w:t>
            </w:r>
            <w:r w:rsidRPr="00B86D39">
              <w:t>м</w:t>
            </w:r>
            <w:proofErr w:type="gramStart"/>
            <w:r w:rsidRPr="00B86D39">
              <w:t>2</w:t>
            </w:r>
            <w:proofErr w:type="gramEnd"/>
          </w:p>
        </w:tc>
        <w:tc>
          <w:tcPr>
            <w:tcW w:w="2126" w:type="dxa"/>
            <w:vMerge/>
          </w:tcPr>
          <w:p w:rsidR="00175F3C" w:rsidRPr="003C53ED" w:rsidRDefault="00175F3C" w:rsidP="00533A1E">
            <w:pPr>
              <w:tabs>
                <w:tab w:val="left" w:pos="1134"/>
              </w:tabs>
              <w:spacing w:line="276" w:lineRule="auto"/>
              <w:ind w:left="567" w:right="397" w:firstLine="709"/>
              <w:jc w:val="both"/>
            </w:pPr>
          </w:p>
        </w:tc>
      </w:tr>
      <w:tr w:rsidR="00175F3C" w:rsidRPr="003C53ED" w:rsidTr="00533A1E">
        <w:tc>
          <w:tcPr>
            <w:tcW w:w="2518" w:type="dxa"/>
            <w:vAlign w:val="center"/>
          </w:tcPr>
          <w:p w:rsidR="00175F3C" w:rsidRPr="00B86D39" w:rsidRDefault="00175F3C" w:rsidP="00773010">
            <w:pPr>
              <w:spacing w:line="276" w:lineRule="auto"/>
              <w:ind w:right="397"/>
            </w:pPr>
            <w:r w:rsidRPr="00B86D39">
              <w:t>Туалет</w:t>
            </w:r>
          </w:p>
        </w:tc>
        <w:tc>
          <w:tcPr>
            <w:tcW w:w="2235" w:type="dxa"/>
            <w:vAlign w:val="center"/>
          </w:tcPr>
          <w:p w:rsidR="00175F3C" w:rsidRPr="00B86D39" w:rsidRDefault="00175F3C" w:rsidP="00533A1E">
            <w:pPr>
              <w:spacing w:line="276" w:lineRule="auto"/>
              <w:ind w:right="397"/>
              <w:jc w:val="center"/>
            </w:pPr>
            <w:r w:rsidRPr="00B86D39">
              <w:t>0,1 м</w:t>
            </w:r>
            <w:proofErr w:type="gramStart"/>
            <w:r w:rsidRPr="00B86D39">
              <w:rPr>
                <w:vertAlign w:val="superscript"/>
              </w:rPr>
              <w:t>2</w:t>
            </w:r>
            <w:proofErr w:type="gramEnd"/>
            <w:r w:rsidRPr="00B86D39">
              <w:t>/ чел</w:t>
            </w:r>
          </w:p>
          <w:p w:rsidR="00175F3C" w:rsidRPr="00B86D39" w:rsidRDefault="00175F3C" w:rsidP="00533A1E">
            <w:pPr>
              <w:spacing w:line="276" w:lineRule="auto"/>
              <w:ind w:right="397"/>
              <w:jc w:val="center"/>
            </w:pPr>
            <w:r>
              <w:t>не менее 7,5м</w:t>
            </w:r>
            <w:proofErr w:type="gramStart"/>
            <w:r>
              <w:t>2</w:t>
            </w:r>
            <w:proofErr w:type="gramEnd"/>
          </w:p>
        </w:tc>
        <w:tc>
          <w:tcPr>
            <w:tcW w:w="2585" w:type="dxa"/>
          </w:tcPr>
          <w:p w:rsidR="00175F3C" w:rsidRDefault="00533A1E" w:rsidP="00533A1E">
            <w:pPr>
              <w:spacing w:line="276" w:lineRule="auto"/>
              <w:ind w:right="397"/>
              <w:jc w:val="center"/>
            </w:pPr>
            <w:r>
              <w:t>(0,7*4</w:t>
            </w:r>
            <w:r w:rsidR="00E955EC">
              <w:t>3</w:t>
            </w:r>
            <w:r w:rsidR="00175F3C" w:rsidRPr="00B86D39">
              <w:t>*0,1)*0,7</w:t>
            </w:r>
          </w:p>
          <w:p w:rsidR="00175F3C" w:rsidRPr="00B86D39" w:rsidRDefault="00175F3C" w:rsidP="00E955EC">
            <w:pPr>
              <w:spacing w:line="276" w:lineRule="auto"/>
              <w:ind w:right="397"/>
              <w:jc w:val="center"/>
            </w:pPr>
            <w:r w:rsidRPr="00B86D39">
              <w:t>=</w:t>
            </w:r>
            <w:r w:rsidR="00533A1E">
              <w:t>2,1</w:t>
            </w:r>
            <w:r w:rsidR="00E955EC">
              <w:t>1</w:t>
            </w:r>
            <w:r w:rsidRPr="00B86D39">
              <w:t>м</w:t>
            </w:r>
            <w:proofErr w:type="gramStart"/>
            <w:r w:rsidRPr="00B86D39">
              <w:t>2</w:t>
            </w:r>
            <w:proofErr w:type="gramEnd"/>
          </w:p>
        </w:tc>
        <w:tc>
          <w:tcPr>
            <w:tcW w:w="2126" w:type="dxa"/>
            <w:vMerge/>
          </w:tcPr>
          <w:p w:rsidR="00175F3C" w:rsidRPr="003C53ED" w:rsidRDefault="00175F3C" w:rsidP="00533A1E">
            <w:pPr>
              <w:tabs>
                <w:tab w:val="left" w:pos="1134"/>
              </w:tabs>
              <w:spacing w:line="276" w:lineRule="auto"/>
              <w:ind w:left="567" w:right="397" w:firstLine="709"/>
              <w:jc w:val="both"/>
            </w:pPr>
          </w:p>
        </w:tc>
      </w:tr>
      <w:tr w:rsidR="00175F3C" w:rsidRPr="003C53ED" w:rsidTr="00533A1E">
        <w:tc>
          <w:tcPr>
            <w:tcW w:w="2518" w:type="dxa"/>
            <w:vAlign w:val="center"/>
          </w:tcPr>
          <w:p w:rsidR="00175F3C" w:rsidRPr="00B86D39" w:rsidRDefault="00533A1E" w:rsidP="00773010">
            <w:pPr>
              <w:spacing w:line="276" w:lineRule="auto"/>
              <w:ind w:right="397"/>
            </w:pPr>
            <w:r>
              <w:t>Контора, МОП</w:t>
            </w:r>
          </w:p>
        </w:tc>
        <w:tc>
          <w:tcPr>
            <w:tcW w:w="2235" w:type="dxa"/>
            <w:vAlign w:val="center"/>
          </w:tcPr>
          <w:p w:rsidR="00175F3C" w:rsidRPr="00B86D39" w:rsidRDefault="00175F3C" w:rsidP="00533A1E">
            <w:pPr>
              <w:spacing w:line="276" w:lineRule="auto"/>
              <w:ind w:right="397"/>
              <w:jc w:val="center"/>
            </w:pPr>
            <w:r w:rsidRPr="00B86D39">
              <w:t>4 м</w:t>
            </w:r>
            <w:proofErr w:type="gramStart"/>
            <w:r w:rsidRPr="00B86D39">
              <w:rPr>
                <w:vertAlign w:val="superscript"/>
              </w:rPr>
              <w:t>2</w:t>
            </w:r>
            <w:proofErr w:type="gramEnd"/>
            <w:r w:rsidRPr="00B86D39">
              <w:t>/ чел</w:t>
            </w:r>
          </w:p>
        </w:tc>
        <w:tc>
          <w:tcPr>
            <w:tcW w:w="2585" w:type="dxa"/>
          </w:tcPr>
          <w:p w:rsidR="00175F3C" w:rsidRPr="00B86D39" w:rsidRDefault="00175F3C" w:rsidP="00533A1E">
            <w:pPr>
              <w:spacing w:line="276" w:lineRule="auto"/>
              <w:ind w:right="397"/>
              <w:jc w:val="center"/>
            </w:pPr>
            <w:r>
              <w:t>4</w:t>
            </w:r>
            <w:r w:rsidRPr="00B86D39">
              <w:t>*</w:t>
            </w:r>
            <w:r w:rsidR="00533A1E">
              <w:t>9</w:t>
            </w:r>
            <w:r w:rsidRPr="00B86D39">
              <w:t>=</w:t>
            </w:r>
            <w:r w:rsidR="00533A1E">
              <w:t>36</w:t>
            </w:r>
            <w:r w:rsidRPr="00B86D39">
              <w:t>,0м</w:t>
            </w:r>
            <w:proofErr w:type="gramStart"/>
            <w:r w:rsidRPr="00B86D39">
              <w:t>2</w:t>
            </w:r>
            <w:proofErr w:type="gramEnd"/>
          </w:p>
        </w:tc>
        <w:tc>
          <w:tcPr>
            <w:tcW w:w="2126" w:type="dxa"/>
            <w:vMerge/>
          </w:tcPr>
          <w:p w:rsidR="00175F3C" w:rsidRPr="003C53ED" w:rsidRDefault="00175F3C" w:rsidP="00533A1E">
            <w:pPr>
              <w:tabs>
                <w:tab w:val="left" w:pos="1134"/>
              </w:tabs>
              <w:spacing w:line="276" w:lineRule="auto"/>
              <w:ind w:left="567" w:right="397" w:firstLine="709"/>
              <w:jc w:val="both"/>
            </w:pPr>
          </w:p>
        </w:tc>
      </w:tr>
      <w:tr w:rsidR="00175F3C" w:rsidRPr="003C53ED" w:rsidTr="00533A1E">
        <w:trPr>
          <w:trHeight w:val="624"/>
        </w:trPr>
        <w:tc>
          <w:tcPr>
            <w:tcW w:w="2518" w:type="dxa"/>
          </w:tcPr>
          <w:p w:rsidR="00175F3C" w:rsidRPr="00B86D39" w:rsidRDefault="00175F3C" w:rsidP="00773010">
            <w:pPr>
              <w:widowControl w:val="0"/>
              <w:tabs>
                <w:tab w:val="right" w:pos="9497"/>
              </w:tabs>
              <w:spacing w:line="276" w:lineRule="auto"/>
              <w:ind w:right="397"/>
              <w:rPr>
                <w:bCs/>
              </w:rPr>
            </w:pPr>
            <w:r>
              <w:rPr>
                <w:bCs/>
              </w:rPr>
              <w:t>Помещение для приема пищи</w:t>
            </w:r>
          </w:p>
        </w:tc>
        <w:tc>
          <w:tcPr>
            <w:tcW w:w="2235" w:type="dxa"/>
          </w:tcPr>
          <w:p w:rsidR="00175F3C" w:rsidRPr="00B86D39" w:rsidRDefault="00175F3C" w:rsidP="00533A1E">
            <w:pPr>
              <w:widowControl w:val="0"/>
              <w:tabs>
                <w:tab w:val="right" w:pos="9497"/>
              </w:tabs>
              <w:spacing w:line="276" w:lineRule="auto"/>
              <w:ind w:right="397"/>
              <w:jc w:val="center"/>
              <w:rPr>
                <w:bCs/>
              </w:rPr>
            </w:pPr>
            <w:r>
              <w:rPr>
                <w:bCs/>
              </w:rPr>
              <w:t>1</w:t>
            </w:r>
            <w:r w:rsidRPr="00B86D39">
              <w:rPr>
                <w:bCs/>
              </w:rPr>
              <w:t xml:space="preserve"> </w:t>
            </w:r>
            <w:r w:rsidRPr="00B86D39">
              <w:t>м</w:t>
            </w:r>
            <w:proofErr w:type="gramStart"/>
            <w:r w:rsidRPr="00B86D39">
              <w:rPr>
                <w:vertAlign w:val="superscript"/>
              </w:rPr>
              <w:t>2</w:t>
            </w:r>
            <w:proofErr w:type="gramEnd"/>
            <w:r w:rsidRPr="00B86D39">
              <w:t xml:space="preserve">/ чел </w:t>
            </w:r>
          </w:p>
        </w:tc>
        <w:tc>
          <w:tcPr>
            <w:tcW w:w="2585" w:type="dxa"/>
          </w:tcPr>
          <w:p w:rsidR="00175F3C" w:rsidRDefault="00175F3C" w:rsidP="00533A1E">
            <w:pPr>
              <w:widowControl w:val="0"/>
              <w:tabs>
                <w:tab w:val="right" w:pos="9497"/>
              </w:tabs>
              <w:ind w:right="397"/>
              <w:jc w:val="center"/>
              <w:rPr>
                <w:bCs/>
              </w:rPr>
            </w:pPr>
            <w:r>
              <w:rPr>
                <w:bCs/>
              </w:rPr>
              <w:t>1</w:t>
            </w:r>
            <w:r w:rsidRPr="00B86D39">
              <w:rPr>
                <w:bCs/>
              </w:rPr>
              <w:t>х</w:t>
            </w:r>
            <w:r w:rsidR="00533A1E">
              <w:rPr>
                <w:bCs/>
              </w:rPr>
              <w:t>4</w:t>
            </w:r>
            <w:r w:rsidR="00E955EC">
              <w:rPr>
                <w:bCs/>
              </w:rPr>
              <w:t>3</w:t>
            </w:r>
            <w:r w:rsidRPr="00B86D39">
              <w:rPr>
                <w:bCs/>
              </w:rPr>
              <w:t>=</w:t>
            </w:r>
            <w:r w:rsidR="00533A1E">
              <w:rPr>
                <w:bCs/>
              </w:rPr>
              <w:t>4</w:t>
            </w:r>
            <w:r w:rsidR="00E955EC">
              <w:rPr>
                <w:bCs/>
              </w:rPr>
              <w:t>3</w:t>
            </w:r>
            <w:r>
              <w:rPr>
                <w:bCs/>
              </w:rPr>
              <w:t>,0</w:t>
            </w:r>
            <w:r w:rsidRPr="00B86D39">
              <w:rPr>
                <w:bCs/>
              </w:rPr>
              <w:t>м</w:t>
            </w:r>
            <w:proofErr w:type="gramStart"/>
            <w:r w:rsidRPr="00B86D39">
              <w:rPr>
                <w:bCs/>
              </w:rPr>
              <w:t>2</w:t>
            </w:r>
            <w:proofErr w:type="gramEnd"/>
          </w:p>
          <w:p w:rsidR="00175F3C" w:rsidRPr="00B86D39" w:rsidRDefault="00175F3C" w:rsidP="00533A1E">
            <w:pPr>
              <w:widowControl w:val="0"/>
              <w:tabs>
                <w:tab w:val="right" w:pos="9497"/>
              </w:tabs>
              <w:ind w:right="397"/>
              <w:jc w:val="center"/>
              <w:rPr>
                <w:bCs/>
              </w:rPr>
            </w:pPr>
          </w:p>
        </w:tc>
        <w:tc>
          <w:tcPr>
            <w:tcW w:w="2126" w:type="dxa"/>
            <w:vMerge/>
          </w:tcPr>
          <w:p w:rsidR="00175F3C" w:rsidRPr="003C53ED" w:rsidRDefault="00175F3C" w:rsidP="00533A1E">
            <w:pPr>
              <w:widowControl w:val="0"/>
              <w:tabs>
                <w:tab w:val="right" w:pos="9497"/>
              </w:tabs>
              <w:spacing w:line="276" w:lineRule="auto"/>
              <w:ind w:left="567" w:right="397" w:firstLine="709"/>
              <w:jc w:val="both"/>
              <w:rPr>
                <w:bCs/>
              </w:rPr>
            </w:pPr>
          </w:p>
        </w:tc>
      </w:tr>
      <w:tr w:rsidR="00533A1E" w:rsidRPr="003C53ED" w:rsidTr="00533A1E">
        <w:trPr>
          <w:trHeight w:val="630"/>
        </w:trPr>
        <w:tc>
          <w:tcPr>
            <w:tcW w:w="2518" w:type="dxa"/>
          </w:tcPr>
          <w:p w:rsidR="00533A1E" w:rsidRDefault="00533A1E" w:rsidP="00773010">
            <w:pPr>
              <w:widowControl w:val="0"/>
              <w:tabs>
                <w:tab w:val="right" w:pos="9497"/>
              </w:tabs>
              <w:spacing w:line="276" w:lineRule="auto"/>
              <w:ind w:right="397"/>
              <w:rPr>
                <w:bCs/>
              </w:rPr>
            </w:pPr>
            <w:r>
              <w:rPr>
                <w:bCs/>
              </w:rPr>
              <w:t>Помещение ме</w:t>
            </w:r>
            <w:r>
              <w:rPr>
                <w:bCs/>
              </w:rPr>
              <w:t>д</w:t>
            </w:r>
            <w:r>
              <w:rPr>
                <w:bCs/>
              </w:rPr>
              <w:t>пункта</w:t>
            </w:r>
          </w:p>
          <w:p w:rsidR="00533A1E" w:rsidRDefault="00533A1E" w:rsidP="00773010">
            <w:pPr>
              <w:widowControl w:val="0"/>
              <w:tabs>
                <w:tab w:val="right" w:pos="9497"/>
              </w:tabs>
              <w:spacing w:line="276" w:lineRule="auto"/>
              <w:ind w:right="397"/>
              <w:rPr>
                <w:bCs/>
              </w:rPr>
            </w:pPr>
          </w:p>
        </w:tc>
        <w:tc>
          <w:tcPr>
            <w:tcW w:w="2235" w:type="dxa"/>
          </w:tcPr>
          <w:p w:rsidR="00533A1E" w:rsidRDefault="00533A1E" w:rsidP="00533A1E">
            <w:pPr>
              <w:widowControl w:val="0"/>
              <w:tabs>
                <w:tab w:val="right" w:pos="9497"/>
              </w:tabs>
              <w:spacing w:line="276" w:lineRule="auto"/>
              <w:ind w:right="397"/>
              <w:rPr>
                <w:bCs/>
              </w:rPr>
            </w:pPr>
            <w:r>
              <w:rPr>
                <w:bCs/>
              </w:rPr>
              <w:t>12м2 при сп</w:t>
            </w:r>
            <w:r>
              <w:rPr>
                <w:bCs/>
              </w:rPr>
              <w:t>и</w:t>
            </w:r>
            <w:r>
              <w:rPr>
                <w:bCs/>
              </w:rPr>
              <w:t xml:space="preserve">сочном составе от 50 </w:t>
            </w:r>
            <w:proofErr w:type="gramStart"/>
            <w:r>
              <w:rPr>
                <w:bCs/>
              </w:rPr>
              <w:t>работ</w:t>
            </w:r>
            <w:r>
              <w:rPr>
                <w:bCs/>
              </w:rPr>
              <w:t>а</w:t>
            </w:r>
            <w:r>
              <w:rPr>
                <w:bCs/>
              </w:rPr>
              <w:t>ющих</w:t>
            </w:r>
            <w:proofErr w:type="gramEnd"/>
          </w:p>
        </w:tc>
        <w:tc>
          <w:tcPr>
            <w:tcW w:w="2585" w:type="dxa"/>
          </w:tcPr>
          <w:p w:rsidR="00533A1E" w:rsidRDefault="00E955EC" w:rsidP="00533A1E">
            <w:pPr>
              <w:widowControl w:val="0"/>
              <w:tabs>
                <w:tab w:val="right" w:pos="9497"/>
              </w:tabs>
              <w:ind w:right="397"/>
              <w:jc w:val="center"/>
              <w:rPr>
                <w:bCs/>
              </w:rPr>
            </w:pPr>
            <w:r>
              <w:rPr>
                <w:bCs/>
              </w:rPr>
              <w:t>12,0м</w:t>
            </w:r>
            <w:proofErr w:type="gramStart"/>
            <w:r>
              <w:rPr>
                <w:bCs/>
              </w:rPr>
              <w:t>2</w:t>
            </w:r>
            <w:proofErr w:type="gramEnd"/>
          </w:p>
        </w:tc>
        <w:tc>
          <w:tcPr>
            <w:tcW w:w="2126" w:type="dxa"/>
            <w:vMerge/>
          </w:tcPr>
          <w:p w:rsidR="00533A1E" w:rsidRPr="003C53ED" w:rsidRDefault="00533A1E" w:rsidP="00533A1E">
            <w:pPr>
              <w:widowControl w:val="0"/>
              <w:tabs>
                <w:tab w:val="right" w:pos="9497"/>
              </w:tabs>
              <w:spacing w:line="276" w:lineRule="auto"/>
              <w:ind w:left="567" w:right="397" w:firstLine="709"/>
              <w:jc w:val="both"/>
              <w:rPr>
                <w:bCs/>
              </w:rPr>
            </w:pPr>
          </w:p>
        </w:tc>
      </w:tr>
      <w:tr w:rsidR="00175F3C" w:rsidRPr="00B86D39" w:rsidTr="00533A1E">
        <w:trPr>
          <w:trHeight w:val="346"/>
        </w:trPr>
        <w:tc>
          <w:tcPr>
            <w:tcW w:w="2518" w:type="dxa"/>
          </w:tcPr>
          <w:p w:rsidR="00175F3C" w:rsidRPr="00B86D39" w:rsidRDefault="00175F3C" w:rsidP="00773010">
            <w:pPr>
              <w:widowControl w:val="0"/>
              <w:tabs>
                <w:tab w:val="right" w:pos="9497"/>
              </w:tabs>
              <w:spacing w:line="276" w:lineRule="auto"/>
              <w:ind w:right="397"/>
              <w:rPr>
                <w:bCs/>
              </w:rPr>
            </w:pPr>
            <w:r w:rsidRPr="00B86D39">
              <w:t xml:space="preserve">Помещение для </w:t>
            </w:r>
            <w:proofErr w:type="spellStart"/>
            <w:r w:rsidRPr="00B86D39">
              <w:t>обеспыливания</w:t>
            </w:r>
            <w:proofErr w:type="spellEnd"/>
          </w:p>
        </w:tc>
        <w:tc>
          <w:tcPr>
            <w:tcW w:w="2235" w:type="dxa"/>
          </w:tcPr>
          <w:p w:rsidR="00175F3C" w:rsidRPr="00B86D39" w:rsidRDefault="00175F3C" w:rsidP="00533A1E">
            <w:pPr>
              <w:widowControl w:val="0"/>
              <w:tabs>
                <w:tab w:val="right" w:pos="9497"/>
              </w:tabs>
              <w:spacing w:line="276" w:lineRule="auto"/>
              <w:ind w:right="397"/>
              <w:jc w:val="center"/>
              <w:rPr>
                <w:bCs/>
              </w:rPr>
            </w:pPr>
            <w:r w:rsidRPr="00B86D39">
              <w:rPr>
                <w:bCs/>
              </w:rPr>
              <w:t>0,15м</w:t>
            </w:r>
            <w:proofErr w:type="gramStart"/>
            <w:r w:rsidRPr="00B86D39">
              <w:rPr>
                <w:vertAlign w:val="superscript"/>
              </w:rPr>
              <w:t>2</w:t>
            </w:r>
            <w:proofErr w:type="gramEnd"/>
            <w:r w:rsidRPr="00B86D39">
              <w:rPr>
                <w:bCs/>
              </w:rPr>
              <w:t>/чел</w:t>
            </w:r>
          </w:p>
        </w:tc>
        <w:tc>
          <w:tcPr>
            <w:tcW w:w="2585" w:type="dxa"/>
          </w:tcPr>
          <w:p w:rsidR="00175F3C" w:rsidRPr="00B86D39" w:rsidRDefault="00175F3C" w:rsidP="00533A1E">
            <w:pPr>
              <w:widowControl w:val="0"/>
              <w:tabs>
                <w:tab w:val="right" w:pos="9497"/>
              </w:tabs>
              <w:spacing w:line="276" w:lineRule="auto"/>
              <w:ind w:right="397"/>
              <w:jc w:val="center"/>
              <w:rPr>
                <w:bCs/>
              </w:rPr>
            </w:pPr>
            <w:r w:rsidRPr="00B86D39">
              <w:rPr>
                <w:bCs/>
              </w:rPr>
              <w:t>0,15*</w:t>
            </w:r>
            <w:r w:rsidR="00533A1E">
              <w:rPr>
                <w:bCs/>
              </w:rPr>
              <w:t>10</w:t>
            </w:r>
            <w:r w:rsidRPr="00B86D39">
              <w:rPr>
                <w:bCs/>
              </w:rPr>
              <w:t>=</w:t>
            </w:r>
            <w:r w:rsidR="00533A1E">
              <w:rPr>
                <w:bCs/>
              </w:rPr>
              <w:t>1,5</w:t>
            </w:r>
            <w:r w:rsidRPr="00B86D39">
              <w:rPr>
                <w:bCs/>
              </w:rPr>
              <w:t>м</w:t>
            </w:r>
            <w:proofErr w:type="gramStart"/>
            <w:r w:rsidRPr="00B86D39">
              <w:rPr>
                <w:bCs/>
              </w:rPr>
              <w:t>2</w:t>
            </w:r>
            <w:proofErr w:type="gramEnd"/>
          </w:p>
        </w:tc>
        <w:tc>
          <w:tcPr>
            <w:tcW w:w="2126" w:type="dxa"/>
            <w:vMerge/>
          </w:tcPr>
          <w:p w:rsidR="00175F3C" w:rsidRPr="00B86D39" w:rsidRDefault="00175F3C" w:rsidP="00533A1E">
            <w:pPr>
              <w:widowControl w:val="0"/>
              <w:tabs>
                <w:tab w:val="right" w:pos="9497"/>
              </w:tabs>
              <w:spacing w:line="276" w:lineRule="auto"/>
              <w:ind w:left="567" w:right="397" w:firstLine="709"/>
              <w:jc w:val="both"/>
              <w:rPr>
                <w:bCs/>
              </w:rPr>
            </w:pPr>
          </w:p>
        </w:tc>
      </w:tr>
    </w:tbl>
    <w:p w:rsidR="00E949A9" w:rsidRDefault="00E949A9" w:rsidP="00175F3C">
      <w:pPr>
        <w:spacing w:line="276" w:lineRule="auto"/>
        <w:ind w:right="397"/>
        <w:jc w:val="both"/>
        <w:rPr>
          <w:rFonts w:eastAsia="Calibri"/>
          <w:lang w:eastAsia="en-US"/>
        </w:rPr>
      </w:pPr>
    </w:p>
    <w:p w:rsidR="00175F3C" w:rsidRPr="00D41DCB" w:rsidRDefault="00175F3C" w:rsidP="00387EC6">
      <w:pPr>
        <w:widowControl w:val="0"/>
        <w:tabs>
          <w:tab w:val="right" w:pos="9497"/>
        </w:tabs>
        <w:spacing w:line="276" w:lineRule="auto"/>
        <w:ind w:left="284" w:right="112" w:firstLine="567"/>
        <w:jc w:val="both"/>
        <w:rPr>
          <w:bCs/>
        </w:rPr>
      </w:pPr>
      <w:proofErr w:type="gramStart"/>
      <w:r w:rsidRPr="00B86D39">
        <w:rPr>
          <w:bCs/>
        </w:rPr>
        <w:t>В гардеробных предусмотрены респираторные</w:t>
      </w:r>
      <w:r>
        <w:rPr>
          <w:bCs/>
        </w:rPr>
        <w:t>,</w:t>
      </w:r>
      <w:r w:rsidRPr="00B86D39">
        <w:rPr>
          <w:bCs/>
        </w:rPr>
        <w:t xml:space="preserve"> (рассчитаны на состав </w:t>
      </w:r>
      <w:r w:rsidRPr="00D41DCB">
        <w:rPr>
          <w:bCs/>
        </w:rPr>
        <w:t>работающих) р</w:t>
      </w:r>
      <w:r w:rsidRPr="00D41DCB">
        <w:rPr>
          <w:bCs/>
        </w:rPr>
        <w:t>а</w:t>
      </w:r>
      <w:r w:rsidRPr="00D41DCB">
        <w:rPr>
          <w:bCs/>
        </w:rPr>
        <w:t>боты с выделением пыли.</w:t>
      </w:r>
      <w:proofErr w:type="gramEnd"/>
    </w:p>
    <w:p w:rsidR="00175F3C" w:rsidRPr="00D41DCB" w:rsidRDefault="00175F3C" w:rsidP="00387EC6">
      <w:pPr>
        <w:spacing w:line="276" w:lineRule="auto"/>
        <w:ind w:left="284" w:right="112" w:firstLine="567"/>
        <w:jc w:val="both"/>
        <w:rPr>
          <w:bCs/>
        </w:rPr>
      </w:pPr>
      <w:proofErr w:type="gramStart"/>
      <w:r w:rsidRPr="00D41DCB">
        <w:rPr>
          <w:rFonts w:eastAsia="Calibri"/>
          <w:szCs w:val="22"/>
          <w:lang w:eastAsia="en-US"/>
        </w:rPr>
        <w:t xml:space="preserve">Бытовой городок устроить в соответствии с </w:t>
      </w:r>
      <w:r w:rsidRPr="00D41DCB">
        <w:t>Гигиенические нормативы и требования к обеспечению безопасности и (или) безвредности для человека факторов среды обитания (вместе с СанПиН 1.2.3685-21.</w:t>
      </w:r>
      <w:proofErr w:type="gramEnd"/>
      <w:r w:rsidRPr="00D41DCB">
        <w:t xml:space="preserve"> </w:t>
      </w:r>
      <w:proofErr w:type="gramStart"/>
      <w:r w:rsidRPr="00D41DCB">
        <w:t xml:space="preserve">Санитарные правила и нормы...) </w:t>
      </w:r>
      <w:r w:rsidRPr="00D41DCB">
        <w:rPr>
          <w:rFonts w:eastAsia="Calibri"/>
          <w:szCs w:val="22"/>
          <w:lang w:eastAsia="en-US"/>
        </w:rPr>
        <w:t>и СП 44.13330.2011 «Адм</w:t>
      </w:r>
      <w:r w:rsidRPr="00D41DCB">
        <w:rPr>
          <w:rFonts w:eastAsia="Calibri"/>
          <w:szCs w:val="22"/>
          <w:lang w:eastAsia="en-US"/>
        </w:rPr>
        <w:t>и</w:t>
      </w:r>
      <w:r w:rsidRPr="00D41DCB">
        <w:rPr>
          <w:rFonts w:eastAsia="Calibri"/>
          <w:szCs w:val="22"/>
          <w:lang w:eastAsia="en-US"/>
        </w:rPr>
        <w:t xml:space="preserve">нистративные и бытовые здания» для обеспечения оптимальных условий труда и трудового процесса при организации и проведении строительных </w:t>
      </w:r>
      <w:r w:rsidRPr="00D41DCB">
        <w:rPr>
          <w:rFonts w:eastAsia="Calibri"/>
          <w:lang w:eastAsia="en-US"/>
        </w:rPr>
        <w:t>работ, снижения риска нарушения здоровья работающих, а также населения, проживающего в зоне влияния строительного пр</w:t>
      </w:r>
      <w:r w:rsidRPr="00D41DCB">
        <w:rPr>
          <w:rFonts w:eastAsia="Calibri"/>
          <w:lang w:eastAsia="en-US"/>
        </w:rPr>
        <w:t>о</w:t>
      </w:r>
      <w:r w:rsidRPr="00D41DCB">
        <w:rPr>
          <w:rFonts w:eastAsia="Calibri"/>
          <w:lang w:eastAsia="en-US"/>
        </w:rPr>
        <w:t>изводства.</w:t>
      </w:r>
      <w:proofErr w:type="gramEnd"/>
    </w:p>
    <w:p w:rsidR="00175F3C" w:rsidRPr="003505E6" w:rsidRDefault="00175F3C" w:rsidP="00387EC6">
      <w:pPr>
        <w:spacing w:line="276" w:lineRule="auto"/>
        <w:ind w:left="284" w:right="112" w:firstLine="567"/>
        <w:jc w:val="both"/>
        <w:rPr>
          <w:rFonts w:eastAsia="Calibri"/>
          <w:lang w:eastAsia="en-US"/>
        </w:rPr>
      </w:pPr>
      <w:r w:rsidRPr="00D41DCB">
        <w:t>Группы производственных процессов работающих</w:t>
      </w:r>
      <w:r w:rsidRPr="003505E6">
        <w:t xml:space="preserve"> на строительной площадке в соо</w:t>
      </w:r>
      <w:r w:rsidRPr="003505E6">
        <w:t>т</w:t>
      </w:r>
      <w:r w:rsidRPr="003505E6">
        <w:t xml:space="preserve">ветствии с п. 5.5, таблицы 2 СП 44.13330.2011 «Административные и бытовые здания СНиП 2.09.04-87» приняты – </w:t>
      </w:r>
      <w:r w:rsidRPr="003505E6">
        <w:rPr>
          <w:rFonts w:eastAsia="Calibri"/>
          <w:lang w:eastAsia="en-US"/>
        </w:rPr>
        <w:t>1а, 1б, 2г, 2б.</w:t>
      </w:r>
    </w:p>
    <w:p w:rsidR="00175F3C" w:rsidRPr="00175F3C" w:rsidRDefault="00175F3C" w:rsidP="00387EC6">
      <w:pPr>
        <w:spacing w:line="276" w:lineRule="auto"/>
        <w:ind w:left="284" w:right="112" w:firstLine="567"/>
        <w:jc w:val="both"/>
        <w:rPr>
          <w:rFonts w:eastAsia="Calibri"/>
          <w:lang w:eastAsia="en-US"/>
        </w:rPr>
      </w:pPr>
      <w:r w:rsidRPr="00175F3C">
        <w:rPr>
          <w:rFonts w:eastAsia="Calibri"/>
          <w:lang w:eastAsia="en-US"/>
        </w:rPr>
        <w:t>На основании расчетов устанавливаются мобильные (инвентарные) здания.</w:t>
      </w:r>
    </w:p>
    <w:p w:rsidR="00175F3C" w:rsidRDefault="00175F3C" w:rsidP="00387EC6">
      <w:pPr>
        <w:spacing w:line="276" w:lineRule="auto"/>
        <w:ind w:left="284" w:right="112" w:firstLine="567"/>
        <w:jc w:val="both"/>
        <w:rPr>
          <w:rFonts w:eastAsia="Calibri"/>
          <w:lang w:eastAsia="en-US"/>
        </w:rPr>
      </w:pPr>
      <w:r w:rsidRPr="00175F3C">
        <w:rPr>
          <w:rFonts w:eastAsia="Calibri"/>
          <w:lang w:eastAsia="en-US"/>
        </w:rPr>
        <w:t>Для временного строительства необходимо применять мобильные (инвентарные) зд</w:t>
      </w:r>
      <w:r w:rsidRPr="00175F3C">
        <w:rPr>
          <w:rFonts w:eastAsia="Calibri"/>
          <w:lang w:eastAsia="en-US"/>
        </w:rPr>
        <w:t>а</w:t>
      </w:r>
      <w:r w:rsidRPr="00175F3C">
        <w:rPr>
          <w:rFonts w:eastAsia="Calibri"/>
          <w:lang w:eastAsia="en-US"/>
        </w:rPr>
        <w:t>ния и сооружения. Тип, состав, количество временных зданий и сооружений уточняется в ППР.</w:t>
      </w:r>
    </w:p>
    <w:p w:rsidR="00D66731" w:rsidRDefault="00D66731" w:rsidP="00387EC6">
      <w:pPr>
        <w:spacing w:line="276" w:lineRule="auto"/>
        <w:ind w:left="284" w:right="112" w:firstLine="567"/>
        <w:jc w:val="both"/>
      </w:pPr>
      <w:r w:rsidRPr="00575A08">
        <w:t>Площадка, на которой располагаются вагончики, спланирована гравийно-щебневым покрытием, толщиной 200 мм и для прохода к вагончикам уложены дорожные плиты.</w:t>
      </w:r>
    </w:p>
    <w:p w:rsidR="00175F3C" w:rsidRPr="00175F3C" w:rsidRDefault="00175F3C" w:rsidP="00387EC6">
      <w:pPr>
        <w:spacing w:line="276" w:lineRule="auto"/>
        <w:ind w:left="284" w:right="112" w:firstLine="567"/>
        <w:jc w:val="both"/>
        <w:rPr>
          <w:rFonts w:eastAsia="Calibri"/>
          <w:lang w:eastAsia="en-US"/>
        </w:rPr>
      </w:pPr>
      <w:r w:rsidRPr="00175F3C">
        <w:rPr>
          <w:rFonts w:eastAsia="Calibri"/>
          <w:lang w:eastAsia="en-US"/>
        </w:rPr>
        <w:t>Помещение гардеробной оборудовать шкафами, шкафы прочно крепятся к полу. Хр</w:t>
      </w:r>
      <w:r w:rsidRPr="00175F3C">
        <w:rPr>
          <w:rFonts w:eastAsia="Calibri"/>
          <w:lang w:eastAsia="en-US"/>
        </w:rPr>
        <w:t>а</w:t>
      </w:r>
      <w:r w:rsidRPr="00175F3C">
        <w:rPr>
          <w:rFonts w:eastAsia="Calibri"/>
          <w:lang w:eastAsia="en-US"/>
        </w:rPr>
        <w:t>нение спецодежды предусматривается в гардеробной.</w:t>
      </w:r>
    </w:p>
    <w:p w:rsidR="00175F3C" w:rsidRPr="00175F3C" w:rsidRDefault="00175F3C" w:rsidP="00387EC6">
      <w:pPr>
        <w:spacing w:line="276" w:lineRule="auto"/>
        <w:ind w:left="284" w:right="112" w:firstLine="567"/>
        <w:jc w:val="both"/>
        <w:rPr>
          <w:rFonts w:eastAsia="Calibri"/>
          <w:lang w:eastAsia="en-US"/>
        </w:rPr>
      </w:pPr>
      <w:r w:rsidRPr="00175F3C">
        <w:rPr>
          <w:rFonts w:eastAsia="Calibri"/>
          <w:lang w:eastAsia="en-US"/>
        </w:rPr>
        <w:lastRenderedPageBreak/>
        <w:t>Городок строителей будет обеспечен всеми необходимыми инженерными коммуник</w:t>
      </w:r>
      <w:r w:rsidRPr="00175F3C">
        <w:rPr>
          <w:rFonts w:eastAsia="Calibri"/>
          <w:lang w:eastAsia="en-US"/>
        </w:rPr>
        <w:t>а</w:t>
      </w:r>
      <w:r w:rsidRPr="00175F3C">
        <w:rPr>
          <w:rFonts w:eastAsia="Calibri"/>
          <w:lang w:eastAsia="en-US"/>
        </w:rPr>
        <w:t>циями электроэнергией, водоснабжением и канализацией.</w:t>
      </w:r>
    </w:p>
    <w:p w:rsidR="00175F3C" w:rsidRPr="00175F3C" w:rsidRDefault="00175F3C" w:rsidP="00387EC6">
      <w:pPr>
        <w:spacing w:line="276" w:lineRule="auto"/>
        <w:ind w:left="284" w:right="112" w:firstLine="567"/>
        <w:jc w:val="both"/>
        <w:rPr>
          <w:rFonts w:eastAsia="Calibri"/>
          <w:lang w:eastAsia="en-US"/>
        </w:rPr>
      </w:pPr>
      <w:r w:rsidRPr="00175F3C">
        <w:rPr>
          <w:rFonts w:eastAsia="Calibri"/>
          <w:lang w:eastAsia="en-US"/>
        </w:rPr>
        <w:t>Устройство и оборудование санитарно-бытовых зданий и помещений, должно быть з</w:t>
      </w:r>
      <w:r w:rsidRPr="00175F3C">
        <w:rPr>
          <w:rFonts w:eastAsia="Calibri"/>
          <w:lang w:eastAsia="en-US"/>
        </w:rPr>
        <w:t>а</w:t>
      </w:r>
      <w:r w:rsidRPr="00175F3C">
        <w:rPr>
          <w:rFonts w:eastAsia="Calibri"/>
          <w:lang w:eastAsia="en-US"/>
        </w:rPr>
        <w:t>вершено до начала строительных работ.</w:t>
      </w:r>
    </w:p>
    <w:p w:rsidR="00175F3C" w:rsidRPr="00175F3C" w:rsidRDefault="00175F3C" w:rsidP="00387EC6">
      <w:pPr>
        <w:spacing w:line="276" w:lineRule="auto"/>
        <w:ind w:left="284" w:right="112" w:firstLine="567"/>
        <w:jc w:val="both"/>
        <w:rPr>
          <w:rFonts w:eastAsia="Calibri"/>
          <w:lang w:eastAsia="en-US"/>
        </w:rPr>
      </w:pPr>
      <w:r w:rsidRPr="00175F3C">
        <w:rPr>
          <w:rFonts w:eastAsia="Calibri"/>
          <w:lang w:eastAsia="en-US"/>
        </w:rPr>
        <w:t>Организовывать и допускать прием пищи на рабочих местах категорически запрещено!</w:t>
      </w:r>
    </w:p>
    <w:p w:rsidR="00175F3C" w:rsidRPr="00B83DE5" w:rsidRDefault="00175F3C" w:rsidP="00387EC6">
      <w:pPr>
        <w:spacing w:line="276" w:lineRule="auto"/>
        <w:ind w:left="284" w:right="112" w:firstLine="567"/>
        <w:jc w:val="both"/>
        <w:rPr>
          <w:rFonts w:eastAsia="Calibri"/>
          <w:lang w:eastAsia="en-US"/>
        </w:rPr>
      </w:pPr>
      <w:r w:rsidRPr="00B83DE5">
        <w:rPr>
          <w:rFonts w:eastAsia="Calibri"/>
          <w:lang w:eastAsia="en-US"/>
        </w:rPr>
        <w:t>Модули оснащены аптечками для оказания первой медицинской помощи, умывальн</w:t>
      </w:r>
      <w:r w:rsidRPr="00B83DE5">
        <w:rPr>
          <w:rFonts w:eastAsia="Calibri"/>
          <w:lang w:eastAsia="en-US"/>
        </w:rPr>
        <w:t>и</w:t>
      </w:r>
      <w:r w:rsidRPr="00B83DE5">
        <w:rPr>
          <w:rFonts w:eastAsia="Calibri"/>
          <w:lang w:eastAsia="en-US"/>
        </w:rPr>
        <w:t>ками, кулерами и другим необходимым оборудованием.</w:t>
      </w:r>
    </w:p>
    <w:p w:rsidR="00E5299C" w:rsidRPr="00347D4E" w:rsidRDefault="00E5299C" w:rsidP="00387EC6">
      <w:pPr>
        <w:spacing w:line="276" w:lineRule="auto"/>
        <w:ind w:left="284" w:right="112" w:firstLine="567"/>
        <w:jc w:val="both"/>
        <w:rPr>
          <w:rFonts w:eastAsia="Calibri"/>
          <w:lang w:eastAsia="en-US"/>
        </w:rPr>
      </w:pPr>
      <w:r w:rsidRPr="00347D4E">
        <w:rPr>
          <w:rFonts w:eastAsia="Calibri"/>
          <w:lang w:eastAsia="en-US"/>
        </w:rPr>
        <w:t xml:space="preserve">Предусматривается устройство </w:t>
      </w:r>
      <w:r w:rsidR="00BE262D" w:rsidRPr="00347D4E">
        <w:rPr>
          <w:rFonts w:eastAsia="Calibri"/>
          <w:lang w:eastAsia="en-US"/>
        </w:rPr>
        <w:t>мед</w:t>
      </w:r>
      <w:r w:rsidRPr="00347D4E">
        <w:rPr>
          <w:rFonts w:eastAsia="Calibri"/>
          <w:lang w:eastAsia="en-US"/>
        </w:rPr>
        <w:t>пункта площадью 12м2.</w:t>
      </w:r>
    </w:p>
    <w:p w:rsidR="00175F3C" w:rsidRPr="00175F3C" w:rsidRDefault="00175F3C" w:rsidP="00387EC6">
      <w:pPr>
        <w:spacing w:line="276" w:lineRule="auto"/>
        <w:ind w:left="284" w:right="112" w:firstLine="567"/>
        <w:jc w:val="both"/>
        <w:rPr>
          <w:rFonts w:eastAsia="Calibri"/>
          <w:lang w:eastAsia="en-US"/>
        </w:rPr>
      </w:pPr>
      <w:r w:rsidRPr="00347D4E">
        <w:rPr>
          <w:rFonts w:eastAsia="Calibri"/>
          <w:lang w:eastAsia="en-US"/>
        </w:rPr>
        <w:t>На участках производства работ должны находиться бытовые помещения</w:t>
      </w:r>
      <w:r w:rsidRPr="00B83DE5">
        <w:rPr>
          <w:rFonts w:eastAsia="Calibri"/>
          <w:lang w:eastAsia="en-US"/>
        </w:rPr>
        <w:t xml:space="preserve"> на рассто</w:t>
      </w:r>
      <w:r w:rsidRPr="00B83DE5">
        <w:rPr>
          <w:rFonts w:eastAsia="Calibri"/>
          <w:lang w:eastAsia="en-US"/>
        </w:rPr>
        <w:t>я</w:t>
      </w:r>
      <w:r w:rsidRPr="00B83DE5">
        <w:rPr>
          <w:rFonts w:eastAsia="Calibri"/>
          <w:lang w:eastAsia="en-US"/>
        </w:rPr>
        <w:t>нии не более 75м от участка работ, где устанавливаются</w:t>
      </w:r>
      <w:r w:rsidRPr="00175F3C">
        <w:rPr>
          <w:rFonts w:eastAsia="Calibri"/>
          <w:lang w:eastAsia="en-US"/>
        </w:rPr>
        <w:t xml:space="preserve"> кулер с питьевой водой из расчета удовлетворения потребности всех работающих.</w:t>
      </w:r>
    </w:p>
    <w:p w:rsidR="00175F3C" w:rsidRDefault="00175F3C" w:rsidP="00387EC6">
      <w:pPr>
        <w:spacing w:line="276" w:lineRule="auto"/>
        <w:ind w:left="284" w:right="112" w:firstLine="567"/>
        <w:jc w:val="both"/>
        <w:rPr>
          <w:rFonts w:eastAsia="Calibri"/>
          <w:lang w:eastAsia="en-US"/>
        </w:rPr>
      </w:pPr>
      <w:r w:rsidRPr="00175F3C">
        <w:rPr>
          <w:rFonts w:eastAsia="Calibri"/>
          <w:lang w:eastAsia="en-US"/>
        </w:rPr>
        <w:t>Мобильный туалет установить непосредственно на площадке строительства.</w:t>
      </w:r>
    </w:p>
    <w:p w:rsidR="009A3CAA" w:rsidRPr="00575A08" w:rsidRDefault="009A3CAA" w:rsidP="00387EC6">
      <w:pPr>
        <w:spacing w:line="276" w:lineRule="auto"/>
        <w:ind w:left="284" w:right="112" w:firstLine="567"/>
        <w:jc w:val="both"/>
        <w:rPr>
          <w:rFonts w:eastAsia="Calibri"/>
          <w:lang w:eastAsia="en-US"/>
        </w:rPr>
      </w:pPr>
      <w:r w:rsidRPr="00575A08">
        <w:rPr>
          <w:rFonts w:eastAsia="Calibri"/>
          <w:lang w:eastAsia="en-US"/>
        </w:rPr>
        <w:t>Отходы от мобильных туалетов утилизируются лицензированной организацией, сда</w:t>
      </w:r>
      <w:r w:rsidRPr="00575A08">
        <w:rPr>
          <w:rFonts w:eastAsia="Calibri"/>
          <w:lang w:eastAsia="en-US"/>
        </w:rPr>
        <w:t>ю</w:t>
      </w:r>
      <w:r w:rsidRPr="00575A08">
        <w:rPr>
          <w:rFonts w:eastAsia="Calibri"/>
          <w:lang w:eastAsia="en-US"/>
        </w:rPr>
        <w:t>щей мобильный туалет в аренду.</w:t>
      </w:r>
    </w:p>
    <w:p w:rsidR="00C671FF" w:rsidRDefault="00175F3C" w:rsidP="00387EC6">
      <w:pPr>
        <w:spacing w:line="276" w:lineRule="auto"/>
        <w:ind w:left="284" w:right="112" w:firstLine="567"/>
        <w:jc w:val="both"/>
        <w:rPr>
          <w:rFonts w:eastAsia="Calibri"/>
          <w:lang w:eastAsia="en-US"/>
        </w:rPr>
      </w:pPr>
      <w:r w:rsidRPr="00175F3C">
        <w:rPr>
          <w:rFonts w:eastAsia="Calibri"/>
          <w:lang w:eastAsia="en-US"/>
        </w:rPr>
        <w:t>Мобильный туалет следует располагать на расстоянии не более 150 м от места прои</w:t>
      </w:r>
      <w:r w:rsidRPr="00175F3C">
        <w:rPr>
          <w:rFonts w:eastAsia="Calibri"/>
          <w:lang w:eastAsia="en-US"/>
        </w:rPr>
        <w:t>з</w:t>
      </w:r>
      <w:r w:rsidRPr="00175F3C">
        <w:rPr>
          <w:rFonts w:eastAsia="Calibri"/>
          <w:lang w:eastAsia="en-US"/>
        </w:rPr>
        <w:t xml:space="preserve">водства работ. </w:t>
      </w:r>
    </w:p>
    <w:p w:rsidR="00175F3C" w:rsidRDefault="00175F3C" w:rsidP="00387EC6">
      <w:pPr>
        <w:spacing w:line="276" w:lineRule="auto"/>
        <w:ind w:left="284" w:right="112" w:firstLine="567"/>
        <w:jc w:val="both"/>
        <w:rPr>
          <w:rFonts w:eastAsia="Calibri"/>
          <w:lang w:eastAsia="en-US"/>
        </w:rPr>
      </w:pPr>
      <w:r w:rsidRPr="00175F3C">
        <w:rPr>
          <w:rFonts w:eastAsia="Calibri"/>
          <w:lang w:eastAsia="en-US"/>
        </w:rPr>
        <w:t>Детальную организацию быта рабочих на время производства работ Подрядная орган</w:t>
      </w:r>
      <w:r w:rsidRPr="00175F3C">
        <w:rPr>
          <w:rFonts w:eastAsia="Calibri"/>
          <w:lang w:eastAsia="en-US"/>
        </w:rPr>
        <w:t>и</w:t>
      </w:r>
      <w:r w:rsidRPr="00175F3C">
        <w:rPr>
          <w:rFonts w:eastAsia="Calibri"/>
          <w:lang w:eastAsia="en-US"/>
        </w:rPr>
        <w:t>зация должна проработать до начала работ и отразить в ППР. Окончательный выбор места размещения временных сооружений Подрядчика осуществляется по согласованию с Зака</w:t>
      </w:r>
      <w:r w:rsidRPr="00175F3C">
        <w:rPr>
          <w:rFonts w:eastAsia="Calibri"/>
          <w:lang w:eastAsia="en-US"/>
        </w:rPr>
        <w:t>з</w:t>
      </w:r>
      <w:r w:rsidRPr="00175F3C">
        <w:rPr>
          <w:rFonts w:eastAsia="Calibri"/>
          <w:lang w:eastAsia="en-US"/>
        </w:rPr>
        <w:t>чиком.</w:t>
      </w:r>
    </w:p>
    <w:p w:rsidR="00175F3C" w:rsidRDefault="00175F3C" w:rsidP="00387EC6">
      <w:pPr>
        <w:ind w:left="284" w:right="112" w:firstLine="567"/>
        <w:rPr>
          <w:rFonts w:eastAsia="Calibri"/>
          <w:lang w:eastAsia="en-US"/>
        </w:rPr>
      </w:pPr>
      <w:r>
        <w:rPr>
          <w:rFonts w:eastAsia="Calibri"/>
          <w:lang w:eastAsia="en-US"/>
        </w:rPr>
        <w:br w:type="page"/>
      </w:r>
    </w:p>
    <w:p w:rsidR="00175F3C" w:rsidRPr="005924B8" w:rsidRDefault="00175F3C" w:rsidP="005924B8">
      <w:pPr>
        <w:pStyle w:val="14"/>
        <w:tabs>
          <w:tab w:val="num" w:pos="0"/>
          <w:tab w:val="left" w:pos="426"/>
        </w:tabs>
        <w:suppressAutoHyphens/>
        <w:spacing w:after="80" w:line="240" w:lineRule="auto"/>
        <w:jc w:val="left"/>
        <w:rPr>
          <w:rFonts w:ascii="Arial" w:eastAsia="Times New Roman" w:hAnsi="Arial"/>
          <w:caps w:val="0"/>
          <w:noProof/>
          <w:sz w:val="32"/>
          <w:szCs w:val="32"/>
          <w:lang w:eastAsia="ru-RU"/>
        </w:rPr>
      </w:pPr>
      <w:bookmarkStart w:id="33" w:name="_Toc134015602"/>
      <w:bookmarkStart w:id="34" w:name="_Toc134017750"/>
      <w:r w:rsidRPr="005924B8">
        <w:rPr>
          <w:rFonts w:ascii="Arial" w:eastAsia="Times New Roman" w:hAnsi="Arial"/>
          <w:caps w:val="0"/>
          <w:noProof/>
          <w:sz w:val="32"/>
          <w:szCs w:val="32"/>
          <w:lang w:eastAsia="ru-RU"/>
        </w:rPr>
        <w:lastRenderedPageBreak/>
        <w:t>6</w:t>
      </w:r>
      <w:r w:rsidR="00347D4E" w:rsidRPr="005924B8">
        <w:rPr>
          <w:rFonts w:ascii="Arial" w:eastAsia="Times New Roman" w:hAnsi="Arial"/>
          <w:caps w:val="0"/>
          <w:noProof/>
          <w:sz w:val="32"/>
          <w:szCs w:val="32"/>
          <w:lang w:eastAsia="ru-RU"/>
        </w:rPr>
        <w:t xml:space="preserve"> </w:t>
      </w:r>
      <w:r w:rsidR="004E1625" w:rsidRPr="005924B8">
        <w:rPr>
          <w:rFonts w:ascii="Arial" w:eastAsia="Times New Roman" w:hAnsi="Arial"/>
          <w:caps w:val="0"/>
          <w:noProof/>
          <w:sz w:val="32"/>
          <w:szCs w:val="32"/>
          <w:lang w:eastAsia="ru-RU"/>
        </w:rPr>
        <w:t xml:space="preserve"> </w:t>
      </w:r>
      <w:r w:rsidRPr="005924B8">
        <w:rPr>
          <w:rFonts w:ascii="Arial" w:eastAsia="Times New Roman" w:hAnsi="Arial"/>
          <w:caps w:val="0"/>
          <w:noProof/>
          <w:sz w:val="32"/>
          <w:szCs w:val="32"/>
          <w:lang w:eastAsia="ru-RU"/>
        </w:rPr>
        <w:t>Перечень специальных вспомогательных сооружений, стендов, установок, приспособлений и устройств, требующих разработки чертежей для их строительства, реконструкции, капитального ремонта</w:t>
      </w:r>
      <w:bookmarkEnd w:id="33"/>
      <w:bookmarkEnd w:id="34"/>
      <w:r w:rsidRPr="005924B8">
        <w:rPr>
          <w:rFonts w:ascii="Arial" w:eastAsia="Times New Roman" w:hAnsi="Arial"/>
          <w:caps w:val="0"/>
          <w:noProof/>
          <w:sz w:val="32"/>
          <w:szCs w:val="32"/>
          <w:lang w:eastAsia="ru-RU"/>
        </w:rPr>
        <w:t xml:space="preserve"> </w:t>
      </w:r>
    </w:p>
    <w:p w:rsidR="00175F3C" w:rsidRDefault="00175F3C" w:rsidP="00175F3C">
      <w:pPr>
        <w:spacing w:line="276" w:lineRule="auto"/>
        <w:ind w:left="567" w:right="397" w:firstLine="709"/>
        <w:jc w:val="both"/>
        <w:rPr>
          <w:rFonts w:eastAsia="Calibri"/>
          <w:b/>
          <w:lang w:eastAsia="en-US"/>
        </w:rPr>
      </w:pPr>
    </w:p>
    <w:p w:rsidR="00175F3C" w:rsidRPr="00AD74B2" w:rsidRDefault="00175F3C" w:rsidP="00387EC6">
      <w:pPr>
        <w:spacing w:line="276" w:lineRule="auto"/>
        <w:ind w:left="284" w:right="112" w:firstLine="567"/>
        <w:jc w:val="both"/>
        <w:rPr>
          <w:rFonts w:eastAsia="Calibri"/>
          <w:lang w:eastAsia="en-US"/>
        </w:rPr>
      </w:pPr>
      <w:r w:rsidRPr="00AD74B2">
        <w:rPr>
          <w:rFonts w:eastAsia="Calibri"/>
          <w:lang w:eastAsia="en-US"/>
        </w:rPr>
        <w:t>При</w:t>
      </w:r>
      <w:r>
        <w:rPr>
          <w:rFonts w:eastAsia="Calibri"/>
          <w:lang w:eastAsia="en-US"/>
        </w:rPr>
        <w:t xml:space="preserve"> </w:t>
      </w:r>
      <w:r w:rsidRPr="00AD74B2">
        <w:rPr>
          <w:rFonts w:eastAsia="Calibri"/>
          <w:lang w:eastAsia="en-US"/>
        </w:rPr>
        <w:t>строительстве</w:t>
      </w:r>
      <w:r>
        <w:rPr>
          <w:rFonts w:eastAsia="Calibri"/>
          <w:lang w:eastAsia="en-US"/>
        </w:rPr>
        <w:t xml:space="preserve"> </w:t>
      </w:r>
      <w:r w:rsidRPr="00AD74B2">
        <w:rPr>
          <w:rFonts w:eastAsia="Calibri"/>
          <w:lang w:eastAsia="en-US"/>
        </w:rPr>
        <w:t>искусственных</w:t>
      </w:r>
      <w:r>
        <w:rPr>
          <w:rFonts w:eastAsia="Calibri"/>
          <w:lang w:eastAsia="en-US"/>
        </w:rPr>
        <w:t xml:space="preserve"> </w:t>
      </w:r>
      <w:r w:rsidRPr="00AD74B2">
        <w:rPr>
          <w:rFonts w:eastAsia="Calibri"/>
          <w:lang w:eastAsia="en-US"/>
        </w:rPr>
        <w:t>сооружений</w:t>
      </w:r>
      <w:r>
        <w:rPr>
          <w:rFonts w:eastAsia="Calibri"/>
          <w:lang w:eastAsia="en-US"/>
        </w:rPr>
        <w:t xml:space="preserve"> </w:t>
      </w:r>
      <w:r w:rsidRPr="00AD74B2">
        <w:rPr>
          <w:rFonts w:eastAsia="Calibri"/>
          <w:lang w:eastAsia="en-US"/>
        </w:rPr>
        <w:t>предусматриваются вспомогательные специальные устройства.</w:t>
      </w:r>
    </w:p>
    <w:p w:rsidR="00175F3C" w:rsidRPr="00AD74B2" w:rsidRDefault="00175F3C" w:rsidP="00387EC6">
      <w:pPr>
        <w:spacing w:line="276" w:lineRule="auto"/>
        <w:ind w:left="284" w:right="112" w:firstLine="567"/>
        <w:jc w:val="both"/>
        <w:rPr>
          <w:rFonts w:eastAsia="Calibri"/>
          <w:lang w:eastAsia="en-US"/>
        </w:rPr>
      </w:pPr>
      <w:r w:rsidRPr="00AD74B2">
        <w:rPr>
          <w:rFonts w:eastAsia="Calibri"/>
          <w:lang w:eastAsia="en-US"/>
        </w:rPr>
        <w:t>Применение железобетонных дорожных плит проездов и площадок</w:t>
      </w:r>
      <w:r>
        <w:rPr>
          <w:rFonts w:eastAsia="Calibri"/>
          <w:lang w:eastAsia="en-US"/>
        </w:rPr>
        <w:t xml:space="preserve"> </w:t>
      </w:r>
      <w:r w:rsidRPr="00AD74B2">
        <w:rPr>
          <w:rFonts w:eastAsia="Calibri"/>
          <w:lang w:eastAsia="en-US"/>
        </w:rPr>
        <w:t>в соответствии с</w:t>
      </w:r>
      <w:r>
        <w:rPr>
          <w:rFonts w:eastAsia="Calibri"/>
          <w:lang w:eastAsia="en-US"/>
        </w:rPr>
        <w:t xml:space="preserve"> </w:t>
      </w:r>
      <w:r w:rsidRPr="00AD74B2">
        <w:rPr>
          <w:rFonts w:eastAsia="Calibri"/>
          <w:lang w:eastAsia="en-US"/>
        </w:rPr>
        <w:t>ТП</w:t>
      </w:r>
      <w:r>
        <w:rPr>
          <w:rFonts w:eastAsia="Calibri"/>
          <w:lang w:eastAsia="en-US"/>
        </w:rPr>
        <w:t xml:space="preserve"> </w:t>
      </w:r>
      <w:r w:rsidRPr="00AD74B2">
        <w:rPr>
          <w:rFonts w:eastAsia="Calibri"/>
          <w:lang w:eastAsia="en-US"/>
        </w:rPr>
        <w:t>111-81*(Техническими</w:t>
      </w:r>
      <w:r>
        <w:rPr>
          <w:rFonts w:eastAsia="Calibri"/>
          <w:lang w:eastAsia="en-US"/>
        </w:rPr>
        <w:t xml:space="preserve"> </w:t>
      </w:r>
      <w:r w:rsidRPr="00AD74B2">
        <w:rPr>
          <w:rFonts w:eastAsia="Calibri"/>
          <w:lang w:eastAsia="en-US"/>
        </w:rPr>
        <w:t>правилами</w:t>
      </w:r>
      <w:r>
        <w:rPr>
          <w:rFonts w:eastAsia="Calibri"/>
          <w:lang w:eastAsia="en-US"/>
        </w:rPr>
        <w:t xml:space="preserve"> </w:t>
      </w:r>
      <w:r w:rsidRPr="00AD74B2">
        <w:rPr>
          <w:rFonts w:eastAsia="Calibri"/>
          <w:lang w:eastAsia="en-US"/>
        </w:rPr>
        <w:t>по</w:t>
      </w:r>
      <w:r>
        <w:rPr>
          <w:rFonts w:eastAsia="Calibri"/>
          <w:lang w:eastAsia="en-US"/>
        </w:rPr>
        <w:t xml:space="preserve"> </w:t>
      </w:r>
      <w:r w:rsidRPr="00AD74B2">
        <w:rPr>
          <w:rFonts w:eastAsia="Calibri"/>
          <w:lang w:eastAsia="en-US"/>
        </w:rPr>
        <w:t>экономному</w:t>
      </w:r>
      <w:r>
        <w:rPr>
          <w:rFonts w:eastAsia="Calibri"/>
          <w:lang w:eastAsia="en-US"/>
        </w:rPr>
        <w:t xml:space="preserve"> </w:t>
      </w:r>
      <w:r w:rsidRPr="00AD74B2">
        <w:rPr>
          <w:rFonts w:eastAsia="Calibri"/>
          <w:lang w:eastAsia="en-US"/>
        </w:rPr>
        <w:t>расходованию</w:t>
      </w:r>
      <w:r>
        <w:rPr>
          <w:rFonts w:eastAsia="Calibri"/>
          <w:lang w:eastAsia="en-US"/>
        </w:rPr>
        <w:t xml:space="preserve"> </w:t>
      </w:r>
      <w:r w:rsidRPr="00AD74B2">
        <w:rPr>
          <w:rFonts w:eastAsia="Calibri"/>
          <w:lang w:eastAsia="en-US"/>
        </w:rPr>
        <w:t>основных строительных материалов) п. 4.8. в проекте организации строительства принимается с 3-х кратной обор</w:t>
      </w:r>
      <w:r w:rsidRPr="00AD74B2">
        <w:rPr>
          <w:rFonts w:eastAsia="Calibri"/>
          <w:lang w:eastAsia="en-US"/>
        </w:rPr>
        <w:t>а</w:t>
      </w:r>
      <w:r w:rsidRPr="00AD74B2">
        <w:rPr>
          <w:rFonts w:eastAsia="Calibri"/>
          <w:lang w:eastAsia="en-US"/>
        </w:rPr>
        <w:t>чиваемостью (плиты без предварительного напряжения). Применение</w:t>
      </w:r>
      <w:r>
        <w:rPr>
          <w:rFonts w:eastAsia="Calibri"/>
          <w:lang w:eastAsia="en-US"/>
        </w:rPr>
        <w:t xml:space="preserve"> </w:t>
      </w:r>
      <w:r w:rsidRPr="00AD74B2">
        <w:rPr>
          <w:rFonts w:eastAsia="Calibri"/>
          <w:lang w:eastAsia="en-US"/>
        </w:rPr>
        <w:t>металлоконструкций</w:t>
      </w:r>
      <w:r>
        <w:rPr>
          <w:rFonts w:eastAsia="Calibri"/>
          <w:lang w:eastAsia="en-US"/>
        </w:rPr>
        <w:t xml:space="preserve"> </w:t>
      </w:r>
      <w:r w:rsidRPr="00AD74B2">
        <w:rPr>
          <w:rFonts w:eastAsia="Calibri"/>
          <w:lang w:eastAsia="en-US"/>
        </w:rPr>
        <w:t>и</w:t>
      </w:r>
      <w:r>
        <w:rPr>
          <w:rFonts w:eastAsia="Calibri"/>
          <w:lang w:eastAsia="en-US"/>
        </w:rPr>
        <w:t xml:space="preserve"> </w:t>
      </w:r>
      <w:r w:rsidRPr="00AD74B2">
        <w:rPr>
          <w:rFonts w:eastAsia="Calibri"/>
          <w:lang w:eastAsia="en-US"/>
        </w:rPr>
        <w:t>подмостей</w:t>
      </w:r>
      <w:r>
        <w:rPr>
          <w:rFonts w:eastAsia="Calibri"/>
          <w:lang w:eastAsia="en-US"/>
        </w:rPr>
        <w:t xml:space="preserve"> </w:t>
      </w:r>
      <w:r w:rsidRPr="00AD74B2">
        <w:rPr>
          <w:rFonts w:eastAsia="Calibri"/>
          <w:lang w:eastAsia="en-US"/>
        </w:rPr>
        <w:t>обосновано</w:t>
      </w:r>
      <w:r>
        <w:rPr>
          <w:rFonts w:eastAsia="Calibri"/>
          <w:lang w:eastAsia="en-US"/>
        </w:rPr>
        <w:t xml:space="preserve"> </w:t>
      </w:r>
      <w:r w:rsidRPr="00AD74B2">
        <w:rPr>
          <w:rFonts w:eastAsia="Calibri"/>
          <w:lang w:eastAsia="en-US"/>
        </w:rPr>
        <w:t>с</w:t>
      </w:r>
      <w:r>
        <w:rPr>
          <w:rFonts w:eastAsia="Calibri"/>
          <w:lang w:eastAsia="en-US"/>
        </w:rPr>
        <w:t xml:space="preserve"> </w:t>
      </w:r>
      <w:r w:rsidRPr="00AD74B2">
        <w:rPr>
          <w:rFonts w:eastAsia="Calibri"/>
          <w:lang w:eastAsia="en-US"/>
        </w:rPr>
        <w:t>учетом</w:t>
      </w:r>
      <w:r>
        <w:rPr>
          <w:rFonts w:eastAsia="Calibri"/>
          <w:lang w:eastAsia="en-US"/>
        </w:rPr>
        <w:t xml:space="preserve"> </w:t>
      </w:r>
      <w:r w:rsidRPr="00AD74B2">
        <w:rPr>
          <w:rFonts w:eastAsia="Calibri"/>
          <w:lang w:eastAsia="en-US"/>
        </w:rPr>
        <w:t>их</w:t>
      </w:r>
      <w:r>
        <w:rPr>
          <w:rFonts w:eastAsia="Calibri"/>
          <w:lang w:eastAsia="en-US"/>
        </w:rPr>
        <w:t xml:space="preserve"> </w:t>
      </w:r>
      <w:r w:rsidRPr="00AD74B2">
        <w:rPr>
          <w:rFonts w:eastAsia="Calibri"/>
          <w:lang w:eastAsia="en-US"/>
        </w:rPr>
        <w:t xml:space="preserve">8-ми кратной оборачиваемости в соответствии РДС 82-201-96, табл.д.1. </w:t>
      </w:r>
    </w:p>
    <w:p w:rsidR="00175F3C" w:rsidRPr="00AD74B2" w:rsidRDefault="00175F3C" w:rsidP="00387EC6">
      <w:pPr>
        <w:spacing w:line="276" w:lineRule="auto"/>
        <w:ind w:left="284" w:right="112" w:firstLine="567"/>
        <w:jc w:val="both"/>
        <w:rPr>
          <w:rFonts w:eastAsia="Calibri"/>
          <w:lang w:eastAsia="en-US"/>
        </w:rPr>
      </w:pPr>
      <w:r w:rsidRPr="00AD74B2">
        <w:rPr>
          <w:rFonts w:eastAsia="Calibri"/>
          <w:lang w:eastAsia="en-US"/>
        </w:rPr>
        <w:t>Перечень временных сооружений с указанием их оборачиваемости приведены в табл</w:t>
      </w:r>
      <w:r w:rsidRPr="00AD74B2">
        <w:rPr>
          <w:rFonts w:eastAsia="Calibri"/>
          <w:lang w:eastAsia="en-US"/>
        </w:rPr>
        <w:t>и</w:t>
      </w:r>
      <w:r w:rsidRPr="00AD74B2">
        <w:rPr>
          <w:rFonts w:eastAsia="Calibri"/>
          <w:lang w:eastAsia="en-US"/>
        </w:rPr>
        <w:t>це 6.1.</w:t>
      </w:r>
    </w:p>
    <w:p w:rsidR="00175F3C" w:rsidRPr="00AD74B2" w:rsidRDefault="00175F3C" w:rsidP="00175F3C">
      <w:pPr>
        <w:spacing w:line="276" w:lineRule="auto"/>
        <w:ind w:left="567" w:right="397" w:firstLine="709"/>
        <w:jc w:val="right"/>
        <w:rPr>
          <w:rFonts w:eastAsia="Calibri"/>
          <w:lang w:eastAsia="en-US"/>
        </w:rPr>
      </w:pPr>
      <w:r w:rsidRPr="00AD74B2">
        <w:rPr>
          <w:rFonts w:eastAsia="Calibri"/>
          <w:lang w:eastAsia="en-US"/>
        </w:rPr>
        <w:t>Таблица 6.1.</w:t>
      </w:r>
    </w:p>
    <w:tbl>
      <w:tblPr>
        <w:tblStyle w:val="aff2"/>
        <w:tblW w:w="0" w:type="auto"/>
        <w:tblInd w:w="567" w:type="dxa"/>
        <w:tblLook w:val="04A0" w:firstRow="1" w:lastRow="0" w:firstColumn="1" w:lastColumn="0" w:noHBand="0" w:noVBand="1"/>
      </w:tblPr>
      <w:tblGrid>
        <w:gridCol w:w="3085"/>
        <w:gridCol w:w="1757"/>
        <w:gridCol w:w="1929"/>
        <w:gridCol w:w="2551"/>
      </w:tblGrid>
      <w:tr w:rsidR="00175F3C" w:rsidTr="00175F3C">
        <w:tc>
          <w:tcPr>
            <w:tcW w:w="3085" w:type="dxa"/>
          </w:tcPr>
          <w:p w:rsidR="00175F3C" w:rsidRDefault="00175F3C" w:rsidP="00387EC6">
            <w:pPr>
              <w:ind w:right="34"/>
              <w:jc w:val="center"/>
              <w:rPr>
                <w:rFonts w:eastAsia="Calibri"/>
                <w:b/>
                <w:lang w:eastAsia="en-US"/>
              </w:rPr>
            </w:pPr>
            <w:r w:rsidRPr="00AD74B2">
              <w:rPr>
                <w:rFonts w:eastAsia="Calibri"/>
                <w:lang w:eastAsia="en-US"/>
              </w:rPr>
              <w:t>Наименование временных вспомогательных соор</w:t>
            </w:r>
            <w:r w:rsidRPr="00AD74B2">
              <w:rPr>
                <w:rFonts w:eastAsia="Calibri"/>
                <w:lang w:eastAsia="en-US"/>
              </w:rPr>
              <w:t>у</w:t>
            </w:r>
            <w:r w:rsidRPr="00AD74B2">
              <w:rPr>
                <w:rFonts w:eastAsia="Calibri"/>
                <w:lang w:eastAsia="en-US"/>
              </w:rPr>
              <w:t>жений</w:t>
            </w:r>
          </w:p>
        </w:tc>
        <w:tc>
          <w:tcPr>
            <w:tcW w:w="1757" w:type="dxa"/>
          </w:tcPr>
          <w:p w:rsidR="00175F3C" w:rsidRPr="00AD74B2" w:rsidRDefault="00175F3C" w:rsidP="00387EC6">
            <w:pPr>
              <w:spacing w:line="276" w:lineRule="auto"/>
              <w:ind w:right="34"/>
              <w:jc w:val="center"/>
              <w:rPr>
                <w:rFonts w:eastAsia="Calibri"/>
                <w:lang w:eastAsia="en-US"/>
              </w:rPr>
            </w:pPr>
            <w:proofErr w:type="spellStart"/>
            <w:r w:rsidRPr="00AD74B2">
              <w:rPr>
                <w:rFonts w:eastAsia="Calibri"/>
                <w:lang w:eastAsia="en-US"/>
              </w:rPr>
              <w:t>Едн</w:t>
            </w:r>
            <w:proofErr w:type="spellEnd"/>
            <w:r w:rsidRPr="00AD74B2">
              <w:rPr>
                <w:rFonts w:eastAsia="Calibri"/>
                <w:lang w:eastAsia="en-US"/>
              </w:rPr>
              <w:t>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AD74B2">
              <w:rPr>
                <w:rFonts w:eastAsia="Calibri"/>
                <w:lang w:eastAsia="en-US"/>
              </w:rPr>
              <w:t>изм.</w:t>
            </w:r>
          </w:p>
        </w:tc>
        <w:tc>
          <w:tcPr>
            <w:tcW w:w="1929" w:type="dxa"/>
          </w:tcPr>
          <w:p w:rsidR="00175F3C" w:rsidRPr="00AD74B2" w:rsidRDefault="00175F3C" w:rsidP="00387EC6">
            <w:pPr>
              <w:spacing w:line="276" w:lineRule="auto"/>
              <w:ind w:right="34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Объем</w:t>
            </w:r>
          </w:p>
        </w:tc>
        <w:tc>
          <w:tcPr>
            <w:tcW w:w="2551" w:type="dxa"/>
          </w:tcPr>
          <w:p w:rsidR="00175F3C" w:rsidRPr="00AD74B2" w:rsidRDefault="00175F3C" w:rsidP="00387EC6">
            <w:pPr>
              <w:spacing w:line="276" w:lineRule="auto"/>
              <w:ind w:right="34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Оборачиваемость</w:t>
            </w:r>
          </w:p>
        </w:tc>
      </w:tr>
      <w:tr w:rsidR="00E13D80" w:rsidTr="00175F3C">
        <w:tc>
          <w:tcPr>
            <w:tcW w:w="3085" w:type="dxa"/>
          </w:tcPr>
          <w:p w:rsidR="00E13D80" w:rsidRPr="00BE262D" w:rsidRDefault="00E13D80" w:rsidP="00175F3C">
            <w:pPr>
              <w:spacing w:line="276" w:lineRule="auto"/>
              <w:ind w:right="397"/>
              <w:jc w:val="both"/>
              <w:rPr>
                <w:rFonts w:eastAsia="Calibri"/>
                <w:lang w:eastAsia="en-US"/>
              </w:rPr>
            </w:pPr>
            <w:r w:rsidRPr="00BE262D">
              <w:rPr>
                <w:rFonts w:eastAsia="Calibri"/>
                <w:lang w:eastAsia="en-US"/>
              </w:rPr>
              <w:t xml:space="preserve">Устройство (демонтаж) покрытия из дорожных плит размером </w:t>
            </w:r>
          </w:p>
          <w:p w:rsidR="00E13D80" w:rsidRPr="00BE262D" w:rsidRDefault="00E13D80" w:rsidP="00E13D80">
            <w:pPr>
              <w:spacing w:line="276" w:lineRule="auto"/>
              <w:ind w:right="397"/>
              <w:jc w:val="both"/>
              <w:rPr>
                <w:rFonts w:eastAsia="Calibri"/>
                <w:lang w:eastAsia="en-US"/>
              </w:rPr>
            </w:pPr>
            <w:r w:rsidRPr="00BE262D">
              <w:rPr>
                <w:rFonts w:eastAsia="Calibri"/>
                <w:lang w:eastAsia="en-US"/>
              </w:rPr>
              <w:t>6,0х</w:t>
            </w:r>
            <w:proofErr w:type="gramStart"/>
            <w:r w:rsidRPr="00BE262D">
              <w:rPr>
                <w:rFonts w:eastAsia="Calibri"/>
                <w:lang w:eastAsia="en-US"/>
              </w:rPr>
              <w:t>2</w:t>
            </w:r>
            <w:proofErr w:type="gramEnd"/>
            <w:r w:rsidRPr="00BE262D">
              <w:rPr>
                <w:rFonts w:eastAsia="Calibri"/>
                <w:lang w:eastAsia="en-US"/>
              </w:rPr>
              <w:t>,0х0,14м), для устройства прохода к бытовкам</w:t>
            </w:r>
          </w:p>
        </w:tc>
        <w:tc>
          <w:tcPr>
            <w:tcW w:w="1757" w:type="dxa"/>
          </w:tcPr>
          <w:p w:rsidR="00E13D80" w:rsidRPr="00BE262D" w:rsidRDefault="00E13D80" w:rsidP="005504A3">
            <w:pPr>
              <w:spacing w:line="276" w:lineRule="auto"/>
              <w:ind w:right="397"/>
              <w:jc w:val="both"/>
              <w:rPr>
                <w:rFonts w:eastAsia="Calibri"/>
                <w:lang w:eastAsia="en-US"/>
              </w:rPr>
            </w:pPr>
            <w:r w:rsidRPr="00BE262D">
              <w:rPr>
                <w:rFonts w:eastAsia="Calibri"/>
                <w:lang w:eastAsia="en-US"/>
              </w:rPr>
              <w:t>шт.</w:t>
            </w:r>
          </w:p>
          <w:p w:rsidR="00E13D80" w:rsidRPr="00BE262D" w:rsidRDefault="00E13D80" w:rsidP="005504A3">
            <w:pPr>
              <w:spacing w:line="276" w:lineRule="auto"/>
              <w:ind w:right="397"/>
              <w:jc w:val="both"/>
              <w:rPr>
                <w:rFonts w:eastAsia="Calibri"/>
                <w:lang w:eastAsia="en-US"/>
              </w:rPr>
            </w:pPr>
          </w:p>
          <w:p w:rsidR="00E13D80" w:rsidRPr="00BE262D" w:rsidRDefault="00E13D80" w:rsidP="005504A3">
            <w:pPr>
              <w:spacing w:line="276" w:lineRule="auto"/>
              <w:ind w:right="397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929" w:type="dxa"/>
          </w:tcPr>
          <w:p w:rsidR="00E13D80" w:rsidRPr="00BE262D" w:rsidRDefault="00E13D80" w:rsidP="005504A3">
            <w:pPr>
              <w:spacing w:line="276" w:lineRule="auto"/>
              <w:ind w:right="397"/>
              <w:jc w:val="both"/>
              <w:rPr>
                <w:rFonts w:eastAsia="Calibri"/>
                <w:lang w:eastAsia="en-US"/>
              </w:rPr>
            </w:pPr>
            <w:r w:rsidRPr="00BE262D">
              <w:rPr>
                <w:rFonts w:eastAsia="Calibri"/>
                <w:lang w:eastAsia="en-US"/>
              </w:rPr>
              <w:t>12</w:t>
            </w:r>
          </w:p>
          <w:p w:rsidR="00E13D80" w:rsidRPr="00BE262D" w:rsidRDefault="00E13D80" w:rsidP="005504A3">
            <w:pPr>
              <w:spacing w:line="276" w:lineRule="auto"/>
              <w:ind w:right="397"/>
              <w:jc w:val="both"/>
              <w:rPr>
                <w:rFonts w:eastAsia="Calibri"/>
                <w:lang w:eastAsia="en-US"/>
              </w:rPr>
            </w:pPr>
          </w:p>
          <w:p w:rsidR="00E13D80" w:rsidRPr="00BE262D" w:rsidRDefault="00E13D80" w:rsidP="005504A3">
            <w:pPr>
              <w:spacing w:line="276" w:lineRule="auto"/>
              <w:ind w:right="397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2551" w:type="dxa"/>
          </w:tcPr>
          <w:p w:rsidR="00E13D80" w:rsidRPr="00AD74B2" w:rsidRDefault="00E13D80" w:rsidP="00175F3C">
            <w:pPr>
              <w:spacing w:line="276" w:lineRule="auto"/>
              <w:ind w:right="397"/>
              <w:jc w:val="both"/>
              <w:rPr>
                <w:rFonts w:eastAsia="Calibri"/>
                <w:lang w:eastAsia="en-US"/>
              </w:rPr>
            </w:pPr>
            <w:r w:rsidRPr="00AD74B2">
              <w:rPr>
                <w:rFonts w:eastAsia="Calibri"/>
                <w:lang w:eastAsia="en-US"/>
              </w:rPr>
              <w:t xml:space="preserve">3-х кратная </w:t>
            </w:r>
          </w:p>
          <w:p w:rsidR="00E13D80" w:rsidRPr="00AD74B2" w:rsidRDefault="00E13D80" w:rsidP="00175F3C">
            <w:pPr>
              <w:spacing w:line="276" w:lineRule="auto"/>
              <w:ind w:right="397"/>
              <w:jc w:val="both"/>
              <w:rPr>
                <w:rFonts w:eastAsia="Calibri"/>
                <w:lang w:eastAsia="en-US"/>
              </w:rPr>
            </w:pPr>
            <w:r w:rsidRPr="00AD74B2">
              <w:rPr>
                <w:rFonts w:eastAsia="Calibri"/>
                <w:lang w:eastAsia="en-US"/>
              </w:rPr>
              <w:t>оборачиваемост</w:t>
            </w:r>
            <w:r>
              <w:rPr>
                <w:rFonts w:eastAsia="Calibri"/>
                <w:lang w:eastAsia="en-US"/>
              </w:rPr>
              <w:t>ь</w:t>
            </w:r>
          </w:p>
        </w:tc>
      </w:tr>
    </w:tbl>
    <w:p w:rsidR="00175F3C" w:rsidRDefault="00175F3C">
      <w:pPr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br w:type="page"/>
      </w:r>
    </w:p>
    <w:bookmarkEnd w:id="0"/>
    <w:bookmarkEnd w:id="3"/>
    <w:p w:rsidR="00D2675C" w:rsidRPr="00A004F2" w:rsidRDefault="00D2675C" w:rsidP="009878AC">
      <w:pPr>
        <w:pStyle w:val="afa"/>
        <w:tabs>
          <w:tab w:val="left" w:pos="567"/>
          <w:tab w:val="left" w:pos="709"/>
          <w:tab w:val="left" w:pos="10065"/>
        </w:tabs>
        <w:spacing w:after="0" w:line="276" w:lineRule="auto"/>
        <w:ind w:left="567" w:right="397" w:firstLine="709"/>
        <w:jc w:val="both"/>
        <w:sectPr w:rsidR="00D2675C" w:rsidRPr="00A004F2" w:rsidSect="005134DF">
          <w:headerReference w:type="default" r:id="rId18"/>
          <w:footerReference w:type="default" r:id="rId19"/>
          <w:pgSz w:w="11907" w:h="16840" w:code="9"/>
          <w:pgMar w:top="567" w:right="454" w:bottom="1418" w:left="1418" w:header="425" w:footer="45" w:gutter="0"/>
          <w:pgNumType w:start="1"/>
          <w:cols w:space="720"/>
          <w:titlePg/>
          <w:docGrid w:linePitch="326"/>
        </w:sectPr>
      </w:pPr>
    </w:p>
    <w:p w:rsidR="00175F3C" w:rsidRPr="005924B8" w:rsidRDefault="00175F3C" w:rsidP="005924B8">
      <w:pPr>
        <w:pStyle w:val="14"/>
        <w:tabs>
          <w:tab w:val="left" w:pos="426"/>
          <w:tab w:val="num" w:pos="1276"/>
        </w:tabs>
        <w:suppressAutoHyphens/>
        <w:spacing w:after="80" w:line="240" w:lineRule="auto"/>
        <w:ind w:left="1134"/>
        <w:jc w:val="left"/>
        <w:rPr>
          <w:rFonts w:ascii="Arial" w:eastAsia="Times New Roman" w:hAnsi="Arial"/>
          <w:caps w:val="0"/>
          <w:noProof/>
          <w:sz w:val="32"/>
          <w:szCs w:val="32"/>
          <w:lang w:eastAsia="ru-RU"/>
        </w:rPr>
      </w:pPr>
      <w:bookmarkStart w:id="35" w:name="_Toc134015603"/>
      <w:bookmarkStart w:id="36" w:name="_Toc134017751"/>
      <w:bookmarkStart w:id="37" w:name="_Toc318189193"/>
      <w:r w:rsidRPr="005924B8">
        <w:rPr>
          <w:rFonts w:ascii="Arial" w:eastAsia="Times New Roman" w:hAnsi="Arial"/>
          <w:caps w:val="0"/>
          <w:noProof/>
          <w:sz w:val="32"/>
          <w:szCs w:val="32"/>
          <w:lang w:eastAsia="ru-RU"/>
        </w:rPr>
        <w:lastRenderedPageBreak/>
        <w:t>7.</w:t>
      </w:r>
      <w:r w:rsidR="00347D4E" w:rsidRPr="005924B8">
        <w:rPr>
          <w:rFonts w:ascii="Arial" w:eastAsia="Times New Roman" w:hAnsi="Arial"/>
          <w:caps w:val="0"/>
          <w:noProof/>
          <w:sz w:val="32"/>
          <w:szCs w:val="32"/>
          <w:lang w:eastAsia="ru-RU"/>
        </w:rPr>
        <w:t xml:space="preserve"> </w:t>
      </w:r>
      <w:r w:rsidRPr="005924B8">
        <w:rPr>
          <w:rFonts w:ascii="Arial" w:eastAsia="Times New Roman" w:hAnsi="Arial"/>
          <w:caps w:val="0"/>
          <w:noProof/>
          <w:sz w:val="32"/>
          <w:szCs w:val="32"/>
          <w:lang w:eastAsia="ru-RU"/>
        </w:rPr>
        <w:t>Сведения об объемах и трудоемкости основных строительных и монтажных работ по участкам трассы</w:t>
      </w:r>
      <w:bookmarkEnd w:id="35"/>
      <w:bookmarkEnd w:id="36"/>
    </w:p>
    <w:p w:rsidR="00175F3C" w:rsidRDefault="00175F3C" w:rsidP="00175F3C">
      <w:pPr>
        <w:spacing w:line="276" w:lineRule="auto"/>
        <w:ind w:left="567" w:right="397" w:firstLine="709"/>
        <w:jc w:val="center"/>
        <w:rPr>
          <w:bCs/>
        </w:rPr>
      </w:pPr>
    </w:p>
    <w:p w:rsidR="00175F3C" w:rsidRDefault="00175F3C" w:rsidP="00175F3C">
      <w:pPr>
        <w:spacing w:line="276" w:lineRule="auto"/>
        <w:ind w:left="567" w:right="397" w:firstLine="709"/>
        <w:jc w:val="right"/>
        <w:rPr>
          <w:bCs/>
        </w:rPr>
      </w:pPr>
      <w:r w:rsidRPr="00F16818">
        <w:rPr>
          <w:bCs/>
        </w:rPr>
        <w:t xml:space="preserve">Таблица </w:t>
      </w:r>
      <w:r>
        <w:rPr>
          <w:bCs/>
        </w:rPr>
        <w:t xml:space="preserve">7.1 Ведомость объемов и трудоемкости основных и монтажных работ по участкам трассы </w:t>
      </w:r>
    </w:p>
    <w:tbl>
      <w:tblPr>
        <w:tblStyle w:val="aff2"/>
        <w:tblpPr w:leftFromText="180" w:rightFromText="180" w:vertAnchor="text" w:tblpX="1101" w:tblpY="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2976"/>
        <w:gridCol w:w="1276"/>
        <w:gridCol w:w="2471"/>
        <w:gridCol w:w="1498"/>
        <w:gridCol w:w="1559"/>
        <w:gridCol w:w="1560"/>
        <w:gridCol w:w="1701"/>
        <w:gridCol w:w="1667"/>
      </w:tblGrid>
      <w:tr w:rsidR="00175F3C" w:rsidTr="000C6CBB">
        <w:tc>
          <w:tcPr>
            <w:tcW w:w="2976" w:type="dxa"/>
          </w:tcPr>
          <w:p w:rsidR="00175F3C" w:rsidRPr="00AA330B" w:rsidRDefault="00175F3C" w:rsidP="000C6CBB">
            <w:pPr>
              <w:spacing w:line="276" w:lineRule="auto"/>
              <w:ind w:right="-108"/>
              <w:jc w:val="center"/>
              <w:rPr>
                <w:bCs/>
                <w:sz w:val="20"/>
                <w:szCs w:val="20"/>
              </w:rPr>
            </w:pPr>
            <w:r w:rsidRPr="00AA330B">
              <w:rPr>
                <w:bCs/>
                <w:sz w:val="20"/>
                <w:szCs w:val="20"/>
              </w:rPr>
              <w:t>Наименование работ</w:t>
            </w:r>
          </w:p>
        </w:tc>
        <w:tc>
          <w:tcPr>
            <w:tcW w:w="1276" w:type="dxa"/>
          </w:tcPr>
          <w:p w:rsidR="00175F3C" w:rsidRPr="00AA330B" w:rsidRDefault="00175F3C" w:rsidP="000C6CBB">
            <w:pPr>
              <w:spacing w:line="276" w:lineRule="auto"/>
              <w:ind w:right="-108"/>
              <w:jc w:val="center"/>
              <w:rPr>
                <w:bCs/>
                <w:sz w:val="20"/>
                <w:szCs w:val="20"/>
              </w:rPr>
            </w:pPr>
            <w:proofErr w:type="spellStart"/>
            <w:r w:rsidRPr="00AA330B">
              <w:rPr>
                <w:bCs/>
                <w:sz w:val="20"/>
                <w:szCs w:val="20"/>
              </w:rPr>
              <w:t>Едн</w:t>
            </w:r>
            <w:proofErr w:type="spellEnd"/>
            <w:r w:rsidRPr="00AA330B">
              <w:rPr>
                <w:bCs/>
                <w:sz w:val="20"/>
                <w:szCs w:val="20"/>
              </w:rPr>
              <w:t xml:space="preserve">. </w:t>
            </w:r>
            <w:proofErr w:type="spellStart"/>
            <w:r w:rsidRPr="00AA330B">
              <w:rPr>
                <w:bCs/>
                <w:sz w:val="20"/>
                <w:szCs w:val="20"/>
              </w:rPr>
              <w:t>мзм</w:t>
            </w:r>
            <w:proofErr w:type="spellEnd"/>
            <w:r w:rsidRPr="00AA330B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2471" w:type="dxa"/>
          </w:tcPr>
          <w:p w:rsidR="00175F3C" w:rsidRPr="00AA330B" w:rsidRDefault="00175F3C" w:rsidP="000C6CBB">
            <w:pPr>
              <w:spacing w:line="276" w:lineRule="auto"/>
              <w:ind w:right="-108"/>
              <w:jc w:val="center"/>
              <w:rPr>
                <w:bCs/>
                <w:sz w:val="20"/>
                <w:szCs w:val="20"/>
              </w:rPr>
            </w:pPr>
            <w:r w:rsidRPr="00AA330B">
              <w:rPr>
                <w:bCs/>
                <w:sz w:val="20"/>
                <w:szCs w:val="20"/>
              </w:rPr>
              <w:t>Нормативный источник</w:t>
            </w:r>
          </w:p>
        </w:tc>
        <w:tc>
          <w:tcPr>
            <w:tcW w:w="1498" w:type="dxa"/>
          </w:tcPr>
          <w:p w:rsidR="00175F3C" w:rsidRPr="00AA330B" w:rsidRDefault="00175F3C" w:rsidP="000C6CBB">
            <w:pPr>
              <w:spacing w:line="276" w:lineRule="auto"/>
              <w:ind w:right="-108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Объем работ</w:t>
            </w:r>
          </w:p>
        </w:tc>
        <w:tc>
          <w:tcPr>
            <w:tcW w:w="1559" w:type="dxa"/>
          </w:tcPr>
          <w:p w:rsidR="00387EC6" w:rsidRDefault="00175F3C" w:rsidP="000C6CBB">
            <w:pPr>
              <w:spacing w:line="276" w:lineRule="auto"/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AA330B">
              <w:rPr>
                <w:bCs/>
                <w:sz w:val="20"/>
                <w:szCs w:val="20"/>
              </w:rPr>
              <w:t>Затраты труда р</w:t>
            </w:r>
            <w:r>
              <w:rPr>
                <w:bCs/>
                <w:sz w:val="20"/>
                <w:szCs w:val="20"/>
              </w:rPr>
              <w:t>а</w:t>
            </w:r>
            <w:r w:rsidRPr="00AA330B">
              <w:rPr>
                <w:bCs/>
                <w:sz w:val="20"/>
                <w:szCs w:val="20"/>
              </w:rPr>
              <w:t xml:space="preserve">бочих </w:t>
            </w:r>
            <w:proofErr w:type="gramStart"/>
            <w:r w:rsidRPr="00AA330B">
              <w:rPr>
                <w:bCs/>
                <w:sz w:val="20"/>
                <w:szCs w:val="20"/>
              </w:rPr>
              <w:t>на</w:t>
            </w:r>
            <w:proofErr w:type="gramEnd"/>
            <w:r w:rsidRPr="00AA330B">
              <w:rPr>
                <w:bCs/>
                <w:sz w:val="20"/>
                <w:szCs w:val="20"/>
              </w:rPr>
              <w:t xml:space="preserve"> </w:t>
            </w:r>
          </w:p>
          <w:p w:rsidR="00175F3C" w:rsidRPr="00AA330B" w:rsidRDefault="00175F3C" w:rsidP="000C6CBB">
            <w:pPr>
              <w:spacing w:line="276" w:lineRule="auto"/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AA330B">
              <w:rPr>
                <w:bCs/>
                <w:sz w:val="20"/>
                <w:szCs w:val="20"/>
              </w:rPr>
              <w:t>ед</w:t>
            </w:r>
            <w:r w:rsidR="000F3E22">
              <w:rPr>
                <w:bCs/>
                <w:sz w:val="20"/>
                <w:szCs w:val="20"/>
              </w:rPr>
              <w:t>иницу</w:t>
            </w:r>
            <w:r w:rsidRPr="00AA330B">
              <w:rPr>
                <w:bCs/>
                <w:sz w:val="20"/>
                <w:szCs w:val="20"/>
              </w:rPr>
              <w:t>, чел</w:t>
            </w:r>
            <w:proofErr w:type="gramStart"/>
            <w:r>
              <w:rPr>
                <w:bCs/>
                <w:sz w:val="20"/>
                <w:szCs w:val="20"/>
              </w:rPr>
              <w:t>.</w:t>
            </w:r>
            <w:r w:rsidRPr="00AA330B">
              <w:rPr>
                <w:bCs/>
                <w:sz w:val="20"/>
                <w:szCs w:val="20"/>
              </w:rPr>
              <w:t>-</w:t>
            </w:r>
            <w:proofErr w:type="gramEnd"/>
            <w:r w:rsidRPr="00AA330B">
              <w:rPr>
                <w:bCs/>
                <w:sz w:val="20"/>
                <w:szCs w:val="20"/>
              </w:rPr>
              <w:t>час</w:t>
            </w:r>
          </w:p>
        </w:tc>
        <w:tc>
          <w:tcPr>
            <w:tcW w:w="1560" w:type="dxa"/>
          </w:tcPr>
          <w:p w:rsidR="00175F3C" w:rsidRPr="00AA330B" w:rsidRDefault="00AF6708" w:rsidP="000C6CBB">
            <w:pPr>
              <w:spacing w:line="276" w:lineRule="auto"/>
              <w:ind w:left="-108" w:right="-108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Затраты труда </w:t>
            </w:r>
            <w:r w:rsidR="00175F3C">
              <w:rPr>
                <w:bCs/>
                <w:sz w:val="20"/>
                <w:szCs w:val="20"/>
              </w:rPr>
              <w:t xml:space="preserve">механизмов на </w:t>
            </w:r>
            <w:r w:rsidR="000F3E22" w:rsidRPr="00AA330B">
              <w:rPr>
                <w:bCs/>
                <w:sz w:val="20"/>
                <w:szCs w:val="20"/>
              </w:rPr>
              <w:t>ед</w:t>
            </w:r>
            <w:r w:rsidR="000F3E22">
              <w:rPr>
                <w:bCs/>
                <w:sz w:val="20"/>
                <w:szCs w:val="20"/>
              </w:rPr>
              <w:t>иницу</w:t>
            </w:r>
            <w:r w:rsidR="000F3E22" w:rsidRPr="00AA330B">
              <w:rPr>
                <w:bCs/>
                <w:sz w:val="20"/>
                <w:szCs w:val="20"/>
              </w:rPr>
              <w:t xml:space="preserve">, </w:t>
            </w:r>
            <w:r>
              <w:rPr>
                <w:bCs/>
                <w:sz w:val="20"/>
                <w:szCs w:val="20"/>
              </w:rPr>
              <w:t>чел</w:t>
            </w:r>
            <w:proofErr w:type="gramStart"/>
            <w:r w:rsidR="00175F3C">
              <w:rPr>
                <w:bCs/>
                <w:sz w:val="20"/>
                <w:szCs w:val="20"/>
              </w:rPr>
              <w:t>.-</w:t>
            </w:r>
            <w:proofErr w:type="gramEnd"/>
            <w:r w:rsidR="00175F3C">
              <w:rPr>
                <w:bCs/>
                <w:sz w:val="20"/>
                <w:szCs w:val="20"/>
              </w:rPr>
              <w:t>час</w:t>
            </w:r>
          </w:p>
        </w:tc>
        <w:tc>
          <w:tcPr>
            <w:tcW w:w="1701" w:type="dxa"/>
          </w:tcPr>
          <w:p w:rsidR="00387EC6" w:rsidRDefault="00175F3C" w:rsidP="000C6CBB">
            <w:pPr>
              <w:spacing w:line="276" w:lineRule="auto"/>
              <w:ind w:left="-108" w:right="-108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Затраты труда </w:t>
            </w:r>
            <w:r w:rsidR="000F3E22">
              <w:rPr>
                <w:bCs/>
                <w:sz w:val="20"/>
                <w:szCs w:val="20"/>
              </w:rPr>
              <w:t xml:space="preserve">рабочих </w:t>
            </w:r>
            <w:r>
              <w:rPr>
                <w:bCs/>
                <w:sz w:val="20"/>
                <w:szCs w:val="20"/>
              </w:rPr>
              <w:t>на весь объем,</w:t>
            </w:r>
            <w:r w:rsidR="00AF6708">
              <w:rPr>
                <w:bCs/>
                <w:sz w:val="20"/>
                <w:szCs w:val="20"/>
              </w:rPr>
              <w:t xml:space="preserve"> с учетом сложности </w:t>
            </w:r>
          </w:p>
          <w:p w:rsidR="00175F3C" w:rsidRDefault="00AF6708" w:rsidP="000C6CBB">
            <w:pPr>
              <w:spacing w:line="276" w:lineRule="auto"/>
              <w:ind w:left="-108" w:right="-108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проведения работ,</w:t>
            </w:r>
          </w:p>
          <w:p w:rsidR="00175F3C" w:rsidRPr="00AA330B" w:rsidRDefault="00175F3C" w:rsidP="000C6CBB">
            <w:pPr>
              <w:spacing w:line="276" w:lineRule="auto"/>
              <w:ind w:left="-108" w:right="-108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чел</w:t>
            </w:r>
            <w:proofErr w:type="gramStart"/>
            <w:r>
              <w:rPr>
                <w:bCs/>
                <w:sz w:val="20"/>
                <w:szCs w:val="20"/>
              </w:rPr>
              <w:t>.-</w:t>
            </w:r>
            <w:proofErr w:type="gramEnd"/>
            <w:r>
              <w:rPr>
                <w:bCs/>
                <w:sz w:val="20"/>
                <w:szCs w:val="20"/>
              </w:rPr>
              <w:t>час</w:t>
            </w:r>
          </w:p>
        </w:tc>
        <w:tc>
          <w:tcPr>
            <w:tcW w:w="1667" w:type="dxa"/>
          </w:tcPr>
          <w:p w:rsidR="00387EC6" w:rsidRDefault="00AF6708" w:rsidP="000C6CBB">
            <w:pPr>
              <w:spacing w:line="276" w:lineRule="auto"/>
              <w:ind w:left="-108" w:right="-108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Затраты труда механизмов</w:t>
            </w:r>
            <w:r w:rsidR="000F3E22">
              <w:rPr>
                <w:bCs/>
                <w:sz w:val="20"/>
                <w:szCs w:val="20"/>
              </w:rPr>
              <w:t xml:space="preserve"> </w:t>
            </w:r>
            <w:r w:rsidR="00175F3C">
              <w:rPr>
                <w:bCs/>
                <w:sz w:val="20"/>
                <w:szCs w:val="20"/>
              </w:rPr>
              <w:t xml:space="preserve"> </w:t>
            </w:r>
            <w:r w:rsidR="000F3E22">
              <w:rPr>
                <w:bCs/>
                <w:sz w:val="20"/>
                <w:szCs w:val="20"/>
              </w:rPr>
              <w:t xml:space="preserve">на весь </w:t>
            </w:r>
            <w:r w:rsidRPr="00AF6708">
              <w:rPr>
                <w:bCs/>
                <w:sz w:val="20"/>
                <w:szCs w:val="20"/>
              </w:rPr>
              <w:t xml:space="preserve">объем, </w:t>
            </w:r>
            <w:proofErr w:type="gramStart"/>
            <w:r w:rsidRPr="00AF6708">
              <w:rPr>
                <w:bCs/>
                <w:sz w:val="20"/>
                <w:szCs w:val="20"/>
              </w:rPr>
              <w:t>с</w:t>
            </w:r>
            <w:proofErr w:type="gramEnd"/>
            <w:r w:rsidRPr="00AF6708">
              <w:rPr>
                <w:bCs/>
                <w:sz w:val="20"/>
                <w:szCs w:val="20"/>
              </w:rPr>
              <w:t xml:space="preserve"> </w:t>
            </w:r>
          </w:p>
          <w:p w:rsidR="00387EC6" w:rsidRDefault="00AF6708" w:rsidP="000C6CBB">
            <w:pPr>
              <w:spacing w:line="276" w:lineRule="auto"/>
              <w:ind w:left="-108" w:right="-108"/>
              <w:rPr>
                <w:bCs/>
                <w:sz w:val="20"/>
                <w:szCs w:val="20"/>
              </w:rPr>
            </w:pPr>
            <w:r w:rsidRPr="00AF6708">
              <w:rPr>
                <w:bCs/>
                <w:sz w:val="20"/>
                <w:szCs w:val="20"/>
              </w:rPr>
              <w:t xml:space="preserve">учетом сложности </w:t>
            </w:r>
          </w:p>
          <w:p w:rsidR="00387EC6" w:rsidRDefault="00AF6708" w:rsidP="000C6CBB">
            <w:pPr>
              <w:spacing w:line="276" w:lineRule="auto"/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AF6708">
              <w:rPr>
                <w:bCs/>
                <w:sz w:val="20"/>
                <w:szCs w:val="20"/>
              </w:rPr>
              <w:t xml:space="preserve">проведения </w:t>
            </w:r>
          </w:p>
          <w:p w:rsidR="00175F3C" w:rsidRPr="00AA330B" w:rsidRDefault="00AF6708" w:rsidP="000C6CBB">
            <w:pPr>
              <w:spacing w:line="276" w:lineRule="auto"/>
              <w:ind w:left="-108" w:right="-108"/>
              <w:jc w:val="center"/>
              <w:rPr>
                <w:bCs/>
                <w:sz w:val="20"/>
                <w:szCs w:val="20"/>
              </w:rPr>
            </w:pPr>
            <w:proofErr w:type="spellStart"/>
            <w:r w:rsidRPr="00AF6708">
              <w:rPr>
                <w:bCs/>
                <w:sz w:val="20"/>
                <w:szCs w:val="20"/>
              </w:rPr>
              <w:t>работ</w:t>
            </w:r>
            <w:proofErr w:type="gramStart"/>
            <w:r w:rsidRPr="00AF6708">
              <w:rPr>
                <w:bCs/>
                <w:sz w:val="20"/>
                <w:szCs w:val="20"/>
              </w:rPr>
              <w:t>,ч</w:t>
            </w:r>
            <w:proofErr w:type="gramEnd"/>
            <w:r w:rsidRPr="00AF6708">
              <w:rPr>
                <w:bCs/>
                <w:sz w:val="20"/>
                <w:szCs w:val="20"/>
              </w:rPr>
              <w:t>ел</w:t>
            </w:r>
            <w:proofErr w:type="spellEnd"/>
            <w:r w:rsidRPr="00AF6708">
              <w:rPr>
                <w:bCs/>
                <w:sz w:val="20"/>
                <w:szCs w:val="20"/>
              </w:rPr>
              <w:t>.-час</w:t>
            </w:r>
          </w:p>
        </w:tc>
      </w:tr>
      <w:tr w:rsidR="00175F3C" w:rsidTr="000C6CBB">
        <w:tc>
          <w:tcPr>
            <w:tcW w:w="2976" w:type="dxa"/>
          </w:tcPr>
          <w:p w:rsidR="00175F3C" w:rsidRDefault="00175F3C" w:rsidP="000C6CBB">
            <w:pPr>
              <w:spacing w:line="276" w:lineRule="auto"/>
              <w:ind w:right="397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276" w:type="dxa"/>
          </w:tcPr>
          <w:p w:rsidR="00175F3C" w:rsidRDefault="00175F3C" w:rsidP="000C6CBB">
            <w:pPr>
              <w:spacing w:line="276" w:lineRule="auto"/>
              <w:ind w:right="397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2471" w:type="dxa"/>
          </w:tcPr>
          <w:p w:rsidR="00175F3C" w:rsidRDefault="00175F3C" w:rsidP="000C6CBB">
            <w:pPr>
              <w:spacing w:line="276" w:lineRule="auto"/>
              <w:ind w:right="397"/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1498" w:type="dxa"/>
          </w:tcPr>
          <w:p w:rsidR="00175F3C" w:rsidRDefault="00175F3C" w:rsidP="000C6CBB">
            <w:pPr>
              <w:spacing w:line="276" w:lineRule="auto"/>
              <w:ind w:right="397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559" w:type="dxa"/>
          </w:tcPr>
          <w:p w:rsidR="00175F3C" w:rsidRDefault="00175F3C" w:rsidP="000C6CBB">
            <w:pPr>
              <w:spacing w:line="276" w:lineRule="auto"/>
              <w:ind w:right="397"/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1560" w:type="dxa"/>
          </w:tcPr>
          <w:p w:rsidR="00175F3C" w:rsidRDefault="00175F3C" w:rsidP="000C6CBB">
            <w:pPr>
              <w:spacing w:line="276" w:lineRule="auto"/>
              <w:ind w:right="397"/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1701" w:type="dxa"/>
          </w:tcPr>
          <w:p w:rsidR="00175F3C" w:rsidRDefault="00175F3C" w:rsidP="000C6CBB">
            <w:pPr>
              <w:spacing w:line="276" w:lineRule="auto"/>
              <w:ind w:right="397"/>
              <w:jc w:val="center"/>
              <w:rPr>
                <w:bCs/>
              </w:rPr>
            </w:pPr>
            <w:r>
              <w:rPr>
                <w:bCs/>
              </w:rPr>
              <w:t>7</w:t>
            </w:r>
          </w:p>
        </w:tc>
        <w:tc>
          <w:tcPr>
            <w:tcW w:w="1667" w:type="dxa"/>
          </w:tcPr>
          <w:p w:rsidR="00175F3C" w:rsidRDefault="00175F3C" w:rsidP="000C6CBB">
            <w:pPr>
              <w:spacing w:line="276" w:lineRule="auto"/>
              <w:ind w:right="397"/>
              <w:jc w:val="center"/>
              <w:rPr>
                <w:bCs/>
              </w:rPr>
            </w:pPr>
            <w:r>
              <w:rPr>
                <w:bCs/>
              </w:rPr>
              <w:t>8</w:t>
            </w:r>
          </w:p>
        </w:tc>
      </w:tr>
      <w:tr w:rsidR="00175F3C" w:rsidTr="000C6CBB">
        <w:tc>
          <w:tcPr>
            <w:tcW w:w="14708" w:type="dxa"/>
            <w:gridSpan w:val="8"/>
          </w:tcPr>
          <w:p w:rsidR="00175F3C" w:rsidRPr="000F3E22" w:rsidRDefault="000F3E22" w:rsidP="000C6CBB">
            <w:pPr>
              <w:spacing w:line="276" w:lineRule="auto"/>
              <w:ind w:right="397"/>
              <w:rPr>
                <w:b/>
                <w:bCs/>
              </w:rPr>
            </w:pPr>
            <w:r w:rsidRPr="000F3E22">
              <w:rPr>
                <w:b/>
                <w:bCs/>
              </w:rPr>
              <w:t>Демонтажные работы</w:t>
            </w:r>
          </w:p>
        </w:tc>
      </w:tr>
      <w:tr w:rsidR="00175F3C" w:rsidTr="000C6CBB">
        <w:tc>
          <w:tcPr>
            <w:tcW w:w="2976" w:type="dxa"/>
          </w:tcPr>
          <w:p w:rsidR="00175F3C" w:rsidRDefault="000F3E22" w:rsidP="000C6CBB">
            <w:pPr>
              <w:spacing w:line="276" w:lineRule="auto"/>
              <w:ind w:right="397"/>
              <w:rPr>
                <w:bCs/>
              </w:rPr>
            </w:pPr>
            <w:r>
              <w:rPr>
                <w:bCs/>
              </w:rPr>
              <w:t>Разборка упорной призмы и конструкции упора</w:t>
            </w:r>
          </w:p>
        </w:tc>
        <w:tc>
          <w:tcPr>
            <w:tcW w:w="1276" w:type="dxa"/>
          </w:tcPr>
          <w:p w:rsidR="00175F3C" w:rsidRDefault="000F3E22" w:rsidP="000C6CBB">
            <w:pPr>
              <w:spacing w:line="276" w:lineRule="auto"/>
              <w:ind w:right="397"/>
              <w:rPr>
                <w:bCs/>
              </w:rPr>
            </w:pPr>
            <w:r>
              <w:rPr>
                <w:bCs/>
              </w:rPr>
              <w:t>шт.</w:t>
            </w:r>
          </w:p>
        </w:tc>
        <w:tc>
          <w:tcPr>
            <w:tcW w:w="2471" w:type="dxa"/>
          </w:tcPr>
          <w:p w:rsidR="00175F3C" w:rsidRDefault="000F3E22" w:rsidP="000C6CBB">
            <w:pPr>
              <w:spacing w:line="276" w:lineRule="auto"/>
              <w:ind w:right="397"/>
              <w:rPr>
                <w:bCs/>
              </w:rPr>
            </w:pPr>
            <w:r>
              <w:rPr>
                <w:bCs/>
              </w:rPr>
              <w:t>Фер28-01-100-01</w:t>
            </w:r>
          </w:p>
        </w:tc>
        <w:tc>
          <w:tcPr>
            <w:tcW w:w="1498" w:type="dxa"/>
          </w:tcPr>
          <w:p w:rsidR="00175F3C" w:rsidRDefault="000F3E22" w:rsidP="000C6CBB">
            <w:pPr>
              <w:spacing w:line="276" w:lineRule="auto"/>
              <w:ind w:right="397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559" w:type="dxa"/>
          </w:tcPr>
          <w:p w:rsidR="00175F3C" w:rsidRDefault="000F3E22" w:rsidP="000C6CBB">
            <w:pPr>
              <w:spacing w:line="276" w:lineRule="auto"/>
              <w:ind w:right="397"/>
              <w:rPr>
                <w:bCs/>
              </w:rPr>
            </w:pPr>
            <w:r>
              <w:rPr>
                <w:bCs/>
              </w:rPr>
              <w:t>65,4</w:t>
            </w:r>
          </w:p>
        </w:tc>
        <w:tc>
          <w:tcPr>
            <w:tcW w:w="1560" w:type="dxa"/>
          </w:tcPr>
          <w:p w:rsidR="00175F3C" w:rsidRDefault="000F3E22" w:rsidP="000C6CBB">
            <w:pPr>
              <w:spacing w:line="276" w:lineRule="auto"/>
              <w:ind w:right="397"/>
              <w:rPr>
                <w:bCs/>
              </w:rPr>
            </w:pPr>
            <w:r>
              <w:rPr>
                <w:bCs/>
              </w:rPr>
              <w:t>21,88</w:t>
            </w:r>
          </w:p>
        </w:tc>
        <w:tc>
          <w:tcPr>
            <w:tcW w:w="1701" w:type="dxa"/>
          </w:tcPr>
          <w:p w:rsidR="00175F3C" w:rsidRDefault="000F3E22" w:rsidP="000C6CBB">
            <w:pPr>
              <w:spacing w:line="276" w:lineRule="auto"/>
              <w:ind w:right="397"/>
              <w:rPr>
                <w:bCs/>
              </w:rPr>
            </w:pPr>
            <w:r>
              <w:rPr>
                <w:bCs/>
              </w:rPr>
              <w:t>172,983</w:t>
            </w:r>
          </w:p>
        </w:tc>
        <w:tc>
          <w:tcPr>
            <w:tcW w:w="1667" w:type="dxa"/>
          </w:tcPr>
          <w:p w:rsidR="00175F3C" w:rsidRDefault="000F3E22" w:rsidP="000C6CBB">
            <w:pPr>
              <w:spacing w:line="276" w:lineRule="auto"/>
              <w:ind w:right="397"/>
              <w:rPr>
                <w:bCs/>
              </w:rPr>
            </w:pPr>
            <w:r>
              <w:rPr>
                <w:bCs/>
              </w:rPr>
              <w:t>62,905</w:t>
            </w:r>
          </w:p>
        </w:tc>
      </w:tr>
      <w:tr w:rsidR="00175F3C" w:rsidTr="000C6CBB">
        <w:tc>
          <w:tcPr>
            <w:tcW w:w="2976" w:type="dxa"/>
          </w:tcPr>
          <w:p w:rsidR="00175F3C" w:rsidRDefault="000F3E22" w:rsidP="000C6CBB">
            <w:pPr>
              <w:spacing w:line="276" w:lineRule="auto"/>
              <w:ind w:right="397"/>
              <w:rPr>
                <w:bCs/>
              </w:rPr>
            </w:pPr>
            <w:r>
              <w:rPr>
                <w:bCs/>
              </w:rPr>
              <w:t>Подъем, рихтовка, раскрепление пути и подготовка к бетон</w:t>
            </w:r>
            <w:r>
              <w:rPr>
                <w:bCs/>
              </w:rPr>
              <w:t>и</w:t>
            </w:r>
            <w:r>
              <w:rPr>
                <w:bCs/>
              </w:rPr>
              <w:t>рованию в тоннеле на участке:</w:t>
            </w:r>
            <w:r w:rsidR="004E350A">
              <w:rPr>
                <w:bCs/>
              </w:rPr>
              <w:t xml:space="preserve"> </w:t>
            </w:r>
            <w:proofErr w:type="gramStart"/>
            <w:r>
              <w:rPr>
                <w:bCs/>
              </w:rPr>
              <w:t>прямых</w:t>
            </w:r>
            <w:proofErr w:type="gramEnd"/>
          </w:p>
        </w:tc>
        <w:tc>
          <w:tcPr>
            <w:tcW w:w="1276" w:type="dxa"/>
          </w:tcPr>
          <w:p w:rsidR="00175F3C" w:rsidRDefault="000F3E22" w:rsidP="000C6CBB">
            <w:pPr>
              <w:spacing w:line="276" w:lineRule="auto"/>
              <w:ind w:right="397"/>
              <w:rPr>
                <w:bCs/>
              </w:rPr>
            </w:pPr>
            <w:r>
              <w:rPr>
                <w:bCs/>
              </w:rPr>
              <w:t>км</w:t>
            </w:r>
            <w:proofErr w:type="gramStart"/>
            <w:r w:rsidR="004E350A">
              <w:rPr>
                <w:bCs/>
              </w:rPr>
              <w:t>.</w:t>
            </w:r>
            <w:proofErr w:type="gramEnd"/>
            <w:r>
              <w:rPr>
                <w:bCs/>
              </w:rPr>
              <w:t xml:space="preserve"> </w:t>
            </w:r>
            <w:proofErr w:type="gramStart"/>
            <w:r>
              <w:rPr>
                <w:bCs/>
              </w:rPr>
              <w:t>п</w:t>
            </w:r>
            <w:proofErr w:type="gramEnd"/>
            <w:r>
              <w:rPr>
                <w:bCs/>
              </w:rPr>
              <w:t>ути</w:t>
            </w:r>
          </w:p>
        </w:tc>
        <w:tc>
          <w:tcPr>
            <w:tcW w:w="2471" w:type="dxa"/>
          </w:tcPr>
          <w:p w:rsidR="00175F3C" w:rsidRDefault="000F3E22" w:rsidP="000C6CBB">
            <w:pPr>
              <w:spacing w:line="276" w:lineRule="auto"/>
              <w:ind w:right="397"/>
              <w:rPr>
                <w:bCs/>
              </w:rPr>
            </w:pPr>
            <w:r>
              <w:rPr>
                <w:bCs/>
              </w:rPr>
              <w:t>Фер29-03-002-01</w:t>
            </w:r>
          </w:p>
        </w:tc>
        <w:tc>
          <w:tcPr>
            <w:tcW w:w="1498" w:type="dxa"/>
          </w:tcPr>
          <w:p w:rsidR="00175F3C" w:rsidRDefault="000F3E22" w:rsidP="000C6CBB">
            <w:pPr>
              <w:spacing w:line="276" w:lineRule="auto"/>
              <w:ind w:right="397"/>
              <w:rPr>
                <w:bCs/>
              </w:rPr>
            </w:pPr>
            <w:r>
              <w:rPr>
                <w:bCs/>
              </w:rPr>
              <w:t>0,0085</w:t>
            </w:r>
          </w:p>
        </w:tc>
        <w:tc>
          <w:tcPr>
            <w:tcW w:w="1559" w:type="dxa"/>
          </w:tcPr>
          <w:p w:rsidR="00175F3C" w:rsidRDefault="004E350A" w:rsidP="000C6CBB">
            <w:pPr>
              <w:spacing w:line="276" w:lineRule="auto"/>
              <w:ind w:right="397"/>
              <w:rPr>
                <w:bCs/>
              </w:rPr>
            </w:pPr>
            <w:r>
              <w:rPr>
                <w:bCs/>
              </w:rPr>
              <w:t>1230</w:t>
            </w:r>
          </w:p>
        </w:tc>
        <w:tc>
          <w:tcPr>
            <w:tcW w:w="1560" w:type="dxa"/>
          </w:tcPr>
          <w:p w:rsidR="00175F3C" w:rsidRDefault="004E350A" w:rsidP="000C6CBB">
            <w:pPr>
              <w:spacing w:line="276" w:lineRule="auto"/>
              <w:ind w:right="397"/>
              <w:rPr>
                <w:bCs/>
              </w:rPr>
            </w:pPr>
            <w:r>
              <w:rPr>
                <w:bCs/>
              </w:rPr>
              <w:t>10,455</w:t>
            </w:r>
          </w:p>
        </w:tc>
        <w:tc>
          <w:tcPr>
            <w:tcW w:w="1701" w:type="dxa"/>
          </w:tcPr>
          <w:p w:rsidR="00175F3C" w:rsidRDefault="004E350A" w:rsidP="000C6CBB">
            <w:pPr>
              <w:spacing w:line="276" w:lineRule="auto"/>
              <w:ind w:right="397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667" w:type="dxa"/>
          </w:tcPr>
          <w:p w:rsidR="00175F3C" w:rsidRDefault="004E350A" w:rsidP="000C6CBB">
            <w:pPr>
              <w:spacing w:line="276" w:lineRule="auto"/>
              <w:ind w:right="397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175F3C" w:rsidTr="000C6CBB">
        <w:tc>
          <w:tcPr>
            <w:tcW w:w="2976" w:type="dxa"/>
          </w:tcPr>
          <w:p w:rsidR="00175F3C" w:rsidRDefault="004E350A" w:rsidP="000C6CBB">
            <w:pPr>
              <w:spacing w:line="276" w:lineRule="auto"/>
              <w:ind w:right="397"/>
              <w:rPr>
                <w:bCs/>
              </w:rPr>
            </w:pPr>
            <w:r>
              <w:rPr>
                <w:bCs/>
              </w:rPr>
              <w:t>Разборка пути звень</w:t>
            </w:r>
            <w:r>
              <w:rPr>
                <w:bCs/>
              </w:rPr>
              <w:t>я</w:t>
            </w:r>
            <w:r>
              <w:rPr>
                <w:bCs/>
              </w:rPr>
              <w:t>ми рельсошпальной решетки, шпалы: ж</w:t>
            </w:r>
            <w:r>
              <w:rPr>
                <w:bCs/>
              </w:rPr>
              <w:t>е</w:t>
            </w:r>
            <w:r>
              <w:rPr>
                <w:bCs/>
              </w:rPr>
              <w:t>лезобетонные</w:t>
            </w:r>
          </w:p>
        </w:tc>
        <w:tc>
          <w:tcPr>
            <w:tcW w:w="1276" w:type="dxa"/>
          </w:tcPr>
          <w:p w:rsidR="00175F3C" w:rsidRDefault="004E350A" w:rsidP="000C6CBB">
            <w:pPr>
              <w:spacing w:line="276" w:lineRule="auto"/>
              <w:ind w:right="397"/>
              <w:rPr>
                <w:bCs/>
              </w:rPr>
            </w:pPr>
            <w:r>
              <w:rPr>
                <w:bCs/>
              </w:rPr>
              <w:t>км</w:t>
            </w:r>
            <w:proofErr w:type="gramStart"/>
            <w:r>
              <w:rPr>
                <w:bCs/>
              </w:rPr>
              <w:t>.</w:t>
            </w:r>
            <w:proofErr w:type="gramEnd"/>
            <w:r w:rsidR="00FE4CB3">
              <w:rPr>
                <w:bCs/>
                <w:lang w:val="en-US"/>
              </w:rPr>
              <w:t xml:space="preserve"> </w:t>
            </w:r>
            <w:proofErr w:type="gramStart"/>
            <w:r>
              <w:rPr>
                <w:bCs/>
              </w:rPr>
              <w:t>п</w:t>
            </w:r>
            <w:proofErr w:type="gramEnd"/>
            <w:r>
              <w:rPr>
                <w:bCs/>
              </w:rPr>
              <w:t>ути</w:t>
            </w:r>
          </w:p>
        </w:tc>
        <w:tc>
          <w:tcPr>
            <w:tcW w:w="2471" w:type="dxa"/>
          </w:tcPr>
          <w:p w:rsidR="00175F3C" w:rsidRDefault="004E350A" w:rsidP="000C6CBB">
            <w:pPr>
              <w:spacing w:line="276" w:lineRule="auto"/>
              <w:ind w:right="397"/>
              <w:rPr>
                <w:bCs/>
              </w:rPr>
            </w:pPr>
            <w:r>
              <w:rPr>
                <w:bCs/>
              </w:rPr>
              <w:t>Фер28-01-006-02</w:t>
            </w:r>
          </w:p>
        </w:tc>
        <w:tc>
          <w:tcPr>
            <w:tcW w:w="1498" w:type="dxa"/>
          </w:tcPr>
          <w:p w:rsidR="00175F3C" w:rsidRDefault="004E350A" w:rsidP="000C6CBB">
            <w:pPr>
              <w:spacing w:line="276" w:lineRule="auto"/>
              <w:ind w:right="397"/>
              <w:rPr>
                <w:bCs/>
              </w:rPr>
            </w:pPr>
            <w:r>
              <w:rPr>
                <w:bCs/>
              </w:rPr>
              <w:t>0,11</w:t>
            </w:r>
          </w:p>
        </w:tc>
        <w:tc>
          <w:tcPr>
            <w:tcW w:w="1559" w:type="dxa"/>
          </w:tcPr>
          <w:p w:rsidR="00175F3C" w:rsidRDefault="004E350A" w:rsidP="000C6CBB">
            <w:pPr>
              <w:spacing w:line="276" w:lineRule="auto"/>
              <w:ind w:right="397"/>
              <w:rPr>
                <w:bCs/>
              </w:rPr>
            </w:pPr>
            <w:r>
              <w:rPr>
                <w:bCs/>
              </w:rPr>
              <w:t>72,52</w:t>
            </w:r>
          </w:p>
        </w:tc>
        <w:tc>
          <w:tcPr>
            <w:tcW w:w="1560" w:type="dxa"/>
          </w:tcPr>
          <w:p w:rsidR="00175F3C" w:rsidRDefault="004E350A" w:rsidP="000C6CBB">
            <w:pPr>
              <w:spacing w:line="276" w:lineRule="auto"/>
              <w:ind w:right="397"/>
              <w:rPr>
                <w:bCs/>
              </w:rPr>
            </w:pPr>
            <w:r>
              <w:rPr>
                <w:bCs/>
              </w:rPr>
              <w:t>31,4</w:t>
            </w:r>
          </w:p>
        </w:tc>
        <w:tc>
          <w:tcPr>
            <w:tcW w:w="1701" w:type="dxa"/>
          </w:tcPr>
          <w:p w:rsidR="00175F3C" w:rsidRDefault="004E350A" w:rsidP="000C6CBB">
            <w:pPr>
              <w:spacing w:line="276" w:lineRule="auto"/>
              <w:ind w:right="397"/>
              <w:rPr>
                <w:bCs/>
              </w:rPr>
            </w:pPr>
            <w:r>
              <w:rPr>
                <w:bCs/>
              </w:rPr>
              <w:t>10,549847</w:t>
            </w:r>
          </w:p>
        </w:tc>
        <w:tc>
          <w:tcPr>
            <w:tcW w:w="1667" w:type="dxa"/>
          </w:tcPr>
          <w:p w:rsidR="00175F3C" w:rsidRDefault="004E350A" w:rsidP="000C6CBB">
            <w:pPr>
              <w:spacing w:line="276" w:lineRule="auto"/>
              <w:ind w:right="397"/>
              <w:rPr>
                <w:bCs/>
              </w:rPr>
            </w:pPr>
            <w:r>
              <w:rPr>
                <w:bCs/>
              </w:rPr>
              <w:t>4,965125</w:t>
            </w:r>
          </w:p>
        </w:tc>
      </w:tr>
      <w:tr w:rsidR="00B12901" w:rsidTr="000C6CBB">
        <w:tc>
          <w:tcPr>
            <w:tcW w:w="14708" w:type="dxa"/>
            <w:gridSpan w:val="8"/>
          </w:tcPr>
          <w:p w:rsidR="00B12901" w:rsidRPr="00FE4CB3" w:rsidRDefault="00B12901" w:rsidP="000C6CBB">
            <w:pPr>
              <w:spacing w:line="276" w:lineRule="auto"/>
              <w:ind w:right="397"/>
              <w:rPr>
                <w:b/>
                <w:bCs/>
              </w:rPr>
            </w:pPr>
            <w:r w:rsidRPr="00FE4CB3">
              <w:rPr>
                <w:b/>
                <w:bCs/>
              </w:rPr>
              <w:t>Сооружение земляного полотна</w:t>
            </w:r>
          </w:p>
        </w:tc>
      </w:tr>
      <w:tr w:rsidR="005723D4" w:rsidTr="000C6CBB">
        <w:tc>
          <w:tcPr>
            <w:tcW w:w="2976" w:type="dxa"/>
          </w:tcPr>
          <w:p w:rsidR="005723D4" w:rsidRPr="00FE4CB3" w:rsidRDefault="00FE4CB3" w:rsidP="000C6CBB">
            <w:pPr>
              <w:spacing w:line="276" w:lineRule="auto"/>
              <w:ind w:right="397"/>
              <w:rPr>
                <w:bCs/>
              </w:rPr>
            </w:pPr>
            <w:r>
              <w:rPr>
                <w:bCs/>
              </w:rPr>
              <w:t>Устройство  доро</w:t>
            </w:r>
            <w:r>
              <w:rPr>
                <w:bCs/>
              </w:rPr>
              <w:t>ж</w:t>
            </w:r>
            <w:r>
              <w:rPr>
                <w:bCs/>
              </w:rPr>
              <w:t>ных насыпей бульд</w:t>
            </w:r>
            <w:r>
              <w:rPr>
                <w:bCs/>
              </w:rPr>
              <w:t>о</w:t>
            </w:r>
            <w:r>
              <w:rPr>
                <w:bCs/>
              </w:rPr>
              <w:lastRenderedPageBreak/>
              <w:t>зерами с перемещен</w:t>
            </w:r>
            <w:r>
              <w:rPr>
                <w:bCs/>
              </w:rPr>
              <w:t>и</w:t>
            </w:r>
            <w:r>
              <w:rPr>
                <w:bCs/>
              </w:rPr>
              <w:t>ем грунта до 20м, группа грунта :</w:t>
            </w:r>
            <w:r>
              <w:rPr>
                <w:bCs/>
                <w:lang w:val="en-US"/>
              </w:rPr>
              <w:t>I</w:t>
            </w:r>
          </w:p>
        </w:tc>
        <w:tc>
          <w:tcPr>
            <w:tcW w:w="1276" w:type="dxa"/>
          </w:tcPr>
          <w:p w:rsidR="005723D4" w:rsidRDefault="00FE4CB3" w:rsidP="000C6CBB">
            <w:pPr>
              <w:spacing w:line="276" w:lineRule="auto"/>
              <w:ind w:right="397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lastRenderedPageBreak/>
              <w:t>1000</w:t>
            </w:r>
          </w:p>
          <w:p w:rsidR="00FE4CB3" w:rsidRPr="00FE4CB3" w:rsidRDefault="00FE4CB3" w:rsidP="000C6CBB">
            <w:pPr>
              <w:spacing w:line="276" w:lineRule="auto"/>
              <w:ind w:right="397"/>
              <w:rPr>
                <w:bCs/>
                <w:lang w:val="en-US"/>
              </w:rPr>
            </w:pPr>
            <w:r>
              <w:rPr>
                <w:bCs/>
              </w:rPr>
              <w:t>м</w:t>
            </w:r>
            <w:r>
              <w:rPr>
                <w:bCs/>
                <w:lang w:val="en-US"/>
              </w:rPr>
              <w:t>3</w:t>
            </w:r>
          </w:p>
        </w:tc>
        <w:tc>
          <w:tcPr>
            <w:tcW w:w="2471" w:type="dxa"/>
          </w:tcPr>
          <w:p w:rsidR="005723D4" w:rsidRDefault="00FE4CB3" w:rsidP="000C6CBB">
            <w:pPr>
              <w:spacing w:line="276" w:lineRule="auto"/>
              <w:ind w:right="397"/>
              <w:rPr>
                <w:bCs/>
              </w:rPr>
            </w:pPr>
            <w:r>
              <w:rPr>
                <w:bCs/>
              </w:rPr>
              <w:t>Фер01-01-046-01</w:t>
            </w:r>
          </w:p>
        </w:tc>
        <w:tc>
          <w:tcPr>
            <w:tcW w:w="1498" w:type="dxa"/>
          </w:tcPr>
          <w:p w:rsidR="005723D4" w:rsidRDefault="00FE4CB3" w:rsidP="000C6CBB">
            <w:pPr>
              <w:spacing w:line="276" w:lineRule="auto"/>
              <w:ind w:right="397"/>
              <w:rPr>
                <w:bCs/>
              </w:rPr>
            </w:pPr>
            <w:r>
              <w:rPr>
                <w:bCs/>
              </w:rPr>
              <w:t>0,14652</w:t>
            </w:r>
          </w:p>
        </w:tc>
        <w:tc>
          <w:tcPr>
            <w:tcW w:w="1559" w:type="dxa"/>
          </w:tcPr>
          <w:p w:rsidR="005723D4" w:rsidRDefault="00515CB7" w:rsidP="000C6CBB">
            <w:pPr>
              <w:spacing w:line="276" w:lineRule="auto"/>
              <w:ind w:right="397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560" w:type="dxa"/>
          </w:tcPr>
          <w:p w:rsidR="005723D4" w:rsidRDefault="00515CB7" w:rsidP="000C6CBB">
            <w:pPr>
              <w:spacing w:line="276" w:lineRule="auto"/>
              <w:ind w:right="397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701" w:type="dxa"/>
          </w:tcPr>
          <w:p w:rsidR="005723D4" w:rsidRDefault="00515CB7" w:rsidP="000C6CBB">
            <w:pPr>
              <w:spacing w:line="276" w:lineRule="auto"/>
              <w:ind w:right="397"/>
              <w:rPr>
                <w:bCs/>
              </w:rPr>
            </w:pPr>
            <w:r>
              <w:rPr>
                <w:bCs/>
              </w:rPr>
              <w:t>12,3</w:t>
            </w:r>
          </w:p>
        </w:tc>
        <w:tc>
          <w:tcPr>
            <w:tcW w:w="1667" w:type="dxa"/>
          </w:tcPr>
          <w:p w:rsidR="005723D4" w:rsidRDefault="00515CB7" w:rsidP="000C6CBB">
            <w:pPr>
              <w:spacing w:line="276" w:lineRule="auto"/>
              <w:ind w:right="397"/>
              <w:rPr>
                <w:bCs/>
              </w:rPr>
            </w:pPr>
            <w:r>
              <w:rPr>
                <w:bCs/>
              </w:rPr>
              <w:t>1,4375</w:t>
            </w:r>
          </w:p>
        </w:tc>
      </w:tr>
      <w:tr w:rsidR="005723D4" w:rsidTr="000C6CBB">
        <w:tc>
          <w:tcPr>
            <w:tcW w:w="2976" w:type="dxa"/>
          </w:tcPr>
          <w:p w:rsidR="005723D4" w:rsidRPr="00A63F1D" w:rsidRDefault="00515CB7" w:rsidP="000C6CBB">
            <w:pPr>
              <w:spacing w:line="276" w:lineRule="auto"/>
              <w:ind w:right="397"/>
              <w:rPr>
                <w:bCs/>
              </w:rPr>
            </w:pPr>
            <w:r>
              <w:rPr>
                <w:bCs/>
              </w:rPr>
              <w:lastRenderedPageBreak/>
              <w:t>Разработка грунта в отвал экскаваторами с ковшом емкостью 0,5(0,5-0,63м3), группа грунтов:</w:t>
            </w:r>
            <w:r w:rsidR="00A63F1D">
              <w:rPr>
                <w:bCs/>
              </w:rPr>
              <w:t>1</w:t>
            </w:r>
          </w:p>
        </w:tc>
        <w:tc>
          <w:tcPr>
            <w:tcW w:w="1276" w:type="dxa"/>
          </w:tcPr>
          <w:p w:rsidR="00515CB7" w:rsidRDefault="00515CB7" w:rsidP="000C6CBB">
            <w:pPr>
              <w:spacing w:line="276" w:lineRule="auto"/>
              <w:ind w:right="397"/>
              <w:rPr>
                <w:bCs/>
              </w:rPr>
            </w:pPr>
            <w:r>
              <w:rPr>
                <w:bCs/>
              </w:rPr>
              <w:t>1000</w:t>
            </w:r>
          </w:p>
          <w:p w:rsidR="005723D4" w:rsidRDefault="00515CB7" w:rsidP="000C6CBB">
            <w:pPr>
              <w:spacing w:line="276" w:lineRule="auto"/>
              <w:ind w:right="397"/>
              <w:rPr>
                <w:bCs/>
              </w:rPr>
            </w:pPr>
            <w:r>
              <w:rPr>
                <w:bCs/>
              </w:rPr>
              <w:t>м3</w:t>
            </w:r>
          </w:p>
        </w:tc>
        <w:tc>
          <w:tcPr>
            <w:tcW w:w="2471" w:type="dxa"/>
          </w:tcPr>
          <w:p w:rsidR="005723D4" w:rsidRDefault="00515CB7" w:rsidP="000C6CBB">
            <w:pPr>
              <w:spacing w:line="276" w:lineRule="auto"/>
              <w:ind w:right="397"/>
              <w:rPr>
                <w:bCs/>
              </w:rPr>
            </w:pPr>
            <w:r>
              <w:rPr>
                <w:bCs/>
              </w:rPr>
              <w:t>Фер01-01-010--31</w:t>
            </w:r>
          </w:p>
        </w:tc>
        <w:tc>
          <w:tcPr>
            <w:tcW w:w="1498" w:type="dxa"/>
          </w:tcPr>
          <w:p w:rsidR="005723D4" w:rsidRDefault="00515CB7" w:rsidP="000C6CBB">
            <w:pPr>
              <w:spacing w:line="276" w:lineRule="auto"/>
              <w:ind w:right="397"/>
              <w:rPr>
                <w:bCs/>
              </w:rPr>
            </w:pPr>
            <w:r>
              <w:rPr>
                <w:bCs/>
              </w:rPr>
              <w:t>0,70498</w:t>
            </w:r>
          </w:p>
        </w:tc>
        <w:tc>
          <w:tcPr>
            <w:tcW w:w="1559" w:type="dxa"/>
          </w:tcPr>
          <w:p w:rsidR="005723D4" w:rsidRDefault="00515CB7" w:rsidP="000C6CBB">
            <w:pPr>
              <w:spacing w:line="276" w:lineRule="auto"/>
              <w:ind w:right="397"/>
              <w:rPr>
                <w:bCs/>
              </w:rPr>
            </w:pPr>
            <w:r>
              <w:rPr>
                <w:bCs/>
              </w:rPr>
              <w:t>5,88</w:t>
            </w:r>
          </w:p>
        </w:tc>
        <w:tc>
          <w:tcPr>
            <w:tcW w:w="1560" w:type="dxa"/>
          </w:tcPr>
          <w:p w:rsidR="005723D4" w:rsidRDefault="00515CB7" w:rsidP="000C6CBB">
            <w:pPr>
              <w:spacing w:line="276" w:lineRule="auto"/>
              <w:ind w:right="397"/>
              <w:rPr>
                <w:bCs/>
              </w:rPr>
            </w:pPr>
            <w:r>
              <w:rPr>
                <w:bCs/>
              </w:rPr>
              <w:t>12,42</w:t>
            </w:r>
          </w:p>
        </w:tc>
        <w:tc>
          <w:tcPr>
            <w:tcW w:w="1701" w:type="dxa"/>
          </w:tcPr>
          <w:p w:rsidR="005723D4" w:rsidRDefault="00515CB7" w:rsidP="000C6CBB">
            <w:pPr>
              <w:spacing w:line="276" w:lineRule="auto"/>
              <w:ind w:right="397"/>
              <w:rPr>
                <w:bCs/>
              </w:rPr>
            </w:pPr>
            <w:r>
              <w:rPr>
                <w:bCs/>
              </w:rPr>
              <w:t>5,482136</w:t>
            </w:r>
          </w:p>
        </w:tc>
        <w:tc>
          <w:tcPr>
            <w:tcW w:w="1667" w:type="dxa"/>
          </w:tcPr>
          <w:p w:rsidR="005723D4" w:rsidRPr="00515CB7" w:rsidRDefault="00515CB7" w:rsidP="000C6CBB">
            <w:pPr>
              <w:spacing w:line="276" w:lineRule="auto"/>
              <w:ind w:right="397"/>
              <w:rPr>
                <w:bCs/>
                <w:sz w:val="22"/>
                <w:szCs w:val="22"/>
              </w:rPr>
            </w:pPr>
            <w:r w:rsidRPr="00515CB7">
              <w:rPr>
                <w:bCs/>
                <w:sz w:val="22"/>
                <w:szCs w:val="22"/>
              </w:rPr>
              <w:t>12,5865367</w:t>
            </w:r>
          </w:p>
        </w:tc>
      </w:tr>
      <w:tr w:rsidR="005723D4" w:rsidTr="000C6CBB">
        <w:tc>
          <w:tcPr>
            <w:tcW w:w="2976" w:type="dxa"/>
          </w:tcPr>
          <w:p w:rsidR="005723D4" w:rsidRDefault="00515CB7" w:rsidP="000C6CBB">
            <w:pPr>
              <w:spacing w:line="276" w:lineRule="auto"/>
              <w:ind w:right="397"/>
              <w:rPr>
                <w:bCs/>
              </w:rPr>
            </w:pPr>
            <w:r>
              <w:rPr>
                <w:bCs/>
              </w:rPr>
              <w:t>Перевозка грунтов а</w:t>
            </w:r>
            <w:r>
              <w:rPr>
                <w:bCs/>
              </w:rPr>
              <w:t>в</w:t>
            </w:r>
            <w:r>
              <w:rPr>
                <w:bCs/>
              </w:rPr>
              <w:t>томобилями-самосвалами груз</w:t>
            </w:r>
            <w:r>
              <w:rPr>
                <w:bCs/>
              </w:rPr>
              <w:t>о</w:t>
            </w:r>
            <w:r>
              <w:rPr>
                <w:bCs/>
              </w:rPr>
              <w:t xml:space="preserve">подъемностью10т </w:t>
            </w:r>
          </w:p>
        </w:tc>
        <w:tc>
          <w:tcPr>
            <w:tcW w:w="1276" w:type="dxa"/>
          </w:tcPr>
          <w:p w:rsidR="00515CB7" w:rsidRDefault="00515CB7" w:rsidP="000C6CBB">
            <w:pPr>
              <w:spacing w:line="276" w:lineRule="auto"/>
              <w:ind w:right="397"/>
              <w:rPr>
                <w:bCs/>
              </w:rPr>
            </w:pPr>
            <w:r>
              <w:rPr>
                <w:bCs/>
              </w:rPr>
              <w:t>т</w:t>
            </w:r>
          </w:p>
          <w:p w:rsidR="005723D4" w:rsidRDefault="00515CB7" w:rsidP="000C6CBB">
            <w:pPr>
              <w:spacing w:line="276" w:lineRule="auto"/>
              <w:ind w:right="397"/>
              <w:rPr>
                <w:bCs/>
              </w:rPr>
            </w:pPr>
            <w:r>
              <w:rPr>
                <w:bCs/>
              </w:rPr>
              <w:t>груза</w:t>
            </w:r>
          </w:p>
        </w:tc>
        <w:tc>
          <w:tcPr>
            <w:tcW w:w="2471" w:type="dxa"/>
          </w:tcPr>
          <w:p w:rsidR="005723D4" w:rsidRDefault="00515CB7" w:rsidP="000C6CBB">
            <w:pPr>
              <w:spacing w:line="276" w:lineRule="auto"/>
              <w:ind w:right="397"/>
              <w:rPr>
                <w:bCs/>
              </w:rPr>
            </w:pPr>
            <w:r>
              <w:rPr>
                <w:bCs/>
              </w:rPr>
              <w:t>ФССЦпг-03-21-01-001</w:t>
            </w:r>
          </w:p>
        </w:tc>
        <w:tc>
          <w:tcPr>
            <w:tcW w:w="1498" w:type="dxa"/>
          </w:tcPr>
          <w:p w:rsidR="005723D4" w:rsidRPr="00515CB7" w:rsidRDefault="00515CB7" w:rsidP="000C6CBB">
            <w:pPr>
              <w:spacing w:line="276" w:lineRule="auto"/>
              <w:ind w:right="397"/>
              <w:rPr>
                <w:bCs/>
                <w:sz w:val="22"/>
                <w:szCs w:val="22"/>
              </w:rPr>
            </w:pPr>
            <w:r w:rsidRPr="00515CB7">
              <w:rPr>
                <w:bCs/>
                <w:sz w:val="22"/>
                <w:szCs w:val="22"/>
              </w:rPr>
              <w:t>1127,968</w:t>
            </w:r>
          </w:p>
        </w:tc>
        <w:tc>
          <w:tcPr>
            <w:tcW w:w="1559" w:type="dxa"/>
          </w:tcPr>
          <w:p w:rsidR="005723D4" w:rsidRDefault="00515CB7" w:rsidP="000C6CBB">
            <w:pPr>
              <w:spacing w:line="276" w:lineRule="auto"/>
              <w:ind w:right="397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560" w:type="dxa"/>
          </w:tcPr>
          <w:p w:rsidR="005723D4" w:rsidRDefault="00515CB7" w:rsidP="000C6CBB">
            <w:pPr>
              <w:spacing w:line="276" w:lineRule="auto"/>
              <w:ind w:right="397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701" w:type="dxa"/>
          </w:tcPr>
          <w:p w:rsidR="005723D4" w:rsidRDefault="00515CB7" w:rsidP="000C6CBB">
            <w:pPr>
              <w:spacing w:line="276" w:lineRule="auto"/>
              <w:ind w:right="397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667" w:type="dxa"/>
          </w:tcPr>
          <w:p w:rsidR="005723D4" w:rsidRDefault="00515CB7" w:rsidP="000C6CBB">
            <w:pPr>
              <w:spacing w:line="276" w:lineRule="auto"/>
              <w:ind w:right="397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5723D4" w:rsidTr="000C6CBB">
        <w:tc>
          <w:tcPr>
            <w:tcW w:w="2976" w:type="dxa"/>
          </w:tcPr>
          <w:p w:rsidR="005723D4" w:rsidRPr="00A63F1D" w:rsidRDefault="00A63F1D" w:rsidP="000C6CBB">
            <w:pPr>
              <w:spacing w:line="276" w:lineRule="auto"/>
              <w:ind w:right="397"/>
              <w:rPr>
                <w:bCs/>
              </w:rPr>
            </w:pPr>
            <w:r>
              <w:rPr>
                <w:bCs/>
              </w:rPr>
              <w:t>Планировка откосов и полотна: насыпей м</w:t>
            </w:r>
            <w:r>
              <w:rPr>
                <w:bCs/>
              </w:rPr>
              <w:t>е</w:t>
            </w:r>
            <w:r>
              <w:rPr>
                <w:bCs/>
              </w:rPr>
              <w:t>ханизированным сп</w:t>
            </w:r>
            <w:r>
              <w:rPr>
                <w:bCs/>
              </w:rPr>
              <w:t>о</w:t>
            </w:r>
            <w:r>
              <w:rPr>
                <w:bCs/>
              </w:rPr>
              <w:t>собом, группа гру</w:t>
            </w:r>
            <w:r>
              <w:rPr>
                <w:bCs/>
              </w:rPr>
              <w:t>н</w:t>
            </w:r>
            <w:r>
              <w:rPr>
                <w:bCs/>
              </w:rPr>
              <w:t>тов:1</w:t>
            </w:r>
          </w:p>
        </w:tc>
        <w:tc>
          <w:tcPr>
            <w:tcW w:w="1276" w:type="dxa"/>
          </w:tcPr>
          <w:p w:rsidR="005723D4" w:rsidRDefault="00A63F1D" w:rsidP="000C6CBB">
            <w:pPr>
              <w:spacing w:line="276" w:lineRule="auto"/>
              <w:ind w:right="397"/>
              <w:rPr>
                <w:bCs/>
              </w:rPr>
            </w:pPr>
            <w:r>
              <w:rPr>
                <w:bCs/>
              </w:rPr>
              <w:t>1000</w:t>
            </w:r>
          </w:p>
          <w:p w:rsidR="00A63F1D" w:rsidRDefault="00A63F1D" w:rsidP="000C6CBB">
            <w:pPr>
              <w:spacing w:line="276" w:lineRule="auto"/>
              <w:ind w:right="397"/>
              <w:rPr>
                <w:bCs/>
              </w:rPr>
            </w:pPr>
            <w:r>
              <w:rPr>
                <w:bCs/>
              </w:rPr>
              <w:t>м</w:t>
            </w:r>
            <w:proofErr w:type="gramStart"/>
            <w:r>
              <w:rPr>
                <w:bCs/>
              </w:rPr>
              <w:t>2</w:t>
            </w:r>
            <w:proofErr w:type="gramEnd"/>
          </w:p>
        </w:tc>
        <w:tc>
          <w:tcPr>
            <w:tcW w:w="2471" w:type="dxa"/>
          </w:tcPr>
          <w:p w:rsidR="005723D4" w:rsidRDefault="00A63F1D" w:rsidP="000C6CBB">
            <w:pPr>
              <w:spacing w:line="276" w:lineRule="auto"/>
              <w:ind w:right="397"/>
              <w:rPr>
                <w:bCs/>
              </w:rPr>
            </w:pPr>
            <w:r>
              <w:rPr>
                <w:bCs/>
              </w:rPr>
              <w:t>Фер01-02-027-11</w:t>
            </w:r>
          </w:p>
        </w:tc>
        <w:tc>
          <w:tcPr>
            <w:tcW w:w="1498" w:type="dxa"/>
          </w:tcPr>
          <w:p w:rsidR="005723D4" w:rsidRDefault="00A63F1D" w:rsidP="000C6CBB">
            <w:pPr>
              <w:spacing w:line="276" w:lineRule="auto"/>
              <w:ind w:right="397"/>
              <w:rPr>
                <w:bCs/>
              </w:rPr>
            </w:pPr>
            <w:r>
              <w:rPr>
                <w:bCs/>
              </w:rPr>
              <w:t>0,2992</w:t>
            </w:r>
          </w:p>
        </w:tc>
        <w:tc>
          <w:tcPr>
            <w:tcW w:w="1559" w:type="dxa"/>
          </w:tcPr>
          <w:p w:rsidR="005723D4" w:rsidRDefault="00A63F1D" w:rsidP="000C6CBB">
            <w:pPr>
              <w:spacing w:line="276" w:lineRule="auto"/>
              <w:ind w:right="397"/>
              <w:rPr>
                <w:bCs/>
              </w:rPr>
            </w:pPr>
            <w:r>
              <w:rPr>
                <w:bCs/>
              </w:rPr>
              <w:t>22,7</w:t>
            </w:r>
          </w:p>
        </w:tc>
        <w:tc>
          <w:tcPr>
            <w:tcW w:w="1560" w:type="dxa"/>
          </w:tcPr>
          <w:p w:rsidR="005723D4" w:rsidRDefault="00A63F1D" w:rsidP="000C6CBB">
            <w:pPr>
              <w:spacing w:line="276" w:lineRule="auto"/>
              <w:ind w:right="397"/>
              <w:rPr>
                <w:bCs/>
              </w:rPr>
            </w:pPr>
            <w:r>
              <w:rPr>
                <w:bCs/>
              </w:rPr>
              <w:t>2,25</w:t>
            </w:r>
          </w:p>
        </w:tc>
        <w:tc>
          <w:tcPr>
            <w:tcW w:w="1701" w:type="dxa"/>
          </w:tcPr>
          <w:p w:rsidR="005723D4" w:rsidRDefault="00A63F1D" w:rsidP="000C6CBB">
            <w:pPr>
              <w:spacing w:line="276" w:lineRule="auto"/>
              <w:ind w:right="397"/>
              <w:rPr>
                <w:bCs/>
              </w:rPr>
            </w:pPr>
            <w:r>
              <w:rPr>
                <w:bCs/>
              </w:rPr>
              <w:t>8,9822084</w:t>
            </w:r>
          </w:p>
        </w:tc>
        <w:tc>
          <w:tcPr>
            <w:tcW w:w="1667" w:type="dxa"/>
          </w:tcPr>
          <w:p w:rsidR="005723D4" w:rsidRDefault="00A63F1D" w:rsidP="000C6CBB">
            <w:pPr>
              <w:spacing w:line="276" w:lineRule="auto"/>
              <w:ind w:right="397"/>
              <w:rPr>
                <w:bCs/>
              </w:rPr>
            </w:pPr>
            <w:r>
              <w:rPr>
                <w:bCs/>
              </w:rPr>
              <w:t>0,967725</w:t>
            </w:r>
          </w:p>
        </w:tc>
      </w:tr>
      <w:tr w:rsidR="005723D4" w:rsidTr="000C6CBB">
        <w:tc>
          <w:tcPr>
            <w:tcW w:w="2976" w:type="dxa"/>
          </w:tcPr>
          <w:p w:rsidR="005723D4" w:rsidRDefault="00A63F1D" w:rsidP="000C6CBB">
            <w:pPr>
              <w:spacing w:line="276" w:lineRule="auto"/>
              <w:ind w:right="397"/>
              <w:rPr>
                <w:bCs/>
              </w:rPr>
            </w:pPr>
            <w:r w:rsidRPr="00A63F1D">
              <w:rPr>
                <w:bCs/>
              </w:rPr>
              <w:t>Планировка откосов и полотна: выемок м</w:t>
            </w:r>
            <w:r w:rsidRPr="00A63F1D">
              <w:rPr>
                <w:bCs/>
              </w:rPr>
              <w:t>е</w:t>
            </w:r>
            <w:r w:rsidRPr="00A63F1D">
              <w:rPr>
                <w:bCs/>
              </w:rPr>
              <w:t>ханизированным сп</w:t>
            </w:r>
            <w:r w:rsidRPr="00A63F1D">
              <w:rPr>
                <w:bCs/>
              </w:rPr>
              <w:t>о</w:t>
            </w:r>
            <w:r>
              <w:rPr>
                <w:bCs/>
              </w:rPr>
              <w:t>собом, группа грунтов 1</w:t>
            </w:r>
          </w:p>
        </w:tc>
        <w:tc>
          <w:tcPr>
            <w:tcW w:w="1276" w:type="dxa"/>
          </w:tcPr>
          <w:p w:rsidR="00A63F1D" w:rsidRDefault="00A63F1D" w:rsidP="000C6CBB">
            <w:pPr>
              <w:spacing w:line="276" w:lineRule="auto"/>
              <w:ind w:right="397"/>
              <w:rPr>
                <w:bCs/>
              </w:rPr>
            </w:pPr>
            <w:r>
              <w:rPr>
                <w:bCs/>
              </w:rPr>
              <w:t>1000</w:t>
            </w:r>
          </w:p>
          <w:p w:rsidR="005723D4" w:rsidRDefault="00A63F1D" w:rsidP="000C6CBB">
            <w:pPr>
              <w:spacing w:line="276" w:lineRule="auto"/>
              <w:ind w:right="397"/>
              <w:rPr>
                <w:bCs/>
              </w:rPr>
            </w:pPr>
            <w:r>
              <w:rPr>
                <w:bCs/>
              </w:rPr>
              <w:t>м</w:t>
            </w:r>
            <w:proofErr w:type="gramStart"/>
            <w:r>
              <w:rPr>
                <w:bCs/>
              </w:rPr>
              <w:t>2</w:t>
            </w:r>
            <w:proofErr w:type="gramEnd"/>
          </w:p>
        </w:tc>
        <w:tc>
          <w:tcPr>
            <w:tcW w:w="2471" w:type="dxa"/>
          </w:tcPr>
          <w:p w:rsidR="005723D4" w:rsidRDefault="00A63F1D" w:rsidP="000C6CBB">
            <w:pPr>
              <w:spacing w:line="276" w:lineRule="auto"/>
              <w:ind w:right="397"/>
              <w:rPr>
                <w:bCs/>
              </w:rPr>
            </w:pPr>
            <w:r>
              <w:rPr>
                <w:bCs/>
              </w:rPr>
              <w:t>Фер01-02-027-08</w:t>
            </w:r>
          </w:p>
        </w:tc>
        <w:tc>
          <w:tcPr>
            <w:tcW w:w="1498" w:type="dxa"/>
          </w:tcPr>
          <w:p w:rsidR="005723D4" w:rsidRDefault="00A63F1D" w:rsidP="000C6CBB">
            <w:pPr>
              <w:spacing w:line="276" w:lineRule="auto"/>
              <w:ind w:right="397"/>
              <w:rPr>
                <w:bCs/>
              </w:rPr>
            </w:pPr>
            <w:r>
              <w:rPr>
                <w:bCs/>
              </w:rPr>
              <w:t>1,33722</w:t>
            </w:r>
          </w:p>
        </w:tc>
        <w:tc>
          <w:tcPr>
            <w:tcW w:w="1559" w:type="dxa"/>
          </w:tcPr>
          <w:p w:rsidR="005723D4" w:rsidRDefault="00A63F1D" w:rsidP="000C6CBB">
            <w:pPr>
              <w:spacing w:line="276" w:lineRule="auto"/>
              <w:ind w:right="397"/>
              <w:rPr>
                <w:bCs/>
              </w:rPr>
            </w:pPr>
            <w:r>
              <w:rPr>
                <w:bCs/>
              </w:rPr>
              <w:t>57,1</w:t>
            </w:r>
          </w:p>
        </w:tc>
        <w:tc>
          <w:tcPr>
            <w:tcW w:w="1560" w:type="dxa"/>
          </w:tcPr>
          <w:p w:rsidR="005723D4" w:rsidRDefault="00A63F1D" w:rsidP="000C6CBB">
            <w:pPr>
              <w:spacing w:line="276" w:lineRule="auto"/>
              <w:ind w:right="397"/>
              <w:rPr>
                <w:bCs/>
              </w:rPr>
            </w:pPr>
            <w:r>
              <w:rPr>
                <w:bCs/>
              </w:rPr>
              <w:t>2,43</w:t>
            </w:r>
          </w:p>
        </w:tc>
        <w:tc>
          <w:tcPr>
            <w:tcW w:w="1701" w:type="dxa"/>
          </w:tcPr>
          <w:p w:rsidR="005723D4" w:rsidRPr="00A63F1D" w:rsidRDefault="00A63F1D" w:rsidP="000C6CBB">
            <w:pPr>
              <w:spacing w:line="276" w:lineRule="auto"/>
              <w:ind w:right="397"/>
              <w:rPr>
                <w:bCs/>
                <w:sz w:val="22"/>
                <w:szCs w:val="22"/>
              </w:rPr>
            </w:pPr>
            <w:r w:rsidRPr="00A63F1D">
              <w:rPr>
                <w:bCs/>
                <w:sz w:val="22"/>
                <w:szCs w:val="22"/>
              </w:rPr>
              <w:t>100,979834</w:t>
            </w:r>
          </w:p>
        </w:tc>
        <w:tc>
          <w:tcPr>
            <w:tcW w:w="1667" w:type="dxa"/>
          </w:tcPr>
          <w:p w:rsidR="005723D4" w:rsidRDefault="00A63F1D" w:rsidP="000C6CBB">
            <w:pPr>
              <w:spacing w:line="276" w:lineRule="auto"/>
              <w:ind w:right="397"/>
              <w:rPr>
                <w:bCs/>
              </w:rPr>
            </w:pPr>
            <w:r>
              <w:rPr>
                <w:bCs/>
              </w:rPr>
              <w:t>4,6710766</w:t>
            </w:r>
          </w:p>
        </w:tc>
      </w:tr>
      <w:tr w:rsidR="00A63F1D" w:rsidTr="000C6CBB">
        <w:tc>
          <w:tcPr>
            <w:tcW w:w="14708" w:type="dxa"/>
            <w:gridSpan w:val="8"/>
          </w:tcPr>
          <w:p w:rsidR="00A63F1D" w:rsidRPr="00A63F1D" w:rsidRDefault="00A63F1D" w:rsidP="000C6CBB">
            <w:pPr>
              <w:spacing w:line="276" w:lineRule="auto"/>
              <w:ind w:right="397"/>
              <w:rPr>
                <w:b/>
                <w:bCs/>
              </w:rPr>
            </w:pPr>
            <w:r w:rsidRPr="00A63F1D">
              <w:rPr>
                <w:b/>
                <w:bCs/>
              </w:rPr>
              <w:t>Устройство верхнего строения пути</w:t>
            </w:r>
          </w:p>
        </w:tc>
      </w:tr>
      <w:tr w:rsidR="005723D4" w:rsidTr="000C6CBB">
        <w:tc>
          <w:tcPr>
            <w:tcW w:w="2976" w:type="dxa"/>
          </w:tcPr>
          <w:p w:rsidR="005723D4" w:rsidRDefault="00A63F1D" w:rsidP="000C6CBB">
            <w:pPr>
              <w:spacing w:line="276" w:lineRule="auto"/>
              <w:ind w:right="397"/>
              <w:rPr>
                <w:bCs/>
              </w:rPr>
            </w:pPr>
            <w:r w:rsidRPr="00A63F1D">
              <w:rPr>
                <w:bCs/>
              </w:rPr>
              <w:t>Балластировка пути и стрелочных переводов на железобетонных шпалах, балласт: щ</w:t>
            </w:r>
            <w:r w:rsidRPr="00A63F1D">
              <w:rPr>
                <w:bCs/>
              </w:rPr>
              <w:t>е</w:t>
            </w:r>
            <w:r w:rsidRPr="00A63F1D">
              <w:rPr>
                <w:bCs/>
              </w:rPr>
              <w:lastRenderedPageBreak/>
              <w:t>беночный</w:t>
            </w:r>
          </w:p>
        </w:tc>
        <w:tc>
          <w:tcPr>
            <w:tcW w:w="1276" w:type="dxa"/>
          </w:tcPr>
          <w:p w:rsidR="005723D4" w:rsidRDefault="00A63F1D" w:rsidP="000C6CBB">
            <w:pPr>
              <w:spacing w:line="276" w:lineRule="auto"/>
              <w:ind w:right="397"/>
              <w:rPr>
                <w:bCs/>
              </w:rPr>
            </w:pPr>
            <w:r>
              <w:rPr>
                <w:bCs/>
              </w:rPr>
              <w:lastRenderedPageBreak/>
              <w:t>1000</w:t>
            </w:r>
          </w:p>
          <w:p w:rsidR="00A63F1D" w:rsidRDefault="00A63F1D" w:rsidP="000C6CBB">
            <w:pPr>
              <w:spacing w:line="276" w:lineRule="auto"/>
              <w:ind w:right="397"/>
              <w:rPr>
                <w:bCs/>
              </w:rPr>
            </w:pPr>
            <w:r>
              <w:rPr>
                <w:bCs/>
              </w:rPr>
              <w:t>м3</w:t>
            </w:r>
          </w:p>
        </w:tc>
        <w:tc>
          <w:tcPr>
            <w:tcW w:w="2471" w:type="dxa"/>
          </w:tcPr>
          <w:p w:rsidR="005723D4" w:rsidRDefault="00A63F1D" w:rsidP="000C6CBB">
            <w:pPr>
              <w:spacing w:line="276" w:lineRule="auto"/>
              <w:ind w:right="397"/>
              <w:rPr>
                <w:bCs/>
              </w:rPr>
            </w:pPr>
            <w:r>
              <w:rPr>
                <w:bCs/>
              </w:rPr>
              <w:t>Фер28-01-027-04</w:t>
            </w:r>
          </w:p>
        </w:tc>
        <w:tc>
          <w:tcPr>
            <w:tcW w:w="1498" w:type="dxa"/>
          </w:tcPr>
          <w:p w:rsidR="005723D4" w:rsidRDefault="00A63F1D" w:rsidP="000C6CBB">
            <w:pPr>
              <w:spacing w:line="276" w:lineRule="auto"/>
              <w:ind w:right="397"/>
              <w:rPr>
                <w:bCs/>
              </w:rPr>
            </w:pPr>
            <w:r>
              <w:rPr>
                <w:bCs/>
              </w:rPr>
              <w:t>0,54943</w:t>
            </w:r>
          </w:p>
        </w:tc>
        <w:tc>
          <w:tcPr>
            <w:tcW w:w="1559" w:type="dxa"/>
          </w:tcPr>
          <w:p w:rsidR="005723D4" w:rsidRDefault="00A63F1D" w:rsidP="000C6CBB">
            <w:pPr>
              <w:spacing w:line="276" w:lineRule="auto"/>
              <w:ind w:right="397"/>
              <w:rPr>
                <w:bCs/>
              </w:rPr>
            </w:pPr>
            <w:r>
              <w:rPr>
                <w:bCs/>
              </w:rPr>
              <w:t>137,16</w:t>
            </w:r>
          </w:p>
        </w:tc>
        <w:tc>
          <w:tcPr>
            <w:tcW w:w="1560" w:type="dxa"/>
          </w:tcPr>
          <w:p w:rsidR="005723D4" w:rsidRDefault="00A63F1D" w:rsidP="000C6CBB">
            <w:pPr>
              <w:spacing w:line="276" w:lineRule="auto"/>
              <w:ind w:right="397"/>
              <w:rPr>
                <w:bCs/>
              </w:rPr>
            </w:pPr>
            <w:r>
              <w:rPr>
                <w:bCs/>
              </w:rPr>
              <w:t>53,69</w:t>
            </w:r>
          </w:p>
        </w:tc>
        <w:tc>
          <w:tcPr>
            <w:tcW w:w="1701" w:type="dxa"/>
          </w:tcPr>
          <w:p w:rsidR="005723D4" w:rsidRPr="00A63F1D" w:rsidRDefault="00A63F1D" w:rsidP="000C6CBB">
            <w:pPr>
              <w:spacing w:line="276" w:lineRule="auto"/>
              <w:ind w:right="397"/>
              <w:rPr>
                <w:bCs/>
                <w:sz w:val="22"/>
                <w:szCs w:val="22"/>
              </w:rPr>
            </w:pPr>
            <w:r w:rsidRPr="00A63F1D">
              <w:rPr>
                <w:bCs/>
                <w:sz w:val="22"/>
                <w:szCs w:val="22"/>
              </w:rPr>
              <w:t>99,6633604</w:t>
            </w:r>
          </w:p>
        </w:tc>
        <w:tc>
          <w:tcPr>
            <w:tcW w:w="1667" w:type="dxa"/>
          </w:tcPr>
          <w:p w:rsidR="005723D4" w:rsidRDefault="00A63F1D" w:rsidP="000C6CBB">
            <w:pPr>
              <w:spacing w:line="276" w:lineRule="auto"/>
              <w:ind w:right="397"/>
              <w:rPr>
                <w:bCs/>
              </w:rPr>
            </w:pPr>
            <w:r>
              <w:rPr>
                <w:bCs/>
              </w:rPr>
              <w:t>42,404664</w:t>
            </w:r>
          </w:p>
        </w:tc>
      </w:tr>
      <w:tr w:rsidR="005723D4" w:rsidTr="000C6CBB">
        <w:tc>
          <w:tcPr>
            <w:tcW w:w="2976" w:type="dxa"/>
          </w:tcPr>
          <w:p w:rsidR="005723D4" w:rsidRDefault="00A63F1D" w:rsidP="000C6CBB">
            <w:pPr>
              <w:spacing w:line="276" w:lineRule="auto"/>
              <w:ind w:right="397"/>
              <w:rPr>
                <w:bCs/>
              </w:rPr>
            </w:pPr>
            <w:r w:rsidRPr="00A63F1D">
              <w:rPr>
                <w:bCs/>
              </w:rPr>
              <w:lastRenderedPageBreak/>
              <w:t>Укладка пути отдел</w:t>
            </w:r>
            <w:r w:rsidRPr="00A63F1D">
              <w:rPr>
                <w:bCs/>
              </w:rPr>
              <w:t>ь</w:t>
            </w:r>
            <w:r w:rsidRPr="00A63F1D">
              <w:rPr>
                <w:bCs/>
              </w:rPr>
              <w:t>ными элементами на деревянных шпалах при раздельном ш</w:t>
            </w:r>
            <w:r w:rsidRPr="00A63F1D">
              <w:rPr>
                <w:bCs/>
              </w:rPr>
              <w:t>у</w:t>
            </w:r>
            <w:r w:rsidRPr="00A63F1D">
              <w:rPr>
                <w:bCs/>
              </w:rPr>
              <w:t>рупном скреплении, тип рельсов: Р65, дл</w:t>
            </w:r>
            <w:r w:rsidRPr="00A63F1D">
              <w:rPr>
                <w:bCs/>
              </w:rPr>
              <w:t>и</w:t>
            </w:r>
            <w:r w:rsidRPr="00A63F1D">
              <w:rPr>
                <w:bCs/>
              </w:rPr>
              <w:t>на рельсов</w:t>
            </w:r>
            <w:r>
              <w:rPr>
                <w:bCs/>
              </w:rPr>
              <w:t xml:space="preserve"> 25 м, на 1 км число шпал 1840</w:t>
            </w:r>
          </w:p>
        </w:tc>
        <w:tc>
          <w:tcPr>
            <w:tcW w:w="1276" w:type="dxa"/>
          </w:tcPr>
          <w:p w:rsidR="005723D4" w:rsidRDefault="00A63F1D" w:rsidP="000C6CBB">
            <w:pPr>
              <w:spacing w:line="276" w:lineRule="auto"/>
              <w:ind w:right="397"/>
              <w:rPr>
                <w:bCs/>
              </w:rPr>
            </w:pPr>
            <w:r>
              <w:rPr>
                <w:bCs/>
              </w:rPr>
              <w:t>км</w:t>
            </w:r>
          </w:p>
          <w:p w:rsidR="00A63F1D" w:rsidRDefault="00A63F1D" w:rsidP="000C6CBB">
            <w:pPr>
              <w:spacing w:line="276" w:lineRule="auto"/>
              <w:ind w:right="397"/>
              <w:rPr>
                <w:bCs/>
              </w:rPr>
            </w:pPr>
            <w:r>
              <w:rPr>
                <w:bCs/>
              </w:rPr>
              <w:t>пути</w:t>
            </w:r>
          </w:p>
        </w:tc>
        <w:tc>
          <w:tcPr>
            <w:tcW w:w="2471" w:type="dxa"/>
          </w:tcPr>
          <w:p w:rsidR="005723D4" w:rsidRDefault="00A63F1D" w:rsidP="000C6CBB">
            <w:pPr>
              <w:spacing w:line="276" w:lineRule="auto"/>
              <w:ind w:right="397"/>
              <w:rPr>
                <w:bCs/>
              </w:rPr>
            </w:pPr>
            <w:r>
              <w:rPr>
                <w:bCs/>
              </w:rPr>
              <w:t>Фер28-01-003-02</w:t>
            </w:r>
          </w:p>
        </w:tc>
        <w:tc>
          <w:tcPr>
            <w:tcW w:w="1498" w:type="dxa"/>
          </w:tcPr>
          <w:p w:rsidR="005723D4" w:rsidRDefault="006B0B89" w:rsidP="000C6CBB">
            <w:pPr>
              <w:spacing w:line="276" w:lineRule="auto"/>
              <w:ind w:right="397"/>
              <w:rPr>
                <w:bCs/>
              </w:rPr>
            </w:pPr>
            <w:r>
              <w:rPr>
                <w:bCs/>
              </w:rPr>
              <w:t>0,284</w:t>
            </w:r>
          </w:p>
        </w:tc>
        <w:tc>
          <w:tcPr>
            <w:tcW w:w="1559" w:type="dxa"/>
          </w:tcPr>
          <w:p w:rsidR="005723D4" w:rsidRDefault="006B0B89" w:rsidP="000C6CBB">
            <w:pPr>
              <w:spacing w:line="276" w:lineRule="auto"/>
              <w:ind w:right="397"/>
              <w:rPr>
                <w:bCs/>
              </w:rPr>
            </w:pPr>
            <w:r>
              <w:rPr>
                <w:bCs/>
              </w:rPr>
              <w:t>1003</w:t>
            </w:r>
          </w:p>
        </w:tc>
        <w:tc>
          <w:tcPr>
            <w:tcW w:w="1560" w:type="dxa"/>
          </w:tcPr>
          <w:p w:rsidR="005723D4" w:rsidRDefault="006B0B89" w:rsidP="000C6CBB">
            <w:pPr>
              <w:spacing w:line="276" w:lineRule="auto"/>
              <w:ind w:right="397"/>
              <w:rPr>
                <w:bCs/>
              </w:rPr>
            </w:pPr>
            <w:r>
              <w:rPr>
                <w:bCs/>
              </w:rPr>
              <w:t>78,8</w:t>
            </w:r>
          </w:p>
        </w:tc>
        <w:tc>
          <w:tcPr>
            <w:tcW w:w="1701" w:type="dxa"/>
          </w:tcPr>
          <w:p w:rsidR="005723D4" w:rsidRDefault="006B0B89" w:rsidP="000C6CBB">
            <w:pPr>
              <w:spacing w:line="276" w:lineRule="auto"/>
              <w:ind w:right="397"/>
              <w:rPr>
                <w:bCs/>
              </w:rPr>
            </w:pPr>
            <w:r>
              <w:rPr>
                <w:bCs/>
              </w:rPr>
              <w:t>376,71677</w:t>
            </w:r>
          </w:p>
        </w:tc>
        <w:tc>
          <w:tcPr>
            <w:tcW w:w="1667" w:type="dxa"/>
          </w:tcPr>
          <w:p w:rsidR="006B0B89" w:rsidRDefault="006B0B89" w:rsidP="000C6CBB">
            <w:pPr>
              <w:spacing w:line="276" w:lineRule="auto"/>
              <w:ind w:right="397"/>
              <w:rPr>
                <w:bCs/>
              </w:rPr>
            </w:pPr>
            <w:r>
              <w:rPr>
                <w:bCs/>
              </w:rPr>
              <w:t>32,1701</w:t>
            </w:r>
          </w:p>
        </w:tc>
      </w:tr>
      <w:tr w:rsidR="006B0B89" w:rsidTr="000C6CBB">
        <w:tc>
          <w:tcPr>
            <w:tcW w:w="2976" w:type="dxa"/>
          </w:tcPr>
          <w:p w:rsidR="006B0B89" w:rsidRDefault="006B0B89" w:rsidP="000C6CBB">
            <w:pPr>
              <w:spacing w:line="276" w:lineRule="auto"/>
              <w:ind w:right="397"/>
              <w:rPr>
                <w:bCs/>
              </w:rPr>
            </w:pPr>
            <w:r>
              <w:rPr>
                <w:bCs/>
              </w:rPr>
              <w:t>Укладка контррельсов</w:t>
            </w:r>
          </w:p>
        </w:tc>
        <w:tc>
          <w:tcPr>
            <w:tcW w:w="1276" w:type="dxa"/>
          </w:tcPr>
          <w:p w:rsidR="006B0B89" w:rsidRPr="0045073F" w:rsidRDefault="006B0B89" w:rsidP="000C6CBB">
            <w:r w:rsidRPr="0045073F">
              <w:t>км</w:t>
            </w:r>
          </w:p>
        </w:tc>
        <w:tc>
          <w:tcPr>
            <w:tcW w:w="2471" w:type="dxa"/>
          </w:tcPr>
          <w:p w:rsidR="006B0B89" w:rsidRPr="0045073F" w:rsidRDefault="006B0B89" w:rsidP="000C6CBB">
            <w:r>
              <w:rPr>
                <w:bCs/>
              </w:rPr>
              <w:t>Фер29-03-001-11</w:t>
            </w:r>
          </w:p>
        </w:tc>
        <w:tc>
          <w:tcPr>
            <w:tcW w:w="1498" w:type="dxa"/>
          </w:tcPr>
          <w:p w:rsidR="006B0B89" w:rsidRDefault="006B0B89" w:rsidP="000C6CBB">
            <w:pPr>
              <w:spacing w:line="276" w:lineRule="auto"/>
              <w:ind w:right="397"/>
              <w:rPr>
                <w:bCs/>
              </w:rPr>
            </w:pPr>
            <w:r>
              <w:rPr>
                <w:bCs/>
              </w:rPr>
              <w:t>0,14563</w:t>
            </w:r>
          </w:p>
        </w:tc>
        <w:tc>
          <w:tcPr>
            <w:tcW w:w="1559" w:type="dxa"/>
          </w:tcPr>
          <w:p w:rsidR="006B0B89" w:rsidRDefault="006B0B89" w:rsidP="000C6CBB">
            <w:pPr>
              <w:spacing w:line="276" w:lineRule="auto"/>
              <w:ind w:right="397"/>
              <w:rPr>
                <w:bCs/>
              </w:rPr>
            </w:pPr>
            <w:r>
              <w:rPr>
                <w:bCs/>
              </w:rPr>
              <w:t>1560</w:t>
            </w:r>
          </w:p>
        </w:tc>
        <w:tc>
          <w:tcPr>
            <w:tcW w:w="1560" w:type="dxa"/>
          </w:tcPr>
          <w:p w:rsidR="006B0B89" w:rsidRDefault="006B0B89" w:rsidP="000C6CBB">
            <w:pPr>
              <w:spacing w:line="276" w:lineRule="auto"/>
              <w:ind w:right="397"/>
              <w:rPr>
                <w:bCs/>
              </w:rPr>
            </w:pPr>
            <w:r>
              <w:rPr>
                <w:bCs/>
              </w:rPr>
              <w:t>227,1828</w:t>
            </w:r>
          </w:p>
        </w:tc>
        <w:tc>
          <w:tcPr>
            <w:tcW w:w="1701" w:type="dxa"/>
          </w:tcPr>
          <w:p w:rsidR="006B0B89" w:rsidRDefault="006B0B89" w:rsidP="000C6CBB">
            <w:pPr>
              <w:spacing w:line="276" w:lineRule="auto"/>
              <w:ind w:right="397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667" w:type="dxa"/>
          </w:tcPr>
          <w:p w:rsidR="006B0B89" w:rsidRDefault="006B0B89" w:rsidP="000C6CBB">
            <w:pPr>
              <w:spacing w:line="276" w:lineRule="auto"/>
              <w:ind w:right="397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</w:tbl>
    <w:p w:rsidR="00175F3C" w:rsidRDefault="000C6CBB" w:rsidP="00175F3C">
      <w:pPr>
        <w:spacing w:line="276" w:lineRule="auto"/>
        <w:ind w:left="567" w:right="397" w:firstLine="709"/>
        <w:rPr>
          <w:bCs/>
        </w:rPr>
      </w:pPr>
      <w:r>
        <w:rPr>
          <w:bCs/>
        </w:rPr>
        <w:br w:type="textWrapping" w:clear="all"/>
      </w:r>
    </w:p>
    <w:p w:rsidR="00565E10" w:rsidRDefault="00565E10" w:rsidP="00175F3C">
      <w:pPr>
        <w:spacing w:line="276" w:lineRule="auto"/>
        <w:ind w:left="567" w:right="397" w:firstLine="709"/>
        <w:rPr>
          <w:bCs/>
        </w:rPr>
      </w:pPr>
    </w:p>
    <w:p w:rsidR="003030C9" w:rsidRPr="00F16818" w:rsidRDefault="00565E10" w:rsidP="006B0B89">
      <w:pPr>
        <w:rPr>
          <w:b/>
        </w:rPr>
        <w:sectPr w:rsidR="003030C9" w:rsidRPr="00F16818" w:rsidSect="00F1557E">
          <w:headerReference w:type="default" r:id="rId20"/>
          <w:footerReference w:type="default" r:id="rId21"/>
          <w:pgSz w:w="16840" w:h="11907" w:orient="landscape" w:code="9"/>
          <w:pgMar w:top="1559" w:right="680" w:bottom="851" w:left="567" w:header="284" w:footer="1162" w:gutter="0"/>
          <w:cols w:space="720"/>
          <w:docGrid w:linePitch="272"/>
        </w:sectPr>
      </w:pPr>
      <w:r>
        <w:rPr>
          <w:bCs/>
        </w:rPr>
        <w:br w:type="page"/>
      </w:r>
    </w:p>
    <w:p w:rsidR="00175F3C" w:rsidRPr="00773010" w:rsidRDefault="00175F3C" w:rsidP="00773010">
      <w:pPr>
        <w:pStyle w:val="14"/>
        <w:tabs>
          <w:tab w:val="num" w:pos="0"/>
          <w:tab w:val="left" w:pos="426"/>
        </w:tabs>
        <w:suppressAutoHyphens/>
        <w:spacing w:after="80" w:line="240" w:lineRule="auto"/>
        <w:jc w:val="left"/>
        <w:rPr>
          <w:rFonts w:ascii="Arial" w:eastAsia="Times New Roman" w:hAnsi="Arial"/>
          <w:caps w:val="0"/>
          <w:noProof/>
          <w:sz w:val="32"/>
          <w:szCs w:val="32"/>
          <w:lang w:eastAsia="ru-RU"/>
        </w:rPr>
      </w:pPr>
      <w:bookmarkStart w:id="38" w:name="_Toc134017752"/>
      <w:bookmarkStart w:id="39" w:name="_Toc318189200"/>
      <w:bookmarkEnd w:id="37"/>
      <w:r w:rsidRPr="00773010">
        <w:rPr>
          <w:rFonts w:ascii="Arial" w:eastAsia="Times New Roman" w:hAnsi="Arial"/>
          <w:caps w:val="0"/>
          <w:noProof/>
          <w:sz w:val="32"/>
          <w:szCs w:val="32"/>
          <w:lang w:eastAsia="ru-RU"/>
        </w:rPr>
        <w:lastRenderedPageBreak/>
        <w:t xml:space="preserve">8 </w:t>
      </w:r>
      <w:r w:rsidR="00FC5567" w:rsidRPr="00773010">
        <w:rPr>
          <w:rFonts w:ascii="Arial" w:eastAsia="Times New Roman" w:hAnsi="Arial"/>
          <w:caps w:val="0"/>
          <w:noProof/>
          <w:sz w:val="32"/>
          <w:szCs w:val="32"/>
          <w:lang w:eastAsia="ru-RU"/>
        </w:rPr>
        <w:t xml:space="preserve"> </w:t>
      </w:r>
      <w:r w:rsidRPr="00773010">
        <w:rPr>
          <w:rFonts w:ascii="Arial" w:eastAsia="Times New Roman" w:hAnsi="Arial"/>
          <w:caps w:val="0"/>
          <w:noProof/>
          <w:sz w:val="32"/>
          <w:szCs w:val="32"/>
          <w:lang w:eastAsia="ru-RU"/>
        </w:rPr>
        <w:t>Обоснование организационно-технологической схемы, определяющей оптимальную последовательнос</w:t>
      </w:r>
      <w:r w:rsidR="005924B8" w:rsidRPr="00773010">
        <w:rPr>
          <w:rFonts w:ascii="Arial" w:eastAsia="Times New Roman" w:hAnsi="Arial"/>
          <w:caps w:val="0"/>
          <w:noProof/>
          <w:sz w:val="32"/>
          <w:szCs w:val="32"/>
          <w:lang w:eastAsia="ru-RU"/>
        </w:rPr>
        <w:t>ть сооружения линейного объекта</w:t>
      </w:r>
      <w:bookmarkEnd w:id="38"/>
    </w:p>
    <w:p w:rsidR="00175F3C" w:rsidRPr="00175F3C" w:rsidRDefault="00175F3C" w:rsidP="00387EC6">
      <w:pPr>
        <w:spacing w:line="276" w:lineRule="auto"/>
        <w:ind w:left="284" w:right="112" w:firstLine="567"/>
        <w:jc w:val="both"/>
        <w:rPr>
          <w:spacing w:val="-3"/>
        </w:rPr>
      </w:pPr>
    </w:p>
    <w:p w:rsidR="00175F3C" w:rsidRPr="00175F3C" w:rsidRDefault="00175F3C" w:rsidP="00387EC6">
      <w:pPr>
        <w:spacing w:line="276" w:lineRule="auto"/>
        <w:ind w:left="284" w:right="112" w:firstLine="567"/>
        <w:jc w:val="both"/>
        <w:rPr>
          <w:spacing w:val="-3"/>
        </w:rPr>
      </w:pPr>
      <w:r w:rsidRPr="00175F3C">
        <w:rPr>
          <w:spacing w:val="-3"/>
        </w:rPr>
        <w:t>Подрядные</w:t>
      </w:r>
      <w:r w:rsidR="00347D4E">
        <w:rPr>
          <w:spacing w:val="-3"/>
        </w:rPr>
        <w:t xml:space="preserve"> </w:t>
      </w:r>
      <w:r w:rsidRPr="00175F3C">
        <w:rPr>
          <w:spacing w:val="-3"/>
        </w:rPr>
        <w:t>строительно-монтажные организации, участвующие в строительстве, должны быть членами СРО, иметь свидетельства о допуске к определенным видам работ, которые ок</w:t>
      </w:r>
      <w:r w:rsidRPr="00175F3C">
        <w:rPr>
          <w:spacing w:val="-3"/>
        </w:rPr>
        <w:t>а</w:t>
      </w:r>
      <w:r w:rsidRPr="00175F3C">
        <w:rPr>
          <w:spacing w:val="-3"/>
        </w:rPr>
        <w:t>зывают влияние на безопасность объектов, сертификаты систем управления качеством стро</w:t>
      </w:r>
      <w:r w:rsidRPr="00175F3C">
        <w:rPr>
          <w:spacing w:val="-3"/>
        </w:rPr>
        <w:t>и</w:t>
      </w:r>
      <w:r w:rsidRPr="00175F3C">
        <w:rPr>
          <w:spacing w:val="-3"/>
        </w:rPr>
        <w:t>тельства.</w:t>
      </w:r>
    </w:p>
    <w:p w:rsidR="00175F3C" w:rsidRPr="00175F3C" w:rsidRDefault="00175F3C" w:rsidP="00387EC6">
      <w:pPr>
        <w:spacing w:line="276" w:lineRule="auto"/>
        <w:ind w:left="284" w:right="112" w:firstLine="567"/>
        <w:jc w:val="both"/>
        <w:rPr>
          <w:spacing w:val="-3"/>
        </w:rPr>
      </w:pPr>
      <w:r w:rsidRPr="00175F3C">
        <w:rPr>
          <w:spacing w:val="-3"/>
        </w:rPr>
        <w:t>Заказчик строительства – АО «</w:t>
      </w:r>
      <w:r w:rsidRPr="00175F3C">
        <w:t>МЕТРОВАГОНМАШ».</w:t>
      </w:r>
    </w:p>
    <w:p w:rsidR="00175F3C" w:rsidRPr="00175F3C" w:rsidRDefault="00175F3C" w:rsidP="00387EC6">
      <w:pPr>
        <w:spacing w:line="276" w:lineRule="auto"/>
        <w:ind w:left="284" w:right="112" w:firstLine="567"/>
        <w:jc w:val="both"/>
        <w:rPr>
          <w:spacing w:val="-3"/>
        </w:rPr>
      </w:pPr>
      <w:r w:rsidRPr="00175F3C">
        <w:rPr>
          <w:spacing w:val="-3"/>
        </w:rPr>
        <w:t>Генеральный подрядчик по строительству определяется</w:t>
      </w:r>
      <w:r w:rsidR="00347D4E">
        <w:rPr>
          <w:spacing w:val="-3"/>
        </w:rPr>
        <w:t xml:space="preserve"> </w:t>
      </w:r>
      <w:r w:rsidRPr="00175F3C">
        <w:rPr>
          <w:spacing w:val="-3"/>
        </w:rPr>
        <w:t>Заказчиком после проведения конкурсных торгов между фирмами претендентами.</w:t>
      </w:r>
    </w:p>
    <w:p w:rsidR="00175F3C" w:rsidRPr="00175F3C" w:rsidRDefault="00175F3C" w:rsidP="00387EC6">
      <w:pPr>
        <w:spacing w:line="276" w:lineRule="auto"/>
        <w:ind w:left="284" w:right="112" w:firstLine="567"/>
        <w:jc w:val="both"/>
        <w:rPr>
          <w:spacing w:val="-3"/>
        </w:rPr>
      </w:pPr>
      <w:r w:rsidRPr="00175F3C">
        <w:rPr>
          <w:spacing w:val="-3"/>
        </w:rPr>
        <w:t>Строительство проектируемых линейных сооружений предусматривается осуществлять генподрядным способом с привлечением строительно-монтажных организаций, определенных на тендерной основе.</w:t>
      </w:r>
    </w:p>
    <w:p w:rsidR="00175F3C" w:rsidRPr="00175F3C" w:rsidRDefault="00175F3C" w:rsidP="00387EC6">
      <w:pPr>
        <w:spacing w:line="276" w:lineRule="auto"/>
        <w:ind w:left="284" w:right="112" w:firstLine="567"/>
        <w:jc w:val="both"/>
        <w:rPr>
          <w:rFonts w:eastAsia="Calibri"/>
          <w:lang w:eastAsia="en-US"/>
        </w:rPr>
      </w:pPr>
      <w:r w:rsidRPr="00175F3C">
        <w:rPr>
          <w:rFonts w:eastAsia="Calibri"/>
          <w:lang w:eastAsia="en-US"/>
        </w:rPr>
        <w:t xml:space="preserve">Основание для проектирования – решение </w:t>
      </w:r>
      <w:r w:rsidRPr="00175F3C">
        <w:rPr>
          <w:bCs/>
          <w:lang w:eastAsia="ar-SA"/>
        </w:rPr>
        <w:t>собственника</w:t>
      </w:r>
      <w:r w:rsidRPr="00175F3C">
        <w:rPr>
          <w:rFonts w:eastAsia="Calibri"/>
          <w:lang w:eastAsia="en-US"/>
        </w:rPr>
        <w:t>.</w:t>
      </w:r>
    </w:p>
    <w:p w:rsidR="00175F3C" w:rsidRDefault="00175F3C" w:rsidP="00387EC6">
      <w:pPr>
        <w:spacing w:line="276" w:lineRule="auto"/>
        <w:ind w:left="284" w:right="112" w:firstLine="567"/>
        <w:jc w:val="both"/>
        <w:rPr>
          <w:rFonts w:eastAsia="Calibri"/>
          <w:lang w:eastAsia="en-US"/>
        </w:rPr>
      </w:pPr>
      <w:r w:rsidRPr="00175F3C">
        <w:rPr>
          <w:rFonts w:eastAsia="Calibri"/>
          <w:lang w:eastAsia="en-US"/>
        </w:rPr>
        <w:t>Вид строительства:</w:t>
      </w:r>
    </w:p>
    <w:p w:rsidR="00175F3C" w:rsidRPr="00B83DE5" w:rsidRDefault="00175F3C" w:rsidP="00387EC6">
      <w:pPr>
        <w:spacing w:line="276" w:lineRule="auto"/>
        <w:ind w:left="284" w:right="112" w:firstLine="567"/>
        <w:jc w:val="both"/>
        <w:rPr>
          <w:rFonts w:eastAsia="Calibri"/>
          <w:lang w:eastAsia="en-US"/>
        </w:rPr>
      </w:pPr>
      <w:r w:rsidRPr="00B83DE5">
        <w:rPr>
          <w:rFonts w:eastAsia="Calibri"/>
          <w:lang w:eastAsia="en-US"/>
        </w:rPr>
        <w:t xml:space="preserve">- новое строительство - </w:t>
      </w:r>
      <w:r w:rsidR="00B83DE5" w:rsidRPr="00B83DE5">
        <w:rPr>
          <w:rFonts w:eastAsia="Calibri"/>
          <w:lang w:eastAsia="en-US"/>
        </w:rPr>
        <w:t>ж/д пути от цеха №217 до обкаточной линии</w:t>
      </w:r>
      <w:r w:rsidRPr="00B83DE5">
        <w:rPr>
          <w:rFonts w:eastAsia="Calibri"/>
          <w:lang w:eastAsia="en-US"/>
        </w:rPr>
        <w:t>;</w:t>
      </w:r>
    </w:p>
    <w:p w:rsidR="00175F3C" w:rsidRPr="00B83DE5" w:rsidRDefault="00175F3C" w:rsidP="00387EC6">
      <w:pPr>
        <w:spacing w:line="276" w:lineRule="auto"/>
        <w:ind w:left="284" w:right="112" w:firstLine="567"/>
        <w:jc w:val="both"/>
      </w:pPr>
      <w:r w:rsidRPr="00B83DE5">
        <w:rPr>
          <w:rFonts w:eastAsia="Calibri"/>
          <w:lang w:eastAsia="en-US"/>
        </w:rPr>
        <w:t xml:space="preserve"> - реконструкция </w:t>
      </w:r>
      <w:r w:rsidR="00B83DE5" w:rsidRPr="00B83DE5">
        <w:rPr>
          <w:rFonts w:eastAsia="Calibri"/>
          <w:lang w:eastAsia="en-US"/>
        </w:rPr>
        <w:t>– удлинение трансбордера</w:t>
      </w:r>
      <w:r w:rsidRPr="00B83DE5">
        <w:t>.</w:t>
      </w:r>
    </w:p>
    <w:p w:rsidR="00175F3C" w:rsidRPr="00175F3C" w:rsidRDefault="00175F3C" w:rsidP="00387EC6">
      <w:pPr>
        <w:spacing w:line="276" w:lineRule="auto"/>
        <w:ind w:left="284" w:right="112" w:firstLine="567"/>
        <w:jc w:val="both"/>
        <w:rPr>
          <w:spacing w:val="-3"/>
        </w:rPr>
      </w:pPr>
      <w:r w:rsidRPr="00B83DE5">
        <w:rPr>
          <w:spacing w:val="-3"/>
        </w:rPr>
        <w:t>Принятая организационно-технологическая</w:t>
      </w:r>
      <w:r w:rsidRPr="00175F3C">
        <w:rPr>
          <w:spacing w:val="-3"/>
        </w:rPr>
        <w:t xml:space="preserve"> схема строительства направлена на</w:t>
      </w:r>
      <w:r w:rsidR="00347D4E">
        <w:rPr>
          <w:spacing w:val="-3"/>
        </w:rPr>
        <w:t xml:space="preserve"> </w:t>
      </w:r>
      <w:r w:rsidRPr="00175F3C">
        <w:rPr>
          <w:spacing w:val="-3"/>
        </w:rPr>
        <w:t>обеспеч</w:t>
      </w:r>
      <w:r w:rsidRPr="00175F3C">
        <w:rPr>
          <w:spacing w:val="-3"/>
        </w:rPr>
        <w:t>е</w:t>
      </w:r>
      <w:r w:rsidRPr="00175F3C">
        <w:rPr>
          <w:spacing w:val="-3"/>
        </w:rPr>
        <w:t>ние</w:t>
      </w:r>
      <w:r w:rsidR="00347D4E">
        <w:rPr>
          <w:spacing w:val="-3"/>
        </w:rPr>
        <w:t xml:space="preserve"> </w:t>
      </w:r>
      <w:r w:rsidRPr="00175F3C">
        <w:rPr>
          <w:spacing w:val="-3"/>
        </w:rPr>
        <w:t>согласованной</w:t>
      </w:r>
      <w:r w:rsidR="00347D4E">
        <w:rPr>
          <w:spacing w:val="-3"/>
        </w:rPr>
        <w:t xml:space="preserve"> </w:t>
      </w:r>
      <w:r w:rsidRPr="00175F3C">
        <w:rPr>
          <w:spacing w:val="-3"/>
        </w:rPr>
        <w:t>работы</w:t>
      </w:r>
      <w:r w:rsidR="00347D4E">
        <w:rPr>
          <w:spacing w:val="-3"/>
        </w:rPr>
        <w:t xml:space="preserve"> </w:t>
      </w:r>
      <w:r w:rsidRPr="00175F3C">
        <w:rPr>
          <w:spacing w:val="-3"/>
        </w:rPr>
        <w:t>всех</w:t>
      </w:r>
      <w:r w:rsidR="00347D4E">
        <w:rPr>
          <w:spacing w:val="-3"/>
        </w:rPr>
        <w:t xml:space="preserve"> </w:t>
      </w:r>
      <w:r w:rsidRPr="00175F3C">
        <w:rPr>
          <w:spacing w:val="-3"/>
        </w:rPr>
        <w:t>участников</w:t>
      </w:r>
      <w:r w:rsidR="00347D4E">
        <w:rPr>
          <w:spacing w:val="-3"/>
        </w:rPr>
        <w:t xml:space="preserve"> </w:t>
      </w:r>
      <w:r w:rsidRPr="00175F3C">
        <w:rPr>
          <w:spacing w:val="-3"/>
        </w:rPr>
        <w:t>строительства,</w:t>
      </w:r>
      <w:r w:rsidR="00347D4E">
        <w:rPr>
          <w:spacing w:val="-3"/>
        </w:rPr>
        <w:t xml:space="preserve"> </w:t>
      </w:r>
      <w:r w:rsidRPr="00175F3C">
        <w:rPr>
          <w:spacing w:val="-3"/>
        </w:rPr>
        <w:t>включая соблюдение</w:t>
      </w:r>
      <w:r w:rsidR="00347D4E">
        <w:rPr>
          <w:spacing w:val="-3"/>
        </w:rPr>
        <w:t xml:space="preserve"> </w:t>
      </w:r>
      <w:r w:rsidRPr="00175F3C">
        <w:rPr>
          <w:spacing w:val="-3"/>
        </w:rPr>
        <w:t>установленных</w:t>
      </w:r>
      <w:r w:rsidR="00347D4E">
        <w:rPr>
          <w:spacing w:val="-3"/>
        </w:rPr>
        <w:t xml:space="preserve"> </w:t>
      </w:r>
      <w:r w:rsidRPr="00175F3C">
        <w:rPr>
          <w:spacing w:val="-3"/>
        </w:rPr>
        <w:t>планов</w:t>
      </w:r>
      <w:r w:rsidR="00347D4E">
        <w:rPr>
          <w:spacing w:val="-3"/>
        </w:rPr>
        <w:t xml:space="preserve"> </w:t>
      </w:r>
      <w:r w:rsidRPr="00175F3C">
        <w:rPr>
          <w:spacing w:val="-3"/>
        </w:rPr>
        <w:t>и</w:t>
      </w:r>
      <w:r w:rsidR="00347D4E">
        <w:rPr>
          <w:spacing w:val="-3"/>
        </w:rPr>
        <w:t xml:space="preserve"> </w:t>
      </w:r>
      <w:r w:rsidRPr="00175F3C">
        <w:rPr>
          <w:spacing w:val="-3"/>
        </w:rPr>
        <w:t>графиков</w:t>
      </w:r>
      <w:r w:rsidR="00347D4E">
        <w:rPr>
          <w:spacing w:val="-3"/>
        </w:rPr>
        <w:t xml:space="preserve"> </w:t>
      </w:r>
      <w:r w:rsidRPr="00175F3C">
        <w:rPr>
          <w:spacing w:val="-3"/>
        </w:rPr>
        <w:t>строительства,</w:t>
      </w:r>
      <w:r w:rsidR="00347D4E">
        <w:rPr>
          <w:spacing w:val="-3"/>
        </w:rPr>
        <w:t xml:space="preserve"> </w:t>
      </w:r>
      <w:r w:rsidRPr="00175F3C">
        <w:rPr>
          <w:spacing w:val="-3"/>
        </w:rPr>
        <w:t>а</w:t>
      </w:r>
      <w:r w:rsidR="00347D4E">
        <w:rPr>
          <w:spacing w:val="-3"/>
        </w:rPr>
        <w:t xml:space="preserve"> </w:t>
      </w:r>
      <w:r w:rsidRPr="00175F3C">
        <w:rPr>
          <w:spacing w:val="-3"/>
        </w:rPr>
        <w:t>также</w:t>
      </w:r>
      <w:r w:rsidR="00347D4E">
        <w:rPr>
          <w:spacing w:val="-3"/>
        </w:rPr>
        <w:t xml:space="preserve"> </w:t>
      </w:r>
      <w:r w:rsidRPr="00175F3C">
        <w:rPr>
          <w:spacing w:val="-3"/>
        </w:rPr>
        <w:t>качественное</w:t>
      </w:r>
      <w:r w:rsidR="00347D4E">
        <w:rPr>
          <w:spacing w:val="-3"/>
        </w:rPr>
        <w:t xml:space="preserve"> </w:t>
      </w:r>
      <w:r w:rsidRPr="00175F3C">
        <w:rPr>
          <w:spacing w:val="-3"/>
        </w:rPr>
        <w:t>выполнение</w:t>
      </w:r>
      <w:r w:rsidR="00347D4E">
        <w:rPr>
          <w:spacing w:val="-3"/>
        </w:rPr>
        <w:t xml:space="preserve"> </w:t>
      </w:r>
      <w:r w:rsidRPr="00175F3C">
        <w:rPr>
          <w:spacing w:val="-3"/>
        </w:rPr>
        <w:t>комплекса</w:t>
      </w:r>
      <w:r w:rsidR="00347D4E">
        <w:rPr>
          <w:spacing w:val="-3"/>
        </w:rPr>
        <w:t xml:space="preserve"> </w:t>
      </w:r>
      <w:r w:rsidRPr="00175F3C">
        <w:rPr>
          <w:spacing w:val="-3"/>
        </w:rPr>
        <w:t>строительно-монтажных</w:t>
      </w:r>
      <w:r w:rsidR="00347D4E">
        <w:rPr>
          <w:spacing w:val="-3"/>
        </w:rPr>
        <w:t xml:space="preserve"> </w:t>
      </w:r>
      <w:r w:rsidRPr="00175F3C">
        <w:rPr>
          <w:spacing w:val="-3"/>
        </w:rPr>
        <w:t>работ</w:t>
      </w:r>
      <w:r w:rsidR="00347D4E">
        <w:rPr>
          <w:spacing w:val="-3"/>
        </w:rPr>
        <w:t xml:space="preserve"> </w:t>
      </w:r>
      <w:r w:rsidRPr="00175F3C">
        <w:rPr>
          <w:spacing w:val="-3"/>
        </w:rPr>
        <w:t>в</w:t>
      </w:r>
      <w:r w:rsidR="00347D4E">
        <w:rPr>
          <w:spacing w:val="-3"/>
        </w:rPr>
        <w:t xml:space="preserve"> </w:t>
      </w:r>
      <w:r w:rsidRPr="00175F3C">
        <w:rPr>
          <w:spacing w:val="-3"/>
        </w:rPr>
        <w:t>технологической последовательности с соблюдением требований по охране труда и окружающей среды.</w:t>
      </w:r>
    </w:p>
    <w:p w:rsidR="00175F3C" w:rsidRPr="00175F3C" w:rsidRDefault="00175F3C" w:rsidP="00387EC6">
      <w:pPr>
        <w:spacing w:line="276" w:lineRule="auto"/>
        <w:ind w:left="284" w:right="112" w:firstLine="567"/>
        <w:jc w:val="both"/>
        <w:rPr>
          <w:spacing w:val="-3"/>
        </w:rPr>
      </w:pPr>
      <w:r w:rsidRPr="00175F3C">
        <w:rPr>
          <w:spacing w:val="-3"/>
        </w:rPr>
        <w:t>Общая схема организации объекта включает в себя подготовительный период, основной период и заключительный период строительства.</w:t>
      </w:r>
    </w:p>
    <w:p w:rsidR="00175F3C" w:rsidRPr="00175F3C" w:rsidRDefault="00175F3C" w:rsidP="00387EC6">
      <w:pPr>
        <w:spacing w:line="276" w:lineRule="auto"/>
        <w:ind w:left="284" w:right="112" w:firstLine="567"/>
        <w:jc w:val="both"/>
        <w:rPr>
          <w:spacing w:val="-3"/>
        </w:rPr>
      </w:pPr>
      <w:r w:rsidRPr="00175F3C">
        <w:rPr>
          <w:spacing w:val="-3"/>
        </w:rPr>
        <w:t>Подготовительный период строительства включает в себя следующие виды работ:</w:t>
      </w:r>
    </w:p>
    <w:p w:rsidR="00175F3C" w:rsidRPr="00175F3C" w:rsidRDefault="00175F3C" w:rsidP="00387EC6">
      <w:pPr>
        <w:spacing w:line="276" w:lineRule="auto"/>
        <w:ind w:left="284" w:right="112" w:firstLine="567"/>
        <w:jc w:val="both"/>
        <w:rPr>
          <w:spacing w:val="-3"/>
        </w:rPr>
      </w:pPr>
      <w:r w:rsidRPr="00175F3C">
        <w:rPr>
          <w:spacing w:val="-3"/>
        </w:rPr>
        <w:t>1) Составление и утверждение сводной и локальной смет в установленном объеме и п</w:t>
      </w:r>
      <w:r w:rsidRPr="00175F3C">
        <w:rPr>
          <w:spacing w:val="-3"/>
        </w:rPr>
        <w:t>о</w:t>
      </w:r>
      <w:r w:rsidRPr="00175F3C">
        <w:rPr>
          <w:spacing w:val="-3"/>
        </w:rPr>
        <w:t>рядке, ознакомление всех заинтересованных лиц с проектной документацией.</w:t>
      </w:r>
    </w:p>
    <w:p w:rsidR="00175F3C" w:rsidRPr="00175F3C" w:rsidRDefault="00175F3C" w:rsidP="00387EC6">
      <w:pPr>
        <w:spacing w:line="276" w:lineRule="auto"/>
        <w:ind w:left="284" w:right="112" w:firstLine="567"/>
        <w:jc w:val="both"/>
        <w:rPr>
          <w:spacing w:val="-3"/>
        </w:rPr>
      </w:pPr>
      <w:r w:rsidRPr="00175F3C">
        <w:rPr>
          <w:spacing w:val="-3"/>
        </w:rPr>
        <w:t>2)</w:t>
      </w:r>
      <w:r w:rsidR="00347D4E">
        <w:rPr>
          <w:spacing w:val="-3"/>
        </w:rPr>
        <w:t xml:space="preserve"> </w:t>
      </w:r>
      <w:r w:rsidRPr="00175F3C">
        <w:rPr>
          <w:spacing w:val="-3"/>
        </w:rPr>
        <w:t>Разработка</w:t>
      </w:r>
      <w:r w:rsidR="00347D4E">
        <w:rPr>
          <w:spacing w:val="-3"/>
        </w:rPr>
        <w:t xml:space="preserve"> </w:t>
      </w:r>
      <w:r w:rsidRPr="00175F3C">
        <w:rPr>
          <w:spacing w:val="-3"/>
        </w:rPr>
        <w:t>и</w:t>
      </w:r>
      <w:r w:rsidR="00347D4E">
        <w:rPr>
          <w:spacing w:val="-3"/>
        </w:rPr>
        <w:t xml:space="preserve"> </w:t>
      </w:r>
      <w:r w:rsidRPr="00175F3C">
        <w:rPr>
          <w:spacing w:val="-3"/>
        </w:rPr>
        <w:t>утверждение</w:t>
      </w:r>
      <w:r w:rsidR="00347D4E">
        <w:rPr>
          <w:spacing w:val="-3"/>
        </w:rPr>
        <w:t xml:space="preserve"> </w:t>
      </w:r>
      <w:r w:rsidRPr="00175F3C">
        <w:rPr>
          <w:spacing w:val="-3"/>
        </w:rPr>
        <w:t>проекта</w:t>
      </w:r>
      <w:r w:rsidR="00347D4E">
        <w:rPr>
          <w:spacing w:val="-3"/>
        </w:rPr>
        <w:t xml:space="preserve"> </w:t>
      </w:r>
      <w:r w:rsidRPr="00175F3C">
        <w:rPr>
          <w:spacing w:val="-3"/>
        </w:rPr>
        <w:t>производства</w:t>
      </w:r>
      <w:r w:rsidR="00347D4E">
        <w:rPr>
          <w:spacing w:val="-3"/>
        </w:rPr>
        <w:t xml:space="preserve"> </w:t>
      </w:r>
      <w:r w:rsidRPr="00175F3C">
        <w:rPr>
          <w:spacing w:val="-3"/>
        </w:rPr>
        <w:t>работ</w:t>
      </w:r>
      <w:r w:rsidR="00347D4E">
        <w:rPr>
          <w:spacing w:val="-3"/>
        </w:rPr>
        <w:t xml:space="preserve"> </w:t>
      </w:r>
      <w:r w:rsidRPr="00175F3C">
        <w:rPr>
          <w:spacing w:val="-3"/>
        </w:rPr>
        <w:t>(ППР) с учетом природоохра</w:t>
      </w:r>
      <w:r w:rsidRPr="00175F3C">
        <w:rPr>
          <w:spacing w:val="-3"/>
        </w:rPr>
        <w:t>н</w:t>
      </w:r>
      <w:r w:rsidRPr="00175F3C">
        <w:rPr>
          <w:spacing w:val="-3"/>
        </w:rPr>
        <w:t>ных</w:t>
      </w:r>
      <w:r w:rsidR="00347D4E">
        <w:rPr>
          <w:spacing w:val="-3"/>
        </w:rPr>
        <w:t xml:space="preserve"> </w:t>
      </w:r>
      <w:r w:rsidRPr="00175F3C">
        <w:rPr>
          <w:spacing w:val="-3"/>
        </w:rPr>
        <w:t>требований</w:t>
      </w:r>
      <w:r w:rsidR="00347D4E">
        <w:rPr>
          <w:spacing w:val="-3"/>
        </w:rPr>
        <w:t xml:space="preserve"> </w:t>
      </w:r>
      <w:r w:rsidRPr="00175F3C">
        <w:rPr>
          <w:spacing w:val="-3"/>
        </w:rPr>
        <w:t>и</w:t>
      </w:r>
      <w:r w:rsidR="00347D4E">
        <w:rPr>
          <w:spacing w:val="-3"/>
        </w:rPr>
        <w:t xml:space="preserve"> </w:t>
      </w:r>
      <w:r w:rsidRPr="00175F3C">
        <w:rPr>
          <w:spacing w:val="-3"/>
        </w:rPr>
        <w:t>требований</w:t>
      </w:r>
      <w:r w:rsidR="00347D4E">
        <w:rPr>
          <w:spacing w:val="-3"/>
        </w:rPr>
        <w:t xml:space="preserve"> </w:t>
      </w:r>
      <w:r w:rsidRPr="00175F3C">
        <w:rPr>
          <w:spacing w:val="-3"/>
        </w:rPr>
        <w:t>по</w:t>
      </w:r>
      <w:r w:rsidR="00347D4E">
        <w:rPr>
          <w:spacing w:val="-3"/>
        </w:rPr>
        <w:t xml:space="preserve"> </w:t>
      </w:r>
      <w:r w:rsidRPr="00175F3C">
        <w:rPr>
          <w:spacing w:val="-3"/>
        </w:rPr>
        <w:t>безопасности</w:t>
      </w:r>
      <w:r w:rsidR="00347D4E">
        <w:rPr>
          <w:spacing w:val="-3"/>
        </w:rPr>
        <w:t xml:space="preserve"> </w:t>
      </w:r>
      <w:r w:rsidRPr="00175F3C">
        <w:rPr>
          <w:spacing w:val="-3"/>
        </w:rPr>
        <w:t>труда,</w:t>
      </w:r>
      <w:r w:rsidR="00347D4E">
        <w:rPr>
          <w:spacing w:val="-3"/>
        </w:rPr>
        <w:t xml:space="preserve"> </w:t>
      </w:r>
      <w:r w:rsidRPr="00175F3C">
        <w:rPr>
          <w:spacing w:val="-3"/>
        </w:rPr>
        <w:t>разработка технологических карт на о</w:t>
      </w:r>
      <w:r w:rsidRPr="00175F3C">
        <w:rPr>
          <w:spacing w:val="-3"/>
        </w:rPr>
        <w:t>с</w:t>
      </w:r>
      <w:r w:rsidRPr="00175F3C">
        <w:rPr>
          <w:spacing w:val="-3"/>
        </w:rPr>
        <w:t>новные виды работ.</w:t>
      </w:r>
    </w:p>
    <w:p w:rsidR="00175F3C" w:rsidRPr="00175F3C" w:rsidRDefault="00175F3C" w:rsidP="00387EC6">
      <w:pPr>
        <w:spacing w:line="276" w:lineRule="auto"/>
        <w:ind w:left="284" w:right="112" w:firstLine="567"/>
        <w:jc w:val="both"/>
        <w:rPr>
          <w:spacing w:val="-3"/>
        </w:rPr>
      </w:pPr>
      <w:r w:rsidRPr="00175F3C">
        <w:rPr>
          <w:spacing w:val="-3"/>
        </w:rPr>
        <w:t>3)</w:t>
      </w:r>
      <w:r w:rsidR="00347D4E">
        <w:rPr>
          <w:spacing w:val="-3"/>
        </w:rPr>
        <w:t xml:space="preserve"> </w:t>
      </w:r>
      <w:r w:rsidRPr="00175F3C">
        <w:rPr>
          <w:spacing w:val="-3"/>
        </w:rPr>
        <w:t>Решение</w:t>
      </w:r>
      <w:r w:rsidR="00347D4E">
        <w:rPr>
          <w:spacing w:val="-3"/>
        </w:rPr>
        <w:t xml:space="preserve"> </w:t>
      </w:r>
      <w:r w:rsidRPr="00175F3C">
        <w:rPr>
          <w:spacing w:val="-3"/>
        </w:rPr>
        <w:t>вопросов</w:t>
      </w:r>
      <w:r w:rsidR="00347D4E">
        <w:rPr>
          <w:spacing w:val="-3"/>
        </w:rPr>
        <w:t xml:space="preserve"> </w:t>
      </w:r>
      <w:r w:rsidRPr="00175F3C">
        <w:rPr>
          <w:spacing w:val="-3"/>
        </w:rPr>
        <w:t>финансирования</w:t>
      </w:r>
      <w:r w:rsidR="00347D4E">
        <w:rPr>
          <w:spacing w:val="-3"/>
        </w:rPr>
        <w:t xml:space="preserve"> </w:t>
      </w:r>
      <w:r w:rsidRPr="00175F3C">
        <w:rPr>
          <w:spacing w:val="-3"/>
        </w:rPr>
        <w:t>строительства,</w:t>
      </w:r>
      <w:r w:rsidR="00347D4E">
        <w:rPr>
          <w:spacing w:val="-3"/>
        </w:rPr>
        <w:t xml:space="preserve"> </w:t>
      </w:r>
      <w:r w:rsidRPr="00175F3C">
        <w:rPr>
          <w:spacing w:val="-3"/>
        </w:rPr>
        <w:t>подготовка</w:t>
      </w:r>
      <w:r w:rsidR="00347D4E">
        <w:rPr>
          <w:spacing w:val="-3"/>
        </w:rPr>
        <w:t xml:space="preserve"> </w:t>
      </w:r>
      <w:r w:rsidRPr="00175F3C">
        <w:rPr>
          <w:spacing w:val="-3"/>
        </w:rPr>
        <w:t>и</w:t>
      </w:r>
      <w:r w:rsidR="00347D4E">
        <w:rPr>
          <w:spacing w:val="-3"/>
        </w:rPr>
        <w:t xml:space="preserve"> </w:t>
      </w:r>
      <w:r w:rsidRPr="00175F3C">
        <w:rPr>
          <w:spacing w:val="-3"/>
        </w:rPr>
        <w:t>заключение договоров между заказчиком и генподрядчиком.</w:t>
      </w:r>
    </w:p>
    <w:p w:rsidR="00175F3C" w:rsidRPr="00175F3C" w:rsidRDefault="00175F3C" w:rsidP="00387EC6">
      <w:pPr>
        <w:spacing w:line="276" w:lineRule="auto"/>
        <w:ind w:left="284" w:right="112" w:firstLine="567"/>
        <w:jc w:val="both"/>
        <w:rPr>
          <w:spacing w:val="-3"/>
        </w:rPr>
      </w:pPr>
      <w:r w:rsidRPr="00175F3C">
        <w:rPr>
          <w:spacing w:val="-3"/>
        </w:rPr>
        <w:t>4) Организация оперативной связи строителей.</w:t>
      </w:r>
    </w:p>
    <w:p w:rsidR="00175F3C" w:rsidRPr="00175F3C" w:rsidRDefault="00175F3C" w:rsidP="00387EC6">
      <w:pPr>
        <w:spacing w:line="276" w:lineRule="auto"/>
        <w:ind w:left="284" w:right="112" w:firstLine="567"/>
        <w:jc w:val="both"/>
        <w:rPr>
          <w:spacing w:val="-3"/>
        </w:rPr>
      </w:pPr>
      <w:r w:rsidRPr="00175F3C">
        <w:rPr>
          <w:spacing w:val="-3"/>
        </w:rPr>
        <w:t>5) Определение перечня строительных, монтажных и специальных организаций,</w:t>
      </w:r>
      <w:r w:rsidR="00347D4E">
        <w:rPr>
          <w:spacing w:val="-3"/>
        </w:rPr>
        <w:t xml:space="preserve"> </w:t>
      </w:r>
      <w:r w:rsidRPr="00175F3C">
        <w:rPr>
          <w:spacing w:val="-3"/>
        </w:rPr>
        <w:t>привл</w:t>
      </w:r>
      <w:r w:rsidRPr="00175F3C">
        <w:rPr>
          <w:spacing w:val="-3"/>
        </w:rPr>
        <w:t>е</w:t>
      </w:r>
      <w:r w:rsidRPr="00175F3C">
        <w:rPr>
          <w:spacing w:val="-3"/>
        </w:rPr>
        <w:t>каемых</w:t>
      </w:r>
      <w:r w:rsidR="00347D4E">
        <w:rPr>
          <w:spacing w:val="-3"/>
        </w:rPr>
        <w:t xml:space="preserve"> </w:t>
      </w:r>
      <w:r w:rsidRPr="00175F3C">
        <w:rPr>
          <w:spacing w:val="-3"/>
        </w:rPr>
        <w:t>для</w:t>
      </w:r>
      <w:r w:rsidR="00347D4E">
        <w:rPr>
          <w:spacing w:val="-3"/>
        </w:rPr>
        <w:t xml:space="preserve"> </w:t>
      </w:r>
      <w:r w:rsidRPr="00175F3C">
        <w:rPr>
          <w:spacing w:val="-3"/>
        </w:rPr>
        <w:t>выполнения</w:t>
      </w:r>
      <w:r w:rsidR="00347D4E">
        <w:rPr>
          <w:spacing w:val="-3"/>
        </w:rPr>
        <w:t xml:space="preserve"> </w:t>
      </w:r>
      <w:r w:rsidRPr="00175F3C">
        <w:rPr>
          <w:spacing w:val="-3"/>
        </w:rPr>
        <w:t>специальных</w:t>
      </w:r>
      <w:r w:rsidR="00347D4E">
        <w:rPr>
          <w:spacing w:val="-3"/>
        </w:rPr>
        <w:t xml:space="preserve"> </w:t>
      </w:r>
      <w:r w:rsidRPr="00175F3C">
        <w:rPr>
          <w:spacing w:val="-3"/>
        </w:rPr>
        <w:t>видов</w:t>
      </w:r>
      <w:r w:rsidR="00347D4E">
        <w:rPr>
          <w:spacing w:val="-3"/>
        </w:rPr>
        <w:t xml:space="preserve"> </w:t>
      </w:r>
      <w:r w:rsidRPr="00175F3C">
        <w:rPr>
          <w:spacing w:val="-3"/>
        </w:rPr>
        <w:t>работ</w:t>
      </w:r>
      <w:r w:rsidR="00347D4E">
        <w:rPr>
          <w:spacing w:val="-3"/>
        </w:rPr>
        <w:t xml:space="preserve"> </w:t>
      </w:r>
      <w:r w:rsidRPr="00175F3C">
        <w:rPr>
          <w:spacing w:val="-3"/>
        </w:rPr>
        <w:t>и</w:t>
      </w:r>
      <w:r w:rsidR="00347D4E">
        <w:rPr>
          <w:spacing w:val="-3"/>
        </w:rPr>
        <w:t xml:space="preserve"> </w:t>
      </w:r>
      <w:r w:rsidRPr="00175F3C">
        <w:rPr>
          <w:spacing w:val="-3"/>
        </w:rPr>
        <w:t>заключение генподрядчиком субподря</w:t>
      </w:r>
      <w:r w:rsidRPr="00175F3C">
        <w:rPr>
          <w:spacing w:val="-3"/>
        </w:rPr>
        <w:t>д</w:t>
      </w:r>
      <w:r w:rsidRPr="00175F3C">
        <w:rPr>
          <w:spacing w:val="-3"/>
        </w:rPr>
        <w:t>ных договоров.</w:t>
      </w:r>
    </w:p>
    <w:p w:rsidR="00175F3C" w:rsidRPr="00175F3C" w:rsidRDefault="00175F3C" w:rsidP="00387EC6">
      <w:pPr>
        <w:spacing w:line="276" w:lineRule="auto"/>
        <w:ind w:left="284" w:right="112" w:firstLine="567"/>
        <w:jc w:val="both"/>
        <w:rPr>
          <w:spacing w:val="-3"/>
        </w:rPr>
      </w:pPr>
      <w:r w:rsidRPr="00175F3C">
        <w:rPr>
          <w:spacing w:val="-3"/>
        </w:rPr>
        <w:t>6)</w:t>
      </w:r>
      <w:r w:rsidR="00347D4E">
        <w:rPr>
          <w:spacing w:val="-3"/>
        </w:rPr>
        <w:t xml:space="preserve"> </w:t>
      </w:r>
      <w:r w:rsidRPr="00175F3C">
        <w:rPr>
          <w:spacing w:val="-3"/>
        </w:rPr>
        <w:t>Оформление</w:t>
      </w:r>
      <w:r w:rsidR="00347D4E">
        <w:rPr>
          <w:spacing w:val="-3"/>
        </w:rPr>
        <w:t xml:space="preserve"> </w:t>
      </w:r>
      <w:r w:rsidRPr="00175F3C">
        <w:rPr>
          <w:spacing w:val="-3"/>
        </w:rPr>
        <w:t>и</w:t>
      </w:r>
      <w:r w:rsidR="00347D4E">
        <w:rPr>
          <w:spacing w:val="-3"/>
        </w:rPr>
        <w:t xml:space="preserve"> </w:t>
      </w:r>
      <w:r w:rsidRPr="00175F3C">
        <w:rPr>
          <w:spacing w:val="-3"/>
        </w:rPr>
        <w:t>получение</w:t>
      </w:r>
      <w:r w:rsidR="00347D4E">
        <w:rPr>
          <w:spacing w:val="-3"/>
        </w:rPr>
        <w:t xml:space="preserve"> </w:t>
      </w:r>
      <w:r w:rsidRPr="00175F3C">
        <w:rPr>
          <w:spacing w:val="-3"/>
        </w:rPr>
        <w:t>генподрядчиком</w:t>
      </w:r>
      <w:r w:rsidR="00347D4E">
        <w:rPr>
          <w:spacing w:val="-3"/>
        </w:rPr>
        <w:t xml:space="preserve"> </w:t>
      </w:r>
      <w:r w:rsidRPr="00175F3C">
        <w:rPr>
          <w:spacing w:val="-3"/>
        </w:rPr>
        <w:t>разрешения</w:t>
      </w:r>
      <w:r w:rsidR="00347D4E">
        <w:rPr>
          <w:spacing w:val="-3"/>
        </w:rPr>
        <w:t xml:space="preserve"> </w:t>
      </w:r>
      <w:r w:rsidRPr="00175F3C">
        <w:rPr>
          <w:spacing w:val="-3"/>
        </w:rPr>
        <w:t>на</w:t>
      </w:r>
      <w:r w:rsidR="00347D4E">
        <w:rPr>
          <w:spacing w:val="-3"/>
        </w:rPr>
        <w:t xml:space="preserve"> </w:t>
      </w:r>
      <w:r w:rsidRPr="00175F3C">
        <w:rPr>
          <w:spacing w:val="-3"/>
        </w:rPr>
        <w:t>производство работ.</w:t>
      </w:r>
    </w:p>
    <w:p w:rsidR="00175F3C" w:rsidRPr="00175F3C" w:rsidRDefault="00175F3C" w:rsidP="00387EC6">
      <w:pPr>
        <w:spacing w:line="276" w:lineRule="auto"/>
        <w:ind w:left="284" w:right="112" w:firstLine="567"/>
        <w:jc w:val="both"/>
        <w:rPr>
          <w:spacing w:val="-3"/>
        </w:rPr>
      </w:pPr>
      <w:r w:rsidRPr="00175F3C">
        <w:rPr>
          <w:spacing w:val="-3"/>
        </w:rPr>
        <w:t>7) Сдача-приемка геодезической разбивочной основы и проведение необходимых геод</w:t>
      </w:r>
      <w:r w:rsidRPr="00175F3C">
        <w:rPr>
          <w:spacing w:val="-3"/>
        </w:rPr>
        <w:t>е</w:t>
      </w:r>
      <w:r w:rsidRPr="00175F3C">
        <w:rPr>
          <w:spacing w:val="-3"/>
        </w:rPr>
        <w:t>зических разбивочных работ.</w:t>
      </w:r>
    </w:p>
    <w:p w:rsidR="00175F3C" w:rsidRPr="00175F3C" w:rsidRDefault="00175F3C" w:rsidP="00387EC6">
      <w:pPr>
        <w:spacing w:line="276" w:lineRule="auto"/>
        <w:ind w:left="284" w:right="112" w:firstLine="567"/>
        <w:jc w:val="both"/>
        <w:rPr>
          <w:spacing w:val="-3"/>
        </w:rPr>
      </w:pPr>
      <w:r w:rsidRPr="00175F3C">
        <w:rPr>
          <w:spacing w:val="-3"/>
        </w:rPr>
        <w:t>8) Обозначение на местности местоположения коммуникаций и получение в установле</w:t>
      </w:r>
      <w:r w:rsidRPr="00175F3C">
        <w:rPr>
          <w:spacing w:val="-3"/>
        </w:rPr>
        <w:t>н</w:t>
      </w:r>
      <w:r w:rsidRPr="00175F3C">
        <w:rPr>
          <w:spacing w:val="-3"/>
        </w:rPr>
        <w:t>ном</w:t>
      </w:r>
      <w:r w:rsidR="00347D4E">
        <w:rPr>
          <w:spacing w:val="-3"/>
        </w:rPr>
        <w:t xml:space="preserve"> </w:t>
      </w:r>
      <w:r w:rsidRPr="00175F3C">
        <w:rPr>
          <w:spacing w:val="-3"/>
        </w:rPr>
        <w:t>порядке</w:t>
      </w:r>
      <w:r w:rsidR="00347D4E">
        <w:rPr>
          <w:spacing w:val="-3"/>
        </w:rPr>
        <w:t xml:space="preserve"> </w:t>
      </w:r>
      <w:r w:rsidRPr="00175F3C">
        <w:rPr>
          <w:spacing w:val="-3"/>
        </w:rPr>
        <w:t>письменного</w:t>
      </w:r>
      <w:r w:rsidR="00347D4E">
        <w:rPr>
          <w:spacing w:val="-3"/>
        </w:rPr>
        <w:t xml:space="preserve"> </w:t>
      </w:r>
      <w:r w:rsidRPr="00175F3C">
        <w:rPr>
          <w:spacing w:val="-3"/>
        </w:rPr>
        <w:t>разрешения</w:t>
      </w:r>
      <w:r w:rsidR="00347D4E">
        <w:rPr>
          <w:spacing w:val="-3"/>
        </w:rPr>
        <w:t xml:space="preserve"> </w:t>
      </w:r>
      <w:r w:rsidRPr="00175F3C">
        <w:rPr>
          <w:spacing w:val="-3"/>
        </w:rPr>
        <w:t>на</w:t>
      </w:r>
      <w:r w:rsidR="00347D4E">
        <w:rPr>
          <w:spacing w:val="-3"/>
        </w:rPr>
        <w:t xml:space="preserve"> </w:t>
      </w:r>
      <w:r w:rsidRPr="00175F3C">
        <w:rPr>
          <w:spacing w:val="-3"/>
        </w:rPr>
        <w:t>производство</w:t>
      </w:r>
      <w:r w:rsidR="00347D4E">
        <w:rPr>
          <w:spacing w:val="-3"/>
        </w:rPr>
        <w:t xml:space="preserve"> </w:t>
      </w:r>
      <w:r w:rsidRPr="00175F3C">
        <w:rPr>
          <w:spacing w:val="-3"/>
        </w:rPr>
        <w:t>работ</w:t>
      </w:r>
      <w:r w:rsidR="00347D4E">
        <w:rPr>
          <w:spacing w:val="-3"/>
        </w:rPr>
        <w:t xml:space="preserve"> </w:t>
      </w:r>
      <w:r w:rsidRPr="00175F3C">
        <w:rPr>
          <w:spacing w:val="-3"/>
        </w:rPr>
        <w:t>в охранных зонах действующих коммуникаций.</w:t>
      </w:r>
    </w:p>
    <w:p w:rsidR="00175F3C" w:rsidRPr="00175F3C" w:rsidRDefault="00175F3C" w:rsidP="00387EC6">
      <w:pPr>
        <w:spacing w:line="276" w:lineRule="auto"/>
        <w:ind w:left="284" w:right="112" w:firstLine="567"/>
        <w:jc w:val="both"/>
        <w:rPr>
          <w:spacing w:val="-3"/>
        </w:rPr>
      </w:pPr>
      <w:r w:rsidRPr="00175F3C">
        <w:rPr>
          <w:spacing w:val="-3"/>
        </w:rPr>
        <w:lastRenderedPageBreak/>
        <w:t>9) Получение фондов, выдача заказных спецификаций, размещение заказов на изготовл</w:t>
      </w:r>
      <w:r w:rsidRPr="00175F3C">
        <w:rPr>
          <w:spacing w:val="-3"/>
        </w:rPr>
        <w:t>е</w:t>
      </w:r>
      <w:r w:rsidRPr="00175F3C">
        <w:rPr>
          <w:spacing w:val="-3"/>
        </w:rPr>
        <w:t>ние и поставку.</w:t>
      </w:r>
    </w:p>
    <w:p w:rsidR="00175F3C" w:rsidRPr="00175F3C" w:rsidRDefault="00175F3C" w:rsidP="00387EC6">
      <w:pPr>
        <w:spacing w:line="276" w:lineRule="auto"/>
        <w:ind w:left="284" w:right="112" w:firstLine="567"/>
        <w:jc w:val="both"/>
        <w:rPr>
          <w:spacing w:val="-3"/>
        </w:rPr>
      </w:pPr>
      <w:r w:rsidRPr="00175F3C">
        <w:rPr>
          <w:spacing w:val="-3"/>
        </w:rPr>
        <w:t>10)</w:t>
      </w:r>
      <w:r w:rsidR="00347D4E">
        <w:rPr>
          <w:spacing w:val="-3"/>
        </w:rPr>
        <w:t xml:space="preserve"> </w:t>
      </w:r>
      <w:r w:rsidRPr="00175F3C">
        <w:rPr>
          <w:spacing w:val="-3"/>
        </w:rPr>
        <w:t>Перебазирование</w:t>
      </w:r>
      <w:r w:rsidR="00347D4E">
        <w:rPr>
          <w:spacing w:val="-3"/>
        </w:rPr>
        <w:t xml:space="preserve"> </w:t>
      </w:r>
      <w:r w:rsidRPr="00175F3C">
        <w:rPr>
          <w:spacing w:val="-3"/>
        </w:rPr>
        <w:t>генподрядчиком</w:t>
      </w:r>
      <w:r w:rsidR="00347D4E">
        <w:rPr>
          <w:spacing w:val="-3"/>
        </w:rPr>
        <w:t xml:space="preserve"> </w:t>
      </w:r>
      <w:r w:rsidRPr="00175F3C">
        <w:rPr>
          <w:spacing w:val="-3"/>
        </w:rPr>
        <w:t>и</w:t>
      </w:r>
      <w:r w:rsidR="00347D4E">
        <w:rPr>
          <w:spacing w:val="-3"/>
        </w:rPr>
        <w:t xml:space="preserve"> </w:t>
      </w:r>
      <w:r w:rsidRPr="00175F3C">
        <w:rPr>
          <w:spacing w:val="-3"/>
        </w:rPr>
        <w:t>субподрядными</w:t>
      </w:r>
      <w:r w:rsidR="00347D4E">
        <w:rPr>
          <w:spacing w:val="-3"/>
        </w:rPr>
        <w:t xml:space="preserve"> </w:t>
      </w:r>
      <w:r w:rsidRPr="00175F3C">
        <w:rPr>
          <w:spacing w:val="-3"/>
        </w:rPr>
        <w:t>организациями строительной техники на место проведения строительно-монтажных работ.</w:t>
      </w:r>
    </w:p>
    <w:p w:rsidR="00175F3C" w:rsidRPr="00175F3C" w:rsidRDefault="00175F3C" w:rsidP="00387EC6">
      <w:pPr>
        <w:spacing w:line="276" w:lineRule="auto"/>
        <w:ind w:left="284" w:right="112" w:firstLine="567"/>
        <w:jc w:val="both"/>
        <w:rPr>
          <w:spacing w:val="-3"/>
        </w:rPr>
      </w:pPr>
      <w:r w:rsidRPr="00175F3C">
        <w:rPr>
          <w:spacing w:val="-3"/>
        </w:rPr>
        <w:t>11)</w:t>
      </w:r>
      <w:r w:rsidR="00347D4E">
        <w:rPr>
          <w:spacing w:val="-3"/>
        </w:rPr>
        <w:t xml:space="preserve"> </w:t>
      </w:r>
      <w:r w:rsidRPr="00175F3C">
        <w:rPr>
          <w:spacing w:val="-3"/>
        </w:rPr>
        <w:t>Решение</w:t>
      </w:r>
      <w:r w:rsidR="00347D4E">
        <w:rPr>
          <w:spacing w:val="-3"/>
        </w:rPr>
        <w:t xml:space="preserve"> </w:t>
      </w:r>
      <w:r w:rsidRPr="00175F3C">
        <w:rPr>
          <w:spacing w:val="-3"/>
        </w:rPr>
        <w:t>генподрядчиком</w:t>
      </w:r>
      <w:r w:rsidR="00347D4E">
        <w:rPr>
          <w:spacing w:val="-3"/>
        </w:rPr>
        <w:t xml:space="preserve"> </w:t>
      </w:r>
      <w:r w:rsidRPr="00175F3C">
        <w:rPr>
          <w:spacing w:val="-3"/>
        </w:rPr>
        <w:t>вопросов</w:t>
      </w:r>
      <w:r w:rsidR="00347D4E">
        <w:rPr>
          <w:spacing w:val="-3"/>
        </w:rPr>
        <w:t xml:space="preserve"> </w:t>
      </w:r>
      <w:r w:rsidRPr="00175F3C">
        <w:rPr>
          <w:spacing w:val="-3"/>
        </w:rPr>
        <w:t>обеспечения</w:t>
      </w:r>
      <w:r w:rsidR="00347D4E">
        <w:rPr>
          <w:spacing w:val="-3"/>
        </w:rPr>
        <w:t xml:space="preserve"> </w:t>
      </w:r>
      <w:r w:rsidRPr="00175F3C">
        <w:rPr>
          <w:spacing w:val="-3"/>
        </w:rPr>
        <w:t>площадки</w:t>
      </w:r>
      <w:r w:rsidR="00347D4E">
        <w:rPr>
          <w:spacing w:val="-3"/>
        </w:rPr>
        <w:t xml:space="preserve"> </w:t>
      </w:r>
      <w:r w:rsidRPr="00175F3C">
        <w:rPr>
          <w:spacing w:val="-3"/>
        </w:rPr>
        <w:t>строительными матери</w:t>
      </w:r>
      <w:r w:rsidRPr="00175F3C">
        <w:rPr>
          <w:spacing w:val="-3"/>
        </w:rPr>
        <w:t>а</w:t>
      </w:r>
      <w:r w:rsidRPr="00175F3C">
        <w:rPr>
          <w:spacing w:val="-3"/>
        </w:rPr>
        <w:t>лами, конструкциями и энергоресурсами.</w:t>
      </w:r>
    </w:p>
    <w:p w:rsidR="00175F3C" w:rsidRPr="00175F3C" w:rsidRDefault="00175F3C" w:rsidP="00387EC6">
      <w:pPr>
        <w:spacing w:line="276" w:lineRule="auto"/>
        <w:ind w:left="284" w:right="112" w:firstLine="567"/>
        <w:jc w:val="both"/>
        <w:rPr>
          <w:spacing w:val="-3"/>
        </w:rPr>
      </w:pPr>
      <w:r w:rsidRPr="00175F3C">
        <w:rPr>
          <w:spacing w:val="-3"/>
        </w:rPr>
        <w:t>12)</w:t>
      </w:r>
      <w:r w:rsidR="00347D4E">
        <w:rPr>
          <w:spacing w:val="-3"/>
        </w:rPr>
        <w:t xml:space="preserve"> </w:t>
      </w:r>
      <w:r w:rsidRPr="00175F3C">
        <w:rPr>
          <w:spacing w:val="-3"/>
        </w:rPr>
        <w:t>Организация временного строительного хозяйства административно-бытового, скла</w:t>
      </w:r>
      <w:r w:rsidRPr="00175F3C">
        <w:rPr>
          <w:spacing w:val="-3"/>
        </w:rPr>
        <w:t>д</w:t>
      </w:r>
      <w:r w:rsidRPr="00175F3C">
        <w:rPr>
          <w:spacing w:val="-3"/>
        </w:rPr>
        <w:t>ского и производственного назначения.</w:t>
      </w:r>
    </w:p>
    <w:p w:rsidR="00175F3C" w:rsidRPr="00175F3C" w:rsidRDefault="00175F3C" w:rsidP="00387EC6">
      <w:pPr>
        <w:spacing w:line="276" w:lineRule="auto"/>
        <w:ind w:left="284" w:right="112" w:firstLine="567"/>
        <w:jc w:val="both"/>
        <w:rPr>
          <w:spacing w:val="-3"/>
        </w:rPr>
      </w:pPr>
      <w:r w:rsidRPr="00175F3C">
        <w:rPr>
          <w:spacing w:val="-3"/>
        </w:rPr>
        <w:t>Номенклатура и объем подготовительных работ уточняется в ППР.</w:t>
      </w:r>
    </w:p>
    <w:p w:rsidR="00175F3C" w:rsidRPr="00175F3C" w:rsidRDefault="00175F3C" w:rsidP="00387EC6">
      <w:pPr>
        <w:spacing w:line="276" w:lineRule="auto"/>
        <w:ind w:left="284" w:right="112" w:firstLine="567"/>
        <w:jc w:val="both"/>
        <w:rPr>
          <w:spacing w:val="-3"/>
        </w:rPr>
      </w:pPr>
      <w:r w:rsidRPr="00175F3C">
        <w:rPr>
          <w:spacing w:val="-3"/>
        </w:rPr>
        <w:t>Подготовительные</w:t>
      </w:r>
      <w:r w:rsidR="00347D4E">
        <w:rPr>
          <w:spacing w:val="-3"/>
        </w:rPr>
        <w:t xml:space="preserve"> </w:t>
      </w:r>
      <w:r w:rsidRPr="00175F3C">
        <w:rPr>
          <w:spacing w:val="-3"/>
        </w:rPr>
        <w:t>работы на</w:t>
      </w:r>
      <w:r w:rsidR="00347D4E">
        <w:rPr>
          <w:spacing w:val="-3"/>
        </w:rPr>
        <w:t xml:space="preserve"> </w:t>
      </w:r>
      <w:r w:rsidRPr="00175F3C">
        <w:rPr>
          <w:spacing w:val="-3"/>
        </w:rPr>
        <w:t>стадии разработки</w:t>
      </w:r>
      <w:r w:rsidR="00347D4E">
        <w:rPr>
          <w:spacing w:val="-3"/>
        </w:rPr>
        <w:t xml:space="preserve"> </w:t>
      </w:r>
      <w:r w:rsidRPr="00175F3C">
        <w:rPr>
          <w:spacing w:val="-3"/>
        </w:rPr>
        <w:t>(подрядной</w:t>
      </w:r>
      <w:r w:rsidR="00347D4E">
        <w:rPr>
          <w:spacing w:val="-3"/>
        </w:rPr>
        <w:t xml:space="preserve"> </w:t>
      </w:r>
      <w:r w:rsidRPr="00175F3C">
        <w:rPr>
          <w:spacing w:val="-3"/>
        </w:rPr>
        <w:t>строительной организацией) проекта производства работ, должны технологически увязываться с общим потоком</w:t>
      </w:r>
      <w:r w:rsidR="00347D4E">
        <w:rPr>
          <w:spacing w:val="-3"/>
        </w:rPr>
        <w:t xml:space="preserve"> </w:t>
      </w:r>
      <w:r w:rsidRPr="00175F3C">
        <w:rPr>
          <w:spacing w:val="-3"/>
        </w:rPr>
        <w:t>строител</w:t>
      </w:r>
      <w:r w:rsidRPr="00175F3C">
        <w:rPr>
          <w:spacing w:val="-3"/>
        </w:rPr>
        <w:t>ь</w:t>
      </w:r>
      <w:r w:rsidRPr="00175F3C">
        <w:rPr>
          <w:spacing w:val="-3"/>
        </w:rPr>
        <w:t>но-монтажных</w:t>
      </w:r>
      <w:r w:rsidR="00347D4E">
        <w:rPr>
          <w:spacing w:val="-3"/>
        </w:rPr>
        <w:t xml:space="preserve"> </w:t>
      </w:r>
      <w:r w:rsidRPr="00175F3C">
        <w:rPr>
          <w:spacing w:val="-3"/>
        </w:rPr>
        <w:t>работ</w:t>
      </w:r>
      <w:r w:rsidR="00347D4E">
        <w:rPr>
          <w:spacing w:val="-3"/>
        </w:rPr>
        <w:t xml:space="preserve"> </w:t>
      </w:r>
      <w:r w:rsidRPr="00175F3C">
        <w:rPr>
          <w:spacing w:val="-3"/>
        </w:rPr>
        <w:t>и</w:t>
      </w:r>
      <w:r w:rsidR="00347D4E">
        <w:rPr>
          <w:spacing w:val="-3"/>
        </w:rPr>
        <w:t xml:space="preserve"> </w:t>
      </w:r>
      <w:r w:rsidRPr="00175F3C">
        <w:rPr>
          <w:spacing w:val="-3"/>
        </w:rPr>
        <w:t>обеспечивать</w:t>
      </w:r>
      <w:r w:rsidR="00347D4E">
        <w:rPr>
          <w:spacing w:val="-3"/>
        </w:rPr>
        <w:t xml:space="preserve"> </w:t>
      </w:r>
      <w:r w:rsidRPr="00175F3C">
        <w:rPr>
          <w:spacing w:val="-3"/>
        </w:rPr>
        <w:t>необходимый фронт работ строительным подразделениям.</w:t>
      </w:r>
    </w:p>
    <w:p w:rsidR="00175F3C" w:rsidRPr="00175F3C" w:rsidRDefault="00175F3C" w:rsidP="00387EC6">
      <w:pPr>
        <w:spacing w:line="276" w:lineRule="auto"/>
        <w:ind w:left="284" w:right="112" w:firstLine="567"/>
        <w:jc w:val="both"/>
        <w:rPr>
          <w:spacing w:val="-3"/>
        </w:rPr>
      </w:pPr>
      <w:r w:rsidRPr="00175F3C">
        <w:rPr>
          <w:spacing w:val="-3"/>
        </w:rPr>
        <w:t>Производство работ без утвержденного в установленном порядке проекта производства работ (ППР) не допускается.</w:t>
      </w:r>
    </w:p>
    <w:p w:rsidR="00175F3C" w:rsidRPr="00175F3C" w:rsidRDefault="00175F3C" w:rsidP="00387EC6">
      <w:pPr>
        <w:spacing w:line="276" w:lineRule="auto"/>
        <w:ind w:left="284" w:right="112" w:firstLine="567"/>
        <w:jc w:val="both"/>
        <w:rPr>
          <w:spacing w:val="-3"/>
        </w:rPr>
      </w:pPr>
      <w:r w:rsidRPr="00175F3C">
        <w:rPr>
          <w:spacing w:val="-3"/>
        </w:rPr>
        <w:t>Строительство должно вестись по проектной и рабочей документации, прошедшей эк</w:t>
      </w:r>
      <w:r w:rsidRPr="00175F3C">
        <w:rPr>
          <w:spacing w:val="-3"/>
        </w:rPr>
        <w:t>с</w:t>
      </w:r>
      <w:r w:rsidRPr="00175F3C">
        <w:rPr>
          <w:spacing w:val="-3"/>
        </w:rPr>
        <w:t>пертизу, согласованной и утвержденной в установленном порядке.</w:t>
      </w:r>
    </w:p>
    <w:p w:rsidR="00175F3C" w:rsidRPr="00175F3C" w:rsidRDefault="00175F3C" w:rsidP="00387EC6">
      <w:pPr>
        <w:spacing w:line="276" w:lineRule="auto"/>
        <w:ind w:left="284" w:right="112" w:firstLine="567"/>
        <w:jc w:val="both"/>
        <w:rPr>
          <w:spacing w:val="-3"/>
        </w:rPr>
      </w:pPr>
      <w:r w:rsidRPr="00175F3C">
        <w:rPr>
          <w:spacing w:val="-3"/>
        </w:rPr>
        <w:t>Застройщик (заказчик) вправе осуществлять контроль (технический надзор) за ходом и качеством выполняемых работ, соблюдением</w:t>
      </w:r>
      <w:r w:rsidR="00347D4E">
        <w:rPr>
          <w:spacing w:val="-3"/>
        </w:rPr>
        <w:t xml:space="preserve"> </w:t>
      </w:r>
      <w:r w:rsidRPr="00175F3C">
        <w:rPr>
          <w:spacing w:val="-3"/>
        </w:rPr>
        <w:t>их сроков, качеством и правильностью</w:t>
      </w:r>
      <w:r w:rsidR="00347D4E">
        <w:rPr>
          <w:spacing w:val="-3"/>
        </w:rPr>
        <w:t xml:space="preserve"> </w:t>
      </w:r>
      <w:r w:rsidRPr="00175F3C">
        <w:rPr>
          <w:spacing w:val="-3"/>
        </w:rPr>
        <w:t>использ</w:t>
      </w:r>
      <w:r w:rsidRPr="00175F3C">
        <w:rPr>
          <w:spacing w:val="-3"/>
        </w:rPr>
        <w:t>о</w:t>
      </w:r>
      <w:r w:rsidRPr="00175F3C">
        <w:rPr>
          <w:spacing w:val="-3"/>
        </w:rPr>
        <w:t>вания</w:t>
      </w:r>
      <w:r w:rsidR="00347D4E">
        <w:rPr>
          <w:spacing w:val="-3"/>
        </w:rPr>
        <w:t xml:space="preserve"> </w:t>
      </w:r>
      <w:r w:rsidRPr="00175F3C">
        <w:rPr>
          <w:spacing w:val="-3"/>
        </w:rPr>
        <w:t>применяемых</w:t>
      </w:r>
      <w:r w:rsidR="00347D4E">
        <w:rPr>
          <w:spacing w:val="-3"/>
        </w:rPr>
        <w:t xml:space="preserve"> </w:t>
      </w:r>
      <w:r w:rsidRPr="00175F3C">
        <w:rPr>
          <w:spacing w:val="-3"/>
        </w:rPr>
        <w:t>материалов,</w:t>
      </w:r>
      <w:r w:rsidR="00347D4E">
        <w:rPr>
          <w:spacing w:val="-3"/>
        </w:rPr>
        <w:t xml:space="preserve"> </w:t>
      </w:r>
      <w:r w:rsidRPr="00175F3C">
        <w:rPr>
          <w:spacing w:val="-3"/>
        </w:rPr>
        <w:t>изделий,</w:t>
      </w:r>
      <w:r w:rsidR="00347D4E">
        <w:rPr>
          <w:spacing w:val="-3"/>
        </w:rPr>
        <w:t xml:space="preserve"> </w:t>
      </w:r>
      <w:r w:rsidRPr="00175F3C">
        <w:rPr>
          <w:spacing w:val="-3"/>
        </w:rPr>
        <w:t>оборудования, не вмешиваясь в оперативно хозя</w:t>
      </w:r>
      <w:r w:rsidRPr="00175F3C">
        <w:rPr>
          <w:spacing w:val="-3"/>
        </w:rPr>
        <w:t>й</w:t>
      </w:r>
      <w:r w:rsidRPr="00175F3C">
        <w:rPr>
          <w:spacing w:val="-3"/>
        </w:rPr>
        <w:t xml:space="preserve">ственную деятельность исполнителя работ. </w:t>
      </w:r>
    </w:p>
    <w:p w:rsidR="00175F3C" w:rsidRPr="00175F3C" w:rsidRDefault="00175F3C" w:rsidP="00387EC6">
      <w:pPr>
        <w:spacing w:line="276" w:lineRule="auto"/>
        <w:ind w:left="284" w:right="112" w:firstLine="567"/>
        <w:jc w:val="both"/>
        <w:rPr>
          <w:spacing w:val="-3"/>
        </w:rPr>
      </w:pPr>
      <w:r w:rsidRPr="00175F3C">
        <w:rPr>
          <w:spacing w:val="-3"/>
        </w:rPr>
        <w:t>По завершении строительства объекта выполняется оценка соответствия законченного</w:t>
      </w:r>
      <w:r w:rsidR="00347D4E">
        <w:rPr>
          <w:spacing w:val="-3"/>
        </w:rPr>
        <w:t xml:space="preserve"> </w:t>
      </w:r>
      <w:r w:rsidRPr="00175F3C">
        <w:rPr>
          <w:spacing w:val="-3"/>
        </w:rPr>
        <w:t>строительством</w:t>
      </w:r>
      <w:r w:rsidR="00347D4E">
        <w:rPr>
          <w:spacing w:val="-3"/>
        </w:rPr>
        <w:t xml:space="preserve"> </w:t>
      </w:r>
      <w:r w:rsidRPr="00175F3C">
        <w:rPr>
          <w:spacing w:val="-3"/>
        </w:rPr>
        <w:t>объекта</w:t>
      </w:r>
      <w:r w:rsidR="00347D4E">
        <w:rPr>
          <w:spacing w:val="-3"/>
        </w:rPr>
        <w:t xml:space="preserve"> </w:t>
      </w:r>
      <w:r w:rsidRPr="00175F3C">
        <w:rPr>
          <w:spacing w:val="-3"/>
        </w:rPr>
        <w:t>требованиям</w:t>
      </w:r>
      <w:r w:rsidR="00347D4E">
        <w:rPr>
          <w:spacing w:val="-3"/>
        </w:rPr>
        <w:t xml:space="preserve"> </w:t>
      </w:r>
      <w:r w:rsidRPr="00175F3C">
        <w:rPr>
          <w:spacing w:val="-3"/>
        </w:rPr>
        <w:t>действующего</w:t>
      </w:r>
      <w:r w:rsidR="00347D4E">
        <w:rPr>
          <w:spacing w:val="-3"/>
        </w:rPr>
        <w:t xml:space="preserve"> </w:t>
      </w:r>
      <w:r w:rsidRPr="00175F3C">
        <w:rPr>
          <w:spacing w:val="-3"/>
        </w:rPr>
        <w:t>законодательства,</w:t>
      </w:r>
      <w:r w:rsidR="00347D4E">
        <w:rPr>
          <w:spacing w:val="-3"/>
        </w:rPr>
        <w:t xml:space="preserve"> </w:t>
      </w:r>
      <w:r w:rsidRPr="00175F3C">
        <w:rPr>
          <w:spacing w:val="-3"/>
        </w:rPr>
        <w:t>проектной</w:t>
      </w:r>
      <w:r w:rsidR="00347D4E">
        <w:rPr>
          <w:spacing w:val="-3"/>
        </w:rPr>
        <w:t xml:space="preserve"> </w:t>
      </w:r>
      <w:r w:rsidRPr="00175F3C">
        <w:rPr>
          <w:spacing w:val="-3"/>
        </w:rPr>
        <w:t>и</w:t>
      </w:r>
      <w:r w:rsidR="00347D4E">
        <w:rPr>
          <w:spacing w:val="-3"/>
        </w:rPr>
        <w:t xml:space="preserve"> </w:t>
      </w:r>
      <w:r w:rsidRPr="00175F3C">
        <w:rPr>
          <w:spacing w:val="-3"/>
        </w:rPr>
        <w:t>нормати</w:t>
      </w:r>
      <w:r w:rsidRPr="00175F3C">
        <w:rPr>
          <w:spacing w:val="-3"/>
        </w:rPr>
        <w:t>в</w:t>
      </w:r>
      <w:r w:rsidRPr="00175F3C">
        <w:rPr>
          <w:spacing w:val="-3"/>
        </w:rPr>
        <w:t>ной</w:t>
      </w:r>
      <w:r w:rsidR="00347D4E">
        <w:rPr>
          <w:spacing w:val="-3"/>
        </w:rPr>
        <w:t xml:space="preserve"> </w:t>
      </w:r>
      <w:r w:rsidRPr="00175F3C">
        <w:rPr>
          <w:spacing w:val="-3"/>
        </w:rPr>
        <w:t>документации,</w:t>
      </w:r>
      <w:r w:rsidR="00347D4E">
        <w:rPr>
          <w:spacing w:val="-3"/>
        </w:rPr>
        <w:t xml:space="preserve"> </w:t>
      </w:r>
      <w:r w:rsidRPr="00175F3C">
        <w:rPr>
          <w:spacing w:val="-3"/>
        </w:rPr>
        <w:t>а</w:t>
      </w:r>
      <w:r w:rsidR="00347D4E">
        <w:rPr>
          <w:spacing w:val="-3"/>
        </w:rPr>
        <w:t xml:space="preserve"> </w:t>
      </w:r>
      <w:r w:rsidRPr="00175F3C">
        <w:rPr>
          <w:spacing w:val="-3"/>
        </w:rPr>
        <w:t>также</w:t>
      </w:r>
      <w:r w:rsidR="00347D4E">
        <w:rPr>
          <w:spacing w:val="-3"/>
        </w:rPr>
        <w:t xml:space="preserve"> </w:t>
      </w:r>
      <w:r w:rsidRPr="00175F3C">
        <w:rPr>
          <w:spacing w:val="-3"/>
        </w:rPr>
        <w:t>его</w:t>
      </w:r>
      <w:r w:rsidR="00347D4E">
        <w:rPr>
          <w:spacing w:val="-3"/>
        </w:rPr>
        <w:t xml:space="preserve"> </w:t>
      </w:r>
      <w:r w:rsidRPr="00175F3C">
        <w:rPr>
          <w:spacing w:val="-3"/>
        </w:rPr>
        <w:t>приемка</w:t>
      </w:r>
      <w:r w:rsidR="00347D4E">
        <w:rPr>
          <w:spacing w:val="-3"/>
        </w:rPr>
        <w:t xml:space="preserve"> </w:t>
      </w:r>
      <w:r w:rsidRPr="00175F3C">
        <w:rPr>
          <w:spacing w:val="-3"/>
        </w:rPr>
        <w:t>в</w:t>
      </w:r>
      <w:r w:rsidR="00347D4E">
        <w:rPr>
          <w:spacing w:val="-3"/>
        </w:rPr>
        <w:t xml:space="preserve"> </w:t>
      </w:r>
      <w:r w:rsidRPr="00175F3C">
        <w:rPr>
          <w:spacing w:val="-3"/>
        </w:rPr>
        <w:t xml:space="preserve">соответствии с условиями договора при подрядном способе строительства. </w:t>
      </w:r>
    </w:p>
    <w:p w:rsidR="00175F3C" w:rsidRPr="00175F3C" w:rsidRDefault="00175F3C" w:rsidP="00387EC6">
      <w:pPr>
        <w:spacing w:line="276" w:lineRule="auto"/>
        <w:ind w:left="284" w:right="112" w:firstLine="567"/>
        <w:jc w:val="both"/>
        <w:rPr>
          <w:spacing w:val="-3"/>
        </w:rPr>
      </w:pPr>
      <w:r w:rsidRPr="00175F3C">
        <w:rPr>
          <w:spacing w:val="-3"/>
        </w:rPr>
        <w:t>Ответственность за надлежащее содержание объекта, его безопасность</w:t>
      </w:r>
      <w:r w:rsidR="00347D4E">
        <w:rPr>
          <w:spacing w:val="-3"/>
        </w:rPr>
        <w:t xml:space="preserve"> </w:t>
      </w:r>
      <w:r w:rsidRPr="00175F3C">
        <w:rPr>
          <w:spacing w:val="-3"/>
        </w:rPr>
        <w:t>для пользователей окружающей среды, соблюдение</w:t>
      </w:r>
      <w:r w:rsidR="00347D4E">
        <w:rPr>
          <w:spacing w:val="-3"/>
        </w:rPr>
        <w:t xml:space="preserve"> </w:t>
      </w:r>
      <w:r w:rsidRPr="00175F3C">
        <w:rPr>
          <w:spacing w:val="-3"/>
        </w:rPr>
        <w:t>требований</w:t>
      </w:r>
      <w:r w:rsidR="00347D4E">
        <w:rPr>
          <w:spacing w:val="-3"/>
        </w:rPr>
        <w:t xml:space="preserve"> </w:t>
      </w:r>
      <w:r w:rsidRPr="00175F3C">
        <w:rPr>
          <w:spacing w:val="-3"/>
        </w:rPr>
        <w:t>противопожарных, санитарных, экологических норм и правил в процессе эксплуатации в соответствии с действующим законодательством несет его владелец.</w:t>
      </w:r>
    </w:p>
    <w:p w:rsidR="00175F3C" w:rsidRPr="00175F3C" w:rsidRDefault="00175F3C" w:rsidP="00387EC6">
      <w:pPr>
        <w:spacing w:line="276" w:lineRule="auto"/>
        <w:ind w:left="284" w:right="112" w:firstLine="567"/>
        <w:jc w:val="both"/>
        <w:rPr>
          <w:spacing w:val="-3"/>
        </w:rPr>
      </w:pPr>
      <w:r w:rsidRPr="00175F3C">
        <w:rPr>
          <w:spacing w:val="-3"/>
        </w:rPr>
        <w:t>Привлекаемый</w:t>
      </w:r>
      <w:r w:rsidR="00347D4E">
        <w:rPr>
          <w:spacing w:val="-3"/>
        </w:rPr>
        <w:t xml:space="preserve"> </w:t>
      </w:r>
      <w:r w:rsidRPr="00175F3C">
        <w:rPr>
          <w:spacing w:val="-3"/>
        </w:rPr>
        <w:t>исполнитель работ должен иметь разрешение</w:t>
      </w:r>
      <w:r w:rsidR="00347D4E">
        <w:rPr>
          <w:spacing w:val="-3"/>
        </w:rPr>
        <w:t xml:space="preserve"> </w:t>
      </w:r>
      <w:r w:rsidRPr="00175F3C">
        <w:rPr>
          <w:spacing w:val="-3"/>
        </w:rPr>
        <w:t>на</w:t>
      </w:r>
      <w:r w:rsidR="00347D4E">
        <w:rPr>
          <w:spacing w:val="-3"/>
        </w:rPr>
        <w:t xml:space="preserve"> </w:t>
      </w:r>
      <w:r w:rsidRPr="00175F3C">
        <w:rPr>
          <w:spacing w:val="-3"/>
        </w:rPr>
        <w:t>осуществление</w:t>
      </w:r>
      <w:r w:rsidR="00347D4E">
        <w:rPr>
          <w:spacing w:val="-3"/>
        </w:rPr>
        <w:t xml:space="preserve"> </w:t>
      </w:r>
      <w:r w:rsidRPr="00175F3C">
        <w:rPr>
          <w:spacing w:val="-3"/>
        </w:rPr>
        <w:t>тех</w:t>
      </w:r>
      <w:r w:rsidR="00347D4E">
        <w:rPr>
          <w:spacing w:val="-3"/>
        </w:rPr>
        <w:t xml:space="preserve"> </w:t>
      </w:r>
      <w:r w:rsidRPr="00175F3C">
        <w:rPr>
          <w:spacing w:val="-3"/>
        </w:rPr>
        <w:t>видов</w:t>
      </w:r>
      <w:r w:rsidR="00347D4E">
        <w:rPr>
          <w:spacing w:val="-3"/>
        </w:rPr>
        <w:t xml:space="preserve"> </w:t>
      </w:r>
      <w:r w:rsidRPr="00175F3C">
        <w:rPr>
          <w:spacing w:val="-3"/>
        </w:rPr>
        <w:t>строительной</w:t>
      </w:r>
      <w:r w:rsidR="00347D4E">
        <w:rPr>
          <w:spacing w:val="-3"/>
        </w:rPr>
        <w:t xml:space="preserve"> </w:t>
      </w:r>
      <w:r w:rsidRPr="00175F3C">
        <w:rPr>
          <w:spacing w:val="-3"/>
        </w:rPr>
        <w:t>деятельности,</w:t>
      </w:r>
      <w:r w:rsidR="00347D4E">
        <w:rPr>
          <w:spacing w:val="-3"/>
        </w:rPr>
        <w:t xml:space="preserve"> </w:t>
      </w:r>
      <w:r w:rsidRPr="00175F3C">
        <w:rPr>
          <w:spacing w:val="-3"/>
        </w:rPr>
        <w:t>которые</w:t>
      </w:r>
      <w:r w:rsidR="00347D4E">
        <w:rPr>
          <w:spacing w:val="-3"/>
        </w:rPr>
        <w:t xml:space="preserve"> </w:t>
      </w:r>
      <w:r w:rsidRPr="00175F3C">
        <w:rPr>
          <w:spacing w:val="-3"/>
        </w:rPr>
        <w:t>подлежат</w:t>
      </w:r>
      <w:r w:rsidR="00347D4E">
        <w:rPr>
          <w:spacing w:val="-3"/>
        </w:rPr>
        <w:t xml:space="preserve"> </w:t>
      </w:r>
      <w:r w:rsidRPr="00175F3C">
        <w:rPr>
          <w:spacing w:val="-3"/>
        </w:rPr>
        <w:t>оформлению</w:t>
      </w:r>
      <w:r w:rsidR="00347D4E">
        <w:rPr>
          <w:spacing w:val="-3"/>
        </w:rPr>
        <w:t xml:space="preserve"> </w:t>
      </w:r>
      <w:r w:rsidRPr="00175F3C">
        <w:rPr>
          <w:spacing w:val="-3"/>
        </w:rPr>
        <w:t>в соответствии с действующим з</w:t>
      </w:r>
      <w:r w:rsidRPr="00175F3C">
        <w:rPr>
          <w:spacing w:val="-3"/>
        </w:rPr>
        <w:t>а</w:t>
      </w:r>
      <w:r w:rsidRPr="00175F3C">
        <w:rPr>
          <w:spacing w:val="-3"/>
        </w:rPr>
        <w:t>конодательством.</w:t>
      </w:r>
    </w:p>
    <w:p w:rsidR="00175F3C" w:rsidRPr="00175F3C" w:rsidRDefault="00175F3C" w:rsidP="00387EC6">
      <w:pPr>
        <w:spacing w:line="276" w:lineRule="auto"/>
        <w:ind w:left="284" w:right="112" w:firstLine="567"/>
        <w:jc w:val="both"/>
        <w:rPr>
          <w:spacing w:val="-3"/>
        </w:rPr>
      </w:pPr>
      <w:r w:rsidRPr="00175F3C">
        <w:rPr>
          <w:spacing w:val="-3"/>
        </w:rPr>
        <w:t>Исполнитель работ (подрядчик) в соответствии с действующим законодательством в</w:t>
      </w:r>
      <w:r w:rsidRPr="00175F3C">
        <w:rPr>
          <w:spacing w:val="-3"/>
        </w:rPr>
        <w:t>ы</w:t>
      </w:r>
      <w:r w:rsidRPr="00175F3C">
        <w:rPr>
          <w:spacing w:val="-3"/>
        </w:rPr>
        <w:t>полняет входной контроль</w:t>
      </w:r>
      <w:r w:rsidR="00347D4E">
        <w:rPr>
          <w:spacing w:val="-3"/>
        </w:rPr>
        <w:t xml:space="preserve"> </w:t>
      </w:r>
      <w:r w:rsidRPr="00175F3C">
        <w:rPr>
          <w:spacing w:val="-3"/>
        </w:rPr>
        <w:t xml:space="preserve">переданной ему документации, передает застройщику (заказчику) перечень выявленных в ней недостатков, проверяет их устранение. </w:t>
      </w:r>
    </w:p>
    <w:p w:rsidR="00175F3C" w:rsidRPr="00175F3C" w:rsidRDefault="00175F3C" w:rsidP="00387EC6">
      <w:pPr>
        <w:spacing w:line="276" w:lineRule="auto"/>
        <w:ind w:left="284" w:right="112" w:firstLine="567"/>
        <w:jc w:val="both"/>
        <w:rPr>
          <w:spacing w:val="-3"/>
        </w:rPr>
      </w:pPr>
      <w:r w:rsidRPr="00175F3C">
        <w:rPr>
          <w:spacing w:val="-3"/>
        </w:rPr>
        <w:t>Исполнителю работ, при необходимости, следует выполнить обучение персонала, а также заключить с аккредитованными лабораториями договоры на выполнение тех видов испытаний, которые исполнитель работ не может выполнить собственными силами.</w:t>
      </w:r>
    </w:p>
    <w:p w:rsidR="00175F3C" w:rsidRPr="008B52E1" w:rsidRDefault="00175F3C" w:rsidP="00387EC6">
      <w:pPr>
        <w:spacing w:line="276" w:lineRule="auto"/>
        <w:ind w:left="284" w:right="112" w:firstLine="567"/>
        <w:jc w:val="both"/>
        <w:rPr>
          <w:spacing w:val="-3"/>
        </w:rPr>
      </w:pPr>
      <w:r w:rsidRPr="00175F3C">
        <w:rPr>
          <w:spacing w:val="-3"/>
        </w:rPr>
        <w:t>Для</w:t>
      </w:r>
      <w:r w:rsidR="00347D4E">
        <w:rPr>
          <w:spacing w:val="-3"/>
        </w:rPr>
        <w:t xml:space="preserve"> </w:t>
      </w:r>
      <w:r w:rsidRPr="00175F3C">
        <w:rPr>
          <w:spacing w:val="-3"/>
        </w:rPr>
        <w:t>обеспечения</w:t>
      </w:r>
      <w:r w:rsidR="00347D4E">
        <w:rPr>
          <w:spacing w:val="-3"/>
        </w:rPr>
        <w:t xml:space="preserve"> </w:t>
      </w:r>
      <w:r w:rsidRPr="00175F3C">
        <w:rPr>
          <w:spacing w:val="-3"/>
        </w:rPr>
        <w:t>строительства</w:t>
      </w:r>
      <w:r w:rsidR="00347D4E">
        <w:rPr>
          <w:spacing w:val="-3"/>
        </w:rPr>
        <w:t xml:space="preserve"> </w:t>
      </w:r>
      <w:r w:rsidRPr="00175F3C">
        <w:rPr>
          <w:spacing w:val="-3"/>
        </w:rPr>
        <w:t>временными</w:t>
      </w:r>
      <w:r w:rsidR="00347D4E">
        <w:rPr>
          <w:spacing w:val="-3"/>
        </w:rPr>
        <w:t xml:space="preserve"> </w:t>
      </w:r>
      <w:r w:rsidRPr="00175F3C">
        <w:rPr>
          <w:spacing w:val="-3"/>
        </w:rPr>
        <w:t>административно-бытовыми помещениями,</w:t>
      </w:r>
      <w:r w:rsidR="00347D4E">
        <w:rPr>
          <w:spacing w:val="-3"/>
        </w:rPr>
        <w:t xml:space="preserve"> </w:t>
      </w:r>
      <w:r w:rsidRPr="00175F3C">
        <w:rPr>
          <w:spacing w:val="-3"/>
        </w:rPr>
        <w:t>принято</w:t>
      </w:r>
      <w:r w:rsidR="00347D4E">
        <w:rPr>
          <w:spacing w:val="-3"/>
        </w:rPr>
        <w:t xml:space="preserve"> </w:t>
      </w:r>
      <w:r w:rsidRPr="00175F3C">
        <w:rPr>
          <w:spacing w:val="-3"/>
        </w:rPr>
        <w:t>использование</w:t>
      </w:r>
      <w:r w:rsidR="00347D4E">
        <w:rPr>
          <w:spacing w:val="-3"/>
        </w:rPr>
        <w:t xml:space="preserve"> </w:t>
      </w:r>
      <w:r w:rsidRPr="00175F3C">
        <w:rPr>
          <w:spacing w:val="-3"/>
        </w:rPr>
        <w:t>административно-бытового</w:t>
      </w:r>
      <w:r w:rsidR="00347D4E">
        <w:rPr>
          <w:spacing w:val="-3"/>
        </w:rPr>
        <w:t xml:space="preserve"> </w:t>
      </w:r>
      <w:r w:rsidRPr="00175F3C">
        <w:rPr>
          <w:spacing w:val="-3"/>
        </w:rPr>
        <w:t>городка</w:t>
      </w:r>
      <w:r w:rsidR="00347D4E">
        <w:rPr>
          <w:spacing w:val="-3"/>
        </w:rPr>
        <w:t xml:space="preserve"> </w:t>
      </w:r>
      <w:r w:rsidRPr="00175F3C">
        <w:rPr>
          <w:spacing w:val="-3"/>
        </w:rPr>
        <w:t>планируемого</w:t>
      </w:r>
      <w:r w:rsidR="00347D4E">
        <w:rPr>
          <w:spacing w:val="-3"/>
        </w:rPr>
        <w:t xml:space="preserve"> </w:t>
      </w:r>
      <w:r w:rsidRPr="00175F3C">
        <w:rPr>
          <w:spacing w:val="-3"/>
        </w:rPr>
        <w:t>к</w:t>
      </w:r>
      <w:r w:rsidR="00347D4E">
        <w:rPr>
          <w:spacing w:val="-3"/>
        </w:rPr>
        <w:t xml:space="preserve"> </w:t>
      </w:r>
      <w:r w:rsidRPr="008B52E1">
        <w:rPr>
          <w:spacing w:val="-3"/>
        </w:rPr>
        <w:t>строительству</w:t>
      </w:r>
      <w:r w:rsidR="00347D4E">
        <w:rPr>
          <w:spacing w:val="-3"/>
        </w:rPr>
        <w:t xml:space="preserve"> </w:t>
      </w:r>
      <w:r w:rsidRPr="008B52E1">
        <w:rPr>
          <w:spacing w:val="-3"/>
        </w:rPr>
        <w:t>по</w:t>
      </w:r>
      <w:r w:rsidR="00347D4E">
        <w:rPr>
          <w:spacing w:val="-3"/>
        </w:rPr>
        <w:t xml:space="preserve"> </w:t>
      </w:r>
      <w:r w:rsidRPr="008B52E1">
        <w:rPr>
          <w:spacing w:val="-3"/>
        </w:rPr>
        <w:t>отдельному</w:t>
      </w:r>
      <w:r w:rsidR="00347D4E">
        <w:rPr>
          <w:spacing w:val="-3"/>
        </w:rPr>
        <w:t xml:space="preserve"> </w:t>
      </w:r>
      <w:r w:rsidRPr="008B52E1">
        <w:rPr>
          <w:spacing w:val="-3"/>
        </w:rPr>
        <w:t>договору</w:t>
      </w:r>
      <w:r w:rsidR="00347D4E">
        <w:rPr>
          <w:spacing w:val="-3"/>
        </w:rPr>
        <w:t xml:space="preserve"> </w:t>
      </w:r>
      <w:r w:rsidRPr="008B52E1">
        <w:rPr>
          <w:spacing w:val="-3"/>
        </w:rPr>
        <w:t>до</w:t>
      </w:r>
      <w:r w:rsidR="00347D4E">
        <w:rPr>
          <w:spacing w:val="-3"/>
        </w:rPr>
        <w:t xml:space="preserve"> </w:t>
      </w:r>
      <w:r w:rsidRPr="008B52E1">
        <w:rPr>
          <w:spacing w:val="-3"/>
        </w:rPr>
        <w:t>начала</w:t>
      </w:r>
      <w:r w:rsidR="00347D4E">
        <w:rPr>
          <w:spacing w:val="-3"/>
        </w:rPr>
        <w:t xml:space="preserve"> </w:t>
      </w:r>
      <w:r w:rsidRPr="008B52E1">
        <w:rPr>
          <w:spacing w:val="-3"/>
        </w:rPr>
        <w:t>строительно-монтажных работ.</w:t>
      </w:r>
    </w:p>
    <w:p w:rsidR="00B83DE5" w:rsidRPr="0061525A" w:rsidRDefault="00175F3C" w:rsidP="00387EC6">
      <w:pPr>
        <w:spacing w:line="276" w:lineRule="auto"/>
        <w:ind w:left="284" w:right="112" w:firstLine="567"/>
        <w:jc w:val="both"/>
        <w:rPr>
          <w:rFonts w:eastAsia="Calibri"/>
          <w:lang w:eastAsia="en-US"/>
        </w:rPr>
      </w:pPr>
      <w:r w:rsidRPr="0061525A">
        <w:rPr>
          <w:spacing w:val="-3"/>
        </w:rPr>
        <w:t>Ад</w:t>
      </w:r>
      <w:r w:rsidR="00B83DE5" w:rsidRPr="0061525A">
        <w:rPr>
          <w:spacing w:val="-3"/>
        </w:rPr>
        <w:t>министративно-бытовой</w:t>
      </w:r>
      <w:r w:rsidR="00347D4E" w:rsidRPr="0061525A">
        <w:rPr>
          <w:spacing w:val="-3"/>
        </w:rPr>
        <w:t xml:space="preserve"> </w:t>
      </w:r>
      <w:r w:rsidR="00B83DE5" w:rsidRPr="0061525A">
        <w:rPr>
          <w:spacing w:val="-3"/>
        </w:rPr>
        <w:t xml:space="preserve">городок </w:t>
      </w:r>
      <w:r w:rsidRPr="0061525A">
        <w:rPr>
          <w:spacing w:val="-3"/>
        </w:rPr>
        <w:t>будет обеспечен</w:t>
      </w:r>
      <w:r w:rsidR="00347D4E" w:rsidRPr="0061525A">
        <w:rPr>
          <w:spacing w:val="-3"/>
        </w:rPr>
        <w:t xml:space="preserve"> </w:t>
      </w:r>
      <w:r w:rsidRPr="0061525A">
        <w:rPr>
          <w:spacing w:val="-3"/>
        </w:rPr>
        <w:t>необходимым набором администр</w:t>
      </w:r>
      <w:r w:rsidRPr="0061525A">
        <w:rPr>
          <w:spacing w:val="-3"/>
        </w:rPr>
        <w:t>а</w:t>
      </w:r>
      <w:r w:rsidRPr="0061525A">
        <w:rPr>
          <w:spacing w:val="-3"/>
        </w:rPr>
        <w:t>тивно - бытовых</w:t>
      </w:r>
      <w:r w:rsidR="00347D4E" w:rsidRPr="0061525A">
        <w:rPr>
          <w:spacing w:val="-3"/>
        </w:rPr>
        <w:t xml:space="preserve"> </w:t>
      </w:r>
      <w:r w:rsidRPr="0061525A">
        <w:rPr>
          <w:spacing w:val="-3"/>
        </w:rPr>
        <w:t xml:space="preserve">помещений и планируется к размещению на землях </w:t>
      </w:r>
      <w:r w:rsidR="00B83DE5" w:rsidRPr="0061525A">
        <w:rPr>
          <w:rFonts w:eastAsia="Calibri"/>
          <w:lang w:eastAsia="en-US"/>
        </w:rPr>
        <w:t>АО «МЕТРОВАГО</w:t>
      </w:r>
      <w:r w:rsidR="00B83DE5" w:rsidRPr="0061525A">
        <w:rPr>
          <w:rFonts w:eastAsia="Calibri"/>
          <w:lang w:eastAsia="en-US"/>
        </w:rPr>
        <w:t>Н</w:t>
      </w:r>
      <w:r w:rsidR="00B83DE5" w:rsidRPr="0061525A">
        <w:rPr>
          <w:rFonts w:eastAsia="Calibri"/>
          <w:lang w:eastAsia="en-US"/>
        </w:rPr>
        <w:t>МАШ», согласно</w:t>
      </w:r>
      <w:r w:rsidR="00C97D7F" w:rsidRPr="0061525A">
        <w:rPr>
          <w:rFonts w:eastAsia="Calibri"/>
          <w:lang w:eastAsia="en-US"/>
        </w:rPr>
        <w:t xml:space="preserve">, письма исх.№ЭК-23/04-236 от 06.04.2023г ООО «ЭРРОУ </w:t>
      </w:r>
      <w:proofErr w:type="spellStart"/>
      <w:r w:rsidR="00C97D7F" w:rsidRPr="0061525A">
        <w:rPr>
          <w:rFonts w:eastAsia="Calibri"/>
          <w:lang w:eastAsia="en-US"/>
        </w:rPr>
        <w:t>Кэпитал</w:t>
      </w:r>
      <w:proofErr w:type="spellEnd"/>
      <w:r w:rsidR="00C97D7F" w:rsidRPr="0061525A">
        <w:rPr>
          <w:rFonts w:eastAsia="Calibri"/>
          <w:lang w:eastAsia="en-US"/>
        </w:rPr>
        <w:t>»</w:t>
      </w:r>
      <w:r w:rsidR="0061525A" w:rsidRPr="0061525A">
        <w:rPr>
          <w:rFonts w:eastAsia="Calibri"/>
          <w:lang w:eastAsia="en-US"/>
        </w:rPr>
        <w:t xml:space="preserve"> о месте размещения площадки административно-бытового городка (Приложение Б)</w:t>
      </w:r>
      <w:r w:rsidR="00B83DE5" w:rsidRPr="0061525A">
        <w:rPr>
          <w:rFonts w:eastAsia="Calibri"/>
          <w:lang w:eastAsia="en-US"/>
        </w:rPr>
        <w:t xml:space="preserve">, </w:t>
      </w:r>
      <w:r w:rsidR="0061525A" w:rsidRPr="0061525A">
        <w:rPr>
          <w:rFonts w:eastAsia="Calibri"/>
          <w:lang w:eastAsia="en-US"/>
        </w:rPr>
        <w:t>размещение п</w:t>
      </w:r>
      <w:r w:rsidR="0061525A" w:rsidRPr="0061525A">
        <w:rPr>
          <w:rFonts w:eastAsia="Calibri"/>
          <w:lang w:eastAsia="en-US"/>
        </w:rPr>
        <w:t>о</w:t>
      </w:r>
      <w:r w:rsidR="0061525A" w:rsidRPr="0061525A">
        <w:rPr>
          <w:rFonts w:eastAsia="Calibri"/>
          <w:lang w:eastAsia="en-US"/>
        </w:rPr>
        <w:t xml:space="preserve">казано на </w:t>
      </w:r>
      <w:proofErr w:type="spellStart"/>
      <w:r w:rsidR="0061525A" w:rsidRPr="0061525A">
        <w:rPr>
          <w:rFonts w:eastAsia="Calibri"/>
          <w:lang w:eastAsia="en-US"/>
        </w:rPr>
        <w:t>стройгенплане</w:t>
      </w:r>
      <w:proofErr w:type="spellEnd"/>
      <w:r w:rsidR="0061525A" w:rsidRPr="0061525A">
        <w:rPr>
          <w:rFonts w:eastAsia="Calibri"/>
          <w:lang w:eastAsia="en-US"/>
        </w:rPr>
        <w:t xml:space="preserve">, </w:t>
      </w:r>
      <w:r w:rsidR="00B83DE5" w:rsidRPr="0061525A">
        <w:rPr>
          <w:rFonts w:eastAsia="Calibri"/>
          <w:lang w:eastAsia="en-US"/>
        </w:rPr>
        <w:t>см. графическую часть 132-23-ПОС, лист 1.</w:t>
      </w:r>
    </w:p>
    <w:p w:rsidR="005D35A1" w:rsidRDefault="008B52E1" w:rsidP="00387EC6">
      <w:pPr>
        <w:spacing w:line="276" w:lineRule="auto"/>
        <w:ind w:left="284" w:right="112" w:firstLine="567"/>
        <w:jc w:val="both"/>
        <w:rPr>
          <w:rFonts w:eastAsia="Calibri"/>
          <w:lang w:eastAsia="en-US"/>
        </w:rPr>
      </w:pPr>
      <w:r w:rsidRPr="00864D31">
        <w:rPr>
          <w:rFonts w:eastAsia="Calibri"/>
          <w:lang w:eastAsia="en-US"/>
        </w:rPr>
        <w:t>В рамках данного проекта</w:t>
      </w:r>
      <w:r>
        <w:rPr>
          <w:rFonts w:eastAsia="Calibri"/>
          <w:lang w:eastAsia="en-US"/>
        </w:rPr>
        <w:t xml:space="preserve"> предусматривается строительство ж/д пути</w:t>
      </w:r>
      <w:r w:rsidR="005D35A1">
        <w:rPr>
          <w:rFonts w:eastAsia="Calibri"/>
          <w:lang w:eastAsia="en-US"/>
        </w:rPr>
        <w:t>:</w:t>
      </w:r>
    </w:p>
    <w:p w:rsidR="005D35A1" w:rsidRPr="00B20263" w:rsidRDefault="00670927" w:rsidP="00670927">
      <w:pPr>
        <w:spacing w:line="276" w:lineRule="auto"/>
        <w:ind w:left="284" w:right="112" w:firstLine="567"/>
        <w:jc w:val="both"/>
        <w:rPr>
          <w:rFonts w:eastAsia="Calibri"/>
          <w:lang w:eastAsia="en-US"/>
        </w:rPr>
      </w:pPr>
      <w:r>
        <w:rPr>
          <w:rFonts w:eastAsiaTheme="minorHAnsi"/>
          <w:lang w:eastAsia="en-US"/>
        </w:rPr>
        <w:lastRenderedPageBreak/>
        <w:t>В</w:t>
      </w:r>
      <w:r w:rsidR="005D35A1" w:rsidRPr="005D35A1">
        <w:rPr>
          <w:rFonts w:eastAsiaTheme="minorHAnsi"/>
          <w:lang w:eastAsia="en-US"/>
        </w:rPr>
        <w:t>едомость объемов работ на сооружение земляного полотна</w:t>
      </w:r>
      <w:r w:rsidR="005D35A1">
        <w:rPr>
          <w:rFonts w:eastAsiaTheme="minorHAnsi"/>
          <w:lang w:eastAsia="en-US"/>
        </w:rPr>
        <w:t xml:space="preserve"> </w:t>
      </w:r>
      <w:r w:rsidR="005D35A1" w:rsidRPr="00885CF7">
        <w:rPr>
          <w:rFonts w:eastAsia="Calibri"/>
          <w:lang w:eastAsia="en-US"/>
        </w:rPr>
        <w:t>таблица №8.</w:t>
      </w:r>
      <w:r w:rsidR="003275FC">
        <w:rPr>
          <w:rFonts w:eastAsia="Calibri"/>
          <w:lang w:eastAsia="en-US"/>
        </w:rPr>
        <w:t>1</w:t>
      </w:r>
    </w:p>
    <w:tbl>
      <w:tblPr>
        <w:tblW w:w="9923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94"/>
        <w:gridCol w:w="1410"/>
        <w:gridCol w:w="1411"/>
        <w:gridCol w:w="2308"/>
      </w:tblGrid>
      <w:tr w:rsidR="005D35A1" w:rsidRPr="005D35A1" w:rsidTr="0038397D">
        <w:trPr>
          <w:trHeight w:val="423"/>
        </w:trPr>
        <w:tc>
          <w:tcPr>
            <w:tcW w:w="4794" w:type="dxa"/>
            <w:vAlign w:val="center"/>
          </w:tcPr>
          <w:p w:rsidR="005D35A1" w:rsidRPr="005D35A1" w:rsidRDefault="005D35A1" w:rsidP="00387EC6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5D35A1">
              <w:rPr>
                <w:rFonts w:eastAsia="Calibri"/>
                <w:lang w:eastAsia="en-US"/>
              </w:rPr>
              <w:t>Наименование</w:t>
            </w:r>
          </w:p>
        </w:tc>
        <w:tc>
          <w:tcPr>
            <w:tcW w:w="1410" w:type="dxa"/>
            <w:vAlign w:val="center"/>
          </w:tcPr>
          <w:p w:rsidR="005D35A1" w:rsidRPr="005D35A1" w:rsidRDefault="005D35A1" w:rsidP="00387EC6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5D35A1">
              <w:rPr>
                <w:rFonts w:eastAsia="Calibri"/>
                <w:lang w:eastAsia="en-US"/>
              </w:rPr>
              <w:t>Единица измерения</w:t>
            </w:r>
          </w:p>
        </w:tc>
        <w:tc>
          <w:tcPr>
            <w:tcW w:w="1411" w:type="dxa"/>
            <w:vAlign w:val="center"/>
          </w:tcPr>
          <w:p w:rsidR="005D35A1" w:rsidRPr="005D35A1" w:rsidRDefault="005D35A1" w:rsidP="00387EC6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5D35A1">
              <w:rPr>
                <w:rFonts w:eastAsia="Calibri"/>
                <w:lang w:eastAsia="en-US"/>
              </w:rPr>
              <w:t>Кол-во</w:t>
            </w:r>
          </w:p>
        </w:tc>
        <w:tc>
          <w:tcPr>
            <w:tcW w:w="2308" w:type="dxa"/>
            <w:vAlign w:val="center"/>
          </w:tcPr>
          <w:p w:rsidR="005D35A1" w:rsidRPr="005D35A1" w:rsidRDefault="005D35A1" w:rsidP="0038397D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5D35A1">
              <w:rPr>
                <w:rFonts w:eastAsia="Calibri"/>
                <w:lang w:eastAsia="en-US"/>
              </w:rPr>
              <w:t>Примечание</w:t>
            </w:r>
          </w:p>
        </w:tc>
      </w:tr>
      <w:tr w:rsidR="005D35A1" w:rsidRPr="005D35A1" w:rsidTr="0038397D">
        <w:trPr>
          <w:trHeight w:val="257"/>
        </w:trPr>
        <w:tc>
          <w:tcPr>
            <w:tcW w:w="4794" w:type="dxa"/>
          </w:tcPr>
          <w:p w:rsidR="005D35A1" w:rsidRPr="00E673E4" w:rsidRDefault="005D35A1" w:rsidP="005D35A1">
            <w:pPr>
              <w:spacing w:line="276" w:lineRule="auto"/>
              <w:ind w:right="397"/>
              <w:jc w:val="both"/>
              <w:rPr>
                <w:rFonts w:eastAsia="Calibri"/>
                <w:lang w:eastAsia="en-US"/>
              </w:rPr>
            </w:pPr>
            <w:r w:rsidRPr="00E673E4">
              <w:rPr>
                <w:rFonts w:eastAsia="Calibri"/>
                <w:lang w:eastAsia="en-US"/>
              </w:rPr>
              <w:t>1 Насыпь:</w:t>
            </w:r>
          </w:p>
          <w:p w:rsidR="005D35A1" w:rsidRPr="00E673E4" w:rsidRDefault="005D35A1" w:rsidP="005D35A1">
            <w:pPr>
              <w:spacing w:line="276" w:lineRule="auto"/>
              <w:ind w:right="397"/>
              <w:jc w:val="both"/>
              <w:rPr>
                <w:rFonts w:eastAsia="Calibri"/>
                <w:lang w:eastAsia="en-US"/>
              </w:rPr>
            </w:pPr>
            <w:r w:rsidRPr="00E673E4">
              <w:rPr>
                <w:rFonts w:eastAsia="Calibri"/>
                <w:lang w:eastAsia="en-US"/>
              </w:rPr>
              <w:t>а) дренирующий грунт (песок) с увел</w:t>
            </w:r>
            <w:r w:rsidRPr="00E673E4">
              <w:rPr>
                <w:rFonts w:eastAsia="Calibri"/>
                <w:lang w:eastAsia="en-US"/>
              </w:rPr>
              <w:t>и</w:t>
            </w:r>
            <w:r w:rsidRPr="00E673E4">
              <w:rPr>
                <w:rFonts w:eastAsia="Calibri"/>
                <w:lang w:eastAsia="en-US"/>
              </w:rPr>
              <w:t>чением на 10 %</w:t>
            </w:r>
          </w:p>
        </w:tc>
        <w:tc>
          <w:tcPr>
            <w:tcW w:w="1410" w:type="dxa"/>
            <w:vAlign w:val="center"/>
          </w:tcPr>
          <w:p w:rsidR="005D35A1" w:rsidRPr="005D35A1" w:rsidRDefault="005D35A1" w:rsidP="005D35A1">
            <w:pPr>
              <w:spacing w:line="276" w:lineRule="auto"/>
              <w:ind w:right="397"/>
              <w:jc w:val="both"/>
              <w:rPr>
                <w:rFonts w:eastAsia="Calibri"/>
                <w:lang w:eastAsia="en-US"/>
              </w:rPr>
            </w:pPr>
          </w:p>
          <w:p w:rsidR="005D35A1" w:rsidRPr="005D35A1" w:rsidRDefault="005D35A1" w:rsidP="005D35A1">
            <w:pPr>
              <w:spacing w:line="276" w:lineRule="auto"/>
              <w:ind w:right="397"/>
              <w:jc w:val="both"/>
              <w:rPr>
                <w:rFonts w:eastAsia="Calibri"/>
                <w:vertAlign w:val="superscript"/>
                <w:lang w:eastAsia="en-US"/>
              </w:rPr>
            </w:pPr>
            <w:r w:rsidRPr="005D35A1">
              <w:rPr>
                <w:rFonts w:eastAsia="Calibri"/>
                <w:lang w:eastAsia="en-US"/>
              </w:rPr>
              <w:t>м</w:t>
            </w:r>
            <w:r w:rsidRPr="005D35A1">
              <w:rPr>
                <w:rFonts w:eastAsia="Calibri"/>
                <w:vertAlign w:val="superscript"/>
                <w:lang w:eastAsia="en-US"/>
              </w:rPr>
              <w:t>3</w:t>
            </w:r>
          </w:p>
        </w:tc>
        <w:tc>
          <w:tcPr>
            <w:tcW w:w="1411" w:type="dxa"/>
            <w:vAlign w:val="center"/>
          </w:tcPr>
          <w:p w:rsidR="005D35A1" w:rsidRPr="005D35A1" w:rsidRDefault="005D35A1" w:rsidP="005D35A1">
            <w:pPr>
              <w:spacing w:line="276" w:lineRule="auto"/>
              <w:ind w:right="397"/>
              <w:jc w:val="both"/>
              <w:rPr>
                <w:rFonts w:eastAsia="Calibri"/>
                <w:lang w:eastAsia="en-US"/>
              </w:rPr>
            </w:pPr>
          </w:p>
          <w:p w:rsidR="005D35A1" w:rsidRPr="005D35A1" w:rsidRDefault="005D35A1" w:rsidP="005D35A1">
            <w:pPr>
              <w:spacing w:line="276" w:lineRule="auto"/>
              <w:ind w:right="397"/>
              <w:jc w:val="both"/>
              <w:rPr>
                <w:rFonts w:eastAsia="Calibri"/>
                <w:lang w:eastAsia="en-US"/>
              </w:rPr>
            </w:pPr>
            <w:r w:rsidRPr="005D35A1">
              <w:rPr>
                <w:rFonts w:eastAsia="Calibri"/>
                <w:lang w:eastAsia="en-US"/>
              </w:rPr>
              <w:t>146,52</w:t>
            </w:r>
          </w:p>
        </w:tc>
        <w:tc>
          <w:tcPr>
            <w:tcW w:w="2308" w:type="dxa"/>
            <w:vAlign w:val="center"/>
          </w:tcPr>
          <w:p w:rsidR="005D35A1" w:rsidRPr="005D35A1" w:rsidRDefault="005D35A1" w:rsidP="0038397D">
            <w:pPr>
              <w:spacing w:line="276" w:lineRule="auto"/>
              <w:ind w:right="-108"/>
              <w:jc w:val="center"/>
              <w:rPr>
                <w:rFonts w:eastAsia="Calibri"/>
                <w:lang w:eastAsia="en-US"/>
              </w:rPr>
            </w:pPr>
          </w:p>
        </w:tc>
      </w:tr>
      <w:tr w:rsidR="005D35A1" w:rsidRPr="005D35A1" w:rsidTr="0038397D">
        <w:trPr>
          <w:trHeight w:val="973"/>
        </w:trPr>
        <w:tc>
          <w:tcPr>
            <w:tcW w:w="4794" w:type="dxa"/>
            <w:vAlign w:val="center"/>
          </w:tcPr>
          <w:p w:rsidR="005D35A1" w:rsidRPr="00E673E4" w:rsidRDefault="005D35A1" w:rsidP="005D35A1">
            <w:pPr>
              <w:spacing w:line="276" w:lineRule="auto"/>
              <w:ind w:right="397"/>
              <w:jc w:val="both"/>
              <w:rPr>
                <w:rFonts w:eastAsia="Calibri"/>
                <w:lang w:eastAsia="en-US"/>
              </w:rPr>
            </w:pPr>
            <w:r w:rsidRPr="00E673E4">
              <w:rPr>
                <w:rFonts w:eastAsia="Calibri"/>
                <w:lang w:eastAsia="en-US"/>
              </w:rPr>
              <w:t xml:space="preserve">2 Выемка:     </w:t>
            </w:r>
          </w:p>
          <w:p w:rsidR="005D35A1" w:rsidRPr="00E673E4" w:rsidRDefault="005D35A1" w:rsidP="005D35A1">
            <w:pPr>
              <w:spacing w:line="276" w:lineRule="auto"/>
              <w:ind w:right="397"/>
              <w:jc w:val="both"/>
              <w:rPr>
                <w:rFonts w:eastAsia="Calibri"/>
                <w:lang w:eastAsia="en-US"/>
              </w:rPr>
            </w:pPr>
            <w:r w:rsidRPr="00E673E4">
              <w:rPr>
                <w:rFonts w:eastAsia="Calibri"/>
                <w:lang w:eastAsia="en-US"/>
              </w:rPr>
              <w:t>а) Техногенный грунт с увеличением на 10 %</w:t>
            </w:r>
          </w:p>
        </w:tc>
        <w:tc>
          <w:tcPr>
            <w:tcW w:w="1410" w:type="dxa"/>
            <w:vAlign w:val="center"/>
          </w:tcPr>
          <w:p w:rsidR="005D35A1" w:rsidRPr="005D35A1" w:rsidRDefault="005D35A1" w:rsidP="005D35A1">
            <w:pPr>
              <w:spacing w:line="276" w:lineRule="auto"/>
              <w:ind w:right="397"/>
              <w:jc w:val="both"/>
              <w:rPr>
                <w:rFonts w:eastAsia="Calibri"/>
                <w:lang w:eastAsia="en-US"/>
              </w:rPr>
            </w:pPr>
          </w:p>
          <w:p w:rsidR="005D35A1" w:rsidRPr="005D35A1" w:rsidRDefault="005D35A1" w:rsidP="005D35A1">
            <w:pPr>
              <w:spacing w:line="276" w:lineRule="auto"/>
              <w:ind w:right="397"/>
              <w:jc w:val="both"/>
              <w:rPr>
                <w:rFonts w:eastAsia="Calibri"/>
                <w:vertAlign w:val="superscript"/>
                <w:lang w:eastAsia="en-US"/>
              </w:rPr>
            </w:pPr>
            <w:r w:rsidRPr="005D35A1">
              <w:rPr>
                <w:rFonts w:eastAsia="Calibri"/>
                <w:lang w:eastAsia="en-US"/>
              </w:rPr>
              <w:t>м</w:t>
            </w:r>
            <w:r w:rsidRPr="005D35A1">
              <w:rPr>
                <w:rFonts w:eastAsia="Calibri"/>
                <w:vertAlign w:val="superscript"/>
                <w:lang w:eastAsia="en-US"/>
              </w:rPr>
              <w:t>3</w:t>
            </w:r>
          </w:p>
          <w:p w:rsidR="005D35A1" w:rsidRPr="005D35A1" w:rsidRDefault="005D35A1" w:rsidP="005D35A1">
            <w:pPr>
              <w:spacing w:line="276" w:lineRule="auto"/>
              <w:ind w:right="397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411" w:type="dxa"/>
            <w:vAlign w:val="center"/>
          </w:tcPr>
          <w:p w:rsidR="005D35A1" w:rsidRPr="005D35A1" w:rsidRDefault="005D35A1" w:rsidP="005D35A1">
            <w:pPr>
              <w:spacing w:line="276" w:lineRule="auto"/>
              <w:ind w:right="397"/>
              <w:jc w:val="both"/>
              <w:rPr>
                <w:rFonts w:eastAsia="Calibri"/>
                <w:lang w:eastAsia="en-US"/>
              </w:rPr>
            </w:pPr>
            <w:r w:rsidRPr="005D35A1">
              <w:rPr>
                <w:rFonts w:eastAsia="Calibri"/>
                <w:lang w:eastAsia="en-US"/>
              </w:rPr>
              <w:t>704,98</w:t>
            </w:r>
          </w:p>
        </w:tc>
        <w:tc>
          <w:tcPr>
            <w:tcW w:w="2308" w:type="dxa"/>
            <w:vAlign w:val="center"/>
          </w:tcPr>
          <w:p w:rsidR="005D35A1" w:rsidRPr="005D35A1" w:rsidRDefault="005D35A1" w:rsidP="0038397D">
            <w:pPr>
              <w:spacing w:line="276" w:lineRule="auto"/>
              <w:ind w:right="-108"/>
              <w:jc w:val="center"/>
              <w:rPr>
                <w:rFonts w:eastAsia="Calibri"/>
                <w:lang w:eastAsia="en-US"/>
              </w:rPr>
            </w:pPr>
            <w:r w:rsidRPr="005D35A1">
              <w:rPr>
                <w:rFonts w:eastAsia="Calibri"/>
                <w:lang w:eastAsia="en-US"/>
              </w:rPr>
              <w:t>Разработка (выемка грунта), вывоз на 1 км</w:t>
            </w:r>
          </w:p>
        </w:tc>
      </w:tr>
      <w:tr w:rsidR="005D35A1" w:rsidRPr="005D35A1" w:rsidTr="0038397D">
        <w:trPr>
          <w:trHeight w:val="1295"/>
        </w:trPr>
        <w:tc>
          <w:tcPr>
            <w:tcW w:w="4794" w:type="dxa"/>
          </w:tcPr>
          <w:p w:rsidR="005D35A1" w:rsidRPr="00E673E4" w:rsidRDefault="005D35A1" w:rsidP="005D35A1">
            <w:pPr>
              <w:spacing w:line="276" w:lineRule="auto"/>
              <w:ind w:right="397"/>
              <w:jc w:val="both"/>
              <w:rPr>
                <w:rFonts w:eastAsia="Calibri"/>
                <w:lang w:eastAsia="en-US"/>
              </w:rPr>
            </w:pPr>
            <w:r w:rsidRPr="00E673E4">
              <w:rPr>
                <w:rFonts w:eastAsia="Calibri"/>
                <w:lang w:eastAsia="en-US"/>
              </w:rPr>
              <w:t>3 Планировочные работы:</w:t>
            </w:r>
          </w:p>
          <w:p w:rsidR="005D35A1" w:rsidRPr="00E673E4" w:rsidRDefault="0038397D" w:rsidP="0038397D">
            <w:pPr>
              <w:spacing w:line="276" w:lineRule="auto"/>
              <w:ind w:right="397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а) </w:t>
            </w:r>
            <w:r w:rsidR="005D35A1" w:rsidRPr="00E673E4">
              <w:rPr>
                <w:rFonts w:eastAsia="Calibri"/>
                <w:lang w:eastAsia="en-US"/>
              </w:rPr>
              <w:t>планировка основной площадки насыпи</w:t>
            </w:r>
          </w:p>
          <w:p w:rsidR="005D35A1" w:rsidRPr="00E673E4" w:rsidRDefault="005D35A1" w:rsidP="005D35A1">
            <w:pPr>
              <w:spacing w:line="276" w:lineRule="auto"/>
              <w:ind w:right="397"/>
              <w:jc w:val="both"/>
              <w:rPr>
                <w:rFonts w:eastAsia="Calibri"/>
                <w:lang w:eastAsia="en-US"/>
              </w:rPr>
            </w:pPr>
            <w:r w:rsidRPr="00E673E4">
              <w:rPr>
                <w:rFonts w:eastAsia="Calibri"/>
                <w:lang w:eastAsia="en-US"/>
              </w:rPr>
              <w:t>б) планировка откосов насыпи</w:t>
            </w:r>
          </w:p>
          <w:p w:rsidR="005D35A1" w:rsidRPr="00E673E4" w:rsidRDefault="005D35A1" w:rsidP="005D35A1">
            <w:pPr>
              <w:spacing w:line="276" w:lineRule="auto"/>
              <w:ind w:right="397"/>
              <w:jc w:val="both"/>
              <w:rPr>
                <w:rFonts w:eastAsia="Calibri"/>
                <w:lang w:eastAsia="en-US"/>
              </w:rPr>
            </w:pPr>
            <w:r w:rsidRPr="00E673E4">
              <w:rPr>
                <w:rFonts w:eastAsia="Calibri"/>
                <w:lang w:eastAsia="en-US"/>
              </w:rPr>
              <w:t>в) планировка площадки выемки</w:t>
            </w:r>
          </w:p>
          <w:p w:rsidR="005D35A1" w:rsidRPr="00E673E4" w:rsidRDefault="005D35A1" w:rsidP="005D35A1">
            <w:pPr>
              <w:spacing w:line="276" w:lineRule="auto"/>
              <w:ind w:right="397"/>
              <w:jc w:val="both"/>
              <w:rPr>
                <w:rFonts w:eastAsia="Calibri"/>
                <w:vertAlign w:val="superscript"/>
                <w:lang w:eastAsia="en-US"/>
              </w:rPr>
            </w:pPr>
            <w:r w:rsidRPr="00E673E4">
              <w:rPr>
                <w:rFonts w:eastAsia="Calibri"/>
                <w:lang w:eastAsia="en-US"/>
              </w:rPr>
              <w:t>г) Планировка откосов выемки</w:t>
            </w:r>
          </w:p>
        </w:tc>
        <w:tc>
          <w:tcPr>
            <w:tcW w:w="1410" w:type="dxa"/>
            <w:vAlign w:val="center"/>
          </w:tcPr>
          <w:p w:rsidR="005D35A1" w:rsidRPr="005D35A1" w:rsidRDefault="005D35A1" w:rsidP="005D35A1">
            <w:pPr>
              <w:spacing w:line="276" w:lineRule="auto"/>
              <w:ind w:right="397"/>
              <w:jc w:val="both"/>
              <w:rPr>
                <w:rFonts w:eastAsia="Calibri"/>
                <w:lang w:eastAsia="en-US"/>
              </w:rPr>
            </w:pPr>
          </w:p>
          <w:p w:rsidR="005D35A1" w:rsidRPr="005D35A1" w:rsidRDefault="005D35A1" w:rsidP="005D35A1">
            <w:pPr>
              <w:spacing w:line="276" w:lineRule="auto"/>
              <w:ind w:right="397"/>
              <w:jc w:val="both"/>
              <w:rPr>
                <w:rFonts w:eastAsia="Calibri"/>
                <w:vertAlign w:val="superscript"/>
                <w:lang w:eastAsia="en-US"/>
              </w:rPr>
            </w:pPr>
            <w:r w:rsidRPr="005D35A1">
              <w:rPr>
                <w:rFonts w:eastAsia="Calibri"/>
                <w:lang w:eastAsia="en-US"/>
              </w:rPr>
              <w:t>м</w:t>
            </w:r>
            <w:proofErr w:type="gramStart"/>
            <w:r w:rsidRPr="005D35A1">
              <w:rPr>
                <w:rFonts w:eastAsia="Calibri"/>
                <w:vertAlign w:val="superscript"/>
                <w:lang w:eastAsia="en-US"/>
              </w:rPr>
              <w:t>2</w:t>
            </w:r>
            <w:proofErr w:type="gramEnd"/>
          </w:p>
          <w:p w:rsidR="005D35A1" w:rsidRPr="005D35A1" w:rsidRDefault="005D35A1" w:rsidP="005D35A1">
            <w:pPr>
              <w:spacing w:line="276" w:lineRule="auto"/>
              <w:ind w:right="397"/>
              <w:jc w:val="both"/>
              <w:rPr>
                <w:rFonts w:eastAsia="Calibri"/>
                <w:vertAlign w:val="superscript"/>
                <w:lang w:eastAsia="en-US"/>
              </w:rPr>
            </w:pPr>
            <w:r w:rsidRPr="005D35A1">
              <w:rPr>
                <w:rFonts w:eastAsia="Calibri"/>
                <w:lang w:eastAsia="en-US"/>
              </w:rPr>
              <w:t>м</w:t>
            </w:r>
            <w:proofErr w:type="gramStart"/>
            <w:r w:rsidRPr="005D35A1">
              <w:rPr>
                <w:rFonts w:eastAsia="Calibri"/>
                <w:vertAlign w:val="superscript"/>
                <w:lang w:eastAsia="en-US"/>
              </w:rPr>
              <w:t>2</w:t>
            </w:r>
            <w:proofErr w:type="gramEnd"/>
          </w:p>
          <w:p w:rsidR="005D35A1" w:rsidRPr="005D35A1" w:rsidRDefault="005D35A1" w:rsidP="005D35A1">
            <w:pPr>
              <w:spacing w:line="276" w:lineRule="auto"/>
              <w:ind w:right="397"/>
              <w:jc w:val="both"/>
              <w:rPr>
                <w:rFonts w:eastAsia="Calibri"/>
                <w:vertAlign w:val="superscript"/>
                <w:lang w:eastAsia="en-US"/>
              </w:rPr>
            </w:pPr>
            <w:r w:rsidRPr="005D35A1">
              <w:rPr>
                <w:rFonts w:eastAsia="Calibri"/>
                <w:lang w:eastAsia="en-US"/>
              </w:rPr>
              <w:t>м</w:t>
            </w:r>
            <w:proofErr w:type="gramStart"/>
            <w:r w:rsidRPr="005D35A1">
              <w:rPr>
                <w:rFonts w:eastAsia="Calibri"/>
                <w:vertAlign w:val="superscript"/>
                <w:lang w:eastAsia="en-US"/>
              </w:rPr>
              <w:t>2</w:t>
            </w:r>
            <w:proofErr w:type="gramEnd"/>
          </w:p>
          <w:p w:rsidR="005D35A1" w:rsidRPr="005D35A1" w:rsidRDefault="005D35A1" w:rsidP="005D35A1">
            <w:pPr>
              <w:spacing w:line="276" w:lineRule="auto"/>
              <w:ind w:right="397"/>
              <w:jc w:val="both"/>
              <w:rPr>
                <w:rFonts w:eastAsia="Calibri"/>
                <w:lang w:eastAsia="en-US"/>
              </w:rPr>
            </w:pPr>
            <w:r w:rsidRPr="005D35A1">
              <w:rPr>
                <w:rFonts w:eastAsia="Calibri"/>
                <w:lang w:eastAsia="en-US"/>
              </w:rPr>
              <w:t>м</w:t>
            </w:r>
            <w:proofErr w:type="gramStart"/>
            <w:r w:rsidRPr="005D35A1">
              <w:rPr>
                <w:rFonts w:eastAsia="Calibri"/>
                <w:vertAlign w:val="superscript"/>
                <w:lang w:eastAsia="en-US"/>
              </w:rPr>
              <w:t>2</w:t>
            </w:r>
            <w:proofErr w:type="gramEnd"/>
          </w:p>
        </w:tc>
        <w:tc>
          <w:tcPr>
            <w:tcW w:w="1411" w:type="dxa"/>
          </w:tcPr>
          <w:p w:rsidR="005D35A1" w:rsidRPr="005D35A1" w:rsidRDefault="005D35A1" w:rsidP="005D35A1">
            <w:pPr>
              <w:spacing w:line="276" w:lineRule="auto"/>
              <w:ind w:right="397"/>
              <w:jc w:val="both"/>
              <w:rPr>
                <w:rFonts w:eastAsia="Calibri"/>
                <w:lang w:eastAsia="en-US"/>
              </w:rPr>
            </w:pPr>
          </w:p>
          <w:p w:rsidR="005D35A1" w:rsidRPr="005D35A1" w:rsidRDefault="005D35A1" w:rsidP="005D35A1">
            <w:pPr>
              <w:spacing w:line="276" w:lineRule="auto"/>
              <w:ind w:right="397"/>
              <w:jc w:val="both"/>
              <w:rPr>
                <w:rFonts w:eastAsia="Calibri"/>
                <w:lang w:eastAsia="en-US"/>
              </w:rPr>
            </w:pPr>
            <w:r w:rsidRPr="005D35A1">
              <w:rPr>
                <w:rFonts w:eastAsia="Calibri"/>
                <w:lang w:eastAsia="en-US"/>
              </w:rPr>
              <w:t>226</w:t>
            </w:r>
          </w:p>
          <w:p w:rsidR="005D35A1" w:rsidRPr="005D35A1" w:rsidRDefault="005D35A1" w:rsidP="005D35A1">
            <w:pPr>
              <w:spacing w:line="276" w:lineRule="auto"/>
              <w:ind w:right="397"/>
              <w:jc w:val="both"/>
              <w:rPr>
                <w:rFonts w:eastAsia="Calibri"/>
                <w:lang w:eastAsia="en-US"/>
              </w:rPr>
            </w:pPr>
            <w:r w:rsidRPr="005D35A1">
              <w:rPr>
                <w:rFonts w:eastAsia="Calibri"/>
                <w:lang w:eastAsia="en-US"/>
              </w:rPr>
              <w:t>73,2</w:t>
            </w:r>
          </w:p>
          <w:p w:rsidR="005D35A1" w:rsidRPr="005D35A1" w:rsidRDefault="005D35A1" w:rsidP="005D35A1">
            <w:pPr>
              <w:spacing w:line="276" w:lineRule="auto"/>
              <w:ind w:right="397"/>
              <w:jc w:val="both"/>
              <w:rPr>
                <w:rFonts w:eastAsia="Calibri"/>
                <w:lang w:eastAsia="en-US"/>
              </w:rPr>
            </w:pPr>
            <w:r w:rsidRPr="005D35A1">
              <w:rPr>
                <w:rFonts w:eastAsia="Calibri"/>
                <w:lang w:eastAsia="en-US"/>
              </w:rPr>
              <w:t>861,3</w:t>
            </w:r>
          </w:p>
          <w:p w:rsidR="005D35A1" w:rsidRPr="005D35A1" w:rsidRDefault="005D35A1" w:rsidP="005D35A1">
            <w:pPr>
              <w:spacing w:line="276" w:lineRule="auto"/>
              <w:ind w:right="397"/>
              <w:jc w:val="both"/>
              <w:rPr>
                <w:rFonts w:eastAsia="Calibri"/>
                <w:lang w:eastAsia="en-US"/>
              </w:rPr>
            </w:pPr>
            <w:r w:rsidRPr="005D35A1">
              <w:rPr>
                <w:rFonts w:eastAsia="Calibri"/>
                <w:lang w:eastAsia="en-US"/>
              </w:rPr>
              <w:t>475,92</w:t>
            </w:r>
          </w:p>
        </w:tc>
        <w:tc>
          <w:tcPr>
            <w:tcW w:w="2308" w:type="dxa"/>
            <w:vAlign w:val="center"/>
          </w:tcPr>
          <w:p w:rsidR="005D35A1" w:rsidRPr="005D35A1" w:rsidRDefault="005D35A1" w:rsidP="0038397D">
            <w:pPr>
              <w:spacing w:line="276" w:lineRule="auto"/>
              <w:ind w:right="-108"/>
              <w:jc w:val="center"/>
              <w:rPr>
                <w:rFonts w:eastAsia="Calibri"/>
                <w:lang w:eastAsia="en-US"/>
              </w:rPr>
            </w:pPr>
            <w:r w:rsidRPr="005D35A1">
              <w:rPr>
                <w:rFonts w:eastAsia="Calibri"/>
                <w:lang w:eastAsia="en-US"/>
              </w:rPr>
              <w:t>Формирование зе</w:t>
            </w:r>
            <w:r w:rsidRPr="005D35A1">
              <w:rPr>
                <w:rFonts w:eastAsia="Calibri"/>
                <w:lang w:eastAsia="en-US"/>
              </w:rPr>
              <w:t>м</w:t>
            </w:r>
            <w:r w:rsidRPr="005D35A1">
              <w:rPr>
                <w:rFonts w:eastAsia="Calibri"/>
                <w:lang w:eastAsia="en-US"/>
              </w:rPr>
              <w:t>ляного полотна с о</w:t>
            </w:r>
            <w:r w:rsidRPr="005D35A1">
              <w:rPr>
                <w:rFonts w:eastAsia="Calibri"/>
                <w:lang w:eastAsia="en-US"/>
              </w:rPr>
              <w:t>т</w:t>
            </w:r>
            <w:r w:rsidRPr="005D35A1">
              <w:rPr>
                <w:rFonts w:eastAsia="Calibri"/>
                <w:lang w:eastAsia="en-US"/>
              </w:rPr>
              <w:t>косами под балласт</w:t>
            </w:r>
          </w:p>
        </w:tc>
      </w:tr>
    </w:tbl>
    <w:p w:rsidR="005D35A1" w:rsidRDefault="005D35A1" w:rsidP="005D35A1">
      <w:pPr>
        <w:spacing w:line="276" w:lineRule="auto"/>
        <w:ind w:right="397"/>
        <w:jc w:val="both"/>
        <w:rPr>
          <w:rFonts w:eastAsia="Calibri"/>
          <w:lang w:eastAsia="en-US"/>
        </w:rPr>
      </w:pPr>
    </w:p>
    <w:p w:rsidR="00670927" w:rsidRDefault="00670927" w:rsidP="00670927">
      <w:pPr>
        <w:jc w:val="center"/>
        <w:rPr>
          <w:rFonts w:eastAsia="Calibri"/>
          <w:lang w:eastAsia="en-US"/>
        </w:rPr>
      </w:pPr>
    </w:p>
    <w:p w:rsidR="00B20263" w:rsidRPr="00B20263" w:rsidRDefault="005D35A1" w:rsidP="00670927">
      <w:pPr>
        <w:jc w:val="center"/>
        <w:rPr>
          <w:rFonts w:eastAsia="Calibri"/>
          <w:lang w:eastAsia="en-US"/>
        </w:rPr>
      </w:pPr>
      <w:r>
        <w:rPr>
          <w:rFonts w:eastAsia="Calibri"/>
          <w:lang w:eastAsia="en-US"/>
        </w:rPr>
        <w:t>В</w:t>
      </w:r>
      <w:r w:rsidR="008B52E1" w:rsidRPr="00885CF7">
        <w:rPr>
          <w:rFonts w:eastAsia="Calibri"/>
          <w:lang w:eastAsia="en-US"/>
        </w:rPr>
        <w:t>едомость объемов работ по верхнему строению пути таблица №8.</w:t>
      </w:r>
      <w:r>
        <w:rPr>
          <w:rFonts w:eastAsia="Calibri"/>
          <w:lang w:eastAsia="en-US"/>
        </w:rPr>
        <w:t>2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5387"/>
        <w:gridCol w:w="1276"/>
        <w:gridCol w:w="992"/>
        <w:gridCol w:w="1701"/>
      </w:tblGrid>
      <w:tr w:rsidR="00916EAF" w:rsidRPr="00916EAF" w:rsidTr="00387EC6">
        <w:tc>
          <w:tcPr>
            <w:tcW w:w="567" w:type="dxa"/>
            <w:shd w:val="clear" w:color="auto" w:fill="auto"/>
          </w:tcPr>
          <w:p w:rsidR="00916EAF" w:rsidRPr="00916EAF" w:rsidRDefault="00916EAF" w:rsidP="00387EC6">
            <w:pPr>
              <w:ind w:left="-108" w:right="-108"/>
              <w:jc w:val="center"/>
            </w:pPr>
            <w:r w:rsidRPr="00916EAF">
              <w:t xml:space="preserve">№ </w:t>
            </w:r>
            <w:proofErr w:type="gramStart"/>
            <w:r w:rsidRPr="00916EAF">
              <w:t>п</w:t>
            </w:r>
            <w:proofErr w:type="gramEnd"/>
            <w:r w:rsidRPr="00916EAF">
              <w:t>/п</w:t>
            </w:r>
          </w:p>
        </w:tc>
        <w:tc>
          <w:tcPr>
            <w:tcW w:w="5387" w:type="dxa"/>
            <w:shd w:val="clear" w:color="auto" w:fill="auto"/>
          </w:tcPr>
          <w:p w:rsidR="00916EAF" w:rsidRPr="00916EAF" w:rsidRDefault="00916EAF" w:rsidP="00387EC6">
            <w:pPr>
              <w:ind w:left="-108" w:right="-108"/>
              <w:jc w:val="center"/>
            </w:pPr>
            <w:r w:rsidRPr="00916EAF">
              <w:t>Наименование работ</w:t>
            </w:r>
          </w:p>
        </w:tc>
        <w:tc>
          <w:tcPr>
            <w:tcW w:w="1276" w:type="dxa"/>
            <w:shd w:val="clear" w:color="auto" w:fill="auto"/>
          </w:tcPr>
          <w:p w:rsidR="00916EAF" w:rsidRPr="00916EAF" w:rsidRDefault="00916EAF" w:rsidP="00670927">
            <w:pPr>
              <w:ind w:left="-108" w:right="-108"/>
              <w:jc w:val="center"/>
            </w:pPr>
            <w:r w:rsidRPr="00916EAF">
              <w:t>Единица измерения</w:t>
            </w:r>
          </w:p>
        </w:tc>
        <w:tc>
          <w:tcPr>
            <w:tcW w:w="992" w:type="dxa"/>
          </w:tcPr>
          <w:p w:rsidR="00916EAF" w:rsidRPr="00916EAF" w:rsidRDefault="00916EAF" w:rsidP="00387EC6">
            <w:pPr>
              <w:ind w:left="-108" w:right="-108"/>
              <w:jc w:val="center"/>
            </w:pPr>
            <w:r w:rsidRPr="00916EAF">
              <w:t>Колич</w:t>
            </w:r>
            <w:r w:rsidRPr="00916EAF">
              <w:t>е</w:t>
            </w:r>
            <w:r w:rsidRPr="00916EAF">
              <w:t>ство</w:t>
            </w:r>
          </w:p>
        </w:tc>
        <w:tc>
          <w:tcPr>
            <w:tcW w:w="1701" w:type="dxa"/>
          </w:tcPr>
          <w:p w:rsidR="00916EAF" w:rsidRPr="00916EAF" w:rsidRDefault="00916EAF" w:rsidP="00387EC6">
            <w:pPr>
              <w:ind w:left="-108" w:right="-108"/>
              <w:jc w:val="center"/>
            </w:pPr>
            <w:r w:rsidRPr="00916EAF">
              <w:t>Примечания</w:t>
            </w:r>
          </w:p>
        </w:tc>
      </w:tr>
      <w:tr w:rsidR="00916EAF" w:rsidRPr="00916EAF" w:rsidTr="00387EC6">
        <w:tc>
          <w:tcPr>
            <w:tcW w:w="567" w:type="dxa"/>
            <w:shd w:val="clear" w:color="auto" w:fill="auto"/>
          </w:tcPr>
          <w:p w:rsidR="00916EAF" w:rsidRPr="00916EAF" w:rsidRDefault="00916EAF" w:rsidP="00916EAF">
            <w:r w:rsidRPr="00916EAF">
              <w:t>1</w:t>
            </w:r>
          </w:p>
        </w:tc>
        <w:tc>
          <w:tcPr>
            <w:tcW w:w="5387" w:type="dxa"/>
            <w:shd w:val="clear" w:color="auto" w:fill="auto"/>
          </w:tcPr>
          <w:p w:rsidR="00916EAF" w:rsidRPr="00916EAF" w:rsidRDefault="00916EAF" w:rsidP="00916EAF">
            <w:r w:rsidRPr="00916EAF">
              <w:t>Укладка звеньевого пути в прямых и кривых н</w:t>
            </w:r>
            <w:r w:rsidRPr="00916EAF">
              <w:t>о</w:t>
            </w:r>
            <w:r w:rsidRPr="00916EAF">
              <w:t>выми рельсами НТ типа Р-65 при 1840 шт. дер</w:t>
            </w:r>
            <w:r w:rsidRPr="00916EAF">
              <w:t>е</w:t>
            </w:r>
            <w:r w:rsidRPr="00916EAF">
              <w:t xml:space="preserve">вянных шпал </w:t>
            </w:r>
            <w:r w:rsidRPr="00916EAF">
              <w:rPr>
                <w:lang w:val="en-US"/>
              </w:rPr>
              <w:t>II</w:t>
            </w:r>
            <w:r w:rsidRPr="00916EAF">
              <w:t xml:space="preserve"> типа на 1 км пути, тип скрепл</w:t>
            </w:r>
            <w:r w:rsidRPr="00916EAF">
              <w:t>е</w:t>
            </w:r>
            <w:r w:rsidRPr="00916EAF">
              <w:t>ний – КД65</w:t>
            </w:r>
          </w:p>
        </w:tc>
        <w:tc>
          <w:tcPr>
            <w:tcW w:w="1276" w:type="dxa"/>
            <w:shd w:val="clear" w:color="auto" w:fill="auto"/>
          </w:tcPr>
          <w:p w:rsidR="00916EAF" w:rsidRPr="00916EAF" w:rsidRDefault="00916EAF" w:rsidP="00916EAF">
            <w:r w:rsidRPr="00916EAF">
              <w:t>м</w:t>
            </w:r>
          </w:p>
        </w:tc>
        <w:tc>
          <w:tcPr>
            <w:tcW w:w="992" w:type="dxa"/>
          </w:tcPr>
          <w:p w:rsidR="00916EAF" w:rsidRPr="00916EAF" w:rsidRDefault="00916EAF" w:rsidP="00916EAF">
            <w:r w:rsidRPr="00916EAF">
              <w:t>284</w:t>
            </w:r>
          </w:p>
        </w:tc>
        <w:tc>
          <w:tcPr>
            <w:tcW w:w="1701" w:type="dxa"/>
          </w:tcPr>
          <w:p w:rsidR="00916EAF" w:rsidRPr="00916EAF" w:rsidRDefault="00916EAF" w:rsidP="00916EAF"/>
        </w:tc>
      </w:tr>
      <w:tr w:rsidR="00916EAF" w:rsidRPr="00916EAF" w:rsidTr="00387EC6">
        <w:tc>
          <w:tcPr>
            <w:tcW w:w="567" w:type="dxa"/>
            <w:shd w:val="clear" w:color="auto" w:fill="auto"/>
          </w:tcPr>
          <w:p w:rsidR="00916EAF" w:rsidRPr="00916EAF" w:rsidRDefault="00916EAF" w:rsidP="00916EAF"/>
        </w:tc>
        <w:tc>
          <w:tcPr>
            <w:tcW w:w="5387" w:type="dxa"/>
            <w:shd w:val="clear" w:color="auto" w:fill="auto"/>
          </w:tcPr>
          <w:p w:rsidR="00916EAF" w:rsidRPr="00916EAF" w:rsidRDefault="00916EAF" w:rsidP="00916EAF">
            <w:r w:rsidRPr="00916EAF">
              <w:t>в том числе:</w:t>
            </w:r>
          </w:p>
        </w:tc>
        <w:tc>
          <w:tcPr>
            <w:tcW w:w="1276" w:type="dxa"/>
            <w:shd w:val="clear" w:color="auto" w:fill="auto"/>
          </w:tcPr>
          <w:p w:rsidR="00916EAF" w:rsidRPr="00916EAF" w:rsidRDefault="00916EAF" w:rsidP="00916EAF"/>
        </w:tc>
        <w:tc>
          <w:tcPr>
            <w:tcW w:w="992" w:type="dxa"/>
          </w:tcPr>
          <w:p w:rsidR="00916EAF" w:rsidRPr="00916EAF" w:rsidRDefault="00916EAF" w:rsidP="00916EAF"/>
        </w:tc>
        <w:tc>
          <w:tcPr>
            <w:tcW w:w="1701" w:type="dxa"/>
          </w:tcPr>
          <w:p w:rsidR="00916EAF" w:rsidRPr="00916EAF" w:rsidRDefault="00916EAF" w:rsidP="00916EAF"/>
        </w:tc>
      </w:tr>
      <w:tr w:rsidR="00916EAF" w:rsidRPr="00916EAF" w:rsidTr="00387EC6">
        <w:tc>
          <w:tcPr>
            <w:tcW w:w="567" w:type="dxa"/>
            <w:shd w:val="clear" w:color="auto" w:fill="auto"/>
          </w:tcPr>
          <w:p w:rsidR="00916EAF" w:rsidRPr="00916EAF" w:rsidRDefault="00916EAF" w:rsidP="00916EAF"/>
        </w:tc>
        <w:tc>
          <w:tcPr>
            <w:tcW w:w="5387" w:type="dxa"/>
            <w:shd w:val="clear" w:color="auto" w:fill="auto"/>
          </w:tcPr>
          <w:p w:rsidR="00916EAF" w:rsidRPr="00916EAF" w:rsidRDefault="00916EAF" w:rsidP="00916EAF">
            <w:r w:rsidRPr="00916EAF">
              <w:t>укладка прямых участков</w:t>
            </w:r>
          </w:p>
        </w:tc>
        <w:tc>
          <w:tcPr>
            <w:tcW w:w="1276" w:type="dxa"/>
            <w:shd w:val="clear" w:color="auto" w:fill="auto"/>
          </w:tcPr>
          <w:p w:rsidR="00916EAF" w:rsidRPr="00916EAF" w:rsidRDefault="00916EAF" w:rsidP="00916EAF">
            <w:r w:rsidRPr="00916EAF">
              <w:t>м</w:t>
            </w:r>
          </w:p>
        </w:tc>
        <w:tc>
          <w:tcPr>
            <w:tcW w:w="992" w:type="dxa"/>
          </w:tcPr>
          <w:p w:rsidR="00916EAF" w:rsidRPr="00916EAF" w:rsidRDefault="00916EAF" w:rsidP="00916EAF">
            <w:r w:rsidRPr="00916EAF">
              <w:t>108</w:t>
            </w:r>
          </w:p>
        </w:tc>
        <w:tc>
          <w:tcPr>
            <w:tcW w:w="1701" w:type="dxa"/>
          </w:tcPr>
          <w:p w:rsidR="00916EAF" w:rsidRPr="00916EAF" w:rsidRDefault="00916EAF" w:rsidP="00916EAF"/>
        </w:tc>
      </w:tr>
      <w:tr w:rsidR="00916EAF" w:rsidRPr="00916EAF" w:rsidTr="00387EC6">
        <w:tc>
          <w:tcPr>
            <w:tcW w:w="567" w:type="dxa"/>
            <w:shd w:val="clear" w:color="auto" w:fill="auto"/>
          </w:tcPr>
          <w:p w:rsidR="00916EAF" w:rsidRPr="00916EAF" w:rsidRDefault="00916EAF" w:rsidP="00916EAF"/>
        </w:tc>
        <w:tc>
          <w:tcPr>
            <w:tcW w:w="5387" w:type="dxa"/>
            <w:shd w:val="clear" w:color="auto" w:fill="auto"/>
          </w:tcPr>
          <w:p w:rsidR="00916EAF" w:rsidRPr="00916EAF" w:rsidRDefault="00916EAF" w:rsidP="00916EAF">
            <w:r w:rsidRPr="00916EAF">
              <w:t>укладка кривых участков</w:t>
            </w:r>
          </w:p>
        </w:tc>
        <w:tc>
          <w:tcPr>
            <w:tcW w:w="1276" w:type="dxa"/>
            <w:shd w:val="clear" w:color="auto" w:fill="auto"/>
          </w:tcPr>
          <w:p w:rsidR="00916EAF" w:rsidRPr="00916EAF" w:rsidRDefault="00916EAF" w:rsidP="00916EAF">
            <w:r w:rsidRPr="00916EAF">
              <w:t>м</w:t>
            </w:r>
          </w:p>
        </w:tc>
        <w:tc>
          <w:tcPr>
            <w:tcW w:w="992" w:type="dxa"/>
          </w:tcPr>
          <w:p w:rsidR="00916EAF" w:rsidRPr="00916EAF" w:rsidRDefault="00916EAF" w:rsidP="00916EAF">
            <w:r w:rsidRPr="00916EAF">
              <w:t>176</w:t>
            </w:r>
          </w:p>
        </w:tc>
        <w:tc>
          <w:tcPr>
            <w:tcW w:w="1701" w:type="dxa"/>
          </w:tcPr>
          <w:p w:rsidR="00916EAF" w:rsidRPr="00916EAF" w:rsidRDefault="00916EAF" w:rsidP="00916EAF"/>
        </w:tc>
      </w:tr>
      <w:tr w:rsidR="00916EAF" w:rsidRPr="00916EAF" w:rsidTr="00387EC6">
        <w:tc>
          <w:tcPr>
            <w:tcW w:w="567" w:type="dxa"/>
            <w:shd w:val="clear" w:color="auto" w:fill="auto"/>
          </w:tcPr>
          <w:p w:rsidR="00916EAF" w:rsidRPr="00916EAF" w:rsidRDefault="00916EAF" w:rsidP="00916EAF">
            <w:r w:rsidRPr="00916EAF">
              <w:t>2</w:t>
            </w:r>
          </w:p>
        </w:tc>
        <w:tc>
          <w:tcPr>
            <w:tcW w:w="5387" w:type="dxa"/>
            <w:shd w:val="clear" w:color="auto" w:fill="auto"/>
          </w:tcPr>
          <w:p w:rsidR="00916EAF" w:rsidRPr="00916EAF" w:rsidRDefault="00916EAF" w:rsidP="00916EAF">
            <w:r w:rsidRPr="00916EAF">
              <w:t xml:space="preserve">Укладка </w:t>
            </w:r>
            <w:proofErr w:type="spellStart"/>
            <w:r w:rsidRPr="00916EAF">
              <w:t>контррельсового</w:t>
            </w:r>
            <w:proofErr w:type="spellEnd"/>
            <w:r w:rsidRPr="00916EAF">
              <w:t xml:space="preserve"> уголка СП850 в кривых</w:t>
            </w:r>
          </w:p>
          <w:p w:rsidR="00916EAF" w:rsidRPr="00916EAF" w:rsidRDefault="00916EAF" w:rsidP="00916EAF">
            <w:r w:rsidRPr="00916EAF">
              <w:t>(длина 10 м)</w:t>
            </w:r>
          </w:p>
          <w:p w:rsidR="00916EAF" w:rsidRPr="00916EAF" w:rsidRDefault="00916EAF" w:rsidP="00916EAF">
            <w:r w:rsidRPr="00916EAF">
              <w:t>Пр. МСЗ.8318.00.000</w:t>
            </w:r>
          </w:p>
        </w:tc>
        <w:tc>
          <w:tcPr>
            <w:tcW w:w="1276" w:type="dxa"/>
            <w:shd w:val="clear" w:color="auto" w:fill="auto"/>
          </w:tcPr>
          <w:p w:rsidR="00916EAF" w:rsidRPr="00916EAF" w:rsidRDefault="00916EAF" w:rsidP="00916EAF">
            <w:r w:rsidRPr="00916EAF">
              <w:t>шт.</w:t>
            </w:r>
          </w:p>
        </w:tc>
        <w:tc>
          <w:tcPr>
            <w:tcW w:w="992" w:type="dxa"/>
          </w:tcPr>
          <w:p w:rsidR="00916EAF" w:rsidRPr="00916EAF" w:rsidRDefault="00916EAF" w:rsidP="00916EAF">
            <w:r w:rsidRPr="00916EAF">
              <w:t>15</w:t>
            </w:r>
          </w:p>
        </w:tc>
        <w:tc>
          <w:tcPr>
            <w:tcW w:w="1701" w:type="dxa"/>
          </w:tcPr>
          <w:p w:rsidR="00916EAF" w:rsidRPr="00916EAF" w:rsidRDefault="00916EAF" w:rsidP="00916EAF">
            <w:r w:rsidRPr="00916EAF">
              <w:t>Длина учас</w:t>
            </w:r>
            <w:r w:rsidRPr="00916EAF">
              <w:t>т</w:t>
            </w:r>
            <w:r w:rsidRPr="00916EAF">
              <w:t>ка укладки контррельса – 145,63 м (путь 21, две кр</w:t>
            </w:r>
            <w:r w:rsidRPr="00916EAF">
              <w:t>и</w:t>
            </w:r>
            <w:r w:rsidRPr="00916EAF">
              <w:t>вые с ради</w:t>
            </w:r>
            <w:r w:rsidRPr="00916EAF">
              <w:t>у</w:t>
            </w:r>
            <w:r w:rsidRPr="00916EAF">
              <w:t>сами 80 м)</w:t>
            </w:r>
          </w:p>
        </w:tc>
      </w:tr>
      <w:tr w:rsidR="00916EAF" w:rsidRPr="00916EAF" w:rsidTr="00387EC6">
        <w:tc>
          <w:tcPr>
            <w:tcW w:w="567" w:type="dxa"/>
            <w:shd w:val="clear" w:color="auto" w:fill="auto"/>
          </w:tcPr>
          <w:p w:rsidR="00916EAF" w:rsidRPr="00916EAF" w:rsidRDefault="00916EAF" w:rsidP="00916EAF">
            <w:r w:rsidRPr="00916EAF">
              <w:t>3</w:t>
            </w:r>
          </w:p>
        </w:tc>
        <w:tc>
          <w:tcPr>
            <w:tcW w:w="5387" w:type="dxa"/>
            <w:shd w:val="clear" w:color="auto" w:fill="auto"/>
          </w:tcPr>
          <w:p w:rsidR="00916EAF" w:rsidRPr="00916EAF" w:rsidRDefault="00916EAF" w:rsidP="00916EAF">
            <w:r w:rsidRPr="00916EAF">
              <w:t xml:space="preserve">Башмак </w:t>
            </w:r>
            <w:proofErr w:type="spellStart"/>
            <w:r w:rsidRPr="00916EAF">
              <w:t>контррельсовый</w:t>
            </w:r>
            <w:proofErr w:type="spellEnd"/>
            <w:r w:rsidRPr="00916EAF">
              <w:t xml:space="preserve"> (для </w:t>
            </w:r>
            <w:proofErr w:type="spellStart"/>
            <w:r w:rsidRPr="00916EAF">
              <w:t>контррельсового</w:t>
            </w:r>
            <w:proofErr w:type="spellEnd"/>
            <w:r w:rsidRPr="00916EAF">
              <w:t xml:space="preserve"> уголка СП850) с необходимым креплением для установки с рельсами типа Р65 на деревянных шпалах</w:t>
            </w:r>
          </w:p>
        </w:tc>
        <w:tc>
          <w:tcPr>
            <w:tcW w:w="1276" w:type="dxa"/>
            <w:shd w:val="clear" w:color="auto" w:fill="auto"/>
          </w:tcPr>
          <w:p w:rsidR="00916EAF" w:rsidRPr="00916EAF" w:rsidRDefault="00916EAF" w:rsidP="00916EAF">
            <w:r w:rsidRPr="00916EAF">
              <w:t>шт.</w:t>
            </w:r>
          </w:p>
        </w:tc>
        <w:tc>
          <w:tcPr>
            <w:tcW w:w="992" w:type="dxa"/>
          </w:tcPr>
          <w:p w:rsidR="00916EAF" w:rsidRPr="00916EAF" w:rsidRDefault="00916EAF" w:rsidP="00916EAF">
            <w:r w:rsidRPr="00916EAF">
              <w:t>135</w:t>
            </w:r>
          </w:p>
        </w:tc>
        <w:tc>
          <w:tcPr>
            <w:tcW w:w="1701" w:type="dxa"/>
          </w:tcPr>
          <w:p w:rsidR="00916EAF" w:rsidRPr="00916EAF" w:rsidRDefault="00916EAF" w:rsidP="00916EAF">
            <w:r w:rsidRPr="00916EAF">
              <w:t>Устанавлив</w:t>
            </w:r>
            <w:r w:rsidRPr="00916EAF">
              <w:t>а</w:t>
            </w:r>
            <w:r w:rsidRPr="00916EAF">
              <w:t>ется на ка</w:t>
            </w:r>
            <w:r w:rsidRPr="00916EAF">
              <w:t>ж</w:t>
            </w:r>
            <w:r w:rsidRPr="00916EAF">
              <w:t>дой второй шпале вдоль внутреннего рельса пути</w:t>
            </w:r>
          </w:p>
        </w:tc>
      </w:tr>
      <w:tr w:rsidR="00916EAF" w:rsidRPr="00916EAF" w:rsidTr="00387EC6">
        <w:tc>
          <w:tcPr>
            <w:tcW w:w="567" w:type="dxa"/>
            <w:shd w:val="clear" w:color="auto" w:fill="auto"/>
          </w:tcPr>
          <w:p w:rsidR="00916EAF" w:rsidRPr="00916EAF" w:rsidRDefault="00916EAF" w:rsidP="00916EAF">
            <w:r w:rsidRPr="00916EAF">
              <w:t>4</w:t>
            </w:r>
          </w:p>
        </w:tc>
        <w:tc>
          <w:tcPr>
            <w:tcW w:w="5387" w:type="dxa"/>
            <w:shd w:val="clear" w:color="auto" w:fill="auto"/>
          </w:tcPr>
          <w:p w:rsidR="00916EAF" w:rsidRPr="00916EAF" w:rsidRDefault="00916EAF" w:rsidP="00916EAF">
            <w:r w:rsidRPr="00916EAF">
              <w:t>Рихтовка существующего пути</w:t>
            </w:r>
          </w:p>
        </w:tc>
        <w:tc>
          <w:tcPr>
            <w:tcW w:w="1276" w:type="dxa"/>
            <w:shd w:val="clear" w:color="auto" w:fill="auto"/>
          </w:tcPr>
          <w:p w:rsidR="00916EAF" w:rsidRPr="00916EAF" w:rsidRDefault="00916EAF" w:rsidP="00916EAF">
            <w:r w:rsidRPr="00916EAF">
              <w:t>м</w:t>
            </w:r>
          </w:p>
        </w:tc>
        <w:tc>
          <w:tcPr>
            <w:tcW w:w="992" w:type="dxa"/>
          </w:tcPr>
          <w:p w:rsidR="00916EAF" w:rsidRPr="00916EAF" w:rsidRDefault="00916EAF" w:rsidP="00916EAF">
            <w:r w:rsidRPr="00916EAF">
              <w:t>8,5</w:t>
            </w:r>
          </w:p>
        </w:tc>
        <w:tc>
          <w:tcPr>
            <w:tcW w:w="1701" w:type="dxa"/>
          </w:tcPr>
          <w:p w:rsidR="00916EAF" w:rsidRPr="00916EAF" w:rsidRDefault="00916EAF" w:rsidP="00916EAF"/>
        </w:tc>
      </w:tr>
      <w:tr w:rsidR="00916EAF" w:rsidRPr="00916EAF" w:rsidTr="00387EC6">
        <w:tc>
          <w:tcPr>
            <w:tcW w:w="567" w:type="dxa"/>
            <w:shd w:val="clear" w:color="auto" w:fill="auto"/>
          </w:tcPr>
          <w:p w:rsidR="00916EAF" w:rsidRPr="00916EAF" w:rsidRDefault="00916EAF" w:rsidP="00916EAF">
            <w:r>
              <w:t>5</w:t>
            </w:r>
          </w:p>
        </w:tc>
        <w:tc>
          <w:tcPr>
            <w:tcW w:w="5387" w:type="dxa"/>
            <w:shd w:val="clear" w:color="auto" w:fill="auto"/>
          </w:tcPr>
          <w:p w:rsidR="00916EAF" w:rsidRPr="00916EAF" w:rsidRDefault="00916EAF" w:rsidP="00916EAF">
            <w:r w:rsidRPr="00916EAF">
              <w:t>Балластировка путей щебнем с увеличением на 10 %</w:t>
            </w:r>
          </w:p>
          <w:p w:rsidR="00916EAF" w:rsidRPr="00916EAF" w:rsidRDefault="00916EAF" w:rsidP="00916EAF"/>
        </w:tc>
        <w:tc>
          <w:tcPr>
            <w:tcW w:w="1276" w:type="dxa"/>
            <w:shd w:val="clear" w:color="auto" w:fill="auto"/>
          </w:tcPr>
          <w:p w:rsidR="00916EAF" w:rsidRPr="00916EAF" w:rsidRDefault="00916EAF" w:rsidP="00916EAF">
            <w:proofErr w:type="gramStart"/>
            <w:r w:rsidRPr="00916EAF">
              <w:t>м</w:t>
            </w:r>
            <w:proofErr w:type="gramEnd"/>
            <w:r w:rsidRPr="00916EAF">
              <w:t>³</w:t>
            </w:r>
          </w:p>
        </w:tc>
        <w:tc>
          <w:tcPr>
            <w:tcW w:w="992" w:type="dxa"/>
          </w:tcPr>
          <w:p w:rsidR="00916EAF" w:rsidRPr="00916EAF" w:rsidRDefault="00916EAF" w:rsidP="00916EAF">
            <w:r w:rsidRPr="00916EAF">
              <w:t>549,43</w:t>
            </w:r>
          </w:p>
        </w:tc>
        <w:tc>
          <w:tcPr>
            <w:tcW w:w="1701" w:type="dxa"/>
          </w:tcPr>
          <w:p w:rsidR="00916EAF" w:rsidRPr="00916EAF" w:rsidRDefault="00916EAF" w:rsidP="00916EAF">
            <w:r w:rsidRPr="00916EAF">
              <w:t>Щебень ба</w:t>
            </w:r>
            <w:r w:rsidRPr="00916EAF">
              <w:t>л</w:t>
            </w:r>
            <w:r w:rsidRPr="00916EAF">
              <w:t>ластный</w:t>
            </w:r>
          </w:p>
          <w:p w:rsidR="00916EAF" w:rsidRPr="00916EAF" w:rsidRDefault="00916EAF" w:rsidP="00916EAF">
            <w:r w:rsidRPr="00916EAF">
              <w:t>категории II</w:t>
            </w:r>
          </w:p>
          <w:p w:rsidR="00916EAF" w:rsidRPr="00916EAF" w:rsidRDefault="00916EAF" w:rsidP="00916EAF">
            <w:r w:rsidRPr="00916EAF">
              <w:t>по ГОСТ 7392</w:t>
            </w:r>
          </w:p>
        </w:tc>
      </w:tr>
    </w:tbl>
    <w:p w:rsidR="00916EAF" w:rsidRPr="00916EAF" w:rsidRDefault="00916EAF" w:rsidP="00916EAF"/>
    <w:p w:rsidR="002C3B9E" w:rsidRDefault="002C3B9E">
      <w:pPr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br w:type="page"/>
      </w:r>
    </w:p>
    <w:p w:rsidR="00B20263" w:rsidRPr="00B20263" w:rsidRDefault="00B20263" w:rsidP="00175F3C">
      <w:pPr>
        <w:spacing w:line="276" w:lineRule="auto"/>
        <w:ind w:left="567" w:right="397" w:firstLine="709"/>
        <w:jc w:val="both"/>
        <w:rPr>
          <w:rFonts w:eastAsia="Calibri"/>
          <w:b/>
          <w:lang w:eastAsia="en-US"/>
        </w:rPr>
      </w:pPr>
    </w:p>
    <w:p w:rsidR="00277E54" w:rsidRDefault="00C9348A" w:rsidP="00277E54">
      <w:pPr>
        <w:spacing w:line="276" w:lineRule="auto"/>
        <w:ind w:right="397"/>
        <w:jc w:val="both"/>
        <w:rPr>
          <w:rFonts w:eastAsia="Calibri"/>
          <w:lang w:eastAsia="en-US"/>
        </w:rPr>
      </w:pPr>
      <w:r>
        <w:rPr>
          <w:rFonts w:eastAsia="Calibri"/>
          <w:noProof/>
        </w:rPr>
        <w:drawing>
          <wp:inline distT="0" distB="0" distL="0" distR="0" wp14:anchorId="161E17FB" wp14:editId="1B8AC2F7">
            <wp:extent cx="6372225" cy="3730092"/>
            <wp:effectExtent l="19050" t="0" r="9525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2225" cy="37300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348A" w:rsidRDefault="00C9348A" w:rsidP="00124197">
      <w:pPr>
        <w:spacing w:line="276" w:lineRule="auto"/>
        <w:ind w:left="567" w:right="397" w:firstLine="709"/>
        <w:jc w:val="center"/>
        <w:rPr>
          <w:rFonts w:eastAsia="Calibri"/>
          <w:lang w:eastAsia="en-US"/>
        </w:rPr>
      </w:pPr>
    </w:p>
    <w:p w:rsidR="00175F3C" w:rsidRPr="005F4084" w:rsidRDefault="00175F3C" w:rsidP="00124197">
      <w:pPr>
        <w:spacing w:line="276" w:lineRule="auto"/>
        <w:ind w:left="567" w:right="397" w:firstLine="709"/>
        <w:jc w:val="center"/>
        <w:rPr>
          <w:rFonts w:eastAsia="Calibri"/>
          <w:lang w:eastAsia="en-US"/>
        </w:rPr>
      </w:pPr>
      <w:r w:rsidRPr="005F4084">
        <w:rPr>
          <w:rFonts w:eastAsia="Calibri"/>
          <w:lang w:eastAsia="en-US"/>
        </w:rPr>
        <w:t>Рис.</w:t>
      </w:r>
      <w:r w:rsidR="00FC5567">
        <w:rPr>
          <w:rFonts w:eastAsia="Calibri"/>
          <w:lang w:eastAsia="en-US"/>
        </w:rPr>
        <w:t>8</w:t>
      </w:r>
      <w:r w:rsidR="00380FC4">
        <w:rPr>
          <w:rFonts w:eastAsia="Calibri"/>
          <w:lang w:eastAsia="en-US"/>
        </w:rPr>
        <w:t>.1</w:t>
      </w:r>
      <w:r w:rsidR="00347D4E">
        <w:rPr>
          <w:rFonts w:eastAsia="Calibri"/>
          <w:lang w:eastAsia="en-US"/>
        </w:rPr>
        <w:t xml:space="preserve"> </w:t>
      </w:r>
      <w:r w:rsidRPr="005F4084">
        <w:rPr>
          <w:rFonts w:eastAsia="Calibri"/>
          <w:lang w:eastAsia="en-US"/>
        </w:rPr>
        <w:t>Схема ж/д путей предприятия</w:t>
      </w:r>
    </w:p>
    <w:p w:rsidR="005F4084" w:rsidRPr="005F4084" w:rsidRDefault="005F4084" w:rsidP="00124197">
      <w:pPr>
        <w:spacing w:line="276" w:lineRule="auto"/>
        <w:ind w:left="567" w:right="397" w:firstLine="709"/>
        <w:jc w:val="center"/>
        <w:rPr>
          <w:rFonts w:eastAsia="Calibri"/>
          <w:lang w:eastAsia="en-US"/>
        </w:rPr>
      </w:pPr>
    </w:p>
    <w:p w:rsidR="00132FD5" w:rsidRPr="005F4084" w:rsidRDefault="00132FD5" w:rsidP="00124197">
      <w:pPr>
        <w:spacing w:line="276" w:lineRule="auto"/>
        <w:ind w:left="567" w:right="397" w:firstLine="709"/>
        <w:jc w:val="center"/>
        <w:rPr>
          <w:rFonts w:eastAsia="Calibri"/>
          <w:lang w:eastAsia="en-US"/>
        </w:rPr>
      </w:pPr>
      <w:r w:rsidRPr="005F4084">
        <w:rPr>
          <w:rFonts w:eastAsia="Calibri"/>
          <w:lang w:eastAsia="en-US"/>
        </w:rPr>
        <w:t>Условные обозначения:</w:t>
      </w:r>
    </w:p>
    <w:p w:rsidR="005F4084" w:rsidRDefault="009660A4" w:rsidP="00124197">
      <w:pPr>
        <w:spacing w:line="276" w:lineRule="auto"/>
        <w:ind w:left="567" w:right="397" w:firstLine="709"/>
        <w:jc w:val="center"/>
        <w:rPr>
          <w:rFonts w:eastAsia="Calibri"/>
          <w:lang w:eastAsia="en-US"/>
        </w:rPr>
      </w:pPr>
      <w:r>
        <w:rPr>
          <w:rFonts w:eastAsia="Calibri"/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3414" type="#_x0000_t32" style="position:absolute;left:0;text-align:left;margin-left:9.85pt;margin-top:8.05pt;width:72.65pt;height:0;flip:x;z-index:252121088" o:connectortype="straight" strokecolor="red" strokeweight="2.25pt"/>
        </w:pict>
      </w:r>
      <w:r w:rsidR="00347D4E">
        <w:rPr>
          <w:rFonts w:eastAsia="Calibri"/>
          <w:lang w:eastAsia="en-US"/>
        </w:rPr>
        <w:t xml:space="preserve">  </w:t>
      </w:r>
      <w:r w:rsidR="005F4084" w:rsidRPr="005F4084">
        <w:rPr>
          <w:rFonts w:eastAsia="Calibri"/>
          <w:lang w:eastAsia="en-US"/>
        </w:rPr>
        <w:t xml:space="preserve"> - проектируемый </w:t>
      </w:r>
      <w:r w:rsidR="005F4084">
        <w:rPr>
          <w:rFonts w:eastAsia="Calibri"/>
          <w:lang w:eastAsia="en-US"/>
        </w:rPr>
        <w:t xml:space="preserve">ж/д </w:t>
      </w:r>
      <w:r w:rsidR="005F4084" w:rsidRPr="005F4084">
        <w:rPr>
          <w:rFonts w:eastAsia="Calibri"/>
          <w:lang w:eastAsia="en-US"/>
        </w:rPr>
        <w:t>путь от западного угла трансбордера цеха №217</w:t>
      </w:r>
    </w:p>
    <w:p w:rsidR="005F4084" w:rsidRPr="005F4084" w:rsidRDefault="00347D4E" w:rsidP="00124197">
      <w:pPr>
        <w:spacing w:line="276" w:lineRule="auto"/>
        <w:ind w:left="567" w:right="397" w:firstLine="709"/>
        <w:jc w:val="center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</w:t>
      </w:r>
      <w:r w:rsidR="005F4084" w:rsidRPr="005F4084">
        <w:rPr>
          <w:rFonts w:eastAsia="Calibri"/>
          <w:lang w:eastAsia="en-US"/>
        </w:rPr>
        <w:t>до стрелочного перевода;</w:t>
      </w:r>
    </w:p>
    <w:p w:rsidR="005F4084" w:rsidRDefault="009660A4" w:rsidP="005F4084">
      <w:pPr>
        <w:spacing w:line="276" w:lineRule="auto"/>
        <w:ind w:left="567" w:right="397" w:firstLine="709"/>
        <w:jc w:val="center"/>
      </w:pPr>
      <w:r>
        <w:rPr>
          <w:rFonts w:eastAsia="Calibri"/>
          <w:noProof/>
          <w:color w:val="FF0000"/>
        </w:rPr>
        <w:pict>
          <v:rect id="_x0000_s3415" style="position:absolute;left:0;text-align:left;margin-left:23pt;margin-top:1.55pt;width:59.5pt;height:13.75pt;z-index:252122112" fillcolor="#fbd4b4 [1305]" strokecolor="#ffc000"/>
        </w:pict>
      </w:r>
      <w:r w:rsidR="005F4084" w:rsidRPr="005F4084">
        <w:t>-</w:t>
      </w:r>
      <w:r w:rsidR="00347D4E">
        <w:t xml:space="preserve">     </w:t>
      </w:r>
      <w:r w:rsidR="005F4084">
        <w:t xml:space="preserve">- </w:t>
      </w:r>
      <w:r w:rsidR="005F4084" w:rsidRPr="005F4084">
        <w:t>участ</w:t>
      </w:r>
      <w:r w:rsidR="005F4084">
        <w:t xml:space="preserve">ок </w:t>
      </w:r>
      <w:r w:rsidR="005F4084" w:rsidRPr="005F4084">
        <w:t>расширения существующего т</w:t>
      </w:r>
      <w:r w:rsidR="005F4084">
        <w:t>рансбордера цеха №217 в сторону</w:t>
      </w:r>
    </w:p>
    <w:p w:rsidR="005F4084" w:rsidRPr="005F4084" w:rsidRDefault="005F4084" w:rsidP="005F4084">
      <w:pPr>
        <w:spacing w:line="276" w:lineRule="auto"/>
        <w:ind w:left="567" w:right="397" w:firstLine="709"/>
        <w:jc w:val="center"/>
      </w:pPr>
      <w:r>
        <w:t xml:space="preserve"> </w:t>
      </w:r>
      <w:r w:rsidRPr="005F4084">
        <w:t>вновь сооружаемого пути.</w:t>
      </w:r>
    </w:p>
    <w:p w:rsidR="005F4084" w:rsidRDefault="005F4084" w:rsidP="00387EC6">
      <w:pPr>
        <w:spacing w:line="276" w:lineRule="auto"/>
        <w:ind w:left="284" w:right="112" w:firstLine="567"/>
        <w:jc w:val="center"/>
        <w:rPr>
          <w:rFonts w:eastAsia="Calibri"/>
          <w:lang w:eastAsia="en-US"/>
        </w:rPr>
      </w:pPr>
    </w:p>
    <w:p w:rsidR="00175F3C" w:rsidRPr="00175F3C" w:rsidRDefault="00175F3C" w:rsidP="00387EC6">
      <w:pPr>
        <w:spacing w:line="276" w:lineRule="auto"/>
        <w:ind w:left="284" w:right="112" w:firstLine="567"/>
        <w:jc w:val="both"/>
        <w:rPr>
          <w:rFonts w:eastAsia="Calibri"/>
          <w:lang w:eastAsia="en-US"/>
        </w:rPr>
      </w:pPr>
      <w:r w:rsidRPr="00175F3C">
        <w:rPr>
          <w:rFonts w:eastAsia="Calibri"/>
          <w:lang w:eastAsia="en-US"/>
        </w:rPr>
        <w:t>Укладка железнодорожного пути является одной из ведущих работ в общем комплексе сооружения железнодорожных путей.</w:t>
      </w:r>
    </w:p>
    <w:p w:rsidR="00175F3C" w:rsidRPr="00175F3C" w:rsidRDefault="00175F3C" w:rsidP="00387EC6">
      <w:pPr>
        <w:spacing w:line="276" w:lineRule="auto"/>
        <w:ind w:left="284" w:right="112" w:firstLine="567"/>
        <w:jc w:val="both"/>
        <w:rPr>
          <w:rFonts w:eastAsia="Calibri"/>
          <w:lang w:eastAsia="en-US"/>
        </w:rPr>
      </w:pPr>
      <w:r w:rsidRPr="00175F3C">
        <w:rPr>
          <w:rFonts w:eastAsia="Calibri"/>
          <w:lang w:eastAsia="en-US"/>
        </w:rPr>
        <w:t xml:space="preserve">Проектом предусмотрен поточный метод производства строительно-монтажных работ, предусматривающий последовательный и параллельный методы производства работ. </w:t>
      </w:r>
    </w:p>
    <w:p w:rsidR="00175F3C" w:rsidRPr="00175F3C" w:rsidRDefault="00175F3C" w:rsidP="00387EC6">
      <w:pPr>
        <w:spacing w:line="276" w:lineRule="auto"/>
        <w:ind w:left="284" w:right="112" w:firstLine="567"/>
        <w:jc w:val="both"/>
        <w:rPr>
          <w:rFonts w:eastAsia="Calibri"/>
          <w:lang w:eastAsia="en-US"/>
        </w:rPr>
      </w:pPr>
      <w:r w:rsidRPr="00175F3C">
        <w:rPr>
          <w:rFonts w:eastAsia="Calibri"/>
          <w:lang w:eastAsia="en-US"/>
        </w:rPr>
        <w:t>При осуществлении работ по строительств</w:t>
      </w:r>
      <w:r w:rsidR="00B20263">
        <w:rPr>
          <w:rFonts w:eastAsia="Calibri"/>
          <w:lang w:eastAsia="en-US"/>
        </w:rPr>
        <w:t>у</w:t>
      </w:r>
      <w:r w:rsidRPr="00175F3C">
        <w:rPr>
          <w:rFonts w:eastAsia="Calibri"/>
          <w:lang w:eastAsia="en-US"/>
        </w:rPr>
        <w:t xml:space="preserve"> </w:t>
      </w:r>
      <w:proofErr w:type="gramStart"/>
      <w:r w:rsidRPr="00175F3C">
        <w:rPr>
          <w:rFonts w:eastAsia="Calibri"/>
          <w:lang w:eastAsia="en-US"/>
        </w:rPr>
        <w:t>ПОС</w:t>
      </w:r>
      <w:proofErr w:type="gramEnd"/>
      <w:r w:rsidRPr="00175F3C">
        <w:rPr>
          <w:rFonts w:eastAsia="Calibri"/>
          <w:lang w:eastAsia="en-US"/>
        </w:rPr>
        <w:t xml:space="preserve"> рекомендует следующий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порядок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производства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работ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на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объекте,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уточняемый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на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стадии строительства в ППР генподрядчика.</w:t>
      </w:r>
    </w:p>
    <w:p w:rsidR="00175F3C" w:rsidRPr="00175F3C" w:rsidRDefault="00175F3C" w:rsidP="00387EC6">
      <w:pPr>
        <w:spacing w:line="276" w:lineRule="auto"/>
        <w:ind w:left="284" w:right="112" w:firstLine="567"/>
        <w:jc w:val="both"/>
        <w:rPr>
          <w:rFonts w:eastAsia="Calibri"/>
          <w:lang w:eastAsia="en-US"/>
        </w:rPr>
      </w:pPr>
      <w:r w:rsidRPr="00175F3C">
        <w:rPr>
          <w:rFonts w:eastAsia="Calibri"/>
          <w:lang w:eastAsia="en-US"/>
        </w:rPr>
        <w:t>В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целом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работы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по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укладке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пути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подразделяются: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по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видам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работ,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по характеру пр</w:t>
      </w:r>
      <w:r w:rsidRPr="00175F3C">
        <w:rPr>
          <w:rFonts w:eastAsia="Calibri"/>
          <w:lang w:eastAsia="en-US"/>
        </w:rPr>
        <w:t>о</w:t>
      </w:r>
      <w:r w:rsidRPr="00175F3C">
        <w:rPr>
          <w:rFonts w:eastAsia="Calibri"/>
          <w:lang w:eastAsia="en-US"/>
        </w:rPr>
        <w:t>цесса и по степени индустриализации.</w:t>
      </w:r>
    </w:p>
    <w:p w:rsidR="00175F3C" w:rsidRPr="00175F3C" w:rsidRDefault="00175F3C" w:rsidP="00387EC6">
      <w:pPr>
        <w:spacing w:line="276" w:lineRule="auto"/>
        <w:ind w:left="284" w:right="112" w:firstLine="567"/>
        <w:jc w:val="both"/>
        <w:rPr>
          <w:rFonts w:eastAsia="Calibri"/>
          <w:lang w:eastAsia="en-US"/>
        </w:rPr>
      </w:pPr>
      <w:r w:rsidRPr="00175F3C">
        <w:rPr>
          <w:rFonts w:eastAsia="Calibri"/>
          <w:lang w:eastAsia="en-US"/>
        </w:rPr>
        <w:t>Для строительства путей производятся работы по устройству земляного полотна, укладке путей на проектные ординаты, балластировка и выправка с использованием ко</w:t>
      </w:r>
      <w:r w:rsidRPr="00175F3C">
        <w:rPr>
          <w:rFonts w:eastAsia="Calibri"/>
          <w:lang w:eastAsia="en-US"/>
        </w:rPr>
        <w:t>м</w:t>
      </w:r>
      <w:r w:rsidRPr="00175F3C">
        <w:rPr>
          <w:rFonts w:eastAsia="Calibri"/>
          <w:lang w:eastAsia="en-US"/>
        </w:rPr>
        <w:t>плекса путевых машин и механизированного инструмента.</w:t>
      </w:r>
    </w:p>
    <w:p w:rsidR="00175F3C" w:rsidRPr="00175F3C" w:rsidRDefault="00175F3C" w:rsidP="00387EC6">
      <w:pPr>
        <w:shd w:val="clear" w:color="auto" w:fill="FFFFFF"/>
        <w:spacing w:line="276" w:lineRule="auto"/>
        <w:ind w:left="284" w:right="112" w:firstLine="567"/>
        <w:jc w:val="both"/>
      </w:pPr>
      <w:r w:rsidRPr="006B5648">
        <w:t xml:space="preserve">В данном проекте по решению </w:t>
      </w:r>
      <w:r w:rsidR="001F2F90" w:rsidRPr="006B5648">
        <w:t>Заказчика</w:t>
      </w:r>
      <w:r w:rsidRPr="006B5648">
        <w:t xml:space="preserve"> предусмотрена укладка путей поэлементная; укладка заключается в сборке решетки из отдельных элементов непосредственно на земл</w:t>
      </w:r>
      <w:r w:rsidRPr="006B5648">
        <w:t>я</w:t>
      </w:r>
      <w:r w:rsidRPr="006B5648">
        <w:t>ном полотне с применением механизированного</w:t>
      </w:r>
      <w:r w:rsidRPr="00175F3C">
        <w:t xml:space="preserve"> инструмента.</w:t>
      </w:r>
    </w:p>
    <w:p w:rsidR="00175F3C" w:rsidRPr="00175F3C" w:rsidRDefault="00175F3C" w:rsidP="00387EC6">
      <w:pPr>
        <w:spacing w:line="276" w:lineRule="auto"/>
        <w:ind w:left="284" w:right="112" w:firstLine="567"/>
        <w:jc w:val="both"/>
        <w:rPr>
          <w:rFonts w:eastAsia="Calibri"/>
          <w:lang w:eastAsia="en-US"/>
        </w:rPr>
      </w:pPr>
      <w:r w:rsidRPr="00175F3C">
        <w:rPr>
          <w:rFonts w:eastAsia="Calibri"/>
          <w:lang w:eastAsia="en-US"/>
        </w:rPr>
        <w:t>Основные работы по строительству путей производятся с использованием комплекса машин и механизмов в соответствии с разработанным подрядчиком проектом производства работ.</w:t>
      </w:r>
    </w:p>
    <w:p w:rsidR="00175F3C" w:rsidRPr="007F65B8" w:rsidRDefault="00175F3C" w:rsidP="00387EC6">
      <w:pPr>
        <w:spacing w:line="276" w:lineRule="auto"/>
        <w:ind w:left="284" w:right="112" w:firstLine="567"/>
        <w:jc w:val="both"/>
        <w:rPr>
          <w:rFonts w:eastAsia="Calibri"/>
          <w:lang w:eastAsia="en-US"/>
        </w:rPr>
      </w:pPr>
      <w:r w:rsidRPr="007F65B8">
        <w:rPr>
          <w:rFonts w:eastAsia="Calibri"/>
          <w:lang w:eastAsia="en-US"/>
        </w:rPr>
        <w:lastRenderedPageBreak/>
        <w:t xml:space="preserve">Вырубка кустарника и деревьев выполняется </w:t>
      </w:r>
      <w:r w:rsidR="00D02E7B" w:rsidRPr="007F65B8">
        <w:rPr>
          <w:rFonts w:eastAsia="Calibri"/>
          <w:lang w:eastAsia="en-US"/>
        </w:rPr>
        <w:t>до начала строительства силами Заказч</w:t>
      </w:r>
      <w:r w:rsidR="00D02E7B" w:rsidRPr="007F65B8">
        <w:rPr>
          <w:rFonts w:eastAsia="Calibri"/>
          <w:lang w:eastAsia="en-US"/>
        </w:rPr>
        <w:t>и</w:t>
      </w:r>
      <w:r w:rsidR="00D02E7B" w:rsidRPr="007F65B8">
        <w:rPr>
          <w:rFonts w:eastAsia="Calibri"/>
          <w:lang w:eastAsia="en-US"/>
        </w:rPr>
        <w:t xml:space="preserve">ка, </w:t>
      </w:r>
      <w:r w:rsidR="007557DC">
        <w:rPr>
          <w:rFonts w:eastAsia="Calibri"/>
          <w:lang w:eastAsia="en-US"/>
        </w:rPr>
        <w:t>решение принято</w:t>
      </w:r>
      <w:r w:rsidR="007F65B8" w:rsidRPr="007F65B8">
        <w:rPr>
          <w:rFonts w:eastAsia="Calibri"/>
          <w:lang w:eastAsia="en-US"/>
        </w:rPr>
        <w:t xml:space="preserve"> Заказчиком.</w:t>
      </w:r>
      <w:r w:rsidR="00D02E7B" w:rsidRPr="007F65B8">
        <w:rPr>
          <w:rFonts w:eastAsia="Calibri"/>
          <w:lang w:eastAsia="en-US"/>
        </w:rPr>
        <w:t xml:space="preserve"> </w:t>
      </w:r>
    </w:p>
    <w:p w:rsidR="00175F3C" w:rsidRPr="00B55847" w:rsidRDefault="00175F3C" w:rsidP="00387EC6">
      <w:pPr>
        <w:spacing w:line="276" w:lineRule="auto"/>
        <w:ind w:left="284" w:right="112" w:firstLine="567"/>
        <w:jc w:val="both"/>
        <w:rPr>
          <w:rFonts w:eastAsia="Calibri"/>
          <w:lang w:eastAsia="en-US"/>
        </w:rPr>
      </w:pPr>
      <w:r w:rsidRPr="00B55847">
        <w:rPr>
          <w:rFonts w:eastAsia="Calibri"/>
          <w:lang w:eastAsia="en-US"/>
        </w:rPr>
        <w:t xml:space="preserve">Перед началом работ по формированию основной площадки земляного полотна </w:t>
      </w:r>
      <w:r w:rsidR="002577D1" w:rsidRPr="00B55847">
        <w:rPr>
          <w:rFonts w:eastAsia="Calibri"/>
          <w:lang w:eastAsia="en-US"/>
        </w:rPr>
        <w:t>пред</w:t>
      </w:r>
      <w:r w:rsidR="002577D1" w:rsidRPr="00B55847">
        <w:rPr>
          <w:rFonts w:eastAsia="Calibri"/>
          <w:lang w:eastAsia="en-US"/>
        </w:rPr>
        <w:t>у</w:t>
      </w:r>
      <w:r w:rsidR="002577D1" w:rsidRPr="00B55847">
        <w:rPr>
          <w:rFonts w:eastAsia="Calibri"/>
          <w:lang w:eastAsia="en-US"/>
        </w:rPr>
        <w:t xml:space="preserve">сматривается защита </w:t>
      </w:r>
      <w:r w:rsidRPr="00B55847">
        <w:rPr>
          <w:rFonts w:eastAsia="Calibri"/>
          <w:lang w:eastAsia="en-US"/>
        </w:rPr>
        <w:t>инженерны</w:t>
      </w:r>
      <w:r w:rsidR="002577D1" w:rsidRPr="00B55847">
        <w:rPr>
          <w:rFonts w:eastAsia="Calibri"/>
          <w:lang w:eastAsia="en-US"/>
        </w:rPr>
        <w:t>х</w:t>
      </w:r>
      <w:r w:rsidRPr="00B55847">
        <w:rPr>
          <w:rFonts w:eastAsia="Calibri"/>
          <w:lang w:eastAsia="en-US"/>
        </w:rPr>
        <w:t xml:space="preserve"> коммуникаци</w:t>
      </w:r>
      <w:r w:rsidR="002577D1" w:rsidRPr="00B55847">
        <w:rPr>
          <w:rFonts w:eastAsia="Calibri"/>
          <w:lang w:eastAsia="en-US"/>
        </w:rPr>
        <w:t>й</w:t>
      </w:r>
      <w:r w:rsidR="00727563" w:rsidRPr="00B55847">
        <w:rPr>
          <w:rFonts w:eastAsia="Calibri"/>
          <w:lang w:eastAsia="en-US"/>
        </w:rPr>
        <w:t xml:space="preserve"> (разработка </w:t>
      </w:r>
      <w:r w:rsidR="00422432" w:rsidRPr="00B55847">
        <w:rPr>
          <w:rFonts w:eastAsia="Calibri"/>
          <w:lang w:eastAsia="en-US"/>
        </w:rPr>
        <w:t>отдельными узлами</w:t>
      </w:r>
      <w:r w:rsidR="00727563" w:rsidRPr="00B55847">
        <w:rPr>
          <w:rFonts w:eastAsia="Calibri"/>
          <w:lang w:eastAsia="en-US"/>
        </w:rPr>
        <w:t>)</w:t>
      </w:r>
      <w:r w:rsidRPr="00B55847">
        <w:rPr>
          <w:rFonts w:eastAsia="Calibri"/>
          <w:lang w:eastAsia="en-US"/>
        </w:rPr>
        <w:t>.</w:t>
      </w:r>
    </w:p>
    <w:p w:rsidR="00175F3C" w:rsidRPr="00175F3C" w:rsidRDefault="00175F3C" w:rsidP="00387EC6">
      <w:pPr>
        <w:spacing w:line="276" w:lineRule="auto"/>
        <w:ind w:left="284" w:right="112" w:firstLine="567"/>
        <w:jc w:val="both"/>
        <w:rPr>
          <w:rFonts w:eastAsia="Calibri"/>
          <w:lang w:eastAsia="en-US"/>
        </w:rPr>
      </w:pPr>
      <w:r w:rsidRPr="00175F3C">
        <w:rPr>
          <w:rFonts w:eastAsia="Calibri"/>
          <w:lang w:eastAsia="en-US"/>
        </w:rPr>
        <w:t>Срезку почвенно-растительного слоя предусматривается производить бульдозерами мощностью 79(108) кВт (л.</w:t>
      </w:r>
      <w:r w:rsidR="00862E34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с) с перемещением на место временного складирования. Срезка почвенно-растительного слоя запланирована на глубину 15см.</w:t>
      </w:r>
    </w:p>
    <w:p w:rsidR="00175F3C" w:rsidRPr="002C3B9E" w:rsidRDefault="00175F3C" w:rsidP="00387EC6">
      <w:pPr>
        <w:spacing w:line="276" w:lineRule="auto"/>
        <w:ind w:left="284" w:right="112" w:firstLine="567"/>
        <w:jc w:val="both"/>
        <w:rPr>
          <w:rFonts w:eastAsia="Calibri"/>
          <w:lang w:eastAsia="en-US"/>
        </w:rPr>
      </w:pPr>
      <w:r w:rsidRPr="002C3B9E">
        <w:rPr>
          <w:rFonts w:eastAsia="Calibri"/>
          <w:lang w:eastAsia="en-US"/>
        </w:rPr>
        <w:t xml:space="preserve">По завершению строительства складированный </w:t>
      </w:r>
      <w:r w:rsidR="00F02F15" w:rsidRPr="002C3B9E">
        <w:rPr>
          <w:rFonts w:eastAsia="Calibri"/>
          <w:lang w:eastAsia="en-US"/>
        </w:rPr>
        <w:t>растительный</w:t>
      </w:r>
      <w:r w:rsidRPr="002C3B9E">
        <w:rPr>
          <w:rFonts w:eastAsia="Calibri"/>
          <w:lang w:eastAsia="en-US"/>
        </w:rPr>
        <w:t xml:space="preserve"> грунт будет использован при рекультивации земель, также укреплению и пл</w:t>
      </w:r>
      <w:r w:rsidR="002C3B9E" w:rsidRPr="002C3B9E">
        <w:rPr>
          <w:rFonts w:eastAsia="Calibri"/>
          <w:lang w:eastAsia="en-US"/>
        </w:rPr>
        <w:t>анировке откосов выемок, насыпей</w:t>
      </w:r>
      <w:r w:rsidRPr="002C3B9E">
        <w:rPr>
          <w:rFonts w:eastAsia="Calibri"/>
          <w:lang w:eastAsia="en-US"/>
        </w:rPr>
        <w:t>.</w:t>
      </w:r>
    </w:p>
    <w:p w:rsidR="00175F3C" w:rsidRPr="002C3B9E" w:rsidRDefault="00175F3C" w:rsidP="00387EC6">
      <w:pPr>
        <w:spacing w:line="276" w:lineRule="auto"/>
        <w:ind w:left="284" w:right="112" w:firstLine="567"/>
        <w:jc w:val="both"/>
      </w:pPr>
      <w:r w:rsidRPr="002C3B9E">
        <w:t>Устройство земляного полотна путем срезки существующей земли и отсыпки местным дренирующим грунтом насыпи до проектных отметок, формирование основной площадки земляного полотна.</w:t>
      </w:r>
    </w:p>
    <w:p w:rsidR="00175F3C" w:rsidRPr="00862E34" w:rsidRDefault="00175F3C" w:rsidP="00387EC6">
      <w:pPr>
        <w:spacing w:line="276" w:lineRule="auto"/>
        <w:ind w:left="284" w:right="112" w:firstLine="567"/>
        <w:jc w:val="both"/>
      </w:pPr>
      <w:r w:rsidRPr="002C3B9E">
        <w:t>Работы по сооружению земляного полотна</w:t>
      </w:r>
      <w:r w:rsidRPr="00862E34">
        <w:t xml:space="preserve"> выполняется комплексом машин и мех</w:t>
      </w:r>
      <w:r w:rsidRPr="00862E34">
        <w:t>а</w:t>
      </w:r>
      <w:r w:rsidRPr="00862E34">
        <w:t xml:space="preserve">низмов: экскаватором, бульдозером, </w:t>
      </w:r>
      <w:r w:rsidR="00F02F15">
        <w:t xml:space="preserve">автогрейдером, </w:t>
      </w:r>
      <w:r w:rsidRPr="00862E34">
        <w:t>кулачковым прицепным катком и авт</w:t>
      </w:r>
      <w:r w:rsidRPr="00862E34">
        <w:t>о</w:t>
      </w:r>
      <w:r w:rsidRPr="00862E34">
        <w:t>мобилями (самосвалами)</w:t>
      </w:r>
      <w:r w:rsidR="001F7CFC">
        <w:t>,</w:t>
      </w:r>
      <w:r w:rsidR="001F7CFC" w:rsidRPr="001F7CFC">
        <w:t xml:space="preserve"> </w:t>
      </w:r>
      <w:r w:rsidR="001F7CFC">
        <w:t>см. графическую часть 132</w:t>
      </w:r>
      <w:r w:rsidR="00B361AC">
        <w:t>-</w:t>
      </w:r>
      <w:r w:rsidR="001F7CFC">
        <w:t>23-ПОС, лист 2</w:t>
      </w:r>
      <w:r w:rsidRPr="00862E34">
        <w:t>.</w:t>
      </w:r>
    </w:p>
    <w:p w:rsidR="00175F3C" w:rsidRPr="00862E34" w:rsidRDefault="00175F3C" w:rsidP="00387EC6">
      <w:pPr>
        <w:spacing w:line="276" w:lineRule="auto"/>
        <w:ind w:left="284" w:right="112" w:firstLine="567"/>
        <w:jc w:val="both"/>
      </w:pPr>
      <w:r w:rsidRPr="00862E34">
        <w:t>Разравнивание грунта производить бульдозерами мощностью 130л/с. Уплотнение гру</w:t>
      </w:r>
      <w:r w:rsidRPr="00862E34">
        <w:t>н</w:t>
      </w:r>
      <w:r w:rsidRPr="00862E34">
        <w:t xml:space="preserve">та насыпи осуществлять проходками послойно </w:t>
      </w:r>
      <w:proofErr w:type="spellStart"/>
      <w:r w:rsidRPr="00862E34">
        <w:t>пневмокатками</w:t>
      </w:r>
      <w:proofErr w:type="spellEnd"/>
      <w:r w:rsidRPr="00862E34">
        <w:t xml:space="preserve"> весом 25 т. Грунт в теле насыпи уплотнить до объемного веса скелета, не менее 0,90 от максимальной плотности, определяемой по методу стандартного уплотнения.</w:t>
      </w:r>
    </w:p>
    <w:p w:rsidR="00175F3C" w:rsidRPr="002C3B9E" w:rsidRDefault="00175F3C" w:rsidP="00387EC6">
      <w:pPr>
        <w:spacing w:line="276" w:lineRule="auto"/>
        <w:ind w:left="284" w:right="112" w:firstLine="567"/>
        <w:jc w:val="both"/>
      </w:pPr>
      <w:r w:rsidRPr="002C3B9E">
        <w:t>Все работы по отсыпке земляного полотна производить при постоянном контроле те</w:t>
      </w:r>
      <w:r w:rsidRPr="002C3B9E">
        <w:t>х</w:t>
      </w:r>
      <w:r w:rsidRPr="002C3B9E">
        <w:t>нического надзора, в соответствии с требованиями СНиП 3.02.01-87 «Земляные сооружения, о</w:t>
      </w:r>
      <w:r w:rsidRPr="002C3B9E">
        <w:t>с</w:t>
      </w:r>
      <w:r w:rsidRPr="002C3B9E">
        <w:t>нования и фундаменты».</w:t>
      </w:r>
    </w:p>
    <w:p w:rsidR="00175F3C" w:rsidRPr="00B82B91" w:rsidRDefault="00175F3C" w:rsidP="00387EC6">
      <w:pPr>
        <w:spacing w:line="276" w:lineRule="auto"/>
        <w:ind w:left="284" w:right="112" w:firstLine="567"/>
        <w:jc w:val="both"/>
      </w:pPr>
      <w:r w:rsidRPr="00B82B91">
        <w:t xml:space="preserve">Разработка грунта в выемке производится экскаватором обратная лопата с объемом ковша 0,5м³. Планировка основной площадки </w:t>
      </w:r>
      <w:r w:rsidR="00E673E4" w:rsidRPr="00B82B91">
        <w:t xml:space="preserve">насыпи </w:t>
      </w:r>
      <w:r w:rsidRPr="00B82B91">
        <w:t xml:space="preserve">выполняется бульдозером мощностью 130л.с. и уплотняется катком на </w:t>
      </w:r>
      <w:proofErr w:type="spellStart"/>
      <w:r w:rsidRPr="00B82B91">
        <w:t>пневмоходу</w:t>
      </w:r>
      <w:proofErr w:type="spellEnd"/>
      <w:r w:rsidRPr="00B82B91">
        <w:t xml:space="preserve"> массой 25 т.</w:t>
      </w:r>
    </w:p>
    <w:p w:rsidR="009B3AFA" w:rsidRPr="00B82B91" w:rsidRDefault="00E673E4" w:rsidP="00387EC6">
      <w:pPr>
        <w:spacing w:line="276" w:lineRule="auto"/>
        <w:ind w:left="284" w:right="112" w:firstLine="567"/>
        <w:jc w:val="both"/>
        <w:rPr>
          <w:shd w:val="clear" w:color="auto" w:fill="FFFFFF"/>
        </w:rPr>
      </w:pPr>
      <w:r w:rsidRPr="00B82B91">
        <w:rPr>
          <w:shd w:val="clear" w:color="auto" w:fill="FFFFFF"/>
        </w:rPr>
        <w:t xml:space="preserve">Для </w:t>
      </w:r>
      <w:r w:rsidR="00D318D0" w:rsidRPr="00B82B91">
        <w:rPr>
          <w:shd w:val="clear" w:color="auto" w:fill="FFFFFF"/>
        </w:rPr>
        <w:t xml:space="preserve">формирования земляного полотна с откосами под балласт </w:t>
      </w:r>
      <w:r w:rsidR="00B361AC">
        <w:rPr>
          <w:shd w:val="clear" w:color="auto" w:fill="FFFFFF"/>
        </w:rPr>
        <w:t>–</w:t>
      </w:r>
      <w:r w:rsidR="00D318D0" w:rsidRPr="00B82B91">
        <w:rPr>
          <w:shd w:val="clear" w:color="auto" w:fill="FFFFFF"/>
        </w:rPr>
        <w:t xml:space="preserve"> </w:t>
      </w:r>
      <w:r w:rsidRPr="00B82B91">
        <w:rPr>
          <w:shd w:val="clear" w:color="auto" w:fill="FFFFFF"/>
        </w:rPr>
        <w:t>планировк</w:t>
      </w:r>
      <w:r w:rsidR="00D318D0" w:rsidRPr="00B82B91">
        <w:rPr>
          <w:shd w:val="clear" w:color="auto" w:fill="FFFFFF"/>
        </w:rPr>
        <w:t>у</w:t>
      </w:r>
      <w:r w:rsidR="00B361AC">
        <w:rPr>
          <w:shd w:val="clear" w:color="auto" w:fill="FFFFFF"/>
        </w:rPr>
        <w:t xml:space="preserve"> </w:t>
      </w:r>
      <w:r w:rsidRPr="00B82B91">
        <w:rPr>
          <w:bCs/>
          <w:shd w:val="clear" w:color="auto" w:fill="FFFFFF"/>
        </w:rPr>
        <w:t>откосов</w:t>
      </w:r>
      <w:r w:rsidR="00B361AC">
        <w:rPr>
          <w:shd w:val="clear" w:color="auto" w:fill="FFFFFF"/>
        </w:rPr>
        <w:t xml:space="preserve"> </w:t>
      </w:r>
      <w:r w:rsidRPr="00B82B91">
        <w:rPr>
          <w:bCs/>
          <w:shd w:val="clear" w:color="auto" w:fill="FFFFFF"/>
        </w:rPr>
        <w:t>насыпей</w:t>
      </w:r>
      <w:r w:rsidR="00B361AC">
        <w:rPr>
          <w:shd w:val="clear" w:color="auto" w:fill="FFFFFF"/>
        </w:rPr>
        <w:t xml:space="preserve"> </w:t>
      </w:r>
      <w:r w:rsidRPr="00B82B91">
        <w:rPr>
          <w:bCs/>
          <w:shd w:val="clear" w:color="auto" w:fill="FFFFFF"/>
        </w:rPr>
        <w:t>и</w:t>
      </w:r>
      <w:r w:rsidR="00B361AC">
        <w:rPr>
          <w:shd w:val="clear" w:color="auto" w:fill="FFFFFF"/>
        </w:rPr>
        <w:t xml:space="preserve"> </w:t>
      </w:r>
      <w:r w:rsidRPr="00B82B91">
        <w:rPr>
          <w:bCs/>
          <w:shd w:val="clear" w:color="auto" w:fill="FFFFFF"/>
        </w:rPr>
        <w:t>выемок</w:t>
      </w:r>
      <w:r w:rsidR="00B361AC">
        <w:rPr>
          <w:shd w:val="clear" w:color="auto" w:fill="FFFFFF"/>
        </w:rPr>
        <w:t xml:space="preserve"> </w:t>
      </w:r>
      <w:r w:rsidRPr="00B82B91">
        <w:rPr>
          <w:shd w:val="clear" w:color="auto" w:fill="FFFFFF"/>
        </w:rPr>
        <w:t>(при рабочих отметках до 2,0.</w:t>
      </w:r>
      <w:r w:rsidR="009B3AFA" w:rsidRPr="00B82B91">
        <w:rPr>
          <w:shd w:val="clear" w:color="auto" w:fill="FFFFFF"/>
        </w:rPr>
        <w:t>м</w:t>
      </w:r>
      <w:r w:rsidRPr="00B82B91">
        <w:rPr>
          <w:shd w:val="clear" w:color="auto" w:fill="FFFFFF"/>
        </w:rPr>
        <w:t xml:space="preserve">) </w:t>
      </w:r>
      <w:r w:rsidR="00D318D0" w:rsidRPr="00B82B91">
        <w:rPr>
          <w:shd w:val="clear" w:color="auto" w:fill="FFFFFF"/>
        </w:rPr>
        <w:t>производить</w:t>
      </w:r>
      <w:r w:rsidRPr="00B82B91">
        <w:rPr>
          <w:shd w:val="clear" w:color="auto" w:fill="FFFFFF"/>
        </w:rPr>
        <w:t xml:space="preserve"> автогрейдеры, а также гус</w:t>
      </w:r>
      <w:r w:rsidRPr="00B82B91">
        <w:rPr>
          <w:shd w:val="clear" w:color="auto" w:fill="FFFFFF"/>
        </w:rPr>
        <w:t>е</w:t>
      </w:r>
      <w:r w:rsidRPr="00B82B91">
        <w:rPr>
          <w:shd w:val="clear" w:color="auto" w:fill="FFFFFF"/>
        </w:rPr>
        <w:t xml:space="preserve">ничные тракторы с откосниками навесного типа и бульдозеры </w:t>
      </w:r>
      <w:proofErr w:type="gramStart"/>
      <w:r w:rsidRPr="00B82B91">
        <w:rPr>
          <w:shd w:val="clear" w:color="auto" w:fill="FFFFFF"/>
        </w:rPr>
        <w:t>с</w:t>
      </w:r>
      <w:proofErr w:type="gramEnd"/>
      <w:r w:rsidRPr="00B82B91">
        <w:rPr>
          <w:shd w:val="clear" w:color="auto" w:fill="FFFFFF"/>
        </w:rPr>
        <w:t xml:space="preserve"> дополнительным</w:t>
      </w:r>
      <w:r w:rsidR="009B3AFA" w:rsidRPr="00B82B91">
        <w:rPr>
          <w:shd w:val="clear" w:color="auto" w:fill="FFFFFF"/>
        </w:rPr>
        <w:t>и</w:t>
      </w:r>
      <w:r w:rsidRPr="00B82B91">
        <w:rPr>
          <w:shd w:val="clear" w:color="auto" w:fill="FFFFFF"/>
        </w:rPr>
        <w:t xml:space="preserve"> </w:t>
      </w:r>
      <w:proofErr w:type="spellStart"/>
      <w:r w:rsidRPr="00B82B91">
        <w:rPr>
          <w:shd w:val="clear" w:color="auto" w:fill="FFFFFF"/>
        </w:rPr>
        <w:t>откос</w:t>
      </w:r>
      <w:r w:rsidRPr="00B82B91">
        <w:rPr>
          <w:shd w:val="clear" w:color="auto" w:fill="FFFFFF"/>
        </w:rPr>
        <w:t>о</w:t>
      </w:r>
      <w:r w:rsidRPr="00B82B91">
        <w:rPr>
          <w:shd w:val="clear" w:color="auto" w:fill="FFFFFF"/>
        </w:rPr>
        <w:t>планировщиками</w:t>
      </w:r>
      <w:proofErr w:type="spellEnd"/>
      <w:r w:rsidRPr="00B82B91">
        <w:rPr>
          <w:shd w:val="clear" w:color="auto" w:fill="FFFFFF"/>
        </w:rPr>
        <w:t xml:space="preserve">. </w:t>
      </w:r>
    </w:p>
    <w:p w:rsidR="00175F3C" w:rsidRPr="00B82B91" w:rsidRDefault="00175F3C" w:rsidP="00387EC6">
      <w:pPr>
        <w:spacing w:line="276" w:lineRule="auto"/>
        <w:ind w:left="284" w:right="112" w:firstLine="567"/>
        <w:jc w:val="both"/>
        <w:rPr>
          <w:rFonts w:eastAsia="Calibri"/>
          <w:lang w:eastAsia="en-US"/>
        </w:rPr>
      </w:pPr>
      <w:r w:rsidRPr="00B82B91">
        <w:rPr>
          <w:rFonts w:eastAsia="Calibri"/>
          <w:lang w:eastAsia="en-US"/>
        </w:rPr>
        <w:t>Произвести разбивку и закрепление осей железнодорожных путей.</w:t>
      </w:r>
    </w:p>
    <w:p w:rsidR="00175F3C" w:rsidRPr="00B82B91" w:rsidRDefault="00175F3C" w:rsidP="00387EC6">
      <w:pPr>
        <w:tabs>
          <w:tab w:val="left" w:pos="142"/>
        </w:tabs>
        <w:spacing w:line="276" w:lineRule="auto"/>
        <w:ind w:left="284" w:right="112" w:firstLine="567"/>
        <w:jc w:val="both"/>
        <w:rPr>
          <w:rFonts w:eastAsia="Calibri"/>
          <w:lang w:eastAsia="en-US"/>
        </w:rPr>
      </w:pPr>
      <w:r w:rsidRPr="00B82B91">
        <w:rPr>
          <w:rFonts w:eastAsia="Calibri"/>
          <w:lang w:eastAsia="en-US"/>
        </w:rPr>
        <w:t>Оси железнодорожных путей выносятся и закрепляются на местности, согласно прор</w:t>
      </w:r>
      <w:r w:rsidRPr="00B82B91">
        <w:rPr>
          <w:rFonts w:eastAsia="Calibri"/>
          <w:lang w:eastAsia="en-US"/>
        </w:rPr>
        <w:t>а</w:t>
      </w:r>
      <w:r w:rsidRPr="00B82B91">
        <w:rPr>
          <w:rFonts w:eastAsia="Calibri"/>
          <w:lang w:eastAsia="en-US"/>
        </w:rPr>
        <w:t>ботанным поперечным профилям</w:t>
      </w:r>
      <w:r w:rsidR="00B82B91" w:rsidRPr="00B82B91">
        <w:rPr>
          <w:rFonts w:eastAsia="Calibri"/>
          <w:lang w:eastAsia="en-US"/>
        </w:rPr>
        <w:t>,</w:t>
      </w:r>
      <w:r w:rsidR="00347D4E" w:rsidRPr="00B82B91">
        <w:rPr>
          <w:rFonts w:eastAsia="Calibri"/>
          <w:lang w:eastAsia="en-US"/>
        </w:rPr>
        <w:t xml:space="preserve"> </w:t>
      </w:r>
      <w:r w:rsidR="00E673E4" w:rsidRPr="00B82B91">
        <w:rPr>
          <w:rFonts w:eastAsia="Calibri"/>
          <w:lang w:eastAsia="en-US"/>
        </w:rPr>
        <w:t>132-23-ПЖ</w:t>
      </w:r>
      <w:r w:rsidR="00B82B91" w:rsidRPr="00B82B91">
        <w:rPr>
          <w:rFonts w:eastAsia="Calibri"/>
          <w:lang w:eastAsia="en-US"/>
        </w:rPr>
        <w:t>.</w:t>
      </w:r>
    </w:p>
    <w:p w:rsidR="003134C8" w:rsidRDefault="00175F3C" w:rsidP="00387EC6">
      <w:pPr>
        <w:tabs>
          <w:tab w:val="left" w:pos="142"/>
        </w:tabs>
        <w:spacing w:line="276" w:lineRule="auto"/>
        <w:ind w:left="284" w:right="112" w:firstLine="567"/>
        <w:jc w:val="both"/>
        <w:rPr>
          <w:rFonts w:eastAsia="Calibri"/>
          <w:lang w:eastAsia="en-US"/>
        </w:rPr>
      </w:pPr>
      <w:r w:rsidRPr="00175F3C">
        <w:rPr>
          <w:rFonts w:eastAsia="Calibri"/>
          <w:lang w:eastAsia="en-US"/>
        </w:rPr>
        <w:t>Работы по закреплению трассы пути предусматривают:</w:t>
      </w:r>
    </w:p>
    <w:p w:rsidR="003134C8" w:rsidRDefault="003134C8" w:rsidP="00387EC6">
      <w:pPr>
        <w:tabs>
          <w:tab w:val="left" w:pos="142"/>
        </w:tabs>
        <w:spacing w:line="276" w:lineRule="auto"/>
        <w:ind w:left="284" w:right="112" w:firstLine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-</w:t>
      </w:r>
      <w:r w:rsidR="00175F3C" w:rsidRPr="00175F3C">
        <w:rPr>
          <w:rFonts w:eastAsia="Calibri"/>
          <w:lang w:eastAsia="en-US"/>
        </w:rPr>
        <w:t xml:space="preserve"> закрепление пикетных и плюсовых точек на прямых и кривых участках пути,</w:t>
      </w:r>
    </w:p>
    <w:p w:rsidR="003134C8" w:rsidRDefault="003134C8" w:rsidP="00387EC6">
      <w:pPr>
        <w:tabs>
          <w:tab w:val="left" w:pos="142"/>
        </w:tabs>
        <w:spacing w:line="276" w:lineRule="auto"/>
        <w:ind w:left="284" w:right="112" w:firstLine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- </w:t>
      </w:r>
      <w:r w:rsidR="00175F3C" w:rsidRPr="00175F3C">
        <w:rPr>
          <w:rFonts w:eastAsia="Calibri"/>
          <w:lang w:eastAsia="en-US"/>
        </w:rPr>
        <w:t>раз</w:t>
      </w:r>
      <w:r w:rsidR="00862E34">
        <w:rPr>
          <w:rFonts w:eastAsia="Calibri"/>
          <w:lang w:eastAsia="en-US"/>
        </w:rPr>
        <w:t>б</w:t>
      </w:r>
      <w:r w:rsidR="00175F3C" w:rsidRPr="00175F3C">
        <w:rPr>
          <w:rFonts w:eastAsia="Calibri"/>
          <w:lang w:eastAsia="en-US"/>
        </w:rPr>
        <w:t>и</w:t>
      </w:r>
      <w:r w:rsidR="00862E34">
        <w:rPr>
          <w:rFonts w:eastAsia="Calibri"/>
          <w:lang w:eastAsia="en-US"/>
        </w:rPr>
        <w:t>в</w:t>
      </w:r>
      <w:r w:rsidR="00175F3C" w:rsidRPr="00175F3C">
        <w:rPr>
          <w:rFonts w:eastAsia="Calibri"/>
          <w:lang w:eastAsia="en-US"/>
        </w:rPr>
        <w:t>ка круговых кривых,</w:t>
      </w:r>
    </w:p>
    <w:p w:rsidR="003134C8" w:rsidRDefault="003134C8" w:rsidP="00387EC6">
      <w:pPr>
        <w:tabs>
          <w:tab w:val="left" w:pos="142"/>
        </w:tabs>
        <w:spacing w:line="276" w:lineRule="auto"/>
        <w:ind w:left="284" w:right="112" w:firstLine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-</w:t>
      </w:r>
      <w:r w:rsidR="00175F3C" w:rsidRPr="00175F3C">
        <w:rPr>
          <w:rFonts w:eastAsia="Calibri"/>
          <w:lang w:eastAsia="en-US"/>
        </w:rPr>
        <w:t xml:space="preserve"> закрепление вершин углов поворота, </w:t>
      </w:r>
    </w:p>
    <w:p w:rsidR="00175F3C" w:rsidRPr="00175F3C" w:rsidRDefault="003134C8" w:rsidP="00387EC6">
      <w:pPr>
        <w:tabs>
          <w:tab w:val="left" w:pos="142"/>
        </w:tabs>
        <w:spacing w:line="276" w:lineRule="auto"/>
        <w:ind w:left="284" w:right="112" w:firstLine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- </w:t>
      </w:r>
      <w:r w:rsidR="00175F3C" w:rsidRPr="00175F3C">
        <w:rPr>
          <w:rFonts w:eastAsia="Calibri"/>
          <w:lang w:eastAsia="en-US"/>
        </w:rPr>
        <w:t>продольное нивелирование всех точек.</w:t>
      </w:r>
    </w:p>
    <w:p w:rsidR="00175F3C" w:rsidRPr="00175F3C" w:rsidRDefault="00175F3C" w:rsidP="00387EC6">
      <w:pPr>
        <w:tabs>
          <w:tab w:val="left" w:pos="142"/>
        </w:tabs>
        <w:spacing w:line="276" w:lineRule="auto"/>
        <w:ind w:left="284" w:right="112" w:firstLine="567"/>
        <w:jc w:val="both"/>
        <w:rPr>
          <w:rFonts w:eastAsia="Calibri"/>
          <w:color w:val="000000" w:themeColor="text1"/>
          <w:lang w:eastAsia="en-US"/>
        </w:rPr>
      </w:pPr>
      <w:r w:rsidRPr="00175F3C">
        <w:rPr>
          <w:rFonts w:eastAsia="Calibri"/>
          <w:color w:val="000000" w:themeColor="text1"/>
          <w:lang w:eastAsia="en-US"/>
        </w:rPr>
        <w:t>Закрепление оси железнодорожного пути проводятся забивкой металлических стер</w:t>
      </w:r>
      <w:r w:rsidRPr="00175F3C">
        <w:rPr>
          <w:rFonts w:eastAsia="Calibri"/>
          <w:color w:val="000000" w:themeColor="text1"/>
          <w:lang w:eastAsia="en-US"/>
        </w:rPr>
        <w:t>ж</w:t>
      </w:r>
      <w:r w:rsidRPr="00175F3C">
        <w:rPr>
          <w:rFonts w:eastAsia="Calibri"/>
          <w:color w:val="000000" w:themeColor="text1"/>
          <w:lang w:eastAsia="en-US"/>
        </w:rPr>
        <w:t xml:space="preserve">ней с поперечными планками на расстояние 10м в каждую сторону от оси. </w:t>
      </w:r>
    </w:p>
    <w:p w:rsidR="00175F3C" w:rsidRPr="00175F3C" w:rsidRDefault="00175F3C" w:rsidP="00387EC6">
      <w:pPr>
        <w:tabs>
          <w:tab w:val="left" w:pos="142"/>
        </w:tabs>
        <w:spacing w:line="276" w:lineRule="auto"/>
        <w:ind w:left="284" w:right="112" w:firstLine="567"/>
        <w:jc w:val="both"/>
        <w:rPr>
          <w:rFonts w:eastAsia="Calibri"/>
          <w:color w:val="000000" w:themeColor="text1"/>
          <w:lang w:eastAsia="en-US"/>
        </w:rPr>
      </w:pPr>
      <w:r w:rsidRPr="00175F3C">
        <w:rPr>
          <w:rFonts w:eastAsia="Calibri"/>
          <w:color w:val="000000" w:themeColor="text1"/>
          <w:lang w:eastAsia="en-US"/>
        </w:rPr>
        <w:t>На каждый стержень навешивается фанерная табличка с указанием относительной ра</w:t>
      </w:r>
      <w:r w:rsidRPr="00175F3C">
        <w:rPr>
          <w:rFonts w:eastAsia="Calibri"/>
          <w:color w:val="000000" w:themeColor="text1"/>
          <w:lang w:eastAsia="en-US"/>
        </w:rPr>
        <w:t>з</w:t>
      </w:r>
      <w:r w:rsidRPr="00175F3C">
        <w:rPr>
          <w:rFonts w:eastAsia="Calibri"/>
          <w:color w:val="000000" w:themeColor="text1"/>
          <w:lang w:eastAsia="en-US"/>
        </w:rPr>
        <w:t>ницы (в сантиметрах) между уровнем поперечной планки и проектным уровнем головки рельса (ПУГР) на данном поперечном профиле и абсолютной отметки проектного уровня г</w:t>
      </w:r>
      <w:r w:rsidRPr="00175F3C">
        <w:rPr>
          <w:rFonts w:eastAsia="Calibri"/>
          <w:color w:val="000000" w:themeColor="text1"/>
          <w:lang w:eastAsia="en-US"/>
        </w:rPr>
        <w:t>о</w:t>
      </w:r>
      <w:r w:rsidRPr="00175F3C">
        <w:rPr>
          <w:rFonts w:eastAsia="Calibri"/>
          <w:color w:val="000000" w:themeColor="text1"/>
          <w:lang w:eastAsia="en-US"/>
        </w:rPr>
        <w:t>ловки рельса.</w:t>
      </w:r>
    </w:p>
    <w:p w:rsidR="00175F3C" w:rsidRPr="00175F3C" w:rsidRDefault="00175F3C" w:rsidP="00387EC6">
      <w:pPr>
        <w:tabs>
          <w:tab w:val="left" w:pos="142"/>
        </w:tabs>
        <w:spacing w:line="276" w:lineRule="auto"/>
        <w:ind w:left="284" w:right="112" w:firstLine="567"/>
        <w:jc w:val="both"/>
        <w:rPr>
          <w:rFonts w:eastAsia="Calibri"/>
          <w:color w:val="000000" w:themeColor="text1"/>
          <w:lang w:eastAsia="en-US"/>
        </w:rPr>
      </w:pPr>
      <w:r w:rsidRPr="00175F3C">
        <w:rPr>
          <w:rFonts w:eastAsia="Calibri"/>
          <w:color w:val="000000" w:themeColor="text1"/>
          <w:lang w:eastAsia="en-US"/>
        </w:rPr>
        <w:t>Укладка пути производится по полностью законченному земляному полотну в полном соответствии с требованиями СП37.13330-2012 и другими нормативными документами, р</w:t>
      </w:r>
      <w:r w:rsidRPr="00175F3C">
        <w:rPr>
          <w:rFonts w:eastAsia="Calibri"/>
          <w:color w:val="000000" w:themeColor="text1"/>
          <w:lang w:eastAsia="en-US"/>
        </w:rPr>
        <w:t>е</w:t>
      </w:r>
      <w:r w:rsidRPr="00175F3C">
        <w:rPr>
          <w:rFonts w:eastAsia="Calibri"/>
          <w:color w:val="000000" w:themeColor="text1"/>
          <w:lang w:eastAsia="en-US"/>
        </w:rPr>
        <w:lastRenderedPageBreak/>
        <w:t>гламентирующими укладку пути в условиях капитального строительства. Укладка произв</w:t>
      </w:r>
      <w:r w:rsidRPr="00175F3C">
        <w:rPr>
          <w:rFonts w:eastAsia="Calibri"/>
          <w:color w:val="000000" w:themeColor="text1"/>
          <w:lang w:eastAsia="en-US"/>
        </w:rPr>
        <w:t>о</w:t>
      </w:r>
      <w:r w:rsidRPr="00175F3C">
        <w:rPr>
          <w:rFonts w:eastAsia="Calibri"/>
          <w:color w:val="000000" w:themeColor="text1"/>
          <w:lang w:eastAsia="en-US"/>
        </w:rPr>
        <w:t>дится после приемки земляного полотна с оформлением акта рабочей комиссии.</w:t>
      </w:r>
    </w:p>
    <w:p w:rsidR="00175F3C" w:rsidRPr="00175F3C" w:rsidRDefault="00175F3C" w:rsidP="00387EC6">
      <w:pPr>
        <w:tabs>
          <w:tab w:val="left" w:pos="142"/>
        </w:tabs>
        <w:spacing w:line="276" w:lineRule="auto"/>
        <w:ind w:left="284" w:right="112" w:firstLine="567"/>
        <w:jc w:val="both"/>
        <w:rPr>
          <w:rFonts w:eastAsia="Calibri"/>
          <w:color w:val="000000" w:themeColor="text1"/>
          <w:lang w:eastAsia="en-US"/>
        </w:rPr>
      </w:pPr>
      <w:r w:rsidRPr="00175F3C">
        <w:rPr>
          <w:rFonts w:eastAsia="Calibri"/>
          <w:color w:val="000000" w:themeColor="text1"/>
          <w:lang w:eastAsia="en-US"/>
        </w:rPr>
        <w:t>Работы по укладке пути могут быть осуществлены по двум организационно-технологическим схемам: укладка пути непосредственно на земляное полотно и укладка п</w:t>
      </w:r>
      <w:r w:rsidRPr="00175F3C">
        <w:rPr>
          <w:rFonts w:eastAsia="Calibri"/>
          <w:color w:val="000000" w:themeColor="text1"/>
          <w:lang w:eastAsia="en-US"/>
        </w:rPr>
        <w:t>у</w:t>
      </w:r>
      <w:r w:rsidRPr="00175F3C">
        <w:rPr>
          <w:rFonts w:eastAsia="Calibri"/>
          <w:color w:val="000000" w:themeColor="text1"/>
          <w:lang w:eastAsia="en-US"/>
        </w:rPr>
        <w:t>ти на заранее устроенный балластный слой.</w:t>
      </w:r>
    </w:p>
    <w:p w:rsidR="00175F3C" w:rsidRPr="00175F3C" w:rsidRDefault="00175F3C" w:rsidP="00387EC6">
      <w:pPr>
        <w:tabs>
          <w:tab w:val="left" w:pos="142"/>
        </w:tabs>
        <w:spacing w:line="276" w:lineRule="auto"/>
        <w:ind w:left="284" w:right="112" w:firstLine="567"/>
        <w:jc w:val="both"/>
        <w:rPr>
          <w:rFonts w:eastAsia="Calibri"/>
          <w:color w:val="000000" w:themeColor="text1"/>
          <w:lang w:eastAsia="en-US"/>
        </w:rPr>
      </w:pPr>
      <w:r w:rsidRPr="00175F3C">
        <w:rPr>
          <w:rFonts w:eastAsia="Calibri"/>
          <w:color w:val="000000" w:themeColor="text1"/>
          <w:lang w:eastAsia="en-US"/>
        </w:rPr>
        <w:t>Укладывать пути</w:t>
      </w:r>
      <w:r w:rsidR="00347D4E">
        <w:rPr>
          <w:rFonts w:eastAsia="Calibri"/>
          <w:color w:val="000000" w:themeColor="text1"/>
          <w:lang w:eastAsia="en-US"/>
        </w:rPr>
        <w:t xml:space="preserve"> </w:t>
      </w:r>
      <w:r w:rsidRPr="00175F3C">
        <w:rPr>
          <w:rFonts w:eastAsia="Calibri"/>
          <w:color w:val="000000" w:themeColor="text1"/>
          <w:lang w:eastAsia="en-US"/>
        </w:rPr>
        <w:t>целесообразно</w:t>
      </w:r>
      <w:r w:rsidR="00347D4E">
        <w:rPr>
          <w:rFonts w:eastAsia="Calibri"/>
          <w:color w:val="000000" w:themeColor="text1"/>
          <w:lang w:eastAsia="en-US"/>
        </w:rPr>
        <w:t xml:space="preserve"> </w:t>
      </w:r>
      <w:r w:rsidRPr="00175F3C">
        <w:rPr>
          <w:rFonts w:eastAsia="Calibri"/>
          <w:color w:val="000000" w:themeColor="text1"/>
          <w:lang w:eastAsia="en-US"/>
        </w:rPr>
        <w:t>на</w:t>
      </w:r>
      <w:r w:rsidR="00347D4E">
        <w:rPr>
          <w:rFonts w:eastAsia="Calibri"/>
          <w:color w:val="000000" w:themeColor="text1"/>
          <w:lang w:eastAsia="en-US"/>
        </w:rPr>
        <w:t xml:space="preserve"> </w:t>
      </w:r>
      <w:r w:rsidRPr="00175F3C">
        <w:rPr>
          <w:rFonts w:eastAsia="Calibri"/>
          <w:color w:val="000000" w:themeColor="text1"/>
          <w:lang w:eastAsia="en-US"/>
        </w:rPr>
        <w:t>предварительно</w:t>
      </w:r>
      <w:r w:rsidR="00347D4E">
        <w:rPr>
          <w:rFonts w:eastAsia="Calibri"/>
          <w:color w:val="000000" w:themeColor="text1"/>
          <w:lang w:eastAsia="en-US"/>
        </w:rPr>
        <w:t xml:space="preserve"> </w:t>
      </w:r>
      <w:r w:rsidRPr="00175F3C">
        <w:rPr>
          <w:rFonts w:eastAsia="Calibri"/>
          <w:color w:val="000000" w:themeColor="text1"/>
          <w:lang w:eastAsia="en-US"/>
        </w:rPr>
        <w:t>отсыпанный</w:t>
      </w:r>
      <w:r w:rsidR="00347D4E">
        <w:rPr>
          <w:rFonts w:eastAsia="Calibri"/>
          <w:color w:val="000000" w:themeColor="text1"/>
          <w:lang w:eastAsia="en-US"/>
        </w:rPr>
        <w:t xml:space="preserve"> </w:t>
      </w:r>
      <w:r w:rsidRPr="00175F3C">
        <w:rPr>
          <w:rFonts w:eastAsia="Calibri"/>
          <w:color w:val="000000" w:themeColor="text1"/>
          <w:lang w:eastAsia="en-US"/>
        </w:rPr>
        <w:t>и уплотненный</w:t>
      </w:r>
      <w:r w:rsidR="00347D4E">
        <w:rPr>
          <w:rFonts w:eastAsia="Calibri"/>
          <w:color w:val="000000" w:themeColor="text1"/>
          <w:lang w:eastAsia="en-US"/>
        </w:rPr>
        <w:t xml:space="preserve"> </w:t>
      </w:r>
      <w:r w:rsidRPr="00175F3C">
        <w:rPr>
          <w:rFonts w:eastAsia="Calibri"/>
          <w:color w:val="000000" w:themeColor="text1"/>
          <w:lang w:eastAsia="en-US"/>
        </w:rPr>
        <w:t>ба</w:t>
      </w:r>
      <w:r w:rsidRPr="00175F3C">
        <w:rPr>
          <w:rFonts w:eastAsia="Calibri"/>
          <w:color w:val="000000" w:themeColor="text1"/>
          <w:lang w:eastAsia="en-US"/>
        </w:rPr>
        <w:t>л</w:t>
      </w:r>
      <w:r w:rsidRPr="00175F3C">
        <w:rPr>
          <w:rFonts w:eastAsia="Calibri"/>
          <w:color w:val="000000" w:themeColor="text1"/>
          <w:lang w:eastAsia="en-US"/>
        </w:rPr>
        <w:t>ласт, завезенный</w:t>
      </w:r>
      <w:r w:rsidR="00347D4E">
        <w:rPr>
          <w:rFonts w:eastAsia="Calibri"/>
          <w:color w:val="000000" w:themeColor="text1"/>
          <w:lang w:eastAsia="en-US"/>
        </w:rPr>
        <w:t xml:space="preserve"> </w:t>
      </w:r>
      <w:proofErr w:type="spellStart"/>
      <w:r w:rsidRPr="00175F3C">
        <w:rPr>
          <w:rFonts w:eastAsia="Calibri"/>
          <w:color w:val="000000" w:themeColor="text1"/>
          <w:lang w:eastAsia="en-US"/>
        </w:rPr>
        <w:t>думпкарными</w:t>
      </w:r>
      <w:proofErr w:type="spellEnd"/>
      <w:r w:rsidR="00347D4E">
        <w:rPr>
          <w:rFonts w:eastAsia="Calibri"/>
          <w:color w:val="000000" w:themeColor="text1"/>
          <w:lang w:eastAsia="en-US"/>
        </w:rPr>
        <w:t xml:space="preserve"> </w:t>
      </w:r>
      <w:r w:rsidRPr="00175F3C">
        <w:rPr>
          <w:rFonts w:eastAsia="Calibri"/>
          <w:color w:val="000000" w:themeColor="text1"/>
          <w:lang w:eastAsia="en-US"/>
        </w:rPr>
        <w:t>вертушками</w:t>
      </w:r>
      <w:r w:rsidR="00347D4E">
        <w:rPr>
          <w:rFonts w:eastAsia="Calibri"/>
          <w:color w:val="000000" w:themeColor="text1"/>
          <w:lang w:eastAsia="en-US"/>
        </w:rPr>
        <w:t xml:space="preserve"> </w:t>
      </w:r>
      <w:r w:rsidRPr="00175F3C">
        <w:rPr>
          <w:rFonts w:eastAsia="Calibri"/>
          <w:color w:val="000000" w:themeColor="text1"/>
          <w:lang w:eastAsia="en-US"/>
        </w:rPr>
        <w:t>или</w:t>
      </w:r>
      <w:r w:rsidR="00347D4E">
        <w:rPr>
          <w:rFonts w:eastAsia="Calibri"/>
          <w:color w:val="000000" w:themeColor="text1"/>
          <w:lang w:eastAsia="en-US"/>
        </w:rPr>
        <w:t xml:space="preserve"> </w:t>
      </w:r>
      <w:r w:rsidRPr="00175F3C">
        <w:rPr>
          <w:rFonts w:eastAsia="Calibri"/>
          <w:color w:val="000000" w:themeColor="text1"/>
          <w:lang w:eastAsia="en-US"/>
        </w:rPr>
        <w:t>автосамосвалами,</w:t>
      </w:r>
      <w:r w:rsidR="00347D4E">
        <w:rPr>
          <w:rFonts w:eastAsia="Calibri"/>
          <w:color w:val="000000" w:themeColor="text1"/>
          <w:lang w:eastAsia="en-US"/>
        </w:rPr>
        <w:t xml:space="preserve"> </w:t>
      </w:r>
      <w:r w:rsidRPr="00175F3C">
        <w:rPr>
          <w:rFonts w:eastAsia="Calibri"/>
          <w:color w:val="000000" w:themeColor="text1"/>
          <w:lang w:eastAsia="en-US"/>
        </w:rPr>
        <w:t>что снижает трудозатраты</w:t>
      </w:r>
      <w:r w:rsidR="00347D4E">
        <w:rPr>
          <w:rFonts w:eastAsia="Calibri"/>
          <w:color w:val="000000" w:themeColor="text1"/>
          <w:lang w:eastAsia="en-US"/>
        </w:rPr>
        <w:t xml:space="preserve"> </w:t>
      </w:r>
      <w:r w:rsidRPr="00175F3C">
        <w:rPr>
          <w:rFonts w:eastAsia="Calibri"/>
          <w:color w:val="000000" w:themeColor="text1"/>
          <w:lang w:eastAsia="en-US"/>
        </w:rPr>
        <w:t>и время на сооружение верхнего строения пути или</w:t>
      </w:r>
      <w:r w:rsidR="00347D4E">
        <w:rPr>
          <w:rFonts w:eastAsia="Calibri"/>
          <w:color w:val="000000" w:themeColor="text1"/>
          <w:lang w:eastAsia="en-US"/>
        </w:rPr>
        <w:t xml:space="preserve"> </w:t>
      </w:r>
      <w:r w:rsidRPr="00175F3C">
        <w:rPr>
          <w:rFonts w:eastAsia="Calibri"/>
          <w:color w:val="000000" w:themeColor="text1"/>
          <w:lang w:eastAsia="en-US"/>
        </w:rPr>
        <w:t>без предварительной балластировки пути укладываются по традиционной схеме на земляное полотно с последующей балластировкой.</w:t>
      </w:r>
    </w:p>
    <w:p w:rsidR="00175F3C" w:rsidRPr="00175F3C" w:rsidRDefault="00347D4E" w:rsidP="00387EC6">
      <w:pPr>
        <w:tabs>
          <w:tab w:val="left" w:pos="142"/>
        </w:tabs>
        <w:spacing w:line="276" w:lineRule="auto"/>
        <w:ind w:left="284" w:right="112" w:firstLine="567"/>
        <w:jc w:val="both"/>
        <w:rPr>
          <w:rFonts w:eastAsia="Calibri"/>
          <w:color w:val="000000" w:themeColor="text1"/>
          <w:lang w:eastAsia="en-US"/>
        </w:rPr>
      </w:pPr>
      <w:r>
        <w:rPr>
          <w:rFonts w:eastAsia="Calibri"/>
          <w:color w:val="000000" w:themeColor="text1"/>
          <w:lang w:eastAsia="en-US"/>
        </w:rPr>
        <w:t xml:space="preserve">     </w:t>
      </w:r>
      <w:r w:rsidR="00175F3C" w:rsidRPr="00175F3C">
        <w:rPr>
          <w:rFonts w:eastAsia="Calibri"/>
          <w:color w:val="000000" w:themeColor="text1"/>
          <w:lang w:eastAsia="en-US"/>
        </w:rPr>
        <w:t>Поэлементная укладка заключается в сборке путевой решетки из отдельных элеме</w:t>
      </w:r>
      <w:r w:rsidR="00175F3C" w:rsidRPr="00175F3C">
        <w:rPr>
          <w:rFonts w:eastAsia="Calibri"/>
          <w:color w:val="000000" w:themeColor="text1"/>
          <w:lang w:eastAsia="en-US"/>
        </w:rPr>
        <w:t>н</w:t>
      </w:r>
      <w:r w:rsidR="00175F3C" w:rsidRPr="00175F3C">
        <w:rPr>
          <w:rFonts w:eastAsia="Calibri"/>
          <w:color w:val="000000" w:themeColor="text1"/>
          <w:lang w:eastAsia="en-US"/>
        </w:rPr>
        <w:t xml:space="preserve">тов непосредственно на земляном полотне с применением механизированного инструмента (раздельная укладка). </w:t>
      </w:r>
    </w:p>
    <w:p w:rsidR="00175F3C" w:rsidRPr="00175F3C" w:rsidRDefault="00175F3C" w:rsidP="00175F3C">
      <w:pPr>
        <w:spacing w:line="276" w:lineRule="auto"/>
        <w:ind w:left="567" w:right="397" w:firstLine="709"/>
        <w:jc w:val="both"/>
        <w:rPr>
          <w:rFonts w:eastAsia="Calibri"/>
          <w:color w:val="000000" w:themeColor="text1"/>
          <w:lang w:eastAsia="en-US"/>
        </w:rPr>
      </w:pPr>
    </w:p>
    <w:p w:rsidR="00175F3C" w:rsidRPr="00175F3C" w:rsidRDefault="00347D4E" w:rsidP="00175F3C">
      <w:pPr>
        <w:spacing w:line="276" w:lineRule="auto"/>
        <w:ind w:right="397"/>
        <w:jc w:val="both"/>
        <w:rPr>
          <w:rFonts w:eastAsia="Calibri"/>
          <w:color w:val="000000" w:themeColor="text1"/>
          <w:lang w:eastAsia="en-US"/>
        </w:rPr>
      </w:pPr>
      <w:r>
        <w:rPr>
          <w:rFonts w:eastAsia="Calibri"/>
          <w:color w:val="000000" w:themeColor="text1"/>
          <w:lang w:eastAsia="en-US"/>
        </w:rPr>
        <w:t xml:space="preserve">    </w:t>
      </w:r>
      <w:r w:rsidR="00175F3C" w:rsidRPr="00175F3C">
        <w:rPr>
          <w:noProof/>
        </w:rPr>
        <w:drawing>
          <wp:inline distT="0" distB="0" distL="0" distR="0" wp14:anchorId="35663BD9" wp14:editId="2E12BD90">
            <wp:extent cx="5692322" cy="2218414"/>
            <wp:effectExtent l="0" t="0" r="381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90661" cy="22177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5F3C" w:rsidRPr="00175F3C" w:rsidRDefault="00175F3C" w:rsidP="00175F3C">
      <w:pPr>
        <w:spacing w:line="276" w:lineRule="auto"/>
        <w:ind w:left="567" w:right="397" w:firstLine="709"/>
        <w:jc w:val="both"/>
        <w:rPr>
          <w:rFonts w:eastAsia="Calibri"/>
          <w:color w:val="000000" w:themeColor="text1"/>
          <w:lang w:eastAsia="en-US"/>
        </w:rPr>
      </w:pPr>
      <w:r w:rsidRPr="00175F3C">
        <w:rPr>
          <w:rFonts w:eastAsia="Calibri"/>
          <w:color w:val="000000" w:themeColor="text1"/>
          <w:lang w:eastAsia="en-US"/>
        </w:rPr>
        <w:t>Рис. 8.</w:t>
      </w:r>
      <w:r w:rsidR="00B82B91">
        <w:rPr>
          <w:rFonts w:eastAsia="Calibri"/>
          <w:color w:val="000000" w:themeColor="text1"/>
          <w:lang w:eastAsia="en-US"/>
        </w:rPr>
        <w:t>2</w:t>
      </w:r>
      <w:r w:rsidRPr="00175F3C">
        <w:rPr>
          <w:rFonts w:eastAsia="Calibri"/>
          <w:color w:val="000000" w:themeColor="text1"/>
          <w:lang w:eastAsia="en-US"/>
        </w:rPr>
        <w:t xml:space="preserve"> Схема организации работ при укладке пути отдельными элементами.</w:t>
      </w:r>
    </w:p>
    <w:p w:rsidR="00C27DCC" w:rsidRDefault="00C27DCC" w:rsidP="00175F3C">
      <w:pPr>
        <w:spacing w:line="276" w:lineRule="auto"/>
        <w:ind w:left="567" w:right="397" w:firstLine="709"/>
        <w:jc w:val="both"/>
        <w:rPr>
          <w:rFonts w:eastAsia="Calibri"/>
          <w:color w:val="000000" w:themeColor="text1"/>
          <w:lang w:eastAsia="en-US"/>
        </w:rPr>
      </w:pPr>
    </w:p>
    <w:p w:rsidR="00175F3C" w:rsidRPr="00175F3C" w:rsidRDefault="00175F3C" w:rsidP="00387EC6">
      <w:pPr>
        <w:spacing w:line="276" w:lineRule="auto"/>
        <w:ind w:left="426" w:right="112" w:firstLine="425"/>
        <w:jc w:val="both"/>
        <w:rPr>
          <w:rFonts w:eastAsia="Calibri"/>
          <w:color w:val="000000" w:themeColor="text1"/>
          <w:lang w:eastAsia="en-US"/>
        </w:rPr>
      </w:pPr>
      <w:r w:rsidRPr="00175F3C">
        <w:rPr>
          <w:rFonts w:eastAsia="Calibri"/>
          <w:color w:val="000000" w:themeColor="text1"/>
          <w:lang w:eastAsia="en-US"/>
        </w:rPr>
        <w:t>Сборку и погрузочно-выгрузочные работы выполняют с помощью автомобильных кр</w:t>
      </w:r>
      <w:r w:rsidRPr="00175F3C">
        <w:rPr>
          <w:rFonts w:eastAsia="Calibri"/>
          <w:color w:val="000000" w:themeColor="text1"/>
          <w:lang w:eastAsia="en-US"/>
        </w:rPr>
        <w:t>а</w:t>
      </w:r>
      <w:r w:rsidRPr="00175F3C">
        <w:rPr>
          <w:rFonts w:eastAsia="Calibri"/>
          <w:color w:val="000000" w:themeColor="text1"/>
          <w:lang w:eastAsia="en-US"/>
        </w:rPr>
        <w:t>нов.</w:t>
      </w:r>
    </w:p>
    <w:p w:rsidR="00175F3C" w:rsidRPr="00175F3C" w:rsidRDefault="00175F3C" w:rsidP="00387EC6">
      <w:pPr>
        <w:spacing w:line="276" w:lineRule="auto"/>
        <w:ind w:left="426" w:right="112" w:firstLine="425"/>
        <w:jc w:val="both"/>
        <w:rPr>
          <w:rFonts w:eastAsia="Calibri"/>
          <w:color w:val="000000" w:themeColor="text1"/>
          <w:lang w:eastAsia="en-US"/>
        </w:rPr>
      </w:pPr>
      <w:r w:rsidRPr="00175F3C">
        <w:rPr>
          <w:rFonts w:eastAsia="Calibri"/>
          <w:color w:val="000000" w:themeColor="text1"/>
          <w:lang w:eastAsia="en-US"/>
        </w:rPr>
        <w:t>Шпалы</w:t>
      </w:r>
      <w:r w:rsidR="00347D4E">
        <w:rPr>
          <w:rFonts w:eastAsia="Calibri"/>
          <w:color w:val="000000" w:themeColor="text1"/>
          <w:lang w:eastAsia="en-US"/>
        </w:rPr>
        <w:t xml:space="preserve"> </w:t>
      </w:r>
      <w:r w:rsidRPr="00175F3C">
        <w:rPr>
          <w:rFonts w:eastAsia="Calibri"/>
          <w:color w:val="000000" w:themeColor="text1"/>
          <w:lang w:eastAsia="en-US"/>
        </w:rPr>
        <w:t>и</w:t>
      </w:r>
      <w:r w:rsidR="00347D4E">
        <w:rPr>
          <w:rFonts w:eastAsia="Calibri"/>
          <w:color w:val="000000" w:themeColor="text1"/>
          <w:lang w:eastAsia="en-US"/>
        </w:rPr>
        <w:t xml:space="preserve"> </w:t>
      </w:r>
      <w:r w:rsidRPr="00175F3C">
        <w:rPr>
          <w:rFonts w:eastAsia="Calibri"/>
          <w:color w:val="000000" w:themeColor="text1"/>
          <w:lang w:eastAsia="en-US"/>
        </w:rPr>
        <w:t>скрепления</w:t>
      </w:r>
      <w:r w:rsidR="00347D4E">
        <w:rPr>
          <w:rFonts w:eastAsia="Calibri"/>
          <w:color w:val="000000" w:themeColor="text1"/>
          <w:lang w:eastAsia="en-US"/>
        </w:rPr>
        <w:t xml:space="preserve"> </w:t>
      </w:r>
      <w:r w:rsidRPr="00175F3C">
        <w:rPr>
          <w:rFonts w:eastAsia="Calibri"/>
          <w:color w:val="000000" w:themeColor="text1"/>
          <w:lang w:eastAsia="en-US"/>
        </w:rPr>
        <w:t>завозят</w:t>
      </w:r>
      <w:r w:rsidR="00347D4E">
        <w:rPr>
          <w:rFonts w:eastAsia="Calibri"/>
          <w:color w:val="000000" w:themeColor="text1"/>
          <w:lang w:eastAsia="en-US"/>
        </w:rPr>
        <w:t xml:space="preserve"> </w:t>
      </w:r>
      <w:r w:rsidRPr="00175F3C">
        <w:rPr>
          <w:rFonts w:eastAsia="Calibri"/>
          <w:color w:val="000000" w:themeColor="text1"/>
          <w:lang w:eastAsia="en-US"/>
        </w:rPr>
        <w:t>автомобилями</w:t>
      </w:r>
      <w:r w:rsidR="00347D4E">
        <w:rPr>
          <w:rFonts w:eastAsia="Calibri"/>
          <w:color w:val="000000" w:themeColor="text1"/>
          <w:lang w:eastAsia="en-US"/>
        </w:rPr>
        <w:t xml:space="preserve"> </w:t>
      </w:r>
      <w:r w:rsidRPr="00175F3C">
        <w:rPr>
          <w:rFonts w:eastAsia="Calibri"/>
          <w:color w:val="000000" w:themeColor="text1"/>
          <w:lang w:eastAsia="en-US"/>
        </w:rPr>
        <w:t>на</w:t>
      </w:r>
      <w:r w:rsidR="00347D4E">
        <w:rPr>
          <w:rFonts w:eastAsia="Calibri"/>
          <w:color w:val="000000" w:themeColor="text1"/>
          <w:lang w:eastAsia="en-US"/>
        </w:rPr>
        <w:t xml:space="preserve"> </w:t>
      </w:r>
      <w:r w:rsidRPr="00175F3C">
        <w:rPr>
          <w:rFonts w:eastAsia="Calibri"/>
          <w:color w:val="000000" w:themeColor="text1"/>
          <w:lang w:eastAsia="en-US"/>
        </w:rPr>
        <w:t>нулевых</w:t>
      </w:r>
      <w:r w:rsidR="00347D4E">
        <w:rPr>
          <w:rFonts w:eastAsia="Calibri"/>
          <w:color w:val="000000" w:themeColor="text1"/>
          <w:lang w:eastAsia="en-US"/>
        </w:rPr>
        <w:t xml:space="preserve"> </w:t>
      </w:r>
      <w:r w:rsidRPr="00175F3C">
        <w:rPr>
          <w:rFonts w:eastAsia="Calibri"/>
          <w:color w:val="000000" w:themeColor="text1"/>
          <w:lang w:eastAsia="en-US"/>
        </w:rPr>
        <w:t>местах</w:t>
      </w:r>
      <w:r w:rsidR="00347D4E">
        <w:rPr>
          <w:rFonts w:eastAsia="Calibri"/>
          <w:color w:val="000000" w:themeColor="text1"/>
          <w:lang w:eastAsia="en-US"/>
        </w:rPr>
        <w:t xml:space="preserve"> </w:t>
      </w:r>
      <w:r w:rsidRPr="00175F3C">
        <w:rPr>
          <w:rFonts w:eastAsia="Calibri"/>
          <w:color w:val="000000" w:themeColor="text1"/>
          <w:lang w:eastAsia="en-US"/>
        </w:rPr>
        <w:t>или</w:t>
      </w:r>
      <w:r w:rsidR="00347D4E">
        <w:rPr>
          <w:rFonts w:eastAsia="Calibri"/>
          <w:color w:val="000000" w:themeColor="text1"/>
          <w:lang w:eastAsia="en-US"/>
        </w:rPr>
        <w:t xml:space="preserve"> </w:t>
      </w:r>
      <w:r w:rsidRPr="00175F3C">
        <w:rPr>
          <w:rFonts w:eastAsia="Calibri"/>
          <w:color w:val="000000" w:themeColor="text1"/>
          <w:lang w:eastAsia="en-US"/>
        </w:rPr>
        <w:t>с</w:t>
      </w:r>
      <w:r w:rsidR="00347D4E">
        <w:rPr>
          <w:rFonts w:eastAsia="Calibri"/>
          <w:color w:val="000000" w:themeColor="text1"/>
          <w:lang w:eastAsia="en-US"/>
        </w:rPr>
        <w:t xml:space="preserve"> </w:t>
      </w:r>
      <w:r w:rsidRPr="00175F3C">
        <w:rPr>
          <w:rFonts w:eastAsia="Calibri"/>
          <w:color w:val="000000" w:themeColor="text1"/>
          <w:lang w:eastAsia="en-US"/>
        </w:rPr>
        <w:t>головы</w:t>
      </w:r>
      <w:r w:rsidR="00347D4E">
        <w:rPr>
          <w:rFonts w:eastAsia="Calibri"/>
          <w:color w:val="000000" w:themeColor="text1"/>
          <w:lang w:eastAsia="en-US"/>
        </w:rPr>
        <w:t xml:space="preserve"> </w:t>
      </w:r>
      <w:r w:rsidRPr="00175F3C">
        <w:rPr>
          <w:rFonts w:eastAsia="Calibri"/>
          <w:color w:val="000000" w:themeColor="text1"/>
          <w:lang w:eastAsia="en-US"/>
        </w:rPr>
        <w:t>укладки.</w:t>
      </w:r>
      <w:r w:rsidR="00347D4E">
        <w:rPr>
          <w:rFonts w:eastAsia="Calibri"/>
          <w:color w:val="000000" w:themeColor="text1"/>
          <w:lang w:eastAsia="en-US"/>
        </w:rPr>
        <w:t xml:space="preserve"> </w:t>
      </w:r>
    </w:p>
    <w:p w:rsidR="00175F3C" w:rsidRPr="00175F3C" w:rsidRDefault="00175F3C" w:rsidP="00387EC6">
      <w:pPr>
        <w:spacing w:line="276" w:lineRule="auto"/>
        <w:ind w:left="426" w:right="112" w:firstLine="425"/>
        <w:jc w:val="both"/>
        <w:rPr>
          <w:rFonts w:eastAsia="Calibri"/>
          <w:color w:val="000000" w:themeColor="text1"/>
          <w:lang w:eastAsia="en-US"/>
        </w:rPr>
      </w:pPr>
      <w:r w:rsidRPr="00175F3C">
        <w:rPr>
          <w:rFonts w:eastAsia="Calibri"/>
          <w:color w:val="000000" w:themeColor="text1"/>
          <w:lang w:eastAsia="en-US"/>
        </w:rPr>
        <w:t xml:space="preserve">Шпалы выгружают с таким расчетом, чтобы их перемещение вручную по длине звена было минимальным. </w:t>
      </w:r>
    </w:p>
    <w:p w:rsidR="00175F3C" w:rsidRPr="00175F3C" w:rsidRDefault="00175F3C" w:rsidP="00387EC6">
      <w:pPr>
        <w:spacing w:line="276" w:lineRule="auto"/>
        <w:ind w:left="426" w:right="112" w:firstLine="425"/>
        <w:jc w:val="both"/>
        <w:rPr>
          <w:rFonts w:eastAsia="Calibri"/>
          <w:color w:val="000000" w:themeColor="text1"/>
          <w:lang w:eastAsia="en-US"/>
        </w:rPr>
      </w:pPr>
      <w:r w:rsidRPr="00175F3C">
        <w:rPr>
          <w:rFonts w:eastAsia="Calibri"/>
          <w:color w:val="000000" w:themeColor="text1"/>
          <w:lang w:eastAsia="en-US"/>
        </w:rPr>
        <w:t>Рельсы</w:t>
      </w:r>
      <w:r w:rsidR="00347D4E">
        <w:rPr>
          <w:rFonts w:eastAsia="Calibri"/>
          <w:color w:val="000000" w:themeColor="text1"/>
          <w:lang w:eastAsia="en-US"/>
        </w:rPr>
        <w:t xml:space="preserve"> </w:t>
      </w:r>
      <w:r w:rsidRPr="00175F3C">
        <w:rPr>
          <w:rFonts w:eastAsia="Calibri"/>
          <w:color w:val="000000" w:themeColor="text1"/>
          <w:lang w:eastAsia="en-US"/>
        </w:rPr>
        <w:t>развозят</w:t>
      </w:r>
      <w:r w:rsidR="00347D4E">
        <w:rPr>
          <w:rFonts w:eastAsia="Calibri"/>
          <w:color w:val="000000" w:themeColor="text1"/>
          <w:lang w:eastAsia="en-US"/>
        </w:rPr>
        <w:t xml:space="preserve"> </w:t>
      </w:r>
      <w:r w:rsidRPr="00175F3C">
        <w:rPr>
          <w:rFonts w:eastAsia="Calibri"/>
          <w:color w:val="000000" w:themeColor="text1"/>
          <w:lang w:eastAsia="en-US"/>
        </w:rPr>
        <w:t>трактором</w:t>
      </w:r>
      <w:r w:rsidR="00347D4E">
        <w:rPr>
          <w:rFonts w:eastAsia="Calibri"/>
          <w:color w:val="000000" w:themeColor="text1"/>
          <w:lang w:eastAsia="en-US"/>
        </w:rPr>
        <w:t xml:space="preserve"> </w:t>
      </w:r>
      <w:r w:rsidRPr="00175F3C">
        <w:rPr>
          <w:rFonts w:eastAsia="Calibri"/>
          <w:color w:val="000000" w:themeColor="text1"/>
          <w:lang w:eastAsia="en-US"/>
        </w:rPr>
        <w:t>на</w:t>
      </w:r>
      <w:r w:rsidR="00347D4E">
        <w:rPr>
          <w:rFonts w:eastAsia="Calibri"/>
          <w:color w:val="000000" w:themeColor="text1"/>
          <w:lang w:eastAsia="en-US"/>
        </w:rPr>
        <w:t xml:space="preserve"> </w:t>
      </w:r>
      <w:r w:rsidRPr="00175F3C">
        <w:rPr>
          <w:rFonts w:eastAsia="Calibri"/>
          <w:color w:val="000000" w:themeColor="text1"/>
          <w:lang w:eastAsia="en-US"/>
        </w:rPr>
        <w:t>каждое</w:t>
      </w:r>
      <w:r w:rsidR="00347D4E">
        <w:rPr>
          <w:rFonts w:eastAsia="Calibri"/>
          <w:color w:val="000000" w:themeColor="text1"/>
          <w:lang w:eastAsia="en-US"/>
        </w:rPr>
        <w:t xml:space="preserve"> </w:t>
      </w:r>
      <w:r w:rsidRPr="00175F3C">
        <w:rPr>
          <w:rFonts w:eastAsia="Calibri"/>
          <w:color w:val="000000" w:themeColor="text1"/>
          <w:lang w:eastAsia="en-US"/>
        </w:rPr>
        <w:t>звено,</w:t>
      </w:r>
      <w:r w:rsidR="00347D4E">
        <w:rPr>
          <w:rFonts w:eastAsia="Calibri"/>
          <w:color w:val="000000" w:themeColor="text1"/>
          <w:lang w:eastAsia="en-US"/>
        </w:rPr>
        <w:t xml:space="preserve"> </w:t>
      </w:r>
      <w:r w:rsidRPr="00175F3C">
        <w:rPr>
          <w:rFonts w:eastAsia="Calibri"/>
          <w:color w:val="000000" w:themeColor="text1"/>
          <w:lang w:eastAsia="en-US"/>
        </w:rPr>
        <w:t>начиная,</w:t>
      </w:r>
      <w:r w:rsidR="00347D4E">
        <w:rPr>
          <w:rFonts w:eastAsia="Calibri"/>
          <w:color w:val="000000" w:themeColor="text1"/>
          <w:lang w:eastAsia="en-US"/>
        </w:rPr>
        <w:t xml:space="preserve"> </w:t>
      </w:r>
      <w:r w:rsidRPr="00175F3C">
        <w:rPr>
          <w:rFonts w:eastAsia="Calibri"/>
          <w:color w:val="000000" w:themeColor="text1"/>
          <w:lang w:eastAsia="en-US"/>
        </w:rPr>
        <w:t>с</w:t>
      </w:r>
      <w:r w:rsidR="00347D4E">
        <w:rPr>
          <w:rFonts w:eastAsia="Calibri"/>
          <w:color w:val="000000" w:themeColor="text1"/>
          <w:lang w:eastAsia="en-US"/>
        </w:rPr>
        <w:t xml:space="preserve"> </w:t>
      </w:r>
      <w:r w:rsidRPr="00175F3C">
        <w:rPr>
          <w:rFonts w:eastAsia="Calibri"/>
          <w:color w:val="000000" w:themeColor="text1"/>
          <w:lang w:eastAsia="en-US"/>
        </w:rPr>
        <w:t>дальнего</w:t>
      </w:r>
      <w:r w:rsidR="00347D4E">
        <w:rPr>
          <w:rFonts w:eastAsia="Calibri"/>
          <w:color w:val="000000" w:themeColor="text1"/>
          <w:lang w:eastAsia="en-US"/>
        </w:rPr>
        <w:t xml:space="preserve"> </w:t>
      </w:r>
      <w:r w:rsidRPr="00175F3C">
        <w:rPr>
          <w:rFonts w:eastAsia="Calibri"/>
          <w:color w:val="000000" w:themeColor="text1"/>
          <w:lang w:eastAsia="en-US"/>
        </w:rPr>
        <w:t>конца</w:t>
      </w:r>
      <w:r w:rsidR="00347D4E">
        <w:rPr>
          <w:rFonts w:eastAsia="Calibri"/>
          <w:color w:val="000000" w:themeColor="text1"/>
          <w:lang w:eastAsia="en-US"/>
        </w:rPr>
        <w:t xml:space="preserve"> </w:t>
      </w:r>
      <w:r w:rsidRPr="00175F3C">
        <w:rPr>
          <w:rFonts w:eastAsia="Calibri"/>
          <w:color w:val="000000" w:themeColor="text1"/>
          <w:lang w:eastAsia="en-US"/>
        </w:rPr>
        <w:t>укладки</w:t>
      </w:r>
      <w:r w:rsidR="00347D4E">
        <w:rPr>
          <w:rFonts w:eastAsia="Calibri"/>
          <w:color w:val="000000" w:themeColor="text1"/>
          <w:lang w:eastAsia="en-US"/>
        </w:rPr>
        <w:t xml:space="preserve"> </w:t>
      </w:r>
      <w:r w:rsidRPr="00175F3C">
        <w:rPr>
          <w:rFonts w:eastAsia="Calibri"/>
          <w:color w:val="000000" w:themeColor="text1"/>
          <w:lang w:eastAsia="en-US"/>
        </w:rPr>
        <w:t>и ра</w:t>
      </w:r>
      <w:r w:rsidRPr="00175F3C">
        <w:rPr>
          <w:rFonts w:eastAsia="Calibri"/>
          <w:color w:val="000000" w:themeColor="text1"/>
          <w:lang w:eastAsia="en-US"/>
        </w:rPr>
        <w:t>з</w:t>
      </w:r>
      <w:r w:rsidRPr="00175F3C">
        <w:rPr>
          <w:rFonts w:eastAsia="Calibri"/>
          <w:color w:val="000000" w:themeColor="text1"/>
          <w:lang w:eastAsia="en-US"/>
        </w:rPr>
        <w:t>мещают на расстоянии не менее 1,4 м от оси пути.</w:t>
      </w:r>
    </w:p>
    <w:p w:rsidR="00175F3C" w:rsidRPr="00175F3C" w:rsidRDefault="00175F3C" w:rsidP="00387EC6">
      <w:pPr>
        <w:spacing w:line="276" w:lineRule="auto"/>
        <w:ind w:left="426" w:right="112" w:firstLine="425"/>
        <w:jc w:val="both"/>
        <w:rPr>
          <w:rFonts w:eastAsia="Calibri"/>
          <w:color w:val="000000" w:themeColor="text1"/>
          <w:lang w:eastAsia="en-US"/>
        </w:rPr>
      </w:pPr>
      <w:r w:rsidRPr="00175F3C">
        <w:rPr>
          <w:rFonts w:eastAsia="Calibri"/>
          <w:color w:val="000000" w:themeColor="text1"/>
          <w:lang w:eastAsia="en-US"/>
        </w:rPr>
        <w:t>Укладку элементов пути рекомендуется выполнять с использованием шасси погрузо</w:t>
      </w:r>
      <w:r w:rsidRPr="00175F3C">
        <w:rPr>
          <w:rFonts w:eastAsia="Calibri"/>
          <w:color w:val="000000" w:themeColor="text1"/>
          <w:lang w:eastAsia="en-US"/>
        </w:rPr>
        <w:t>ч</w:t>
      </w:r>
      <w:r w:rsidRPr="00175F3C">
        <w:rPr>
          <w:rFonts w:eastAsia="Calibri"/>
          <w:color w:val="000000" w:themeColor="text1"/>
          <w:lang w:eastAsia="en-US"/>
        </w:rPr>
        <w:t xml:space="preserve">ного многофункционального – </w:t>
      </w:r>
      <w:proofErr w:type="spellStart"/>
      <w:r w:rsidRPr="00175F3C">
        <w:rPr>
          <w:rFonts w:eastAsia="Calibri"/>
          <w:color w:val="000000" w:themeColor="text1"/>
          <w:lang w:eastAsia="en-US"/>
        </w:rPr>
        <w:t>Амкодор</w:t>
      </w:r>
      <w:proofErr w:type="spellEnd"/>
      <w:r w:rsidRPr="00175F3C">
        <w:rPr>
          <w:rFonts w:eastAsia="Calibri"/>
          <w:color w:val="000000" w:themeColor="text1"/>
          <w:lang w:eastAsia="en-US"/>
        </w:rPr>
        <w:t xml:space="preserve"> 332С. Вид путеукладочных работ - поэлементный.</w:t>
      </w:r>
    </w:p>
    <w:p w:rsidR="00175F3C" w:rsidRPr="00175F3C" w:rsidRDefault="00175F3C" w:rsidP="00387EC6">
      <w:pPr>
        <w:spacing w:line="276" w:lineRule="auto"/>
        <w:ind w:left="426" w:right="112" w:firstLine="425"/>
        <w:jc w:val="both"/>
        <w:rPr>
          <w:rFonts w:eastAsia="Calibri"/>
          <w:color w:val="000000" w:themeColor="text1"/>
          <w:lang w:eastAsia="en-US"/>
        </w:rPr>
      </w:pPr>
      <w:r w:rsidRPr="00175F3C">
        <w:rPr>
          <w:rFonts w:eastAsia="Calibri"/>
          <w:color w:val="000000" w:themeColor="text1"/>
          <w:lang w:eastAsia="en-US"/>
        </w:rPr>
        <w:t>По</w:t>
      </w:r>
      <w:r w:rsidR="00347D4E">
        <w:rPr>
          <w:rFonts w:eastAsia="Calibri"/>
          <w:color w:val="000000" w:themeColor="text1"/>
          <w:lang w:eastAsia="en-US"/>
        </w:rPr>
        <w:t xml:space="preserve"> </w:t>
      </w:r>
      <w:r w:rsidRPr="00175F3C">
        <w:rPr>
          <w:rFonts w:eastAsia="Calibri"/>
          <w:color w:val="000000" w:themeColor="text1"/>
          <w:lang w:eastAsia="en-US"/>
        </w:rPr>
        <w:t>готовности</w:t>
      </w:r>
      <w:r w:rsidR="00347D4E">
        <w:rPr>
          <w:rFonts w:eastAsia="Calibri"/>
          <w:color w:val="000000" w:themeColor="text1"/>
          <w:lang w:eastAsia="en-US"/>
        </w:rPr>
        <w:t xml:space="preserve"> </w:t>
      </w:r>
      <w:r w:rsidRPr="00175F3C">
        <w:rPr>
          <w:rFonts w:eastAsia="Calibri"/>
          <w:color w:val="000000" w:themeColor="text1"/>
          <w:lang w:eastAsia="en-US"/>
        </w:rPr>
        <w:t>всех материалов</w:t>
      </w:r>
      <w:r w:rsidR="00347D4E">
        <w:rPr>
          <w:rFonts w:eastAsia="Calibri"/>
          <w:color w:val="000000" w:themeColor="text1"/>
          <w:lang w:eastAsia="en-US"/>
        </w:rPr>
        <w:t xml:space="preserve"> </w:t>
      </w:r>
      <w:r w:rsidRPr="00175F3C">
        <w:rPr>
          <w:rFonts w:eastAsia="Calibri"/>
          <w:color w:val="000000" w:themeColor="text1"/>
          <w:lang w:eastAsia="en-US"/>
        </w:rPr>
        <w:t>на</w:t>
      </w:r>
      <w:r w:rsidR="00347D4E">
        <w:rPr>
          <w:rFonts w:eastAsia="Calibri"/>
          <w:color w:val="000000" w:themeColor="text1"/>
          <w:lang w:eastAsia="en-US"/>
        </w:rPr>
        <w:t xml:space="preserve"> </w:t>
      </w:r>
      <w:r w:rsidRPr="00175F3C">
        <w:rPr>
          <w:rFonts w:eastAsia="Calibri"/>
          <w:color w:val="000000" w:themeColor="text1"/>
          <w:lang w:eastAsia="en-US"/>
        </w:rPr>
        <w:t>месте</w:t>
      </w:r>
      <w:r w:rsidR="00347D4E">
        <w:rPr>
          <w:rFonts w:eastAsia="Calibri"/>
          <w:color w:val="000000" w:themeColor="text1"/>
          <w:lang w:eastAsia="en-US"/>
        </w:rPr>
        <w:t xml:space="preserve"> </w:t>
      </w:r>
      <w:r w:rsidRPr="00175F3C">
        <w:rPr>
          <w:rFonts w:eastAsia="Calibri"/>
          <w:color w:val="000000" w:themeColor="text1"/>
          <w:lang w:eastAsia="en-US"/>
        </w:rPr>
        <w:t>укладки</w:t>
      </w:r>
      <w:r w:rsidR="00347D4E">
        <w:rPr>
          <w:rFonts w:eastAsia="Calibri"/>
          <w:color w:val="000000" w:themeColor="text1"/>
          <w:lang w:eastAsia="en-US"/>
        </w:rPr>
        <w:t xml:space="preserve"> </w:t>
      </w:r>
      <w:r w:rsidRPr="00175F3C">
        <w:rPr>
          <w:rFonts w:eastAsia="Calibri"/>
          <w:color w:val="000000" w:themeColor="text1"/>
          <w:lang w:eastAsia="en-US"/>
        </w:rPr>
        <w:t>выполняют</w:t>
      </w:r>
      <w:r w:rsidR="00347D4E">
        <w:rPr>
          <w:rFonts w:eastAsia="Calibri"/>
          <w:color w:val="000000" w:themeColor="text1"/>
          <w:lang w:eastAsia="en-US"/>
        </w:rPr>
        <w:t xml:space="preserve"> </w:t>
      </w:r>
      <w:r w:rsidRPr="00175F3C">
        <w:rPr>
          <w:rFonts w:eastAsia="Calibri"/>
          <w:color w:val="000000" w:themeColor="text1"/>
          <w:lang w:eastAsia="en-US"/>
        </w:rPr>
        <w:t>сборку</w:t>
      </w:r>
      <w:r w:rsidR="00347D4E">
        <w:rPr>
          <w:rFonts w:eastAsia="Calibri"/>
          <w:color w:val="000000" w:themeColor="text1"/>
          <w:lang w:eastAsia="en-US"/>
        </w:rPr>
        <w:t xml:space="preserve"> </w:t>
      </w:r>
      <w:r w:rsidRPr="00175F3C">
        <w:rPr>
          <w:rFonts w:eastAsia="Calibri"/>
          <w:color w:val="000000" w:themeColor="text1"/>
          <w:lang w:eastAsia="en-US"/>
        </w:rPr>
        <w:t>рельсошпальной решетки, в следующей последовательности.</w:t>
      </w:r>
    </w:p>
    <w:p w:rsidR="00175F3C" w:rsidRPr="00175F3C" w:rsidRDefault="00175F3C" w:rsidP="00387EC6">
      <w:pPr>
        <w:spacing w:line="276" w:lineRule="auto"/>
        <w:ind w:left="426" w:right="112" w:firstLine="425"/>
        <w:jc w:val="both"/>
        <w:rPr>
          <w:rFonts w:eastAsia="Calibri"/>
          <w:color w:val="000000" w:themeColor="text1"/>
          <w:lang w:eastAsia="en-US"/>
        </w:rPr>
      </w:pPr>
      <w:r w:rsidRPr="00175F3C">
        <w:rPr>
          <w:rFonts w:eastAsia="Calibri"/>
          <w:color w:val="000000" w:themeColor="text1"/>
          <w:lang w:eastAsia="en-US"/>
        </w:rPr>
        <w:t>Шпалы укладываются на строго определенном расстоянии одна от другой по эпюрам, соответствующими по проекту числу шпал на 1 км пути.</w:t>
      </w:r>
    </w:p>
    <w:p w:rsidR="00175F3C" w:rsidRPr="00175F3C" w:rsidRDefault="00175F3C" w:rsidP="00387EC6">
      <w:pPr>
        <w:spacing w:line="276" w:lineRule="auto"/>
        <w:ind w:left="426" w:right="112" w:firstLine="425"/>
        <w:jc w:val="both"/>
        <w:rPr>
          <w:rFonts w:eastAsia="Calibri"/>
          <w:color w:val="000000" w:themeColor="text1"/>
          <w:lang w:eastAsia="en-US"/>
        </w:rPr>
      </w:pPr>
      <w:r w:rsidRPr="00175F3C">
        <w:rPr>
          <w:rFonts w:eastAsia="Calibri"/>
          <w:color w:val="000000" w:themeColor="text1"/>
          <w:lang w:eastAsia="en-US"/>
        </w:rPr>
        <w:t>Раскладка шпал:</w:t>
      </w:r>
    </w:p>
    <w:p w:rsidR="00175F3C" w:rsidRPr="00175F3C" w:rsidRDefault="00175F3C" w:rsidP="00387EC6">
      <w:pPr>
        <w:spacing w:line="276" w:lineRule="auto"/>
        <w:ind w:left="426" w:right="112" w:firstLine="425"/>
        <w:jc w:val="both"/>
        <w:rPr>
          <w:rFonts w:eastAsia="Calibri"/>
          <w:color w:val="000000" w:themeColor="text1"/>
          <w:lang w:eastAsia="en-US"/>
        </w:rPr>
      </w:pPr>
      <w:r w:rsidRPr="00175F3C">
        <w:rPr>
          <w:rFonts w:eastAsia="Calibri"/>
          <w:color w:val="000000" w:themeColor="text1"/>
          <w:lang w:eastAsia="en-US"/>
        </w:rPr>
        <w:t xml:space="preserve"> - предварительная разбивка звена;</w:t>
      </w:r>
    </w:p>
    <w:p w:rsidR="00175F3C" w:rsidRPr="00175F3C" w:rsidRDefault="00175F3C" w:rsidP="00387EC6">
      <w:pPr>
        <w:spacing w:line="276" w:lineRule="auto"/>
        <w:ind w:left="426" w:right="112" w:firstLine="425"/>
        <w:jc w:val="both"/>
        <w:rPr>
          <w:rFonts w:eastAsia="Calibri"/>
          <w:color w:val="000000" w:themeColor="text1"/>
          <w:lang w:eastAsia="en-US"/>
        </w:rPr>
      </w:pPr>
      <w:r w:rsidRPr="00175F3C">
        <w:rPr>
          <w:rFonts w:eastAsia="Calibri"/>
          <w:color w:val="000000" w:themeColor="text1"/>
          <w:lang w:eastAsia="en-US"/>
        </w:rPr>
        <w:t xml:space="preserve"> - раскладка шпал по оси пути с подбором стыковых и </w:t>
      </w:r>
      <w:proofErr w:type="spellStart"/>
      <w:r w:rsidRPr="00175F3C">
        <w:rPr>
          <w:rFonts w:eastAsia="Calibri"/>
          <w:color w:val="000000" w:themeColor="text1"/>
          <w:lang w:eastAsia="en-US"/>
        </w:rPr>
        <w:t>предстыковых</w:t>
      </w:r>
      <w:proofErr w:type="spellEnd"/>
      <w:r w:rsidRPr="00175F3C">
        <w:rPr>
          <w:rFonts w:eastAsia="Calibri"/>
          <w:color w:val="000000" w:themeColor="text1"/>
          <w:lang w:eastAsia="en-US"/>
        </w:rPr>
        <w:t>;</w:t>
      </w:r>
    </w:p>
    <w:p w:rsidR="00175F3C" w:rsidRPr="00175F3C" w:rsidRDefault="00175F3C" w:rsidP="00387EC6">
      <w:pPr>
        <w:spacing w:line="276" w:lineRule="auto"/>
        <w:ind w:left="426" w:right="112" w:firstLine="425"/>
        <w:jc w:val="both"/>
        <w:rPr>
          <w:rFonts w:eastAsia="Calibri"/>
          <w:color w:val="000000" w:themeColor="text1"/>
          <w:lang w:eastAsia="en-US"/>
        </w:rPr>
      </w:pPr>
      <w:r w:rsidRPr="00175F3C">
        <w:rPr>
          <w:rFonts w:eastAsia="Calibri"/>
          <w:color w:val="000000" w:themeColor="text1"/>
          <w:lang w:eastAsia="en-US"/>
        </w:rPr>
        <w:t xml:space="preserve"> - укладка рельсов на шпалы вручную по угольнику и </w:t>
      </w:r>
      <w:proofErr w:type="spellStart"/>
      <w:r w:rsidRPr="00175F3C">
        <w:rPr>
          <w:rFonts w:eastAsia="Calibri"/>
          <w:color w:val="000000" w:themeColor="text1"/>
          <w:lang w:eastAsia="en-US"/>
        </w:rPr>
        <w:t>зазорником</w:t>
      </w:r>
      <w:proofErr w:type="spellEnd"/>
      <w:r w:rsidRPr="00175F3C">
        <w:rPr>
          <w:rFonts w:eastAsia="Calibri"/>
          <w:color w:val="000000" w:themeColor="text1"/>
          <w:lang w:eastAsia="en-US"/>
        </w:rPr>
        <w:t>;</w:t>
      </w:r>
    </w:p>
    <w:p w:rsidR="00175F3C" w:rsidRPr="00175F3C" w:rsidRDefault="00175F3C" w:rsidP="00387EC6">
      <w:pPr>
        <w:spacing w:line="276" w:lineRule="auto"/>
        <w:ind w:left="426" w:right="112" w:firstLine="425"/>
        <w:jc w:val="both"/>
        <w:rPr>
          <w:rFonts w:eastAsia="Calibri"/>
          <w:color w:val="000000" w:themeColor="text1"/>
          <w:lang w:eastAsia="en-US"/>
        </w:rPr>
      </w:pPr>
      <w:r w:rsidRPr="00175F3C">
        <w:rPr>
          <w:rFonts w:eastAsia="Calibri"/>
          <w:color w:val="000000" w:themeColor="text1"/>
          <w:lang w:eastAsia="en-US"/>
        </w:rPr>
        <w:t xml:space="preserve"> - раскладка скреплений (накладок, подкладок, болтов);</w:t>
      </w:r>
    </w:p>
    <w:p w:rsidR="00175F3C" w:rsidRPr="00175F3C" w:rsidRDefault="00175F3C" w:rsidP="00387EC6">
      <w:pPr>
        <w:spacing w:line="276" w:lineRule="auto"/>
        <w:ind w:left="426" w:right="112" w:firstLine="425"/>
        <w:jc w:val="both"/>
        <w:rPr>
          <w:rFonts w:eastAsia="Calibri"/>
          <w:color w:val="000000" w:themeColor="text1"/>
          <w:lang w:eastAsia="en-US"/>
        </w:rPr>
      </w:pPr>
      <w:r w:rsidRPr="00175F3C">
        <w:rPr>
          <w:rFonts w:eastAsia="Calibri"/>
          <w:color w:val="000000" w:themeColor="text1"/>
          <w:lang w:eastAsia="en-US"/>
        </w:rPr>
        <w:t xml:space="preserve"> - монтаж стыков:</w:t>
      </w:r>
    </w:p>
    <w:p w:rsidR="00175F3C" w:rsidRPr="00175F3C" w:rsidRDefault="00347D4E" w:rsidP="00387EC6">
      <w:pPr>
        <w:spacing w:line="276" w:lineRule="auto"/>
        <w:ind w:left="426" w:right="112" w:firstLine="425"/>
        <w:jc w:val="both"/>
        <w:rPr>
          <w:rFonts w:eastAsia="Calibri"/>
          <w:color w:val="000000" w:themeColor="text1"/>
          <w:lang w:eastAsia="en-US"/>
        </w:rPr>
      </w:pPr>
      <w:r>
        <w:rPr>
          <w:rFonts w:eastAsia="Calibri"/>
          <w:color w:val="000000" w:themeColor="text1"/>
          <w:lang w:eastAsia="en-US"/>
        </w:rPr>
        <w:lastRenderedPageBreak/>
        <w:t xml:space="preserve">      </w:t>
      </w:r>
      <w:r w:rsidR="00175F3C" w:rsidRPr="00175F3C">
        <w:rPr>
          <w:rFonts w:eastAsia="Calibri"/>
          <w:color w:val="000000" w:themeColor="text1"/>
          <w:lang w:eastAsia="en-US"/>
        </w:rPr>
        <w:t xml:space="preserve"> смазка накладок и болтов</w:t>
      </w:r>
    </w:p>
    <w:p w:rsidR="00175F3C" w:rsidRPr="00175F3C" w:rsidRDefault="00347D4E" w:rsidP="00387EC6">
      <w:pPr>
        <w:spacing w:line="276" w:lineRule="auto"/>
        <w:ind w:left="426" w:right="112" w:firstLine="425"/>
        <w:jc w:val="both"/>
        <w:rPr>
          <w:rFonts w:eastAsia="Calibri"/>
          <w:color w:val="000000" w:themeColor="text1"/>
          <w:lang w:eastAsia="en-US"/>
        </w:rPr>
      </w:pPr>
      <w:r>
        <w:rPr>
          <w:rFonts w:eastAsia="Calibri"/>
          <w:color w:val="000000" w:themeColor="text1"/>
          <w:lang w:eastAsia="en-US"/>
        </w:rPr>
        <w:t xml:space="preserve">      </w:t>
      </w:r>
      <w:r w:rsidR="00175F3C" w:rsidRPr="00175F3C">
        <w:rPr>
          <w:rFonts w:eastAsia="Calibri"/>
          <w:color w:val="000000" w:themeColor="text1"/>
          <w:lang w:eastAsia="en-US"/>
        </w:rPr>
        <w:t xml:space="preserve"> </w:t>
      </w:r>
      <w:proofErr w:type="spellStart"/>
      <w:r w:rsidR="00175F3C" w:rsidRPr="00175F3C">
        <w:rPr>
          <w:rFonts w:eastAsia="Calibri"/>
          <w:color w:val="000000" w:themeColor="text1"/>
          <w:lang w:eastAsia="en-US"/>
        </w:rPr>
        <w:t>сболчивание</w:t>
      </w:r>
      <w:proofErr w:type="spellEnd"/>
      <w:r w:rsidR="00175F3C" w:rsidRPr="00175F3C">
        <w:rPr>
          <w:rFonts w:eastAsia="Calibri"/>
          <w:color w:val="000000" w:themeColor="text1"/>
          <w:lang w:eastAsia="en-US"/>
        </w:rPr>
        <w:t xml:space="preserve"> болтов;</w:t>
      </w:r>
    </w:p>
    <w:p w:rsidR="00175F3C" w:rsidRPr="00175F3C" w:rsidRDefault="00175F3C" w:rsidP="00387EC6">
      <w:pPr>
        <w:spacing w:line="276" w:lineRule="auto"/>
        <w:ind w:left="426" w:right="112" w:firstLine="425"/>
        <w:jc w:val="both"/>
        <w:rPr>
          <w:rFonts w:eastAsia="Calibri"/>
          <w:color w:val="000000" w:themeColor="text1"/>
          <w:lang w:eastAsia="en-US"/>
        </w:rPr>
      </w:pPr>
      <w:r w:rsidRPr="00175F3C">
        <w:rPr>
          <w:rFonts w:eastAsia="Calibri"/>
          <w:color w:val="000000" w:themeColor="text1"/>
          <w:lang w:eastAsia="en-US"/>
        </w:rPr>
        <w:t xml:space="preserve"> - разметка краской на рельсах положений осей шпал;</w:t>
      </w:r>
    </w:p>
    <w:p w:rsidR="00175F3C" w:rsidRPr="00175F3C" w:rsidRDefault="00175F3C" w:rsidP="00387EC6">
      <w:pPr>
        <w:spacing w:line="276" w:lineRule="auto"/>
        <w:ind w:left="426" w:right="112" w:firstLine="425"/>
        <w:jc w:val="both"/>
        <w:rPr>
          <w:rFonts w:eastAsia="Calibri"/>
          <w:color w:val="000000" w:themeColor="text1"/>
          <w:lang w:eastAsia="en-US"/>
        </w:rPr>
      </w:pPr>
      <w:r w:rsidRPr="00175F3C">
        <w:rPr>
          <w:rFonts w:eastAsia="Calibri"/>
          <w:color w:val="000000" w:themeColor="text1"/>
          <w:lang w:eastAsia="en-US"/>
        </w:rPr>
        <w:t xml:space="preserve"> - установка шпал по меткам на рельсах с выравниванием концов;</w:t>
      </w:r>
    </w:p>
    <w:p w:rsidR="00175F3C" w:rsidRPr="00175F3C" w:rsidRDefault="00175F3C" w:rsidP="00387EC6">
      <w:pPr>
        <w:spacing w:line="276" w:lineRule="auto"/>
        <w:ind w:left="426" w:right="112" w:firstLine="425"/>
        <w:jc w:val="both"/>
        <w:rPr>
          <w:rFonts w:eastAsia="Calibri"/>
          <w:color w:val="000000" w:themeColor="text1"/>
          <w:lang w:eastAsia="en-US"/>
        </w:rPr>
      </w:pPr>
      <w:r w:rsidRPr="00175F3C">
        <w:rPr>
          <w:rFonts w:eastAsia="Calibri"/>
          <w:color w:val="000000" w:themeColor="text1"/>
          <w:lang w:eastAsia="en-US"/>
        </w:rPr>
        <w:t xml:space="preserve"> - пришивка шнуровой рельсовой нити вручную;</w:t>
      </w:r>
    </w:p>
    <w:p w:rsidR="00175F3C" w:rsidRPr="00175F3C" w:rsidRDefault="00347D4E" w:rsidP="00387EC6">
      <w:pPr>
        <w:spacing w:line="276" w:lineRule="auto"/>
        <w:ind w:left="426" w:right="112" w:firstLine="425"/>
        <w:jc w:val="both"/>
        <w:rPr>
          <w:rFonts w:eastAsia="Calibri"/>
          <w:color w:val="000000" w:themeColor="text1"/>
          <w:lang w:eastAsia="en-US"/>
        </w:rPr>
      </w:pPr>
      <w:r>
        <w:rPr>
          <w:rFonts w:eastAsia="Calibri"/>
          <w:color w:val="000000" w:themeColor="text1"/>
          <w:lang w:eastAsia="en-US"/>
        </w:rPr>
        <w:t xml:space="preserve">       </w:t>
      </w:r>
      <w:r w:rsidR="00175F3C" w:rsidRPr="00175F3C">
        <w:rPr>
          <w:rFonts w:eastAsia="Calibri"/>
          <w:color w:val="000000" w:themeColor="text1"/>
          <w:lang w:eastAsia="en-US"/>
        </w:rPr>
        <w:t>подведение подкладок на рельсы;</w:t>
      </w:r>
    </w:p>
    <w:p w:rsidR="00175F3C" w:rsidRPr="00175F3C" w:rsidRDefault="00347D4E" w:rsidP="00387EC6">
      <w:pPr>
        <w:spacing w:line="276" w:lineRule="auto"/>
        <w:ind w:left="426" w:right="112" w:firstLine="425"/>
        <w:jc w:val="both"/>
        <w:rPr>
          <w:rFonts w:eastAsia="Calibri"/>
          <w:color w:val="000000" w:themeColor="text1"/>
          <w:lang w:eastAsia="en-US"/>
        </w:rPr>
      </w:pPr>
      <w:r>
        <w:rPr>
          <w:rFonts w:eastAsia="Calibri"/>
          <w:color w:val="000000" w:themeColor="text1"/>
          <w:lang w:eastAsia="en-US"/>
        </w:rPr>
        <w:t xml:space="preserve">        </w:t>
      </w:r>
      <w:r w:rsidR="00175F3C" w:rsidRPr="00175F3C">
        <w:rPr>
          <w:rFonts w:eastAsia="Calibri"/>
          <w:color w:val="000000" w:themeColor="text1"/>
          <w:lang w:eastAsia="en-US"/>
        </w:rPr>
        <w:t>разравнивание концов шпал;</w:t>
      </w:r>
    </w:p>
    <w:p w:rsidR="00175F3C" w:rsidRPr="00175F3C" w:rsidRDefault="00347D4E" w:rsidP="00387EC6">
      <w:pPr>
        <w:spacing w:line="276" w:lineRule="auto"/>
        <w:ind w:left="426" w:right="112" w:firstLine="425"/>
        <w:jc w:val="both"/>
        <w:rPr>
          <w:rFonts w:eastAsia="Calibri"/>
          <w:color w:val="000000" w:themeColor="text1"/>
          <w:lang w:eastAsia="en-US"/>
        </w:rPr>
      </w:pPr>
      <w:r>
        <w:rPr>
          <w:rFonts w:eastAsia="Calibri"/>
          <w:color w:val="000000" w:themeColor="text1"/>
          <w:lang w:eastAsia="en-US"/>
        </w:rPr>
        <w:t xml:space="preserve">       </w:t>
      </w:r>
      <w:r w:rsidR="00175F3C" w:rsidRPr="00175F3C">
        <w:rPr>
          <w:rFonts w:eastAsia="Calibri"/>
          <w:color w:val="000000" w:themeColor="text1"/>
          <w:lang w:eastAsia="en-US"/>
        </w:rPr>
        <w:t>пришивка костылями одной рельсовой нити без шаблона, а второй по шаблону с подвешиванием шпал;</w:t>
      </w:r>
    </w:p>
    <w:p w:rsidR="00175F3C" w:rsidRPr="00175F3C" w:rsidRDefault="00175F3C" w:rsidP="00387EC6">
      <w:pPr>
        <w:spacing w:line="276" w:lineRule="auto"/>
        <w:ind w:left="426" w:right="112" w:firstLine="425"/>
        <w:jc w:val="both"/>
        <w:rPr>
          <w:rFonts w:eastAsia="Calibri"/>
          <w:color w:val="000000" w:themeColor="text1"/>
          <w:lang w:eastAsia="en-US"/>
        </w:rPr>
      </w:pPr>
      <w:r w:rsidRPr="00175F3C">
        <w:rPr>
          <w:rFonts w:eastAsia="Calibri"/>
          <w:color w:val="000000" w:themeColor="text1"/>
          <w:lang w:eastAsia="en-US"/>
        </w:rPr>
        <w:t xml:space="preserve"> - установка остальных шпал по меткам на рельсах с выравниванием концов;</w:t>
      </w:r>
    </w:p>
    <w:p w:rsidR="00175F3C" w:rsidRPr="00175F3C" w:rsidRDefault="00175F3C" w:rsidP="00387EC6">
      <w:pPr>
        <w:spacing w:line="276" w:lineRule="auto"/>
        <w:ind w:left="426" w:right="112" w:firstLine="425"/>
        <w:jc w:val="both"/>
        <w:rPr>
          <w:rFonts w:eastAsia="Calibri"/>
          <w:color w:val="000000" w:themeColor="text1"/>
          <w:lang w:eastAsia="en-US"/>
        </w:rPr>
      </w:pPr>
      <w:r w:rsidRPr="00175F3C">
        <w:rPr>
          <w:rFonts w:eastAsia="Calibri"/>
          <w:color w:val="000000" w:themeColor="text1"/>
          <w:lang w:eastAsia="en-US"/>
        </w:rPr>
        <w:t xml:space="preserve"> - </w:t>
      </w:r>
      <w:proofErr w:type="spellStart"/>
      <w:r w:rsidRPr="00175F3C">
        <w:rPr>
          <w:rFonts w:eastAsia="Calibri"/>
          <w:color w:val="000000" w:themeColor="text1"/>
          <w:lang w:eastAsia="en-US"/>
        </w:rPr>
        <w:t>наживление</w:t>
      </w:r>
      <w:proofErr w:type="spellEnd"/>
      <w:r w:rsidRPr="00175F3C">
        <w:rPr>
          <w:rFonts w:eastAsia="Calibri"/>
          <w:color w:val="000000" w:themeColor="text1"/>
          <w:lang w:eastAsia="en-US"/>
        </w:rPr>
        <w:t xml:space="preserve"> костылей для последующей их забивки ЭПК.</w:t>
      </w:r>
    </w:p>
    <w:p w:rsidR="00175F3C" w:rsidRPr="00175F3C" w:rsidRDefault="00175F3C" w:rsidP="00387EC6">
      <w:pPr>
        <w:spacing w:line="276" w:lineRule="auto"/>
        <w:ind w:left="426" w:right="112" w:firstLine="425"/>
        <w:jc w:val="both"/>
        <w:rPr>
          <w:rFonts w:eastAsia="Calibri"/>
          <w:color w:val="000000" w:themeColor="text1"/>
          <w:lang w:eastAsia="en-US"/>
        </w:rPr>
      </w:pPr>
      <w:r w:rsidRPr="00175F3C">
        <w:rPr>
          <w:rFonts w:eastAsia="Calibri"/>
          <w:color w:val="000000" w:themeColor="text1"/>
          <w:lang w:eastAsia="en-US"/>
        </w:rPr>
        <w:t xml:space="preserve">Раскладка рельсов на разложенные шпалы краном с выравниванием концов рельсов по угольнику (для прямых участков). </w:t>
      </w:r>
    </w:p>
    <w:p w:rsidR="00175F3C" w:rsidRPr="00175F3C" w:rsidRDefault="00175F3C" w:rsidP="00387EC6">
      <w:pPr>
        <w:spacing w:line="276" w:lineRule="auto"/>
        <w:ind w:left="426" w:right="112" w:firstLine="425"/>
        <w:jc w:val="both"/>
        <w:rPr>
          <w:rFonts w:eastAsia="Calibri"/>
          <w:color w:val="000000" w:themeColor="text1"/>
          <w:lang w:eastAsia="en-US"/>
        </w:rPr>
      </w:pPr>
      <w:r w:rsidRPr="00175F3C">
        <w:rPr>
          <w:rFonts w:eastAsia="Calibri"/>
          <w:color w:val="000000" w:themeColor="text1"/>
          <w:lang w:eastAsia="en-US"/>
        </w:rPr>
        <w:t>Для каждого звена рельсы подбираются одинаковой длины с допуском не более ±6 мм. Рельсы краном могут укладываться поштучно или парами с помощью специальной траве</w:t>
      </w:r>
      <w:r w:rsidRPr="00175F3C">
        <w:rPr>
          <w:rFonts w:eastAsia="Calibri"/>
          <w:color w:val="000000" w:themeColor="text1"/>
          <w:lang w:eastAsia="en-US"/>
        </w:rPr>
        <w:t>р</w:t>
      </w:r>
      <w:r w:rsidRPr="00175F3C">
        <w:rPr>
          <w:rFonts w:eastAsia="Calibri"/>
          <w:color w:val="000000" w:themeColor="text1"/>
          <w:lang w:eastAsia="en-US"/>
        </w:rPr>
        <w:t>сы с рельсовыми захватами на концах строп.</w:t>
      </w:r>
    </w:p>
    <w:p w:rsidR="00175F3C" w:rsidRPr="00175F3C" w:rsidRDefault="00175F3C" w:rsidP="00387EC6">
      <w:pPr>
        <w:spacing w:line="276" w:lineRule="auto"/>
        <w:ind w:left="426" w:right="112" w:firstLine="425"/>
        <w:jc w:val="both"/>
        <w:rPr>
          <w:rFonts w:eastAsia="Calibri"/>
          <w:color w:val="000000" w:themeColor="text1"/>
          <w:lang w:eastAsia="en-US"/>
        </w:rPr>
      </w:pPr>
      <w:proofErr w:type="spellStart"/>
      <w:r w:rsidRPr="00175F3C">
        <w:rPr>
          <w:rFonts w:eastAsia="Calibri"/>
          <w:color w:val="000000" w:themeColor="text1"/>
          <w:lang w:eastAsia="en-US"/>
        </w:rPr>
        <w:t>Строповать</w:t>
      </w:r>
      <w:proofErr w:type="spellEnd"/>
      <w:r w:rsidRPr="00175F3C">
        <w:rPr>
          <w:rFonts w:eastAsia="Calibri"/>
          <w:color w:val="000000" w:themeColor="text1"/>
          <w:lang w:eastAsia="en-US"/>
        </w:rPr>
        <w:t xml:space="preserve"> рельсы захватами следует симметрично с тем, чтобы их поднимать, пер</w:t>
      </w:r>
      <w:r w:rsidRPr="00175F3C">
        <w:rPr>
          <w:rFonts w:eastAsia="Calibri"/>
          <w:color w:val="000000" w:themeColor="text1"/>
          <w:lang w:eastAsia="en-US"/>
        </w:rPr>
        <w:t>е</w:t>
      </w:r>
      <w:r w:rsidRPr="00175F3C">
        <w:rPr>
          <w:rFonts w:eastAsia="Calibri"/>
          <w:color w:val="000000" w:themeColor="text1"/>
          <w:lang w:eastAsia="en-US"/>
        </w:rPr>
        <w:t>мещать и укладывать горизонтально. Для точной установки концов рельсов по угольнику их перемещают кувалдой, ударяя по подошве рельса.</w:t>
      </w:r>
    </w:p>
    <w:p w:rsidR="00175F3C" w:rsidRPr="00175F3C" w:rsidRDefault="00175F3C" w:rsidP="00387EC6">
      <w:pPr>
        <w:spacing w:line="276" w:lineRule="auto"/>
        <w:ind w:left="426" w:right="112" w:firstLine="425"/>
        <w:jc w:val="both"/>
        <w:rPr>
          <w:rFonts w:eastAsia="Calibri"/>
          <w:color w:val="000000" w:themeColor="text1"/>
          <w:lang w:eastAsia="en-US"/>
        </w:rPr>
      </w:pPr>
      <w:r w:rsidRPr="00175F3C">
        <w:rPr>
          <w:rFonts w:eastAsia="Calibri"/>
          <w:color w:val="000000" w:themeColor="text1"/>
          <w:lang w:eastAsia="en-US"/>
        </w:rPr>
        <w:t>Разметка положения осей шпал на шейке рельса с помощью рейки-шаблона. Метки осей шпал наносятся масляной белой краской (мелом) с внутренней стороны колеи.</w:t>
      </w:r>
    </w:p>
    <w:p w:rsidR="00175F3C" w:rsidRPr="00175F3C" w:rsidRDefault="00175F3C" w:rsidP="00387EC6">
      <w:pPr>
        <w:spacing w:line="276" w:lineRule="auto"/>
        <w:ind w:left="426" w:right="112" w:firstLine="425"/>
        <w:jc w:val="both"/>
        <w:rPr>
          <w:rFonts w:eastAsia="Calibri"/>
          <w:color w:val="000000" w:themeColor="text1"/>
          <w:lang w:eastAsia="en-US"/>
        </w:rPr>
      </w:pPr>
      <w:r w:rsidRPr="00175F3C">
        <w:rPr>
          <w:rFonts w:eastAsia="Calibri"/>
          <w:color w:val="000000" w:themeColor="text1"/>
          <w:lang w:eastAsia="en-US"/>
        </w:rPr>
        <w:t xml:space="preserve">Досыпка балласта в путь после укладки пути с применением вагонов </w:t>
      </w:r>
      <w:proofErr w:type="gramStart"/>
      <w:r w:rsidRPr="00175F3C">
        <w:rPr>
          <w:rFonts w:eastAsia="Calibri"/>
          <w:color w:val="000000" w:themeColor="text1"/>
          <w:lang w:eastAsia="en-US"/>
        </w:rPr>
        <w:t>хоппер-дозаторов</w:t>
      </w:r>
      <w:proofErr w:type="gramEnd"/>
      <w:r w:rsidRPr="00175F3C">
        <w:rPr>
          <w:rFonts w:eastAsia="Calibri"/>
          <w:color w:val="000000" w:themeColor="text1"/>
          <w:lang w:eastAsia="en-US"/>
        </w:rPr>
        <w:t xml:space="preserve">. </w:t>
      </w:r>
    </w:p>
    <w:p w:rsidR="00175F3C" w:rsidRPr="00175F3C" w:rsidRDefault="00175F3C" w:rsidP="00175F3C">
      <w:pPr>
        <w:spacing w:line="276" w:lineRule="auto"/>
        <w:ind w:left="567" w:right="397" w:firstLine="709"/>
        <w:jc w:val="both"/>
        <w:rPr>
          <w:rFonts w:eastAsia="Calibri"/>
          <w:color w:val="000000" w:themeColor="text1"/>
          <w:lang w:eastAsia="en-US"/>
        </w:rPr>
      </w:pPr>
    </w:p>
    <w:p w:rsidR="00175F3C" w:rsidRPr="00175F3C" w:rsidRDefault="00175F3C" w:rsidP="00175F3C">
      <w:pPr>
        <w:spacing w:line="276" w:lineRule="auto"/>
        <w:ind w:right="397"/>
        <w:jc w:val="both"/>
        <w:rPr>
          <w:rFonts w:eastAsia="Calibri"/>
          <w:color w:val="000000" w:themeColor="text1"/>
          <w:lang w:eastAsia="en-US"/>
        </w:rPr>
      </w:pPr>
      <w:r w:rsidRPr="00175F3C">
        <w:rPr>
          <w:noProof/>
        </w:rPr>
        <w:drawing>
          <wp:inline distT="0" distB="0" distL="0" distR="0" wp14:anchorId="1FFF0CF7" wp14:editId="16A1166E">
            <wp:extent cx="6152515" cy="2474595"/>
            <wp:effectExtent l="0" t="0" r="635" b="190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2474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5F3C" w:rsidRPr="00175F3C" w:rsidRDefault="00175F3C" w:rsidP="00175F3C">
      <w:pPr>
        <w:spacing w:line="276" w:lineRule="auto"/>
        <w:ind w:right="397"/>
        <w:jc w:val="both"/>
        <w:rPr>
          <w:rFonts w:eastAsia="Calibri"/>
          <w:color w:val="000000" w:themeColor="text1"/>
          <w:lang w:eastAsia="en-US"/>
        </w:rPr>
      </w:pPr>
    </w:p>
    <w:p w:rsidR="00175F3C" w:rsidRPr="00175F3C" w:rsidRDefault="00175F3C" w:rsidP="00175F3C">
      <w:pPr>
        <w:spacing w:line="276" w:lineRule="auto"/>
        <w:ind w:left="567" w:right="397" w:firstLine="709"/>
        <w:jc w:val="both"/>
        <w:rPr>
          <w:rFonts w:eastAsia="Calibri"/>
          <w:color w:val="000000" w:themeColor="text1"/>
          <w:lang w:eastAsia="en-US"/>
        </w:rPr>
      </w:pPr>
      <w:r w:rsidRPr="00175F3C">
        <w:rPr>
          <w:rFonts w:eastAsia="Calibri"/>
          <w:color w:val="000000" w:themeColor="text1"/>
          <w:lang w:eastAsia="en-US"/>
        </w:rPr>
        <w:t xml:space="preserve"> Рис.8.</w:t>
      </w:r>
      <w:r w:rsidR="00406152">
        <w:rPr>
          <w:rFonts w:eastAsia="Calibri"/>
          <w:color w:val="000000" w:themeColor="text1"/>
          <w:lang w:eastAsia="en-US"/>
        </w:rPr>
        <w:t>1</w:t>
      </w:r>
      <w:r w:rsidR="00347D4E">
        <w:rPr>
          <w:rFonts w:eastAsia="Calibri"/>
          <w:color w:val="000000" w:themeColor="text1"/>
          <w:lang w:eastAsia="en-US"/>
        </w:rPr>
        <w:t xml:space="preserve"> </w:t>
      </w:r>
      <w:r w:rsidRPr="00175F3C">
        <w:rPr>
          <w:rFonts w:eastAsia="Calibri"/>
          <w:color w:val="000000" w:themeColor="text1"/>
          <w:lang w:eastAsia="en-US"/>
        </w:rPr>
        <w:t xml:space="preserve">Досыпка щебеночным балластом из </w:t>
      </w:r>
      <w:proofErr w:type="gramStart"/>
      <w:r w:rsidRPr="00175F3C">
        <w:rPr>
          <w:rFonts w:eastAsia="Calibri"/>
          <w:color w:val="000000" w:themeColor="text1"/>
          <w:lang w:eastAsia="en-US"/>
        </w:rPr>
        <w:t>хоппер-дозаторной</w:t>
      </w:r>
      <w:proofErr w:type="gramEnd"/>
      <w:r w:rsidRPr="00175F3C">
        <w:rPr>
          <w:rFonts w:eastAsia="Calibri"/>
          <w:color w:val="000000" w:themeColor="text1"/>
          <w:lang w:eastAsia="en-US"/>
        </w:rPr>
        <w:t xml:space="preserve"> вертушки</w:t>
      </w:r>
    </w:p>
    <w:p w:rsidR="00175F3C" w:rsidRPr="00175F3C" w:rsidRDefault="00175F3C" w:rsidP="00175F3C">
      <w:pPr>
        <w:spacing w:line="276" w:lineRule="auto"/>
        <w:ind w:right="397"/>
        <w:jc w:val="both"/>
        <w:rPr>
          <w:rFonts w:eastAsia="Calibri"/>
          <w:color w:val="000000" w:themeColor="text1"/>
          <w:lang w:eastAsia="en-US"/>
        </w:rPr>
      </w:pPr>
    </w:p>
    <w:p w:rsidR="00175F3C" w:rsidRDefault="00175F3C" w:rsidP="002A43DF">
      <w:pPr>
        <w:spacing w:line="276" w:lineRule="auto"/>
        <w:ind w:left="284" w:right="112" w:firstLine="567"/>
        <w:jc w:val="both"/>
        <w:rPr>
          <w:rFonts w:eastAsia="Calibri"/>
          <w:color w:val="000000" w:themeColor="text1"/>
          <w:lang w:eastAsia="en-US"/>
        </w:rPr>
      </w:pPr>
      <w:r w:rsidRPr="00175F3C">
        <w:rPr>
          <w:rFonts w:eastAsia="Calibri"/>
          <w:color w:val="000000" w:themeColor="text1"/>
          <w:lang w:eastAsia="en-US"/>
        </w:rPr>
        <w:t xml:space="preserve">Выправка пути предусматривается с использованием путевых машин </w:t>
      </w:r>
      <w:proofErr w:type="spellStart"/>
      <w:r w:rsidRPr="00175F3C">
        <w:rPr>
          <w:rFonts w:eastAsia="Calibri"/>
          <w:color w:val="000000" w:themeColor="text1"/>
          <w:lang w:eastAsia="en-US"/>
        </w:rPr>
        <w:t>электробалласт</w:t>
      </w:r>
      <w:r w:rsidRPr="00175F3C">
        <w:rPr>
          <w:rFonts w:eastAsia="Calibri"/>
          <w:color w:val="000000" w:themeColor="text1"/>
          <w:lang w:eastAsia="en-US"/>
        </w:rPr>
        <w:t>е</w:t>
      </w:r>
      <w:r w:rsidRPr="00175F3C">
        <w:rPr>
          <w:rFonts w:eastAsia="Calibri"/>
          <w:color w:val="000000" w:themeColor="text1"/>
          <w:lang w:eastAsia="en-US"/>
        </w:rPr>
        <w:t>рами</w:t>
      </w:r>
      <w:proofErr w:type="spellEnd"/>
      <w:r w:rsidR="00347D4E">
        <w:rPr>
          <w:rFonts w:eastAsia="Calibri"/>
          <w:color w:val="000000" w:themeColor="text1"/>
          <w:lang w:eastAsia="en-US"/>
        </w:rPr>
        <w:t xml:space="preserve"> </w:t>
      </w:r>
      <w:r w:rsidRPr="00175F3C">
        <w:rPr>
          <w:rFonts w:eastAsia="Calibri"/>
          <w:color w:val="000000" w:themeColor="text1"/>
          <w:lang w:eastAsia="en-US"/>
        </w:rPr>
        <w:t xml:space="preserve">ЭЛБ-3, </w:t>
      </w:r>
      <w:proofErr w:type="spellStart"/>
      <w:r w:rsidRPr="00175F3C">
        <w:rPr>
          <w:rFonts w:eastAsia="Calibri"/>
          <w:color w:val="000000" w:themeColor="text1"/>
          <w:lang w:eastAsia="en-US"/>
        </w:rPr>
        <w:t>выправочно-подбивочными</w:t>
      </w:r>
      <w:proofErr w:type="spellEnd"/>
      <w:r w:rsidRPr="00175F3C">
        <w:rPr>
          <w:rFonts w:eastAsia="Calibri"/>
          <w:color w:val="000000" w:themeColor="text1"/>
          <w:lang w:eastAsia="en-US"/>
        </w:rPr>
        <w:t xml:space="preserve"> машинами ВПО</w:t>
      </w:r>
      <w:r w:rsidR="004C03DE">
        <w:rPr>
          <w:rFonts w:eastAsia="Calibri"/>
          <w:color w:val="000000" w:themeColor="text1"/>
          <w:lang w:eastAsia="en-US"/>
        </w:rPr>
        <w:t xml:space="preserve">-3000 </w:t>
      </w:r>
      <w:r w:rsidRPr="00175F3C">
        <w:rPr>
          <w:rFonts w:eastAsia="Calibri"/>
          <w:color w:val="000000" w:themeColor="text1"/>
          <w:lang w:eastAsia="en-US"/>
        </w:rPr>
        <w:t xml:space="preserve">и </w:t>
      </w:r>
      <w:r w:rsidR="004C03DE">
        <w:rPr>
          <w:rFonts w:eastAsia="Calibri"/>
          <w:color w:val="000000" w:themeColor="text1"/>
          <w:lang w:eastAsia="en-US"/>
        </w:rPr>
        <w:t>выправка стрелочных пер</w:t>
      </w:r>
      <w:r w:rsidR="004C03DE">
        <w:rPr>
          <w:rFonts w:eastAsia="Calibri"/>
          <w:color w:val="000000" w:themeColor="text1"/>
          <w:lang w:eastAsia="en-US"/>
        </w:rPr>
        <w:t>е</w:t>
      </w:r>
      <w:r w:rsidR="004C03DE">
        <w:rPr>
          <w:rFonts w:eastAsia="Calibri"/>
          <w:color w:val="000000" w:themeColor="text1"/>
          <w:lang w:eastAsia="en-US"/>
        </w:rPr>
        <w:t xml:space="preserve">водов </w:t>
      </w:r>
      <w:r w:rsidRPr="00175F3C">
        <w:rPr>
          <w:rFonts w:eastAsia="Calibri"/>
          <w:color w:val="000000" w:themeColor="text1"/>
          <w:lang w:eastAsia="en-US"/>
        </w:rPr>
        <w:t>ВПРС</w:t>
      </w:r>
      <w:r w:rsidR="004C03DE">
        <w:rPr>
          <w:rFonts w:eastAsia="Calibri"/>
          <w:color w:val="000000" w:themeColor="text1"/>
          <w:lang w:eastAsia="en-US"/>
        </w:rPr>
        <w:t>-2</w:t>
      </w:r>
      <w:r w:rsidRPr="00175F3C">
        <w:rPr>
          <w:rFonts w:eastAsia="Calibri"/>
          <w:color w:val="000000" w:themeColor="text1"/>
          <w:lang w:eastAsia="en-US"/>
        </w:rPr>
        <w:t>.</w:t>
      </w:r>
    </w:p>
    <w:p w:rsidR="00175F3C" w:rsidRPr="00175F3C" w:rsidRDefault="00175F3C" w:rsidP="002A43DF">
      <w:pPr>
        <w:spacing w:line="276" w:lineRule="auto"/>
        <w:ind w:left="284" w:right="112" w:firstLine="567"/>
        <w:jc w:val="both"/>
        <w:rPr>
          <w:rFonts w:eastAsia="Calibri"/>
          <w:color w:val="000000" w:themeColor="text1"/>
          <w:lang w:eastAsia="en-US"/>
        </w:rPr>
      </w:pPr>
      <w:r w:rsidRPr="00175F3C">
        <w:rPr>
          <w:rFonts w:eastAsia="Calibri"/>
          <w:color w:val="000000" w:themeColor="text1"/>
          <w:lang w:eastAsia="en-US"/>
        </w:rPr>
        <w:t>При подъемке рельсошпальной решетки необходимо обеспечить ее сохранность по условиям наименьшей допустимой высоты подъемки (по условиям предотвращения пропу</w:t>
      </w:r>
      <w:r w:rsidRPr="00175F3C">
        <w:rPr>
          <w:rFonts w:eastAsia="Calibri"/>
          <w:color w:val="000000" w:themeColor="text1"/>
          <w:lang w:eastAsia="en-US"/>
        </w:rPr>
        <w:t>с</w:t>
      </w:r>
      <w:r w:rsidRPr="00175F3C">
        <w:rPr>
          <w:rFonts w:eastAsia="Calibri"/>
          <w:color w:val="000000" w:themeColor="text1"/>
          <w:lang w:eastAsia="en-US"/>
        </w:rPr>
        <w:t>ком специально организованных поездов).</w:t>
      </w:r>
    </w:p>
    <w:p w:rsidR="00C27DCC" w:rsidRDefault="00175F3C" w:rsidP="002A43DF">
      <w:pPr>
        <w:spacing w:line="276" w:lineRule="auto"/>
        <w:ind w:left="284" w:right="112" w:firstLine="567"/>
        <w:jc w:val="both"/>
        <w:rPr>
          <w:color w:val="333333"/>
          <w:shd w:val="clear" w:color="auto" w:fill="FFFFFF"/>
        </w:rPr>
      </w:pPr>
      <w:r w:rsidRPr="00175F3C">
        <w:rPr>
          <w:rFonts w:eastAsia="Calibri"/>
          <w:color w:val="000000" w:themeColor="text1"/>
          <w:lang w:eastAsia="en-US"/>
        </w:rPr>
        <w:lastRenderedPageBreak/>
        <w:t>Выправку пути следует осуществлять вслед за каждой подъемкой пути на балласт, п</w:t>
      </w:r>
      <w:r w:rsidRPr="00175F3C">
        <w:rPr>
          <w:rFonts w:eastAsia="Calibri"/>
          <w:color w:val="000000" w:themeColor="text1"/>
          <w:lang w:eastAsia="en-US"/>
        </w:rPr>
        <w:t>о</w:t>
      </w:r>
      <w:r w:rsidRPr="00175F3C">
        <w:rPr>
          <w:rFonts w:eastAsia="Calibri"/>
          <w:color w:val="000000" w:themeColor="text1"/>
          <w:lang w:eastAsia="en-US"/>
        </w:rPr>
        <w:t>сле обкатки пути и перед сдачей его в постоянную эксплуатацию. Для выправки и отделки пути рекомендуется применять ВПО</w:t>
      </w:r>
      <w:r w:rsidR="004C03DE">
        <w:rPr>
          <w:rFonts w:eastAsia="Calibri"/>
          <w:color w:val="000000" w:themeColor="text1"/>
          <w:lang w:eastAsia="en-US"/>
        </w:rPr>
        <w:t>-</w:t>
      </w:r>
      <w:r w:rsidRPr="00175F3C">
        <w:rPr>
          <w:rFonts w:eastAsia="Calibri"/>
          <w:color w:val="000000" w:themeColor="text1"/>
          <w:lang w:eastAsia="en-US"/>
        </w:rPr>
        <w:t>3000.</w:t>
      </w:r>
      <w:r w:rsidR="00C27DCC">
        <w:rPr>
          <w:rFonts w:eastAsia="Calibri"/>
          <w:color w:val="000000" w:themeColor="text1"/>
          <w:lang w:eastAsia="en-US"/>
        </w:rPr>
        <w:t xml:space="preserve"> </w:t>
      </w:r>
      <w:r w:rsidR="00C27DCC" w:rsidRPr="00C27DCC">
        <w:rPr>
          <w:color w:val="333333"/>
          <w:shd w:val="clear" w:color="auto" w:fill="FFFFFF"/>
        </w:rPr>
        <w:t xml:space="preserve">Она может дозировать и уплотнять балластовый слой, а также подбивать, отделывать, выправлять </w:t>
      </w:r>
      <w:proofErr w:type="spellStart"/>
      <w:r w:rsidR="00C27DCC" w:rsidRPr="00C27DCC">
        <w:rPr>
          <w:color w:val="333333"/>
          <w:shd w:val="clear" w:color="auto" w:fill="FFFFFF"/>
        </w:rPr>
        <w:t>жд</w:t>
      </w:r>
      <w:proofErr w:type="spellEnd"/>
      <w:r w:rsidR="00C27DCC" w:rsidRPr="00C27DCC">
        <w:rPr>
          <w:color w:val="333333"/>
          <w:shd w:val="clear" w:color="auto" w:fill="FFFFFF"/>
        </w:rPr>
        <w:t xml:space="preserve"> пути. Ее преимущество – в возможн</w:t>
      </w:r>
      <w:r w:rsidR="00C27DCC" w:rsidRPr="00C27DCC">
        <w:rPr>
          <w:color w:val="333333"/>
          <w:shd w:val="clear" w:color="auto" w:fill="FFFFFF"/>
        </w:rPr>
        <w:t>о</w:t>
      </w:r>
      <w:r w:rsidR="00C27DCC" w:rsidRPr="00C27DCC">
        <w:rPr>
          <w:color w:val="333333"/>
          <w:shd w:val="clear" w:color="auto" w:fill="FFFFFF"/>
        </w:rPr>
        <w:t>сти выполнения целого ряда комплексных работ за один подход.</w:t>
      </w:r>
    </w:p>
    <w:p w:rsidR="00017C17" w:rsidRDefault="00017C17" w:rsidP="00017C17">
      <w:pPr>
        <w:spacing w:line="276" w:lineRule="auto"/>
        <w:ind w:right="397"/>
        <w:jc w:val="both"/>
        <w:rPr>
          <w:rFonts w:eastAsia="Calibri"/>
          <w:color w:val="000000" w:themeColor="text1"/>
          <w:lang w:eastAsia="en-US"/>
        </w:rPr>
      </w:pPr>
      <w:r>
        <w:rPr>
          <w:rFonts w:eastAsia="Calibri"/>
          <w:noProof/>
          <w:color w:val="000000" w:themeColor="text1"/>
        </w:rPr>
        <w:drawing>
          <wp:inline distT="0" distB="0" distL="0" distR="0" wp14:anchorId="3CE6445E" wp14:editId="68D98BC9">
            <wp:extent cx="6370955" cy="287147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68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0955" cy="2871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17C17" w:rsidRDefault="00017C17" w:rsidP="00175F3C">
      <w:pPr>
        <w:spacing w:line="276" w:lineRule="auto"/>
        <w:ind w:left="567" w:right="397" w:firstLine="709"/>
        <w:jc w:val="both"/>
        <w:rPr>
          <w:rFonts w:eastAsia="Calibri"/>
          <w:color w:val="000000" w:themeColor="text1"/>
          <w:lang w:eastAsia="en-US"/>
        </w:rPr>
      </w:pPr>
      <w:r w:rsidRPr="00017C17">
        <w:rPr>
          <w:rFonts w:eastAsia="Calibri"/>
          <w:color w:val="000000" w:themeColor="text1"/>
          <w:lang w:eastAsia="en-US"/>
        </w:rPr>
        <w:t>Рис.8.</w:t>
      </w:r>
      <w:r w:rsidR="00406152">
        <w:rPr>
          <w:rFonts w:eastAsia="Calibri"/>
          <w:color w:val="000000" w:themeColor="text1"/>
          <w:lang w:eastAsia="en-US"/>
        </w:rPr>
        <w:t>2</w:t>
      </w:r>
      <w:r w:rsidR="00347D4E">
        <w:rPr>
          <w:rFonts w:eastAsia="Calibri"/>
          <w:color w:val="000000" w:themeColor="text1"/>
          <w:lang w:eastAsia="en-US"/>
        </w:rPr>
        <w:t xml:space="preserve"> </w:t>
      </w:r>
      <w:r w:rsidRPr="00017C17">
        <w:rPr>
          <w:rFonts w:eastAsia="Calibri"/>
          <w:color w:val="000000" w:themeColor="text1"/>
          <w:lang w:eastAsia="en-US"/>
        </w:rPr>
        <w:t>Выправка ж/д пути машиной ВПО-3000</w:t>
      </w:r>
    </w:p>
    <w:p w:rsidR="00175F3C" w:rsidRPr="00175F3C" w:rsidRDefault="00175F3C" w:rsidP="002A43DF">
      <w:pPr>
        <w:spacing w:line="276" w:lineRule="auto"/>
        <w:ind w:left="284" w:right="112" w:firstLine="567"/>
        <w:jc w:val="both"/>
        <w:rPr>
          <w:rFonts w:eastAsia="Calibri"/>
          <w:color w:val="000000" w:themeColor="text1"/>
          <w:lang w:eastAsia="en-US"/>
        </w:rPr>
      </w:pPr>
      <w:r w:rsidRPr="00175F3C">
        <w:rPr>
          <w:rFonts w:eastAsia="Calibri"/>
          <w:color w:val="000000" w:themeColor="text1"/>
          <w:lang w:eastAsia="en-US"/>
        </w:rPr>
        <w:t>Балластировку пути допускается выполнять только сухим, не смерзшимся балластом, который необходимо перевозить к месту укладки возможно короткие сроки во избежание его смерзания в пути.</w:t>
      </w:r>
    </w:p>
    <w:p w:rsidR="00637766" w:rsidRDefault="00637766" w:rsidP="002A43DF">
      <w:pPr>
        <w:spacing w:line="276" w:lineRule="auto"/>
        <w:ind w:left="284" w:right="112" w:firstLine="567"/>
        <w:jc w:val="both"/>
        <w:rPr>
          <w:rFonts w:eastAsia="Calibri"/>
          <w:color w:val="000000" w:themeColor="text1"/>
          <w:lang w:eastAsia="en-US"/>
        </w:rPr>
      </w:pPr>
      <w:r w:rsidRPr="00637766">
        <w:rPr>
          <w:rFonts w:eastAsia="Calibri"/>
          <w:color w:val="000000" w:themeColor="text1"/>
          <w:lang w:eastAsia="en-US"/>
        </w:rPr>
        <w:t xml:space="preserve">Решение по устройству тупиковых упоров принято типовое по проекту ПКТБ ЦП МПС. </w:t>
      </w:r>
    </w:p>
    <w:p w:rsidR="00175F3C" w:rsidRPr="00175F3C" w:rsidRDefault="0094525F" w:rsidP="002A43DF">
      <w:pPr>
        <w:spacing w:line="276" w:lineRule="auto"/>
        <w:ind w:left="284" w:right="112" w:firstLine="567"/>
        <w:jc w:val="both"/>
        <w:rPr>
          <w:rFonts w:eastAsia="Calibri"/>
          <w:color w:val="000000" w:themeColor="text1"/>
          <w:lang w:eastAsia="en-US"/>
        </w:rPr>
      </w:pPr>
      <w:r w:rsidRPr="0094525F">
        <w:rPr>
          <w:rFonts w:eastAsia="Calibri"/>
          <w:color w:val="000000" w:themeColor="text1"/>
          <w:lang w:eastAsia="en-US"/>
        </w:rPr>
        <w:t>Путевой</w:t>
      </w:r>
      <w:r>
        <w:rPr>
          <w:rFonts w:eastAsia="Calibri"/>
          <w:color w:val="000000" w:themeColor="text1"/>
          <w:lang w:eastAsia="en-US"/>
        </w:rPr>
        <w:t xml:space="preserve"> </w:t>
      </w:r>
      <w:r w:rsidRPr="0094525F">
        <w:rPr>
          <w:rFonts w:eastAsia="Calibri"/>
          <w:color w:val="000000" w:themeColor="text1"/>
          <w:lang w:eastAsia="en-US"/>
        </w:rPr>
        <w:t>рельсовый</w:t>
      </w:r>
      <w:r>
        <w:rPr>
          <w:rFonts w:eastAsia="Calibri"/>
          <w:color w:val="000000" w:themeColor="text1"/>
          <w:lang w:eastAsia="en-US"/>
        </w:rPr>
        <w:t xml:space="preserve"> </w:t>
      </w:r>
      <w:r w:rsidRPr="0094525F">
        <w:rPr>
          <w:rFonts w:eastAsia="Calibri"/>
          <w:color w:val="000000" w:themeColor="text1"/>
          <w:lang w:eastAsia="en-US"/>
        </w:rPr>
        <w:t>упор состоит из</w:t>
      </w:r>
      <w:r>
        <w:rPr>
          <w:rFonts w:eastAsia="Calibri"/>
          <w:color w:val="000000" w:themeColor="text1"/>
          <w:lang w:eastAsia="en-US"/>
        </w:rPr>
        <w:t xml:space="preserve"> </w:t>
      </w:r>
      <w:r w:rsidRPr="0094525F">
        <w:rPr>
          <w:rFonts w:eastAsia="Calibri"/>
          <w:color w:val="000000" w:themeColor="text1"/>
          <w:lang w:eastAsia="en-US"/>
        </w:rPr>
        <w:t>четырех согнутых рельсовых рубок и двух упо</w:t>
      </w:r>
      <w:r w:rsidRPr="0094525F">
        <w:rPr>
          <w:rFonts w:eastAsia="Calibri"/>
          <w:color w:val="000000" w:themeColor="text1"/>
          <w:lang w:eastAsia="en-US"/>
        </w:rPr>
        <w:t>р</w:t>
      </w:r>
      <w:r w:rsidRPr="0094525F">
        <w:rPr>
          <w:rFonts w:eastAsia="Calibri"/>
          <w:color w:val="000000" w:themeColor="text1"/>
          <w:lang w:eastAsia="en-US"/>
        </w:rPr>
        <w:t>ных брусьев длиной 4,00 м, шириной 0,15 м,</w:t>
      </w:r>
      <w:r>
        <w:rPr>
          <w:rFonts w:eastAsia="Calibri"/>
          <w:color w:val="000000" w:themeColor="text1"/>
          <w:lang w:eastAsia="en-US"/>
        </w:rPr>
        <w:t xml:space="preserve"> </w:t>
      </w:r>
      <w:r w:rsidRPr="0094525F">
        <w:rPr>
          <w:rFonts w:eastAsia="Calibri"/>
          <w:color w:val="000000" w:themeColor="text1"/>
          <w:lang w:eastAsia="en-US"/>
        </w:rPr>
        <w:t xml:space="preserve">толщиной 0,20 м с прикрепленной к одному из них головкой автосцепки. Сборка рельсового путевого упора производится </w:t>
      </w:r>
      <w:r>
        <w:rPr>
          <w:rFonts w:eastAsia="Calibri"/>
          <w:color w:val="000000" w:themeColor="text1"/>
          <w:lang w:eastAsia="en-US"/>
        </w:rPr>
        <w:t xml:space="preserve">на площадке </w:t>
      </w:r>
      <w:r w:rsidR="006902AE">
        <w:rPr>
          <w:rFonts w:eastAsia="Calibri"/>
          <w:color w:val="000000" w:themeColor="text1"/>
          <w:lang w:eastAsia="en-US"/>
        </w:rPr>
        <w:t>укрупнительной сборки</w:t>
      </w:r>
      <w:r w:rsidRPr="0094525F">
        <w:rPr>
          <w:rFonts w:eastAsia="Calibri"/>
          <w:color w:val="000000" w:themeColor="text1"/>
          <w:lang w:eastAsia="en-US"/>
        </w:rPr>
        <w:t>. Установка рельсового путевого упора производится при помощи а</w:t>
      </w:r>
      <w:r w:rsidRPr="0094525F">
        <w:rPr>
          <w:rFonts w:eastAsia="Calibri"/>
          <w:color w:val="000000" w:themeColor="text1"/>
          <w:lang w:eastAsia="en-US"/>
        </w:rPr>
        <w:t>в</w:t>
      </w:r>
      <w:r w:rsidRPr="0094525F">
        <w:rPr>
          <w:rFonts w:eastAsia="Calibri"/>
          <w:color w:val="000000" w:themeColor="text1"/>
          <w:lang w:eastAsia="en-US"/>
        </w:rPr>
        <w:t xml:space="preserve">томобильного крана </w:t>
      </w:r>
      <w:r w:rsidR="005E12BF">
        <w:rPr>
          <w:rFonts w:eastAsia="Calibri"/>
          <w:lang w:eastAsia="en-US"/>
        </w:rPr>
        <w:t xml:space="preserve">"КАТО" </w:t>
      </w:r>
      <w:r w:rsidR="005E12BF" w:rsidRPr="00001853">
        <w:rPr>
          <w:rFonts w:eastAsia="Calibri"/>
          <w:lang w:eastAsia="en-US"/>
        </w:rPr>
        <w:t>марки</w:t>
      </w:r>
      <w:r w:rsidR="005E12BF">
        <w:rPr>
          <w:rFonts w:eastAsia="Calibri"/>
          <w:lang w:eastAsia="en-US"/>
        </w:rPr>
        <w:t xml:space="preserve"> </w:t>
      </w:r>
      <w:r w:rsidR="005E12BF" w:rsidRPr="00001853">
        <w:rPr>
          <w:rFonts w:eastAsia="Calibri"/>
          <w:lang w:eastAsia="en-US"/>
        </w:rPr>
        <w:t>KR-300S</w:t>
      </w:r>
      <w:r w:rsidRPr="0094525F">
        <w:rPr>
          <w:rFonts w:eastAsia="Calibri"/>
          <w:color w:val="000000" w:themeColor="text1"/>
          <w:lang w:eastAsia="en-US"/>
        </w:rPr>
        <w:t>,</w:t>
      </w:r>
      <w:r>
        <w:rPr>
          <w:rFonts w:eastAsia="Calibri"/>
          <w:color w:val="000000" w:themeColor="text1"/>
          <w:lang w:eastAsia="en-US"/>
        </w:rPr>
        <w:t xml:space="preserve"> </w:t>
      </w:r>
      <w:r w:rsidRPr="0094525F">
        <w:rPr>
          <w:rFonts w:eastAsia="Calibri"/>
          <w:color w:val="000000" w:themeColor="text1"/>
          <w:lang w:eastAsia="en-US"/>
        </w:rPr>
        <w:t>г/</w:t>
      </w:r>
      <w:proofErr w:type="gramStart"/>
      <w:r w:rsidRPr="0094525F">
        <w:rPr>
          <w:rFonts w:eastAsia="Calibri"/>
          <w:color w:val="000000" w:themeColor="text1"/>
          <w:lang w:eastAsia="en-US"/>
        </w:rPr>
        <w:t>п</w:t>
      </w:r>
      <w:proofErr w:type="gramEnd"/>
      <w:r>
        <w:rPr>
          <w:rFonts w:eastAsia="Calibri"/>
          <w:color w:val="000000" w:themeColor="text1"/>
          <w:lang w:eastAsia="en-US"/>
        </w:rPr>
        <w:t xml:space="preserve"> </w:t>
      </w:r>
      <w:r w:rsidRPr="0094525F">
        <w:rPr>
          <w:rFonts w:eastAsia="Calibri"/>
          <w:color w:val="000000" w:themeColor="text1"/>
          <w:lang w:eastAsia="en-US"/>
        </w:rPr>
        <w:t>25т</w:t>
      </w:r>
      <w:r>
        <w:rPr>
          <w:rFonts w:eastAsia="Calibri"/>
          <w:color w:val="000000" w:themeColor="text1"/>
          <w:lang w:eastAsia="en-US"/>
        </w:rPr>
        <w:t xml:space="preserve"> </w:t>
      </w:r>
      <w:r w:rsidRPr="0094525F">
        <w:rPr>
          <w:rFonts w:eastAsia="Calibri"/>
          <w:color w:val="000000" w:themeColor="text1"/>
          <w:lang w:eastAsia="en-US"/>
        </w:rPr>
        <w:t>на</w:t>
      </w:r>
      <w:r>
        <w:rPr>
          <w:rFonts w:eastAsia="Calibri"/>
          <w:color w:val="000000" w:themeColor="text1"/>
          <w:lang w:eastAsia="en-US"/>
        </w:rPr>
        <w:t xml:space="preserve"> </w:t>
      </w:r>
      <w:r w:rsidRPr="0094525F">
        <w:rPr>
          <w:rFonts w:eastAsia="Calibri"/>
          <w:color w:val="000000" w:themeColor="text1"/>
          <w:lang w:eastAsia="en-US"/>
        </w:rPr>
        <w:t>подготовленную</w:t>
      </w:r>
      <w:r>
        <w:rPr>
          <w:rFonts w:eastAsia="Calibri"/>
          <w:color w:val="000000" w:themeColor="text1"/>
          <w:lang w:eastAsia="en-US"/>
        </w:rPr>
        <w:t xml:space="preserve"> </w:t>
      </w:r>
      <w:r w:rsidRPr="0094525F">
        <w:rPr>
          <w:rFonts w:eastAsia="Calibri"/>
          <w:color w:val="000000" w:themeColor="text1"/>
          <w:lang w:eastAsia="en-US"/>
        </w:rPr>
        <w:t>заранее</w:t>
      </w:r>
      <w:r>
        <w:rPr>
          <w:rFonts w:eastAsia="Calibri"/>
          <w:color w:val="000000" w:themeColor="text1"/>
          <w:lang w:eastAsia="en-US"/>
        </w:rPr>
        <w:t xml:space="preserve"> </w:t>
      </w:r>
      <w:r w:rsidRPr="0094525F">
        <w:rPr>
          <w:rFonts w:eastAsia="Calibri"/>
          <w:color w:val="000000" w:themeColor="text1"/>
          <w:lang w:eastAsia="en-US"/>
        </w:rPr>
        <w:t>площадку</w:t>
      </w:r>
      <w:r>
        <w:rPr>
          <w:rFonts w:eastAsia="Calibri"/>
          <w:color w:val="000000" w:themeColor="text1"/>
          <w:lang w:eastAsia="en-US"/>
        </w:rPr>
        <w:t xml:space="preserve"> </w:t>
      </w:r>
      <w:r w:rsidRPr="0094525F">
        <w:rPr>
          <w:rFonts w:eastAsia="Calibri"/>
          <w:color w:val="000000" w:themeColor="text1"/>
          <w:lang w:eastAsia="en-US"/>
        </w:rPr>
        <w:t>с</w:t>
      </w:r>
      <w:r>
        <w:rPr>
          <w:rFonts w:eastAsia="Calibri"/>
          <w:color w:val="000000" w:themeColor="text1"/>
          <w:lang w:eastAsia="en-US"/>
        </w:rPr>
        <w:t xml:space="preserve"> </w:t>
      </w:r>
      <w:r w:rsidRPr="0094525F">
        <w:rPr>
          <w:rFonts w:eastAsia="Calibri"/>
          <w:color w:val="000000" w:themeColor="text1"/>
          <w:lang w:eastAsia="en-US"/>
        </w:rPr>
        <w:t>последующим</w:t>
      </w:r>
      <w:r>
        <w:rPr>
          <w:rFonts w:eastAsia="Calibri"/>
          <w:color w:val="000000" w:themeColor="text1"/>
          <w:lang w:eastAsia="en-US"/>
        </w:rPr>
        <w:t xml:space="preserve"> </w:t>
      </w:r>
      <w:r w:rsidRPr="0094525F">
        <w:rPr>
          <w:rFonts w:eastAsia="Calibri"/>
          <w:color w:val="000000" w:themeColor="text1"/>
          <w:lang w:eastAsia="en-US"/>
        </w:rPr>
        <w:t>соединением упора с существующим вытяжным путем при помощи четырех двухголовых рельсовых стыковых накладок типа Р65 и восьми стыковых болтов. После установки производится окраска</w:t>
      </w:r>
      <w:r>
        <w:rPr>
          <w:rFonts w:eastAsia="Calibri"/>
          <w:color w:val="000000" w:themeColor="text1"/>
          <w:lang w:eastAsia="en-US"/>
        </w:rPr>
        <w:t xml:space="preserve"> </w:t>
      </w:r>
      <w:r w:rsidRPr="0094525F">
        <w:rPr>
          <w:rFonts w:eastAsia="Calibri"/>
          <w:color w:val="000000" w:themeColor="text1"/>
          <w:lang w:eastAsia="en-US"/>
        </w:rPr>
        <w:t>основных</w:t>
      </w:r>
      <w:r>
        <w:rPr>
          <w:rFonts w:eastAsia="Calibri"/>
          <w:color w:val="000000" w:themeColor="text1"/>
          <w:lang w:eastAsia="en-US"/>
        </w:rPr>
        <w:t xml:space="preserve"> </w:t>
      </w:r>
      <w:r w:rsidRPr="0094525F">
        <w:rPr>
          <w:rFonts w:eastAsia="Calibri"/>
          <w:color w:val="000000" w:themeColor="text1"/>
          <w:lang w:eastAsia="en-US"/>
        </w:rPr>
        <w:t>элементов</w:t>
      </w:r>
      <w:r>
        <w:rPr>
          <w:rFonts w:eastAsia="Calibri"/>
          <w:color w:val="000000" w:themeColor="text1"/>
          <w:lang w:eastAsia="en-US"/>
        </w:rPr>
        <w:t xml:space="preserve"> </w:t>
      </w:r>
      <w:r w:rsidRPr="0094525F">
        <w:rPr>
          <w:rFonts w:eastAsia="Calibri"/>
          <w:color w:val="000000" w:themeColor="text1"/>
          <w:lang w:eastAsia="en-US"/>
        </w:rPr>
        <w:t>рельсового</w:t>
      </w:r>
      <w:r>
        <w:rPr>
          <w:rFonts w:eastAsia="Calibri"/>
          <w:color w:val="000000" w:themeColor="text1"/>
          <w:lang w:eastAsia="en-US"/>
        </w:rPr>
        <w:t xml:space="preserve"> </w:t>
      </w:r>
      <w:r w:rsidRPr="0094525F">
        <w:rPr>
          <w:rFonts w:eastAsia="Calibri"/>
          <w:color w:val="000000" w:themeColor="text1"/>
          <w:lang w:eastAsia="en-US"/>
        </w:rPr>
        <w:t>путевого</w:t>
      </w:r>
      <w:r>
        <w:rPr>
          <w:rFonts w:eastAsia="Calibri"/>
          <w:color w:val="000000" w:themeColor="text1"/>
          <w:lang w:eastAsia="en-US"/>
        </w:rPr>
        <w:t xml:space="preserve"> </w:t>
      </w:r>
      <w:r w:rsidRPr="0094525F">
        <w:rPr>
          <w:rFonts w:eastAsia="Calibri"/>
          <w:color w:val="000000" w:themeColor="text1"/>
          <w:lang w:eastAsia="en-US"/>
        </w:rPr>
        <w:t>упора.</w:t>
      </w:r>
      <w:r>
        <w:rPr>
          <w:rFonts w:eastAsia="Calibri"/>
          <w:color w:val="000000" w:themeColor="text1"/>
          <w:lang w:eastAsia="en-US"/>
        </w:rPr>
        <w:t xml:space="preserve"> </w:t>
      </w:r>
      <w:r w:rsidRPr="0094525F">
        <w:rPr>
          <w:rFonts w:eastAsia="Calibri"/>
          <w:color w:val="000000" w:themeColor="text1"/>
          <w:lang w:eastAsia="en-US"/>
        </w:rPr>
        <w:t>Путевой</w:t>
      </w:r>
      <w:r>
        <w:rPr>
          <w:rFonts w:eastAsia="Calibri"/>
          <w:color w:val="000000" w:themeColor="text1"/>
          <w:lang w:eastAsia="en-US"/>
        </w:rPr>
        <w:t xml:space="preserve"> </w:t>
      </w:r>
      <w:r w:rsidRPr="0094525F">
        <w:rPr>
          <w:rFonts w:eastAsia="Calibri"/>
          <w:color w:val="000000" w:themeColor="text1"/>
          <w:lang w:eastAsia="en-US"/>
        </w:rPr>
        <w:t>рельсовый</w:t>
      </w:r>
      <w:r>
        <w:rPr>
          <w:rFonts w:eastAsia="Calibri"/>
          <w:color w:val="000000" w:themeColor="text1"/>
          <w:lang w:eastAsia="en-US"/>
        </w:rPr>
        <w:t xml:space="preserve"> </w:t>
      </w:r>
      <w:r w:rsidRPr="0094525F">
        <w:rPr>
          <w:rFonts w:eastAsia="Calibri"/>
          <w:color w:val="000000" w:themeColor="text1"/>
          <w:lang w:eastAsia="en-US"/>
        </w:rPr>
        <w:t>упор</w:t>
      </w:r>
      <w:r>
        <w:rPr>
          <w:rFonts w:eastAsia="Calibri"/>
          <w:color w:val="000000" w:themeColor="text1"/>
          <w:lang w:eastAsia="en-US"/>
        </w:rPr>
        <w:t xml:space="preserve"> </w:t>
      </w:r>
      <w:r w:rsidRPr="0094525F">
        <w:rPr>
          <w:rFonts w:eastAsia="Calibri"/>
          <w:color w:val="000000" w:themeColor="text1"/>
          <w:lang w:eastAsia="en-US"/>
        </w:rPr>
        <w:t>с задней стороны засыпают песчаным балластом вручную.</w:t>
      </w:r>
    </w:p>
    <w:p w:rsidR="00C77DD9" w:rsidRPr="00175F3C" w:rsidRDefault="00C77DD9" w:rsidP="002A43DF">
      <w:pPr>
        <w:spacing w:line="276" w:lineRule="auto"/>
        <w:ind w:left="284" w:right="112" w:firstLine="567"/>
        <w:jc w:val="both"/>
        <w:rPr>
          <w:rFonts w:eastAsia="Calibri"/>
          <w:lang w:eastAsia="en-US"/>
        </w:rPr>
      </w:pPr>
      <w:r w:rsidRPr="00175F3C">
        <w:rPr>
          <w:rFonts w:eastAsia="Calibri"/>
          <w:lang w:eastAsia="en-US"/>
        </w:rPr>
        <w:t>По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окончании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работ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вывозятся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временные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модульные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здания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и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сооружения контейне</w:t>
      </w:r>
      <w:r w:rsidRPr="00175F3C">
        <w:rPr>
          <w:rFonts w:eastAsia="Calibri"/>
          <w:lang w:eastAsia="en-US"/>
        </w:rPr>
        <w:t>р</w:t>
      </w:r>
      <w:r w:rsidRPr="00175F3C">
        <w:rPr>
          <w:rFonts w:eastAsia="Calibri"/>
          <w:lang w:eastAsia="en-US"/>
        </w:rPr>
        <w:t>ного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типа,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перебазируется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строительная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техника,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убирается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и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вывозится строительный м</w:t>
      </w:r>
      <w:r w:rsidRPr="00175F3C">
        <w:rPr>
          <w:rFonts w:eastAsia="Calibri"/>
          <w:lang w:eastAsia="en-US"/>
        </w:rPr>
        <w:t>у</w:t>
      </w:r>
      <w:r w:rsidRPr="00175F3C">
        <w:rPr>
          <w:rFonts w:eastAsia="Calibri"/>
          <w:lang w:eastAsia="en-US"/>
        </w:rPr>
        <w:t>сор.</w:t>
      </w:r>
    </w:p>
    <w:p w:rsidR="00FF796F" w:rsidRPr="00FF796F" w:rsidRDefault="00FF796F" w:rsidP="002A43DF">
      <w:pPr>
        <w:spacing w:line="276" w:lineRule="auto"/>
        <w:ind w:left="284" w:right="112" w:firstLine="567"/>
        <w:jc w:val="both"/>
        <w:rPr>
          <w:rFonts w:eastAsia="Calibri"/>
          <w:lang w:eastAsia="en-US"/>
        </w:rPr>
      </w:pPr>
      <w:r w:rsidRPr="00FF796F">
        <w:rPr>
          <w:rFonts w:eastAsia="Calibri"/>
          <w:lang w:eastAsia="en-US"/>
        </w:rPr>
        <w:t xml:space="preserve">На протяжении всего участка устройства </w:t>
      </w:r>
      <w:r w:rsidR="00804171">
        <w:rPr>
          <w:rFonts w:eastAsia="Calibri"/>
          <w:lang w:eastAsia="en-US"/>
        </w:rPr>
        <w:t xml:space="preserve">земляного полотна и </w:t>
      </w:r>
      <w:r w:rsidRPr="00FF796F">
        <w:rPr>
          <w:rFonts w:eastAsia="Calibri"/>
          <w:lang w:eastAsia="en-US"/>
        </w:rPr>
        <w:t xml:space="preserve">верхнего строения пути обеспечивается отвод воды с поверхности земляного полотна и балластной призмы, как в поперечном, так и продольном направлении. </w:t>
      </w:r>
    </w:p>
    <w:p w:rsidR="00FF796F" w:rsidRPr="006B5648" w:rsidRDefault="00FF796F" w:rsidP="002A43DF">
      <w:pPr>
        <w:spacing w:line="276" w:lineRule="auto"/>
        <w:ind w:left="284" w:right="112" w:firstLine="567"/>
        <w:jc w:val="both"/>
        <w:rPr>
          <w:bCs/>
        </w:rPr>
      </w:pPr>
      <w:r w:rsidRPr="00FF796F">
        <w:rPr>
          <w:bCs/>
        </w:rPr>
        <w:t>На период строительства предусматривается</w:t>
      </w:r>
      <w:r w:rsidRPr="00575A08">
        <w:rPr>
          <w:bCs/>
        </w:rPr>
        <w:t xml:space="preserve"> упорядочение отвода поверхностных вод (дождевые, талые воды). На период строительства выполняется система </w:t>
      </w:r>
      <w:r w:rsidRPr="006B5648">
        <w:rPr>
          <w:bCs/>
        </w:rPr>
        <w:t xml:space="preserve">водоотводных канав (по месту), предотвращающая падание неочищенных ливневых стоков в водный объект </w:t>
      </w:r>
      <w:r w:rsidR="00796FFD" w:rsidRPr="006B5648">
        <w:rPr>
          <w:bCs/>
        </w:rPr>
        <w:t>(</w:t>
      </w:r>
      <w:r w:rsidR="00796FFD" w:rsidRPr="006B5648">
        <w:rPr>
          <w:rFonts w:eastAsia="Calibri"/>
          <w:lang w:eastAsia="en-US"/>
        </w:rPr>
        <w:t>с</w:t>
      </w:r>
      <w:r w:rsidR="00796FFD" w:rsidRPr="006B5648">
        <w:rPr>
          <w:rFonts w:eastAsia="Calibri"/>
          <w:lang w:eastAsia="en-US"/>
        </w:rPr>
        <w:t>о</w:t>
      </w:r>
      <w:r w:rsidR="00796FFD" w:rsidRPr="006B5648">
        <w:rPr>
          <w:rFonts w:eastAsia="Calibri"/>
          <w:lang w:eastAsia="en-US"/>
        </w:rPr>
        <w:t>оружения проектируемого объекта находятся в пределах водоохраной и прибрежной зон р. Яуза)</w:t>
      </w:r>
      <w:r w:rsidRPr="006B5648">
        <w:rPr>
          <w:bCs/>
        </w:rPr>
        <w:t>. Сток по временной системе водоотводных канав направляется в отстойник – време</w:t>
      </w:r>
      <w:r w:rsidRPr="006B5648">
        <w:rPr>
          <w:bCs/>
        </w:rPr>
        <w:t>н</w:t>
      </w:r>
      <w:r w:rsidRPr="006B5648">
        <w:rPr>
          <w:bCs/>
        </w:rPr>
        <w:lastRenderedPageBreak/>
        <w:t>ный резервуар V=195,6м3 с глиняным замком, в котором происходит осветление стока на 50-70 %.</w:t>
      </w:r>
      <w:r w:rsidRPr="00575A08">
        <w:rPr>
          <w:bCs/>
        </w:rPr>
        <w:t xml:space="preserve"> Отстойные поверхностные воды используются при строительстве и других хозя</w:t>
      </w:r>
      <w:r w:rsidRPr="00575A08">
        <w:rPr>
          <w:bCs/>
        </w:rPr>
        <w:t>й</w:t>
      </w:r>
      <w:r w:rsidRPr="00575A08">
        <w:rPr>
          <w:bCs/>
        </w:rPr>
        <w:t xml:space="preserve">ственных нужд для строительства. Объем аккумулирующего резервуара при отведении на очистку поверхностных сточных вод </w:t>
      </w:r>
      <w:r w:rsidRPr="006B5648">
        <w:rPr>
          <w:bCs/>
        </w:rPr>
        <w:t>рассчитан из условия сбора осадка с максимальным с</w:t>
      </w:r>
      <w:r w:rsidRPr="006B5648">
        <w:rPr>
          <w:bCs/>
        </w:rPr>
        <w:t>у</w:t>
      </w:r>
      <w:r w:rsidRPr="006B5648">
        <w:rPr>
          <w:bCs/>
        </w:rPr>
        <w:t>точным объемом талых вод (расчет объема аккумулирующего резервуара при отведении на очистку поверхностных сточных вод см. Приложение А).</w:t>
      </w:r>
    </w:p>
    <w:p w:rsidR="00C77DD9" w:rsidRPr="006B5648" w:rsidRDefault="00C77DD9" w:rsidP="00670927">
      <w:pPr>
        <w:ind w:right="112"/>
        <w:rPr>
          <w:rFonts w:eastAsia="Calibri"/>
          <w:lang w:eastAsia="en-US"/>
        </w:rPr>
      </w:pPr>
    </w:p>
    <w:p w:rsidR="00175F3C" w:rsidRPr="00773010" w:rsidRDefault="00175F3C" w:rsidP="00773010">
      <w:pPr>
        <w:pStyle w:val="14"/>
        <w:tabs>
          <w:tab w:val="num" w:pos="0"/>
          <w:tab w:val="left" w:pos="426"/>
        </w:tabs>
        <w:suppressAutoHyphens/>
        <w:spacing w:after="80" w:line="240" w:lineRule="auto"/>
        <w:jc w:val="left"/>
        <w:rPr>
          <w:rFonts w:ascii="Arial" w:eastAsia="Times New Roman" w:hAnsi="Arial"/>
          <w:caps w:val="0"/>
          <w:noProof/>
          <w:sz w:val="32"/>
          <w:szCs w:val="32"/>
          <w:lang w:eastAsia="ru-RU"/>
        </w:rPr>
      </w:pPr>
      <w:bookmarkStart w:id="40" w:name="_Toc134017753"/>
      <w:r w:rsidRPr="00773010">
        <w:rPr>
          <w:rFonts w:ascii="Arial" w:eastAsia="Times New Roman" w:hAnsi="Arial"/>
          <w:caps w:val="0"/>
          <w:noProof/>
          <w:sz w:val="32"/>
          <w:szCs w:val="32"/>
          <w:lang w:eastAsia="ru-RU"/>
        </w:rPr>
        <w:t>9</w:t>
      </w:r>
      <w:r w:rsidR="007F65B8" w:rsidRPr="00773010">
        <w:rPr>
          <w:rFonts w:ascii="Arial" w:eastAsia="Times New Roman" w:hAnsi="Arial"/>
          <w:caps w:val="0"/>
          <w:noProof/>
          <w:sz w:val="32"/>
          <w:szCs w:val="32"/>
          <w:lang w:eastAsia="ru-RU"/>
        </w:rPr>
        <w:t xml:space="preserve"> </w:t>
      </w:r>
      <w:r w:rsidRPr="00773010">
        <w:rPr>
          <w:rFonts w:ascii="Arial" w:eastAsia="Times New Roman" w:hAnsi="Arial"/>
          <w:caps w:val="0"/>
          <w:noProof/>
          <w:sz w:val="32"/>
          <w:szCs w:val="32"/>
          <w:lang w:eastAsia="ru-RU"/>
        </w:rPr>
        <w:t xml:space="preserve"> Перечень основных видов строительных монтажных работ, ответственных конструкций, участков сетей инженерно-технического обеспечения, подлежащих освидетельствованию с составлением соответствующих актов приемки перед производством последующих работ и устр</w:t>
      </w:r>
      <w:r w:rsidR="00773010">
        <w:rPr>
          <w:rFonts w:ascii="Arial" w:eastAsia="Times New Roman" w:hAnsi="Arial"/>
          <w:caps w:val="0"/>
          <w:noProof/>
          <w:sz w:val="32"/>
          <w:szCs w:val="32"/>
          <w:lang w:eastAsia="ru-RU"/>
        </w:rPr>
        <w:t>ойством последующих конструкций</w:t>
      </w:r>
      <w:bookmarkEnd w:id="40"/>
    </w:p>
    <w:p w:rsidR="00175F3C" w:rsidRPr="00175F3C" w:rsidRDefault="00175F3C" w:rsidP="002A43DF">
      <w:pPr>
        <w:tabs>
          <w:tab w:val="left" w:pos="9923"/>
        </w:tabs>
        <w:spacing w:line="276" w:lineRule="auto"/>
        <w:ind w:left="284" w:right="397" w:firstLine="567"/>
        <w:jc w:val="both"/>
        <w:rPr>
          <w:rFonts w:eastAsia="Calibri"/>
          <w:b/>
          <w:lang w:eastAsia="en-US"/>
        </w:rPr>
      </w:pPr>
    </w:p>
    <w:p w:rsidR="00B94835" w:rsidRPr="00B94835" w:rsidRDefault="00B94835" w:rsidP="002A43DF">
      <w:pPr>
        <w:tabs>
          <w:tab w:val="left" w:pos="9923"/>
        </w:tabs>
        <w:spacing w:line="276" w:lineRule="auto"/>
        <w:ind w:left="284" w:right="397" w:firstLine="567"/>
        <w:jc w:val="both"/>
        <w:rPr>
          <w:rFonts w:eastAsia="Calibri"/>
          <w:lang w:eastAsia="en-US"/>
        </w:rPr>
      </w:pPr>
      <w:r w:rsidRPr="00B94835">
        <w:rPr>
          <w:rFonts w:eastAsia="Calibri"/>
          <w:lang w:eastAsia="en-US"/>
        </w:rPr>
        <w:t>Приемку выполненных работ в период строительства производит  представитель генподрядчика.</w:t>
      </w:r>
    </w:p>
    <w:p w:rsidR="00B94835" w:rsidRPr="00B94835" w:rsidRDefault="00B94835" w:rsidP="002A43DF">
      <w:pPr>
        <w:tabs>
          <w:tab w:val="left" w:pos="9923"/>
        </w:tabs>
        <w:spacing w:line="276" w:lineRule="auto"/>
        <w:ind w:left="284" w:right="397" w:firstLine="567"/>
        <w:jc w:val="both"/>
        <w:rPr>
          <w:rFonts w:eastAsia="Calibri"/>
          <w:lang w:eastAsia="en-US"/>
        </w:rPr>
      </w:pPr>
      <w:r w:rsidRPr="00B94835">
        <w:rPr>
          <w:rFonts w:eastAsia="Calibri"/>
          <w:lang w:eastAsia="en-US"/>
        </w:rPr>
        <w:t>Перечень  ответственных  строительных  конструкций  и  работ,  скрываемых посл</w:t>
      </w:r>
      <w:r w:rsidRPr="00B94835">
        <w:rPr>
          <w:rFonts w:eastAsia="Calibri"/>
          <w:lang w:eastAsia="en-US"/>
        </w:rPr>
        <w:t>е</w:t>
      </w:r>
      <w:r w:rsidRPr="00B94835">
        <w:rPr>
          <w:rFonts w:eastAsia="Calibri"/>
          <w:lang w:eastAsia="en-US"/>
        </w:rPr>
        <w:t>дующими  работами  и  конструкциями,  приемка  которых  оформляется  актами пром</w:t>
      </w:r>
      <w:r w:rsidRPr="00B94835">
        <w:rPr>
          <w:rFonts w:eastAsia="Calibri"/>
          <w:lang w:eastAsia="en-US"/>
        </w:rPr>
        <w:t>е</w:t>
      </w:r>
      <w:r w:rsidRPr="00B94835">
        <w:rPr>
          <w:rFonts w:eastAsia="Calibri"/>
          <w:lang w:eastAsia="en-US"/>
        </w:rPr>
        <w:t>жуточной  приемки  ответственных  конструкций  и  актами  освидетельствования скр</w:t>
      </w:r>
      <w:r w:rsidRPr="00B94835">
        <w:rPr>
          <w:rFonts w:eastAsia="Calibri"/>
          <w:lang w:eastAsia="en-US"/>
        </w:rPr>
        <w:t>ы</w:t>
      </w:r>
      <w:r w:rsidRPr="00B94835">
        <w:rPr>
          <w:rFonts w:eastAsia="Calibri"/>
          <w:lang w:eastAsia="en-US"/>
        </w:rPr>
        <w:t>тых работ:</w:t>
      </w:r>
    </w:p>
    <w:p w:rsidR="00B94835" w:rsidRDefault="00C46404" w:rsidP="002A43DF">
      <w:pPr>
        <w:tabs>
          <w:tab w:val="left" w:pos="9923"/>
        </w:tabs>
        <w:spacing w:line="276" w:lineRule="auto"/>
        <w:ind w:left="284" w:right="397" w:firstLine="567"/>
        <w:jc w:val="both"/>
        <w:rPr>
          <w:rFonts w:eastAsia="Calibri"/>
          <w:lang w:eastAsia="en-US"/>
        </w:rPr>
      </w:pPr>
      <w:r w:rsidRPr="00C46404">
        <w:rPr>
          <w:rFonts w:eastAsia="Calibri"/>
          <w:lang w:eastAsia="en-US"/>
        </w:rPr>
        <w:t>Перечень видов скрытых работ:</w:t>
      </w:r>
    </w:p>
    <w:p w:rsidR="00175F3C" w:rsidRPr="00406152" w:rsidRDefault="0055251E" w:rsidP="002A43DF">
      <w:pPr>
        <w:tabs>
          <w:tab w:val="left" w:pos="9923"/>
        </w:tabs>
        <w:spacing w:line="276" w:lineRule="auto"/>
        <w:ind w:left="284" w:right="397" w:firstLine="567"/>
        <w:jc w:val="both"/>
        <w:rPr>
          <w:rFonts w:eastAsia="Calibri"/>
          <w:lang w:eastAsia="en-US"/>
        </w:rPr>
      </w:pPr>
      <w:r w:rsidRPr="00406152">
        <w:rPr>
          <w:rFonts w:eastAsia="Calibri"/>
          <w:lang w:eastAsia="en-US"/>
        </w:rPr>
        <w:t>-</w:t>
      </w:r>
      <w:r w:rsidR="007363BB" w:rsidRPr="00406152">
        <w:rPr>
          <w:rFonts w:eastAsia="Calibri"/>
          <w:lang w:eastAsia="en-US"/>
        </w:rPr>
        <w:t xml:space="preserve"> </w:t>
      </w:r>
      <w:r w:rsidR="00175F3C" w:rsidRPr="00406152">
        <w:rPr>
          <w:rFonts w:eastAsia="Calibri"/>
          <w:lang w:eastAsia="en-US"/>
        </w:rPr>
        <w:t>Акты сдачи-приемки геодезической разбивочной основы для строительства и на геодезические разбивочные работы.</w:t>
      </w:r>
    </w:p>
    <w:p w:rsidR="00175F3C" w:rsidRPr="00406152" w:rsidRDefault="0055251E" w:rsidP="002A43DF">
      <w:pPr>
        <w:tabs>
          <w:tab w:val="left" w:pos="9923"/>
        </w:tabs>
        <w:spacing w:line="276" w:lineRule="auto"/>
        <w:ind w:left="284" w:right="397" w:firstLine="567"/>
        <w:jc w:val="both"/>
        <w:rPr>
          <w:rFonts w:eastAsia="Calibri"/>
          <w:lang w:eastAsia="en-US"/>
        </w:rPr>
      </w:pPr>
      <w:r w:rsidRPr="00406152">
        <w:rPr>
          <w:rFonts w:eastAsia="Calibri"/>
          <w:lang w:eastAsia="en-US"/>
        </w:rPr>
        <w:t>-</w:t>
      </w:r>
      <w:r w:rsidR="00347D4E" w:rsidRPr="00406152">
        <w:rPr>
          <w:rFonts w:eastAsia="Calibri"/>
          <w:lang w:eastAsia="en-US"/>
        </w:rPr>
        <w:t xml:space="preserve"> </w:t>
      </w:r>
      <w:r w:rsidR="00175F3C" w:rsidRPr="00406152">
        <w:rPr>
          <w:rFonts w:eastAsia="Calibri"/>
          <w:lang w:eastAsia="en-US"/>
        </w:rPr>
        <w:t>Акт освидетельствования грунтов основания.</w:t>
      </w:r>
    </w:p>
    <w:p w:rsidR="00073734" w:rsidRPr="00406152" w:rsidRDefault="00073734" w:rsidP="002A43DF">
      <w:pPr>
        <w:tabs>
          <w:tab w:val="left" w:pos="720"/>
          <w:tab w:val="left" w:pos="9923"/>
        </w:tabs>
        <w:autoSpaceDE w:val="0"/>
        <w:autoSpaceDN w:val="0"/>
        <w:adjustRightInd w:val="0"/>
        <w:ind w:left="284" w:firstLine="567"/>
        <w:rPr>
          <w:rFonts w:eastAsiaTheme="minorHAnsi"/>
          <w:lang w:eastAsia="en-US"/>
        </w:rPr>
      </w:pPr>
      <w:r w:rsidRPr="00406152">
        <w:rPr>
          <w:rFonts w:eastAsia="Calibri"/>
          <w:lang w:eastAsia="en-US"/>
        </w:rPr>
        <w:t xml:space="preserve">              - Акт на </w:t>
      </w:r>
      <w:r w:rsidRPr="00406152">
        <w:rPr>
          <w:rFonts w:eastAsiaTheme="minorHAnsi"/>
          <w:lang w:eastAsia="en-US"/>
        </w:rPr>
        <w:t>устройство основания для сооружения земляного полотна.</w:t>
      </w:r>
    </w:p>
    <w:p w:rsidR="0055251E" w:rsidRPr="00406152" w:rsidRDefault="0055251E" w:rsidP="002A43DF">
      <w:pPr>
        <w:tabs>
          <w:tab w:val="left" w:pos="9923"/>
        </w:tabs>
        <w:spacing w:line="276" w:lineRule="auto"/>
        <w:ind w:left="284" w:right="397" w:firstLine="567"/>
        <w:jc w:val="both"/>
        <w:rPr>
          <w:rFonts w:eastAsia="Calibri"/>
          <w:lang w:eastAsia="en-US"/>
        </w:rPr>
      </w:pPr>
      <w:r w:rsidRPr="00406152">
        <w:rPr>
          <w:rFonts w:eastAsia="Calibri"/>
          <w:lang w:eastAsia="en-US"/>
        </w:rPr>
        <w:t>- Акт планировки основной площадки.</w:t>
      </w:r>
    </w:p>
    <w:p w:rsidR="00175F3C" w:rsidRPr="00406152" w:rsidRDefault="0055251E" w:rsidP="002A43DF">
      <w:pPr>
        <w:tabs>
          <w:tab w:val="left" w:pos="9923"/>
        </w:tabs>
        <w:spacing w:line="276" w:lineRule="auto"/>
        <w:ind w:left="284" w:right="397" w:firstLine="567"/>
        <w:jc w:val="both"/>
        <w:rPr>
          <w:rFonts w:eastAsia="Calibri"/>
          <w:lang w:eastAsia="en-US"/>
        </w:rPr>
      </w:pPr>
      <w:r w:rsidRPr="00406152">
        <w:rPr>
          <w:rFonts w:eastAsia="Calibri"/>
          <w:lang w:eastAsia="en-US"/>
        </w:rPr>
        <w:t>-</w:t>
      </w:r>
      <w:r w:rsidR="00347D4E" w:rsidRPr="00406152">
        <w:rPr>
          <w:rFonts w:eastAsia="Calibri"/>
          <w:lang w:eastAsia="en-US"/>
        </w:rPr>
        <w:t xml:space="preserve"> </w:t>
      </w:r>
      <w:r w:rsidR="00175F3C" w:rsidRPr="00406152">
        <w:rPr>
          <w:rFonts w:eastAsia="Calibri"/>
          <w:lang w:eastAsia="en-US"/>
        </w:rPr>
        <w:t xml:space="preserve">Акт на </w:t>
      </w:r>
      <w:r w:rsidRPr="00406152">
        <w:rPr>
          <w:rFonts w:eastAsia="Calibri"/>
          <w:lang w:eastAsia="en-US"/>
        </w:rPr>
        <w:t>устройство выемок (техногенного грунта).</w:t>
      </w:r>
    </w:p>
    <w:p w:rsidR="0055251E" w:rsidRPr="00406152" w:rsidRDefault="0055251E" w:rsidP="002A43DF">
      <w:pPr>
        <w:tabs>
          <w:tab w:val="left" w:pos="9923"/>
        </w:tabs>
        <w:spacing w:line="276" w:lineRule="auto"/>
        <w:ind w:left="284" w:right="397" w:firstLine="567"/>
        <w:jc w:val="both"/>
        <w:rPr>
          <w:rFonts w:eastAsia="Calibri"/>
          <w:lang w:eastAsia="en-US"/>
        </w:rPr>
      </w:pPr>
      <w:r w:rsidRPr="00406152">
        <w:rPr>
          <w:rFonts w:eastAsia="Calibri"/>
          <w:lang w:eastAsia="en-US"/>
        </w:rPr>
        <w:t>- Акт планировку выемок.</w:t>
      </w:r>
    </w:p>
    <w:p w:rsidR="0055251E" w:rsidRPr="00406152" w:rsidRDefault="0055251E" w:rsidP="002A43DF">
      <w:pPr>
        <w:tabs>
          <w:tab w:val="left" w:pos="9923"/>
        </w:tabs>
        <w:spacing w:line="276" w:lineRule="auto"/>
        <w:ind w:left="284" w:right="397" w:firstLine="567"/>
        <w:jc w:val="both"/>
        <w:rPr>
          <w:rFonts w:eastAsia="Calibri"/>
          <w:lang w:eastAsia="en-US"/>
        </w:rPr>
      </w:pPr>
      <w:r w:rsidRPr="00406152">
        <w:rPr>
          <w:rFonts w:eastAsia="Calibri"/>
          <w:lang w:eastAsia="en-US"/>
        </w:rPr>
        <w:t>- Акт на устройство насыпи (дренирующий грунт).</w:t>
      </w:r>
    </w:p>
    <w:p w:rsidR="00175F3C" w:rsidRPr="00406152" w:rsidRDefault="0055251E" w:rsidP="002A43DF">
      <w:pPr>
        <w:tabs>
          <w:tab w:val="left" w:pos="9923"/>
        </w:tabs>
        <w:spacing w:line="276" w:lineRule="auto"/>
        <w:ind w:left="284" w:right="397" w:firstLine="567"/>
        <w:jc w:val="both"/>
        <w:rPr>
          <w:rFonts w:eastAsia="Calibri"/>
          <w:lang w:eastAsia="en-US"/>
        </w:rPr>
      </w:pPr>
      <w:r w:rsidRPr="00406152">
        <w:rPr>
          <w:rFonts w:eastAsia="Calibri"/>
          <w:lang w:eastAsia="en-US"/>
        </w:rPr>
        <w:t>-</w:t>
      </w:r>
      <w:r w:rsidR="00347D4E" w:rsidRPr="00406152">
        <w:rPr>
          <w:rFonts w:eastAsia="Calibri"/>
          <w:lang w:eastAsia="en-US"/>
        </w:rPr>
        <w:t xml:space="preserve"> </w:t>
      </w:r>
      <w:r w:rsidR="00175F3C" w:rsidRPr="00406152">
        <w:rPr>
          <w:rFonts w:eastAsia="Calibri"/>
          <w:lang w:eastAsia="en-US"/>
        </w:rPr>
        <w:t>Акт на устройство песчаной подушки.</w:t>
      </w:r>
    </w:p>
    <w:p w:rsidR="00985EEF" w:rsidRPr="00406152" w:rsidRDefault="00985EEF" w:rsidP="002A43DF">
      <w:pPr>
        <w:tabs>
          <w:tab w:val="left" w:pos="9923"/>
        </w:tabs>
        <w:spacing w:line="276" w:lineRule="auto"/>
        <w:ind w:left="284" w:right="397" w:firstLine="567"/>
        <w:jc w:val="both"/>
        <w:rPr>
          <w:rFonts w:eastAsia="Calibri"/>
          <w:lang w:eastAsia="en-US"/>
        </w:rPr>
      </w:pPr>
      <w:r w:rsidRPr="00406152">
        <w:rPr>
          <w:rFonts w:eastAsia="Calibri"/>
          <w:lang w:eastAsia="en-US"/>
        </w:rPr>
        <w:t>- Акт об укладки звеньевого пути в прямых и кривых участках.</w:t>
      </w:r>
    </w:p>
    <w:p w:rsidR="00985EEF" w:rsidRPr="00406152" w:rsidRDefault="00985EEF" w:rsidP="002A43DF">
      <w:pPr>
        <w:tabs>
          <w:tab w:val="left" w:pos="9923"/>
        </w:tabs>
        <w:spacing w:line="276" w:lineRule="auto"/>
        <w:ind w:left="284" w:right="397" w:firstLine="567"/>
        <w:jc w:val="both"/>
        <w:rPr>
          <w:rFonts w:eastAsia="Calibri"/>
          <w:lang w:eastAsia="en-US"/>
        </w:rPr>
      </w:pPr>
      <w:r w:rsidRPr="00406152">
        <w:rPr>
          <w:rFonts w:eastAsia="Calibri"/>
          <w:lang w:eastAsia="en-US"/>
        </w:rPr>
        <w:t>-</w:t>
      </w:r>
      <w:r w:rsidR="00406152">
        <w:rPr>
          <w:rFonts w:eastAsia="Calibri"/>
          <w:lang w:eastAsia="en-US"/>
        </w:rPr>
        <w:t xml:space="preserve"> </w:t>
      </w:r>
      <w:r w:rsidRPr="00406152">
        <w:rPr>
          <w:rFonts w:eastAsia="Calibri"/>
          <w:lang w:eastAsia="en-US"/>
        </w:rPr>
        <w:t xml:space="preserve">Акт на укладку </w:t>
      </w:r>
      <w:proofErr w:type="spellStart"/>
      <w:r w:rsidRPr="00406152">
        <w:rPr>
          <w:rFonts w:eastAsia="Calibri"/>
          <w:lang w:eastAsia="en-US"/>
        </w:rPr>
        <w:t>контррельсового</w:t>
      </w:r>
      <w:proofErr w:type="spellEnd"/>
      <w:r w:rsidRPr="00406152">
        <w:rPr>
          <w:rFonts w:eastAsia="Calibri"/>
          <w:lang w:eastAsia="en-US"/>
        </w:rPr>
        <w:t xml:space="preserve"> уголка в кривых.</w:t>
      </w:r>
    </w:p>
    <w:p w:rsidR="00985EEF" w:rsidRPr="00406152" w:rsidRDefault="00985EEF" w:rsidP="002A43DF">
      <w:pPr>
        <w:tabs>
          <w:tab w:val="left" w:pos="9923"/>
        </w:tabs>
        <w:spacing w:line="276" w:lineRule="auto"/>
        <w:ind w:left="284" w:right="397" w:firstLine="567"/>
        <w:jc w:val="both"/>
        <w:rPr>
          <w:rFonts w:eastAsia="Calibri"/>
          <w:lang w:eastAsia="en-US"/>
        </w:rPr>
      </w:pPr>
      <w:r w:rsidRPr="00406152">
        <w:rPr>
          <w:rFonts w:eastAsia="Calibri"/>
          <w:lang w:eastAsia="en-US"/>
        </w:rPr>
        <w:t>-</w:t>
      </w:r>
      <w:r w:rsidR="00406152">
        <w:rPr>
          <w:rFonts w:eastAsia="Calibri"/>
          <w:lang w:eastAsia="en-US"/>
        </w:rPr>
        <w:t xml:space="preserve"> </w:t>
      </w:r>
      <w:r w:rsidRPr="00406152">
        <w:rPr>
          <w:rFonts w:eastAsia="Calibri"/>
          <w:lang w:eastAsia="en-US"/>
        </w:rPr>
        <w:t xml:space="preserve">Акт для установки башмака </w:t>
      </w:r>
      <w:proofErr w:type="spellStart"/>
      <w:r w:rsidRPr="00406152">
        <w:rPr>
          <w:rFonts w:eastAsia="Calibri"/>
          <w:lang w:eastAsia="en-US"/>
        </w:rPr>
        <w:t>контрресльсового</w:t>
      </w:r>
      <w:proofErr w:type="spellEnd"/>
      <w:r w:rsidRPr="00406152">
        <w:rPr>
          <w:rFonts w:eastAsia="Calibri"/>
          <w:lang w:eastAsia="en-US"/>
        </w:rPr>
        <w:t xml:space="preserve"> с необходимым креплением для установки с рельсами типа Р65 на деревянных шпалах</w:t>
      </w:r>
      <w:r w:rsidR="000D3918" w:rsidRPr="00406152">
        <w:rPr>
          <w:rFonts w:eastAsia="Calibri"/>
          <w:lang w:eastAsia="en-US"/>
        </w:rPr>
        <w:t>.</w:t>
      </w:r>
    </w:p>
    <w:p w:rsidR="000D3918" w:rsidRPr="00406152" w:rsidRDefault="000D3918" w:rsidP="002A43DF">
      <w:pPr>
        <w:tabs>
          <w:tab w:val="left" w:pos="9923"/>
        </w:tabs>
        <w:spacing w:line="276" w:lineRule="auto"/>
        <w:ind w:left="284" w:right="397" w:firstLine="567"/>
        <w:jc w:val="both"/>
        <w:rPr>
          <w:rFonts w:eastAsia="Calibri"/>
          <w:lang w:eastAsia="en-US"/>
        </w:rPr>
      </w:pPr>
      <w:r w:rsidRPr="00406152">
        <w:rPr>
          <w:rFonts w:eastAsia="Calibri"/>
          <w:lang w:eastAsia="en-US"/>
        </w:rPr>
        <w:t>- Акт на балластировку путей щебнем.</w:t>
      </w:r>
    </w:p>
    <w:p w:rsidR="0055251E" w:rsidRPr="00406152" w:rsidRDefault="0055251E" w:rsidP="002A43DF">
      <w:pPr>
        <w:tabs>
          <w:tab w:val="left" w:pos="9923"/>
        </w:tabs>
        <w:spacing w:line="276" w:lineRule="auto"/>
        <w:ind w:left="284" w:right="397" w:firstLine="567"/>
        <w:jc w:val="both"/>
        <w:rPr>
          <w:rFonts w:eastAsia="Calibri"/>
          <w:lang w:eastAsia="en-US"/>
        </w:rPr>
      </w:pPr>
      <w:r w:rsidRPr="00406152">
        <w:rPr>
          <w:rFonts w:eastAsia="Calibri"/>
          <w:lang w:eastAsia="en-US"/>
        </w:rPr>
        <w:t>- Акт планировку откосов</w:t>
      </w:r>
      <w:r w:rsidR="00073734" w:rsidRPr="00406152">
        <w:rPr>
          <w:rFonts w:eastAsia="Calibri"/>
          <w:lang w:eastAsia="en-US"/>
        </w:rPr>
        <w:t xml:space="preserve"> насыпи</w:t>
      </w:r>
      <w:r w:rsidRPr="00406152">
        <w:rPr>
          <w:rFonts w:eastAsia="Calibri"/>
          <w:lang w:eastAsia="en-US"/>
        </w:rPr>
        <w:t>.</w:t>
      </w:r>
    </w:p>
    <w:p w:rsidR="00073734" w:rsidRPr="00406152" w:rsidRDefault="00073734" w:rsidP="002A43DF">
      <w:pPr>
        <w:tabs>
          <w:tab w:val="left" w:pos="9923"/>
        </w:tabs>
        <w:spacing w:line="276" w:lineRule="auto"/>
        <w:ind w:left="284" w:right="397" w:firstLine="567"/>
        <w:jc w:val="both"/>
        <w:rPr>
          <w:rFonts w:eastAsia="Calibri"/>
          <w:lang w:eastAsia="en-US"/>
        </w:rPr>
      </w:pPr>
      <w:r w:rsidRPr="00406152">
        <w:rPr>
          <w:rFonts w:eastAsia="Calibri"/>
          <w:lang w:eastAsia="en-US"/>
        </w:rPr>
        <w:t>- Акт планировку откосов выемки.</w:t>
      </w:r>
    </w:p>
    <w:p w:rsidR="00950A41" w:rsidRPr="00406152" w:rsidRDefault="00985EEF" w:rsidP="002A43DF">
      <w:pPr>
        <w:tabs>
          <w:tab w:val="left" w:pos="9923"/>
        </w:tabs>
        <w:spacing w:line="276" w:lineRule="auto"/>
        <w:ind w:left="284" w:right="397" w:firstLine="567"/>
        <w:jc w:val="both"/>
        <w:rPr>
          <w:rFonts w:eastAsia="Calibri"/>
          <w:lang w:eastAsia="en-US"/>
        </w:rPr>
      </w:pPr>
      <w:r w:rsidRPr="00406152">
        <w:rPr>
          <w:rFonts w:eastAsia="Calibri"/>
          <w:lang w:eastAsia="en-US"/>
        </w:rPr>
        <w:t>- Акт укладки звеньевого пути</w:t>
      </w:r>
      <w:r w:rsidR="00406152" w:rsidRPr="00406152">
        <w:rPr>
          <w:rFonts w:eastAsia="Calibri"/>
          <w:lang w:eastAsia="en-US"/>
        </w:rPr>
        <w:t>.</w:t>
      </w:r>
    </w:p>
    <w:p w:rsidR="00406152" w:rsidRPr="00406152" w:rsidRDefault="00406152" w:rsidP="002A43DF">
      <w:pPr>
        <w:tabs>
          <w:tab w:val="left" w:pos="9923"/>
        </w:tabs>
        <w:spacing w:line="276" w:lineRule="auto"/>
        <w:ind w:left="284" w:right="397" w:firstLine="567"/>
        <w:jc w:val="both"/>
        <w:rPr>
          <w:rFonts w:eastAsia="Calibri"/>
          <w:lang w:eastAsia="en-US"/>
        </w:rPr>
      </w:pPr>
      <w:r w:rsidRPr="00406152">
        <w:rPr>
          <w:rFonts w:eastAsia="Calibri"/>
          <w:lang w:eastAsia="en-US"/>
        </w:rPr>
        <w:t>- Акт на установку тупиковых упоров.</w:t>
      </w:r>
    </w:p>
    <w:p w:rsidR="00175F3C" w:rsidRPr="00406152" w:rsidRDefault="00175F3C" w:rsidP="002A43DF">
      <w:pPr>
        <w:tabs>
          <w:tab w:val="left" w:pos="9923"/>
        </w:tabs>
        <w:spacing w:line="276" w:lineRule="auto"/>
        <w:ind w:left="284" w:right="397" w:firstLine="567"/>
        <w:jc w:val="both"/>
        <w:rPr>
          <w:rFonts w:eastAsia="Calibri"/>
          <w:b/>
          <w:lang w:eastAsia="en-US"/>
        </w:rPr>
      </w:pPr>
      <w:r w:rsidRPr="00406152">
        <w:t>Перечень подлежит уточнению в ППР.</w:t>
      </w:r>
    </w:p>
    <w:p w:rsidR="007363BB" w:rsidRDefault="007363BB">
      <w:pPr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br w:type="page"/>
      </w:r>
    </w:p>
    <w:p w:rsidR="00175F3C" w:rsidRPr="003B629C" w:rsidRDefault="00175F3C" w:rsidP="003B629C">
      <w:pPr>
        <w:pStyle w:val="14"/>
        <w:tabs>
          <w:tab w:val="num" w:pos="0"/>
          <w:tab w:val="left" w:pos="426"/>
        </w:tabs>
        <w:suppressAutoHyphens/>
        <w:spacing w:after="80" w:line="240" w:lineRule="auto"/>
        <w:jc w:val="left"/>
        <w:rPr>
          <w:rFonts w:ascii="Arial" w:eastAsia="Times New Roman" w:hAnsi="Arial"/>
          <w:caps w:val="0"/>
          <w:noProof/>
          <w:sz w:val="32"/>
          <w:szCs w:val="32"/>
          <w:lang w:eastAsia="ru-RU"/>
        </w:rPr>
      </w:pPr>
      <w:bookmarkStart w:id="41" w:name="_Toc134017754"/>
      <w:r w:rsidRPr="003B629C">
        <w:rPr>
          <w:rFonts w:ascii="Arial" w:eastAsia="Times New Roman" w:hAnsi="Arial"/>
          <w:caps w:val="0"/>
          <w:noProof/>
          <w:sz w:val="32"/>
          <w:szCs w:val="32"/>
          <w:lang w:eastAsia="ru-RU"/>
        </w:rPr>
        <w:lastRenderedPageBreak/>
        <w:t>10</w:t>
      </w:r>
      <w:r w:rsidR="00BA0AAD" w:rsidRPr="003B629C">
        <w:rPr>
          <w:rFonts w:ascii="Arial" w:eastAsia="Times New Roman" w:hAnsi="Arial"/>
          <w:caps w:val="0"/>
          <w:noProof/>
          <w:sz w:val="32"/>
          <w:szCs w:val="32"/>
          <w:lang w:eastAsia="ru-RU"/>
        </w:rPr>
        <w:t xml:space="preserve"> </w:t>
      </w:r>
      <w:r w:rsidRPr="003B629C">
        <w:rPr>
          <w:rFonts w:ascii="Arial" w:eastAsia="Times New Roman" w:hAnsi="Arial"/>
          <w:caps w:val="0"/>
          <w:noProof/>
          <w:sz w:val="32"/>
          <w:szCs w:val="32"/>
          <w:lang w:eastAsia="ru-RU"/>
        </w:rPr>
        <w:t xml:space="preserve"> Указания обхода или преодоления специальными средствами естественных препятствий и прегр</w:t>
      </w:r>
      <w:r w:rsidR="003B629C">
        <w:rPr>
          <w:rFonts w:ascii="Arial" w:eastAsia="Times New Roman" w:hAnsi="Arial"/>
          <w:caps w:val="0"/>
          <w:noProof/>
          <w:sz w:val="32"/>
          <w:szCs w:val="32"/>
          <w:lang w:eastAsia="ru-RU"/>
        </w:rPr>
        <w:t>ад, переправ на водных объектах</w:t>
      </w:r>
      <w:bookmarkEnd w:id="41"/>
    </w:p>
    <w:p w:rsidR="00175F3C" w:rsidRPr="00175F3C" w:rsidRDefault="00175F3C" w:rsidP="00175F3C">
      <w:pPr>
        <w:spacing w:line="276" w:lineRule="auto"/>
        <w:ind w:left="567" w:right="397" w:firstLine="709"/>
        <w:jc w:val="both"/>
        <w:rPr>
          <w:rFonts w:eastAsia="Calibri"/>
          <w:b/>
          <w:lang w:eastAsia="en-US"/>
        </w:rPr>
      </w:pPr>
    </w:p>
    <w:p w:rsidR="00175F3C" w:rsidRPr="00175F3C" w:rsidRDefault="00175F3C" w:rsidP="002A43DF">
      <w:pPr>
        <w:spacing w:line="276" w:lineRule="auto"/>
        <w:ind w:left="284" w:right="112" w:firstLine="567"/>
        <w:jc w:val="both"/>
        <w:rPr>
          <w:rFonts w:eastAsia="Calibri"/>
          <w:lang w:eastAsia="en-US"/>
        </w:rPr>
      </w:pPr>
      <w:r w:rsidRPr="00175F3C">
        <w:rPr>
          <w:rFonts w:eastAsia="Calibri"/>
          <w:lang w:eastAsia="en-US"/>
        </w:rPr>
        <w:t>Разработка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указанного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раздела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по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требованию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п.38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к)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Постановления Правительства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Российской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Федерации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№87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(в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редакции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от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27.05.2022 №963)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в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данном проекте не требуется</w:t>
      </w:r>
    </w:p>
    <w:p w:rsidR="002A43DF" w:rsidRDefault="002A43DF" w:rsidP="002A43DF">
      <w:pPr>
        <w:rPr>
          <w:rFonts w:eastAsia="Calibri"/>
          <w:b/>
          <w:lang w:eastAsia="en-US"/>
        </w:rPr>
      </w:pPr>
    </w:p>
    <w:p w:rsidR="002A43DF" w:rsidRDefault="002A43DF" w:rsidP="002A43DF">
      <w:pPr>
        <w:rPr>
          <w:rFonts w:eastAsia="Calibri"/>
          <w:b/>
          <w:lang w:eastAsia="en-US"/>
        </w:rPr>
      </w:pPr>
    </w:p>
    <w:p w:rsidR="002A43DF" w:rsidRDefault="002A43DF" w:rsidP="002A43DF">
      <w:pPr>
        <w:rPr>
          <w:rFonts w:eastAsia="Calibri"/>
          <w:b/>
          <w:lang w:eastAsia="en-US"/>
        </w:rPr>
      </w:pPr>
    </w:p>
    <w:p w:rsidR="00175F3C" w:rsidRPr="003B629C" w:rsidRDefault="00175F3C" w:rsidP="003B629C">
      <w:pPr>
        <w:pStyle w:val="14"/>
        <w:tabs>
          <w:tab w:val="num" w:pos="0"/>
          <w:tab w:val="left" w:pos="426"/>
        </w:tabs>
        <w:suppressAutoHyphens/>
        <w:spacing w:after="80" w:line="240" w:lineRule="auto"/>
        <w:jc w:val="left"/>
        <w:rPr>
          <w:rFonts w:ascii="Arial" w:eastAsia="Times New Roman" w:hAnsi="Arial"/>
          <w:caps w:val="0"/>
          <w:noProof/>
          <w:sz w:val="32"/>
          <w:szCs w:val="32"/>
          <w:lang w:eastAsia="ru-RU"/>
        </w:rPr>
      </w:pPr>
      <w:bookmarkStart w:id="42" w:name="_Toc134017755"/>
      <w:r w:rsidRPr="003B629C">
        <w:rPr>
          <w:rFonts w:ascii="Arial" w:eastAsia="Times New Roman" w:hAnsi="Arial"/>
          <w:caps w:val="0"/>
          <w:noProof/>
          <w:sz w:val="32"/>
          <w:szCs w:val="32"/>
          <w:lang w:eastAsia="ru-RU"/>
        </w:rPr>
        <w:t>11</w:t>
      </w:r>
      <w:r w:rsidR="00347D4E" w:rsidRPr="003B629C">
        <w:rPr>
          <w:rFonts w:ascii="Arial" w:eastAsia="Times New Roman" w:hAnsi="Arial"/>
          <w:caps w:val="0"/>
          <w:noProof/>
          <w:sz w:val="32"/>
          <w:szCs w:val="32"/>
          <w:lang w:eastAsia="ru-RU"/>
        </w:rPr>
        <w:t xml:space="preserve"> </w:t>
      </w:r>
      <w:r w:rsidR="009761CF" w:rsidRPr="003B629C">
        <w:rPr>
          <w:rFonts w:ascii="Arial" w:eastAsia="Times New Roman" w:hAnsi="Arial"/>
          <w:caps w:val="0"/>
          <w:noProof/>
          <w:sz w:val="32"/>
          <w:szCs w:val="32"/>
          <w:lang w:eastAsia="ru-RU"/>
        </w:rPr>
        <w:t xml:space="preserve"> </w:t>
      </w:r>
      <w:r w:rsidRPr="003B629C">
        <w:rPr>
          <w:rFonts w:ascii="Arial" w:eastAsia="Times New Roman" w:hAnsi="Arial"/>
          <w:caps w:val="0"/>
          <w:noProof/>
          <w:sz w:val="32"/>
          <w:szCs w:val="32"/>
          <w:lang w:eastAsia="ru-RU"/>
        </w:rPr>
        <w:t>Описание технических решений по возможному использованию отдельных участков проектируемого линейного объекта для нужд строительства, рекон</w:t>
      </w:r>
      <w:r w:rsidR="003B629C">
        <w:rPr>
          <w:rFonts w:ascii="Arial" w:eastAsia="Times New Roman" w:hAnsi="Arial"/>
          <w:caps w:val="0"/>
          <w:noProof/>
          <w:sz w:val="32"/>
          <w:szCs w:val="32"/>
          <w:lang w:eastAsia="ru-RU"/>
        </w:rPr>
        <w:t>струкции, капитального ремонта</w:t>
      </w:r>
      <w:bookmarkEnd w:id="42"/>
    </w:p>
    <w:p w:rsidR="00175F3C" w:rsidRPr="00175F3C" w:rsidRDefault="00175F3C" w:rsidP="00175F3C">
      <w:pPr>
        <w:spacing w:line="276" w:lineRule="auto"/>
        <w:ind w:left="567" w:right="397" w:firstLine="709"/>
        <w:jc w:val="both"/>
        <w:rPr>
          <w:rFonts w:eastAsia="Calibri"/>
          <w:b/>
          <w:lang w:eastAsia="en-US"/>
        </w:rPr>
      </w:pPr>
    </w:p>
    <w:p w:rsidR="00175F3C" w:rsidRPr="00175F3C" w:rsidRDefault="00175F3C" w:rsidP="002A43DF">
      <w:pPr>
        <w:spacing w:line="276" w:lineRule="auto"/>
        <w:ind w:left="284" w:right="112" w:firstLine="567"/>
        <w:jc w:val="both"/>
        <w:rPr>
          <w:rFonts w:eastAsia="Calibri"/>
          <w:lang w:eastAsia="en-US"/>
        </w:rPr>
      </w:pPr>
      <w:r w:rsidRPr="00175F3C">
        <w:rPr>
          <w:rFonts w:eastAsia="Calibri"/>
          <w:lang w:eastAsia="en-US"/>
        </w:rPr>
        <w:t>Разработка указанного раздела по требованию п.38 л)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Постановления Правительства Российской Федерации №87 (в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редакции от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27.05.2022 №963) в данном проекте не требуется.</w:t>
      </w:r>
    </w:p>
    <w:p w:rsidR="002A43DF" w:rsidRDefault="002A43DF" w:rsidP="002A43DF">
      <w:pPr>
        <w:ind w:left="284" w:right="112" w:firstLine="567"/>
        <w:rPr>
          <w:rFonts w:eastAsia="Calibri"/>
          <w:b/>
          <w:lang w:eastAsia="en-US"/>
        </w:rPr>
      </w:pPr>
    </w:p>
    <w:p w:rsidR="002A43DF" w:rsidRDefault="002A43DF" w:rsidP="002A43DF">
      <w:pPr>
        <w:ind w:left="284" w:right="112" w:firstLine="567"/>
        <w:rPr>
          <w:rFonts w:eastAsia="Calibri"/>
          <w:b/>
          <w:lang w:eastAsia="en-US"/>
        </w:rPr>
      </w:pPr>
    </w:p>
    <w:p w:rsidR="00175F3C" w:rsidRPr="003B629C" w:rsidRDefault="00175F3C" w:rsidP="003B629C">
      <w:pPr>
        <w:pStyle w:val="14"/>
        <w:tabs>
          <w:tab w:val="num" w:pos="0"/>
          <w:tab w:val="left" w:pos="426"/>
        </w:tabs>
        <w:suppressAutoHyphens/>
        <w:spacing w:after="80" w:line="240" w:lineRule="auto"/>
        <w:jc w:val="left"/>
        <w:rPr>
          <w:rFonts w:ascii="Arial" w:eastAsia="Times New Roman" w:hAnsi="Arial"/>
          <w:caps w:val="0"/>
          <w:noProof/>
          <w:sz w:val="32"/>
          <w:szCs w:val="32"/>
          <w:lang w:eastAsia="ru-RU"/>
        </w:rPr>
      </w:pPr>
      <w:bookmarkStart w:id="43" w:name="_Toc134017756"/>
      <w:r w:rsidRPr="003B629C">
        <w:rPr>
          <w:rFonts w:ascii="Arial" w:eastAsia="Times New Roman" w:hAnsi="Arial"/>
          <w:caps w:val="0"/>
          <w:noProof/>
          <w:sz w:val="32"/>
          <w:szCs w:val="32"/>
          <w:lang w:eastAsia="ru-RU"/>
        </w:rPr>
        <w:t>12</w:t>
      </w:r>
      <w:r w:rsidR="00866011" w:rsidRPr="003B629C">
        <w:rPr>
          <w:rFonts w:ascii="Arial" w:eastAsia="Times New Roman" w:hAnsi="Arial"/>
          <w:caps w:val="0"/>
          <w:noProof/>
          <w:sz w:val="32"/>
          <w:szCs w:val="32"/>
          <w:lang w:eastAsia="ru-RU"/>
        </w:rPr>
        <w:t xml:space="preserve"> </w:t>
      </w:r>
      <w:r w:rsidRPr="003B629C">
        <w:rPr>
          <w:rFonts w:ascii="Arial" w:eastAsia="Times New Roman" w:hAnsi="Arial"/>
          <w:caps w:val="0"/>
          <w:noProof/>
          <w:sz w:val="32"/>
          <w:szCs w:val="32"/>
          <w:lang w:eastAsia="ru-RU"/>
        </w:rPr>
        <w:t xml:space="preserve"> Перечень мероприятий по предотвращению в ходе строительства, реконструкции, капитального ремонта опасных инженерно-геологических и техногенных явлений, и</w:t>
      </w:r>
      <w:r w:rsidR="003B629C">
        <w:rPr>
          <w:rFonts w:ascii="Arial" w:eastAsia="Times New Roman" w:hAnsi="Arial"/>
          <w:caps w:val="0"/>
          <w:noProof/>
          <w:sz w:val="32"/>
          <w:szCs w:val="32"/>
          <w:lang w:eastAsia="ru-RU"/>
        </w:rPr>
        <w:t>ных опасных природных процессов</w:t>
      </w:r>
      <w:bookmarkEnd w:id="43"/>
    </w:p>
    <w:p w:rsidR="00175F3C" w:rsidRPr="00175F3C" w:rsidRDefault="00175F3C" w:rsidP="00175F3C">
      <w:pPr>
        <w:spacing w:line="276" w:lineRule="auto"/>
        <w:ind w:left="567" w:right="397" w:firstLine="709"/>
        <w:jc w:val="both"/>
        <w:rPr>
          <w:rFonts w:eastAsia="Calibri"/>
          <w:b/>
          <w:lang w:eastAsia="en-US"/>
        </w:rPr>
      </w:pPr>
    </w:p>
    <w:p w:rsidR="00175F3C" w:rsidRPr="004575CD" w:rsidRDefault="00175F3C" w:rsidP="002A43DF">
      <w:pPr>
        <w:spacing w:line="276" w:lineRule="auto"/>
        <w:ind w:left="284" w:right="112" w:firstLine="567"/>
        <w:jc w:val="both"/>
        <w:rPr>
          <w:color w:val="000000"/>
        </w:rPr>
      </w:pPr>
      <w:r w:rsidRPr="004575CD">
        <w:rPr>
          <w:color w:val="000000"/>
        </w:rPr>
        <w:t>Специфические грунты на исследуемой площадке представлены отложениями техн</w:t>
      </w:r>
      <w:r w:rsidRPr="004575CD">
        <w:rPr>
          <w:color w:val="000000"/>
        </w:rPr>
        <w:t>о</w:t>
      </w:r>
      <w:r w:rsidRPr="004575CD">
        <w:rPr>
          <w:color w:val="000000"/>
        </w:rPr>
        <w:t>генного генезиса (ИГЭ 1).</w:t>
      </w:r>
    </w:p>
    <w:p w:rsidR="00175F3C" w:rsidRPr="004575CD" w:rsidRDefault="00175F3C" w:rsidP="002A43DF">
      <w:pPr>
        <w:spacing w:line="276" w:lineRule="auto"/>
        <w:ind w:left="284" w:right="112" w:firstLine="567"/>
        <w:jc w:val="both"/>
        <w:rPr>
          <w:rFonts w:eastAsia="Calibri"/>
          <w:b/>
          <w:lang w:eastAsia="en-US"/>
        </w:rPr>
      </w:pPr>
      <w:r w:rsidRPr="004575CD">
        <w:rPr>
          <w:b/>
          <w:bCs/>
          <w:i/>
          <w:iCs/>
          <w:color w:val="000000"/>
        </w:rPr>
        <w:t>Техногенные отложения (</w:t>
      </w:r>
      <w:proofErr w:type="spellStart"/>
      <w:r w:rsidRPr="004575CD">
        <w:rPr>
          <w:b/>
          <w:bCs/>
          <w:i/>
          <w:iCs/>
          <w:color w:val="000000"/>
        </w:rPr>
        <w:t>tQIV</w:t>
      </w:r>
      <w:proofErr w:type="spellEnd"/>
      <w:r w:rsidRPr="004575CD">
        <w:rPr>
          <w:b/>
          <w:bCs/>
          <w:i/>
          <w:iCs/>
          <w:color w:val="000000"/>
        </w:rPr>
        <w:t xml:space="preserve">) </w:t>
      </w:r>
      <w:r w:rsidRPr="004575CD">
        <w:rPr>
          <w:color w:val="000000"/>
        </w:rPr>
        <w:t>– Техногенный грунт - Песок преимущественно сре</w:t>
      </w:r>
      <w:r w:rsidRPr="004575CD">
        <w:rPr>
          <w:color w:val="000000"/>
        </w:rPr>
        <w:t>д</w:t>
      </w:r>
      <w:r w:rsidRPr="004575CD">
        <w:rPr>
          <w:color w:val="000000"/>
        </w:rPr>
        <w:t>ней крупности серо-коричневый до черного, с частыми прослоями песка разнозернистого, с редкими прослоями суглинка, с включениями мусора строительно</w:t>
      </w:r>
      <w:r w:rsidR="0055251E">
        <w:rPr>
          <w:color w:val="000000"/>
        </w:rPr>
        <w:t>го</w:t>
      </w:r>
      <w:r w:rsidRPr="004575CD">
        <w:rPr>
          <w:color w:val="000000"/>
        </w:rPr>
        <w:t xml:space="preserve"> (ИГЭ 1). Мощность 3,2–6,0 м.</w:t>
      </w:r>
    </w:p>
    <w:p w:rsidR="00BA0AAD" w:rsidRDefault="00175F3C" w:rsidP="002A43DF">
      <w:pPr>
        <w:spacing w:line="276" w:lineRule="auto"/>
        <w:ind w:left="284" w:right="112" w:firstLine="567"/>
        <w:jc w:val="both"/>
        <w:rPr>
          <w:color w:val="000000"/>
        </w:rPr>
      </w:pPr>
      <w:r w:rsidRPr="004575CD">
        <w:rPr>
          <w:color w:val="000000"/>
        </w:rPr>
        <w:t xml:space="preserve">Техногенные грунты являются </w:t>
      </w:r>
      <w:proofErr w:type="spellStart"/>
      <w:r w:rsidRPr="004575CD">
        <w:rPr>
          <w:color w:val="000000"/>
        </w:rPr>
        <w:t>техногенно</w:t>
      </w:r>
      <w:proofErr w:type="spellEnd"/>
      <w:r w:rsidRPr="004575CD">
        <w:rPr>
          <w:color w:val="000000"/>
        </w:rPr>
        <w:t xml:space="preserve"> - перемещенными грунтами, насыпными в процессе строительства и освоения территории. </w:t>
      </w:r>
      <w:proofErr w:type="gramStart"/>
      <w:r w:rsidRPr="004575CD">
        <w:rPr>
          <w:color w:val="000000"/>
        </w:rPr>
        <w:t>Уплотненные</w:t>
      </w:r>
      <w:proofErr w:type="gramEnd"/>
      <w:r w:rsidRPr="004575CD">
        <w:rPr>
          <w:color w:val="000000"/>
        </w:rPr>
        <w:t xml:space="preserve"> под собственным весом и в</w:t>
      </w:r>
      <w:r w:rsidRPr="004575CD">
        <w:rPr>
          <w:color w:val="000000"/>
        </w:rPr>
        <w:t>е</w:t>
      </w:r>
      <w:r w:rsidRPr="004575CD">
        <w:rPr>
          <w:color w:val="000000"/>
        </w:rPr>
        <w:t xml:space="preserve">сом сооружений. </w:t>
      </w:r>
    </w:p>
    <w:p w:rsidR="00175F3C" w:rsidRPr="004575CD" w:rsidRDefault="00175F3C" w:rsidP="002A43DF">
      <w:pPr>
        <w:spacing w:line="276" w:lineRule="auto"/>
        <w:ind w:left="284" w:right="112" w:firstLine="567"/>
        <w:jc w:val="both"/>
        <w:rPr>
          <w:rFonts w:eastAsia="Calibri"/>
          <w:b/>
          <w:lang w:eastAsia="en-US"/>
        </w:rPr>
      </w:pPr>
      <w:r w:rsidRPr="004575CD">
        <w:rPr>
          <w:color w:val="000000"/>
        </w:rPr>
        <w:t>Техногенные грунты слежавшиеся, отличаются неоднородной плотностью сложения, изменчивым составом и повышенной неравномерной сжимаемостью. Кроме того, техноге</w:t>
      </w:r>
      <w:r w:rsidRPr="004575CD">
        <w:rPr>
          <w:color w:val="000000"/>
        </w:rPr>
        <w:t>н</w:t>
      </w:r>
      <w:r w:rsidRPr="004575CD">
        <w:rPr>
          <w:color w:val="000000"/>
        </w:rPr>
        <w:t>ные грунты характеризуются повышенной, в сравнении с подстилающими глинистыми гру</w:t>
      </w:r>
      <w:r w:rsidRPr="004575CD">
        <w:rPr>
          <w:color w:val="000000"/>
        </w:rPr>
        <w:t>н</w:t>
      </w:r>
      <w:r w:rsidRPr="004575CD">
        <w:rPr>
          <w:color w:val="000000"/>
        </w:rPr>
        <w:t xml:space="preserve">тами, водопроницаемостью, </w:t>
      </w:r>
      <w:proofErr w:type="gramStart"/>
      <w:r w:rsidRPr="004575CD">
        <w:rPr>
          <w:color w:val="000000"/>
        </w:rPr>
        <w:t>связанную</w:t>
      </w:r>
      <w:proofErr w:type="gramEnd"/>
      <w:r w:rsidRPr="004575CD">
        <w:rPr>
          <w:color w:val="000000"/>
        </w:rPr>
        <w:t xml:space="preserve"> с недостаточной уплотненностью грунтов.</w:t>
      </w:r>
    </w:p>
    <w:p w:rsidR="00175F3C" w:rsidRPr="006E5E3B" w:rsidRDefault="00175F3C" w:rsidP="002A43DF">
      <w:pPr>
        <w:spacing w:line="276" w:lineRule="auto"/>
        <w:ind w:left="284" w:right="112" w:firstLine="567"/>
        <w:jc w:val="both"/>
        <w:rPr>
          <w:rFonts w:eastAsia="Calibri"/>
          <w:b/>
          <w:lang w:eastAsia="en-US"/>
        </w:rPr>
      </w:pPr>
      <w:r w:rsidRPr="004575CD">
        <w:rPr>
          <w:color w:val="000000"/>
        </w:rPr>
        <w:t>Следует предусмотреть возможное изменение мощности техногенных грунтов в ме</w:t>
      </w:r>
      <w:r w:rsidRPr="004575CD">
        <w:rPr>
          <w:color w:val="000000"/>
        </w:rPr>
        <w:t>ж</w:t>
      </w:r>
      <w:r w:rsidRPr="004575CD">
        <w:rPr>
          <w:color w:val="000000"/>
        </w:rPr>
        <w:t xml:space="preserve">скважинном пространстве. Большая мощность техногенных грунтов в районе скважин №№2 и 3 с большой вероятностью обусловлены наличием подземного коллектора </w:t>
      </w:r>
      <w:r w:rsidRPr="006E5E3B">
        <w:t>реки Яуза.</w:t>
      </w:r>
    </w:p>
    <w:p w:rsidR="00175F3C" w:rsidRPr="006E5E3B" w:rsidRDefault="00175F3C" w:rsidP="002A43DF">
      <w:pPr>
        <w:spacing w:line="276" w:lineRule="auto"/>
        <w:ind w:left="284" w:right="112" w:firstLine="567"/>
        <w:jc w:val="both"/>
        <w:rPr>
          <w:rFonts w:eastAsia="Calibri"/>
          <w:b/>
          <w:lang w:eastAsia="en-US"/>
        </w:rPr>
      </w:pPr>
      <w:r w:rsidRPr="006E5E3B">
        <w:t>При проектировании оснований на специфических грунтах следует руководствоваться требованиями СП 22.13330.2016, гл.6.5, 6.6, СП 50-101-2004, гл.6.5, 6.6.</w:t>
      </w:r>
    </w:p>
    <w:p w:rsidR="00175F3C" w:rsidRPr="004575CD" w:rsidRDefault="00175F3C" w:rsidP="002A43DF">
      <w:pPr>
        <w:spacing w:line="276" w:lineRule="auto"/>
        <w:ind w:left="284" w:right="112" w:firstLine="567"/>
        <w:jc w:val="both"/>
        <w:rPr>
          <w:color w:val="000000"/>
        </w:rPr>
      </w:pPr>
      <w:r w:rsidRPr="006E5E3B">
        <w:lastRenderedPageBreak/>
        <w:t>При проведении рекогносцировочного обследования территории выявлено отсутствие проявлений карстово-суффозионных процессов</w:t>
      </w:r>
      <w:r w:rsidRPr="004575CD">
        <w:rPr>
          <w:color w:val="000000"/>
        </w:rPr>
        <w:t xml:space="preserve"> на дневной поверхности (воронок, оседаний, провалов). Территория безопасна с точки зрения развития карстово-суффозионных проце</w:t>
      </w:r>
      <w:r w:rsidRPr="004575CD">
        <w:rPr>
          <w:color w:val="000000"/>
        </w:rPr>
        <w:t>с</w:t>
      </w:r>
      <w:r w:rsidRPr="004575CD">
        <w:rPr>
          <w:color w:val="000000"/>
        </w:rPr>
        <w:t xml:space="preserve">сов. В соответствии с таблицей 5.1 СП 11-105-97 ч. 2, участок относится к VI категории устойчивости относительно интенсивности образования карстовых процессов – </w:t>
      </w:r>
      <w:proofErr w:type="gramStart"/>
      <w:r w:rsidRPr="004575CD">
        <w:rPr>
          <w:color w:val="000000"/>
        </w:rPr>
        <w:t>неопасная</w:t>
      </w:r>
      <w:proofErr w:type="gramEnd"/>
      <w:r w:rsidRPr="004575CD">
        <w:rPr>
          <w:color w:val="000000"/>
        </w:rPr>
        <w:t>.</w:t>
      </w:r>
    </w:p>
    <w:p w:rsidR="005D51DF" w:rsidRDefault="00123EE2" w:rsidP="002A43DF">
      <w:pPr>
        <w:spacing w:line="276" w:lineRule="auto"/>
        <w:ind w:left="284" w:right="112" w:firstLine="567"/>
        <w:jc w:val="both"/>
        <w:rPr>
          <w:rFonts w:eastAsia="Calibri"/>
          <w:lang w:eastAsia="en-US"/>
        </w:rPr>
      </w:pPr>
      <w:r>
        <w:rPr>
          <w:rFonts w:eastAsia="TimesNewRomanPSMT"/>
          <w:color w:val="000000"/>
        </w:rPr>
        <w:t>В</w:t>
      </w:r>
      <w:r w:rsidR="00742C40" w:rsidRPr="00742C40">
        <w:rPr>
          <w:rFonts w:eastAsia="TimesNewRomanPSMT"/>
          <w:color w:val="000000"/>
        </w:rPr>
        <w:t xml:space="preserve"> данном проекте потенциально опасные методы производства работ (взрывы, сжиг</w:t>
      </w:r>
      <w:r w:rsidR="00742C40" w:rsidRPr="00742C40">
        <w:rPr>
          <w:rFonts w:eastAsia="TimesNewRomanPSMT"/>
          <w:color w:val="000000"/>
        </w:rPr>
        <w:t>а</w:t>
      </w:r>
      <w:r w:rsidR="00742C40" w:rsidRPr="00742C40">
        <w:rPr>
          <w:rFonts w:eastAsia="TimesNewRomanPSMT"/>
          <w:color w:val="000000"/>
        </w:rPr>
        <w:t>ние, обрушение) на стройплощадке не применяются, инженерные сети при выноске откл</w:t>
      </w:r>
      <w:r w:rsidR="00742C40" w:rsidRPr="00742C40">
        <w:rPr>
          <w:rFonts w:eastAsia="TimesNewRomanPSMT"/>
          <w:color w:val="000000"/>
        </w:rPr>
        <w:t>ю</w:t>
      </w:r>
      <w:r w:rsidR="00742C40" w:rsidRPr="00742C40">
        <w:rPr>
          <w:rFonts w:eastAsia="TimesNewRomanPSMT"/>
          <w:color w:val="000000"/>
        </w:rPr>
        <w:t>чаются и подключаются заново. Все работы производятся последовательно, поэлементно с обязательным обеспечением сохранности и устойчивости оборудования и сооружений и</w:t>
      </w:r>
      <w:r w:rsidR="00742C40" w:rsidRPr="00742C40">
        <w:rPr>
          <w:rFonts w:eastAsia="TimesNewRomanPSMT"/>
          <w:color w:val="000000"/>
        </w:rPr>
        <w:t>н</w:t>
      </w:r>
      <w:r w:rsidR="00742C40" w:rsidRPr="00742C40">
        <w:rPr>
          <w:rFonts w:eastAsia="TimesNewRomanPSMT"/>
          <w:color w:val="000000"/>
        </w:rPr>
        <w:t xml:space="preserve">фраструктуры </w:t>
      </w:r>
      <w:r w:rsidR="002372D1" w:rsidRPr="00E949A9">
        <w:rPr>
          <w:rFonts w:eastAsia="Calibri"/>
          <w:lang w:eastAsia="en-US"/>
        </w:rPr>
        <w:t>АО «МЕТРОВАГОНМАШ»</w:t>
      </w:r>
      <w:r w:rsidR="005D51DF">
        <w:rPr>
          <w:rFonts w:eastAsia="Calibri"/>
          <w:lang w:eastAsia="en-US"/>
        </w:rPr>
        <w:t>.</w:t>
      </w:r>
    </w:p>
    <w:p w:rsidR="005D51DF" w:rsidRDefault="005D51DF" w:rsidP="002A43DF">
      <w:pPr>
        <w:spacing w:line="276" w:lineRule="auto"/>
        <w:ind w:left="284" w:right="112" w:firstLine="567"/>
        <w:jc w:val="both"/>
        <w:rPr>
          <w:rFonts w:ascii="ArialMT" w:hAnsi="ArialMT"/>
          <w:color w:val="000000"/>
        </w:rPr>
      </w:pPr>
      <w:r>
        <w:rPr>
          <w:rFonts w:ascii="ArialMT" w:hAnsi="ArialMT"/>
          <w:color w:val="000000"/>
        </w:rPr>
        <w:t xml:space="preserve">В данном разделе рассматриваются мероприятия по противопожарной безопасности. Строительно-монтажные работы на строительной площадке </w:t>
      </w:r>
      <w:r w:rsidR="002134A6">
        <w:rPr>
          <w:rFonts w:ascii="ArialMT" w:hAnsi="ArialMT"/>
          <w:color w:val="000000"/>
        </w:rPr>
        <w:t xml:space="preserve">линейного объекта </w:t>
      </w:r>
      <w:r>
        <w:rPr>
          <w:rFonts w:ascii="ArialMT" w:hAnsi="ArialMT"/>
          <w:color w:val="000000"/>
        </w:rPr>
        <w:t xml:space="preserve">необходимо выполнять в строгом соответствии с «Правилами </w:t>
      </w:r>
      <w:r w:rsidR="000F2E8F">
        <w:rPr>
          <w:rFonts w:ascii="ArialMT" w:hAnsi="ArialMT" w:hint="eastAsia"/>
          <w:color w:val="000000"/>
        </w:rPr>
        <w:t>противопожарного</w:t>
      </w:r>
      <w:r w:rsidR="000F2E8F">
        <w:rPr>
          <w:rFonts w:ascii="ArialMT" w:hAnsi="ArialMT"/>
          <w:color w:val="000000"/>
        </w:rPr>
        <w:t xml:space="preserve"> режима</w:t>
      </w:r>
      <w:r>
        <w:rPr>
          <w:rFonts w:ascii="ArialMT" w:hAnsi="ArialMT"/>
          <w:color w:val="000000"/>
        </w:rPr>
        <w:t xml:space="preserve"> в Российской Федерации» - </w:t>
      </w:r>
      <w:r w:rsidR="005A3597">
        <w:rPr>
          <w:rFonts w:ascii="ArialMT" w:hAnsi="ArialMT"/>
          <w:color w:val="000000"/>
        </w:rPr>
        <w:t>от 16 сентября 2020</w:t>
      </w:r>
      <w:r w:rsidR="00637766">
        <w:rPr>
          <w:rFonts w:ascii="ArialMT" w:hAnsi="ArialMT"/>
          <w:color w:val="000000"/>
        </w:rPr>
        <w:t xml:space="preserve"> </w:t>
      </w:r>
      <w:r w:rsidR="005A3597">
        <w:rPr>
          <w:rFonts w:ascii="ArialMT" w:hAnsi="ArialMT"/>
          <w:color w:val="000000"/>
        </w:rPr>
        <w:t>года №1479</w:t>
      </w:r>
      <w:r>
        <w:rPr>
          <w:rFonts w:ascii="ArialMT" w:hAnsi="ArialMT"/>
          <w:color w:val="000000"/>
        </w:rPr>
        <w:t xml:space="preserve">, утверждёнными </w:t>
      </w:r>
      <w:r w:rsidR="005A3597">
        <w:rPr>
          <w:rFonts w:ascii="ArialMT" w:hAnsi="ArialMT"/>
          <w:color w:val="000000"/>
        </w:rPr>
        <w:t>постановлением Правител</w:t>
      </w:r>
      <w:r w:rsidR="005A3597">
        <w:rPr>
          <w:rFonts w:ascii="ArialMT" w:hAnsi="ArialMT"/>
          <w:color w:val="000000"/>
        </w:rPr>
        <w:t>ь</w:t>
      </w:r>
      <w:r w:rsidR="005A3597">
        <w:rPr>
          <w:rFonts w:ascii="ArialMT" w:hAnsi="ArialMT"/>
          <w:color w:val="000000"/>
        </w:rPr>
        <w:t>ства Российской Федерации</w:t>
      </w:r>
      <w:r>
        <w:rPr>
          <w:rFonts w:ascii="ArialMT" w:hAnsi="ArialMT"/>
          <w:color w:val="000000"/>
        </w:rPr>
        <w:t>.</w:t>
      </w:r>
    </w:p>
    <w:p w:rsidR="005D51DF" w:rsidRDefault="005D51DF" w:rsidP="002A43DF">
      <w:pPr>
        <w:spacing w:line="276" w:lineRule="auto"/>
        <w:ind w:left="284" w:right="112" w:firstLine="567"/>
        <w:jc w:val="both"/>
        <w:rPr>
          <w:rFonts w:ascii="ArialMT" w:hAnsi="ArialMT"/>
          <w:color w:val="000000"/>
        </w:rPr>
      </w:pPr>
      <w:r>
        <w:rPr>
          <w:rFonts w:ascii="ArialMT" w:hAnsi="ArialMT"/>
          <w:color w:val="000000"/>
        </w:rPr>
        <w:t>Конкретные мероприятия по пожарной безопасности при производстве строительно-монтажных работ должны быть разработаны в проекте производства работ подрядной орг</w:t>
      </w:r>
      <w:r>
        <w:rPr>
          <w:rFonts w:ascii="ArialMT" w:hAnsi="ArialMT"/>
          <w:color w:val="000000"/>
        </w:rPr>
        <w:t>а</w:t>
      </w:r>
      <w:r>
        <w:rPr>
          <w:rFonts w:ascii="ArialMT" w:hAnsi="ArialMT"/>
          <w:color w:val="000000"/>
        </w:rPr>
        <w:t>низации и согласованы с местными органами пожарной охраны.</w:t>
      </w:r>
    </w:p>
    <w:p w:rsidR="005D51DF" w:rsidRDefault="005D51DF" w:rsidP="002A43DF">
      <w:pPr>
        <w:spacing w:line="276" w:lineRule="auto"/>
        <w:ind w:left="284" w:right="112" w:firstLine="567"/>
        <w:jc w:val="both"/>
        <w:rPr>
          <w:rFonts w:eastAsia="Calibri"/>
          <w:lang w:eastAsia="en-US"/>
        </w:rPr>
      </w:pPr>
      <w:r>
        <w:rPr>
          <w:rFonts w:ascii="ArialMT" w:hAnsi="ArialMT"/>
          <w:color w:val="000000"/>
        </w:rPr>
        <w:t>Перед началом работ с персоналом должен проводиться инструктаж о мерах пожарной безопасности. Рабочие, не прошедшие инструктаж, к работе не допускаются.</w:t>
      </w:r>
    </w:p>
    <w:p w:rsidR="005D51DF" w:rsidRDefault="005D51DF" w:rsidP="002A43DF">
      <w:pPr>
        <w:spacing w:line="276" w:lineRule="auto"/>
        <w:ind w:left="284" w:right="112" w:firstLine="567"/>
        <w:jc w:val="both"/>
        <w:rPr>
          <w:rFonts w:eastAsia="Calibri"/>
          <w:lang w:eastAsia="en-US"/>
        </w:rPr>
      </w:pPr>
      <w:r w:rsidRPr="00C60000">
        <w:rPr>
          <w:rFonts w:ascii="ArialMT" w:hAnsi="ArialMT"/>
        </w:rPr>
        <w:t>К началу основных строительно-монтажных работ, Заказчик, исходя из местных усл</w:t>
      </w:r>
      <w:r w:rsidRPr="00C60000">
        <w:rPr>
          <w:rFonts w:ascii="ArialMT" w:hAnsi="ArialMT"/>
        </w:rPr>
        <w:t>о</w:t>
      </w:r>
      <w:r w:rsidRPr="00C60000">
        <w:rPr>
          <w:rFonts w:ascii="ArialMT" w:hAnsi="ArialMT"/>
        </w:rPr>
        <w:t>вий, по согласованию с органами пожарной охраны, должен обеспечить объе</w:t>
      </w:r>
      <w:proofErr w:type="gramStart"/>
      <w:r w:rsidRPr="00C60000">
        <w:rPr>
          <w:rFonts w:ascii="ArialMT" w:hAnsi="ArialMT"/>
        </w:rPr>
        <w:t xml:space="preserve">кт </w:t>
      </w:r>
      <w:r w:rsidR="00E16243" w:rsidRPr="00C60000">
        <w:rPr>
          <w:rFonts w:ascii="ArialMT" w:hAnsi="ArialMT"/>
        </w:rPr>
        <w:t>стр</w:t>
      </w:r>
      <w:proofErr w:type="gramEnd"/>
      <w:r w:rsidR="00E16243" w:rsidRPr="00C60000">
        <w:rPr>
          <w:rFonts w:ascii="ArialMT" w:hAnsi="ArialMT"/>
        </w:rPr>
        <w:t>оител</w:t>
      </w:r>
      <w:r w:rsidR="00E16243" w:rsidRPr="00C60000">
        <w:rPr>
          <w:rFonts w:ascii="ArialMT" w:hAnsi="ArialMT"/>
        </w:rPr>
        <w:t>ь</w:t>
      </w:r>
      <w:r w:rsidR="00E16243" w:rsidRPr="00C60000">
        <w:rPr>
          <w:rFonts w:ascii="ArialMT" w:hAnsi="ArialMT"/>
        </w:rPr>
        <w:t xml:space="preserve">ства и </w:t>
      </w:r>
      <w:r w:rsidRPr="00C60000">
        <w:rPr>
          <w:rFonts w:ascii="ArialMT" w:hAnsi="ArialMT"/>
        </w:rPr>
        <w:t>реконструкции противопожарным водоснабжением</w:t>
      </w:r>
      <w:r>
        <w:rPr>
          <w:rFonts w:ascii="ArialMT" w:hAnsi="ArialMT"/>
          <w:color w:val="000000"/>
        </w:rPr>
        <w:t xml:space="preserve"> от пожарных гидрантов на де</w:t>
      </w:r>
      <w:r>
        <w:rPr>
          <w:rFonts w:ascii="ArialMT" w:hAnsi="ArialMT"/>
          <w:color w:val="000000"/>
        </w:rPr>
        <w:t>й</w:t>
      </w:r>
      <w:r>
        <w:rPr>
          <w:rFonts w:ascii="ArialMT" w:hAnsi="ArialMT"/>
          <w:color w:val="000000"/>
        </w:rPr>
        <w:t>ствующей водопроводной сети. В течение всего периода строительства предусматривается выполнение комплекса мероприятий пожарной безопасности, основными из которых явл</w:t>
      </w:r>
      <w:r>
        <w:rPr>
          <w:rFonts w:ascii="ArialMT" w:hAnsi="ArialMT"/>
          <w:color w:val="000000"/>
        </w:rPr>
        <w:t>я</w:t>
      </w:r>
      <w:r>
        <w:rPr>
          <w:rFonts w:ascii="ArialMT" w:hAnsi="ArialMT"/>
          <w:color w:val="000000"/>
        </w:rPr>
        <w:t>ются:</w:t>
      </w:r>
    </w:p>
    <w:p w:rsidR="005D51DF" w:rsidRDefault="00F90DA5" w:rsidP="002A43DF">
      <w:pPr>
        <w:spacing w:line="276" w:lineRule="auto"/>
        <w:ind w:left="284" w:right="112" w:firstLine="567"/>
        <w:jc w:val="both"/>
        <w:rPr>
          <w:rFonts w:ascii="ArialMT" w:hAnsi="ArialMT"/>
          <w:color w:val="000000"/>
        </w:rPr>
      </w:pPr>
      <w:r>
        <w:rPr>
          <w:rFonts w:ascii="ArialMT" w:hAnsi="ArialMT"/>
          <w:color w:val="000000"/>
        </w:rPr>
        <w:t xml:space="preserve"> </w:t>
      </w:r>
      <w:r w:rsidR="005D51DF">
        <w:rPr>
          <w:rFonts w:ascii="ArialMT" w:hAnsi="ArialMT"/>
          <w:color w:val="000000"/>
        </w:rPr>
        <w:t>- организация на строительной площадке пожарных постов с противопожарными сре</w:t>
      </w:r>
      <w:r w:rsidR="005D51DF">
        <w:rPr>
          <w:rFonts w:ascii="ArialMT" w:hAnsi="ArialMT"/>
          <w:color w:val="000000"/>
        </w:rPr>
        <w:t>д</w:t>
      </w:r>
      <w:r w:rsidR="005D51DF">
        <w:rPr>
          <w:rFonts w:ascii="ArialMT" w:hAnsi="ArialMT"/>
          <w:color w:val="000000"/>
        </w:rPr>
        <w:t>ствами;</w:t>
      </w:r>
    </w:p>
    <w:p w:rsidR="005D51DF" w:rsidRDefault="005D51DF" w:rsidP="002A43DF">
      <w:pPr>
        <w:spacing w:line="276" w:lineRule="auto"/>
        <w:ind w:left="284" w:right="112" w:firstLine="567"/>
        <w:jc w:val="both"/>
        <w:rPr>
          <w:rFonts w:eastAsia="Calibri"/>
          <w:lang w:eastAsia="en-US"/>
        </w:rPr>
      </w:pPr>
      <w:r>
        <w:rPr>
          <w:rFonts w:ascii="ArialMT" w:hAnsi="ArialMT"/>
          <w:color w:val="000000"/>
        </w:rPr>
        <w:t xml:space="preserve"> - размещение пожара - и взрывоопасных материалов и горючих жидкостей в огран</w:t>
      </w:r>
      <w:r>
        <w:rPr>
          <w:rFonts w:ascii="ArialMT" w:hAnsi="ArialMT"/>
          <w:color w:val="000000"/>
        </w:rPr>
        <w:t>и</w:t>
      </w:r>
      <w:r>
        <w:rPr>
          <w:rFonts w:ascii="ArialMT" w:hAnsi="ArialMT"/>
          <w:color w:val="000000"/>
        </w:rPr>
        <w:t>ченных количествах в специальных хранилищах;</w:t>
      </w:r>
    </w:p>
    <w:p w:rsidR="005D51DF" w:rsidRDefault="00F90DA5" w:rsidP="002A43DF">
      <w:pPr>
        <w:spacing w:line="276" w:lineRule="auto"/>
        <w:ind w:left="284" w:right="112" w:firstLine="567"/>
        <w:jc w:val="both"/>
        <w:rPr>
          <w:rFonts w:eastAsia="Calibri"/>
          <w:lang w:eastAsia="en-US"/>
        </w:rPr>
      </w:pPr>
      <w:r>
        <w:rPr>
          <w:rFonts w:ascii="ArialMT" w:hAnsi="ArialMT"/>
          <w:color w:val="000000"/>
        </w:rPr>
        <w:t xml:space="preserve"> </w:t>
      </w:r>
      <w:r w:rsidR="00FE7AAF">
        <w:rPr>
          <w:rFonts w:ascii="ArialMT" w:hAnsi="ArialMT"/>
          <w:color w:val="000000"/>
        </w:rPr>
        <w:t>- производство газопламенных электросварочных и других пожароопасных работ только в специально отведённых, оборудованных для этого местах по нарядам допускам,</w:t>
      </w:r>
      <w:r>
        <w:rPr>
          <w:rFonts w:ascii="ArialMT" w:hAnsi="ArialMT"/>
          <w:color w:val="000000"/>
        </w:rPr>
        <w:t xml:space="preserve"> в</w:t>
      </w:r>
      <w:r>
        <w:rPr>
          <w:rFonts w:ascii="ArialMT" w:hAnsi="ArialMT"/>
          <w:color w:val="000000"/>
        </w:rPr>
        <w:t>ы</w:t>
      </w:r>
      <w:r>
        <w:rPr>
          <w:rFonts w:ascii="ArialMT" w:hAnsi="ArialMT"/>
          <w:color w:val="000000"/>
        </w:rPr>
        <w:t>даваемым исполнителям работ и подписанным лицом, отвечающим за пожарную безопа</w:t>
      </w:r>
      <w:r>
        <w:rPr>
          <w:rFonts w:ascii="ArialMT" w:hAnsi="ArialMT"/>
          <w:color w:val="000000"/>
        </w:rPr>
        <w:t>с</w:t>
      </w:r>
      <w:r>
        <w:rPr>
          <w:rFonts w:ascii="ArialMT" w:hAnsi="ArialMT"/>
          <w:color w:val="000000"/>
        </w:rPr>
        <w:t>ность строительства; в наряде-допуске должно быть указано место производства работ, те</w:t>
      </w:r>
      <w:r>
        <w:rPr>
          <w:rFonts w:ascii="ArialMT" w:hAnsi="ArialMT"/>
          <w:color w:val="000000"/>
        </w:rPr>
        <w:t>х</w:t>
      </w:r>
      <w:r>
        <w:rPr>
          <w:rFonts w:ascii="ArialMT" w:hAnsi="ArialMT"/>
          <w:color w:val="000000"/>
        </w:rPr>
        <w:t>нологическая последовательность, способы производства, конкретные противопожарные м</w:t>
      </w:r>
      <w:r>
        <w:rPr>
          <w:rFonts w:ascii="ArialMT" w:hAnsi="ArialMT"/>
          <w:color w:val="000000"/>
        </w:rPr>
        <w:t>е</w:t>
      </w:r>
      <w:r>
        <w:rPr>
          <w:rFonts w:ascii="ArialMT" w:hAnsi="ArialMT"/>
          <w:color w:val="000000"/>
        </w:rPr>
        <w:t>роприятия, ответственные лица и срок его действия;</w:t>
      </w:r>
    </w:p>
    <w:p w:rsidR="00F90DA5" w:rsidRDefault="00F90DA5" w:rsidP="002A43DF">
      <w:pPr>
        <w:spacing w:line="276" w:lineRule="auto"/>
        <w:ind w:left="284" w:right="112" w:firstLine="567"/>
        <w:jc w:val="both"/>
        <w:rPr>
          <w:rFonts w:ascii="ArialMT" w:hAnsi="ArialMT"/>
          <w:color w:val="000000"/>
        </w:rPr>
      </w:pPr>
      <w:r>
        <w:rPr>
          <w:rFonts w:ascii="ArialMT" w:hAnsi="ArialMT"/>
          <w:color w:val="000000"/>
        </w:rPr>
        <w:t xml:space="preserve"> - повседневный контроль за состоянием огнеопасных ме</w:t>
      </w:r>
      <w:proofErr w:type="gramStart"/>
      <w:r>
        <w:rPr>
          <w:rFonts w:ascii="ArialMT" w:hAnsi="ArialMT"/>
          <w:color w:val="000000"/>
        </w:rPr>
        <w:t>ст в стр</w:t>
      </w:r>
      <w:proofErr w:type="gramEnd"/>
      <w:r>
        <w:rPr>
          <w:rFonts w:ascii="ArialMT" w:hAnsi="ArialMT"/>
          <w:color w:val="000000"/>
        </w:rPr>
        <w:t>оительстве;</w:t>
      </w:r>
    </w:p>
    <w:p w:rsidR="005D51DF" w:rsidRDefault="00F90DA5" w:rsidP="002A43DF">
      <w:pPr>
        <w:spacing w:line="276" w:lineRule="auto"/>
        <w:ind w:left="284" w:right="112" w:firstLine="567"/>
        <w:jc w:val="both"/>
        <w:rPr>
          <w:rFonts w:eastAsia="Calibri"/>
          <w:lang w:eastAsia="en-US"/>
        </w:rPr>
      </w:pPr>
      <w:r>
        <w:rPr>
          <w:rFonts w:ascii="ArialMT" w:hAnsi="ArialMT"/>
          <w:color w:val="000000"/>
        </w:rPr>
        <w:t xml:space="preserve"> - уборка горючих строительных отходов ежедневно после окончания работ в спец</w:t>
      </w:r>
      <w:r>
        <w:rPr>
          <w:rFonts w:ascii="ArialMT" w:hAnsi="ArialMT"/>
          <w:color w:val="000000"/>
        </w:rPr>
        <w:t>и</w:t>
      </w:r>
      <w:r>
        <w:rPr>
          <w:rFonts w:ascii="ArialMT" w:hAnsi="ArialMT"/>
          <w:color w:val="000000"/>
        </w:rPr>
        <w:t>ально отведённые места на расстояние не ближе 50 м от пожароопасной территории, зданий и складов;</w:t>
      </w:r>
    </w:p>
    <w:p w:rsidR="005D51DF" w:rsidRDefault="00F90DA5" w:rsidP="002A43DF">
      <w:pPr>
        <w:spacing w:line="276" w:lineRule="auto"/>
        <w:ind w:left="284" w:right="112" w:firstLine="567"/>
        <w:jc w:val="both"/>
        <w:rPr>
          <w:rFonts w:eastAsia="Calibri"/>
          <w:lang w:eastAsia="en-US"/>
        </w:rPr>
      </w:pPr>
      <w:r>
        <w:rPr>
          <w:rFonts w:ascii="ArialMT" w:hAnsi="ArialMT"/>
          <w:color w:val="000000"/>
        </w:rPr>
        <w:t>- обеспечение свободного доступа и проходов к противопожарному инвентарю.</w:t>
      </w:r>
    </w:p>
    <w:p w:rsidR="005D51DF" w:rsidRDefault="00F90DA5" w:rsidP="002A43DF">
      <w:pPr>
        <w:spacing w:line="276" w:lineRule="auto"/>
        <w:ind w:left="284" w:right="112" w:firstLine="567"/>
        <w:jc w:val="both"/>
        <w:rPr>
          <w:rFonts w:eastAsia="Calibri"/>
          <w:lang w:eastAsia="en-US"/>
        </w:rPr>
      </w:pPr>
      <w:r>
        <w:rPr>
          <w:rFonts w:ascii="ArialMT" w:hAnsi="ArialMT"/>
          <w:color w:val="000000"/>
        </w:rPr>
        <w:t>Полоса отвода в районе строительства объекта должна содержаться очищенной от в</w:t>
      </w:r>
      <w:r>
        <w:rPr>
          <w:rFonts w:ascii="ArialMT" w:hAnsi="ArialMT"/>
          <w:color w:val="000000"/>
        </w:rPr>
        <w:t>а</w:t>
      </w:r>
      <w:r>
        <w:rPr>
          <w:rFonts w:ascii="ArialMT" w:hAnsi="ArialMT"/>
          <w:color w:val="000000"/>
        </w:rPr>
        <w:t>лежника, порубочных остатков, кустарника, старых шпал, брусьев и другого горючего мус</w:t>
      </w:r>
      <w:r>
        <w:rPr>
          <w:rFonts w:ascii="ArialMT" w:hAnsi="ArialMT"/>
          <w:color w:val="000000"/>
        </w:rPr>
        <w:t>о</w:t>
      </w:r>
      <w:r>
        <w:rPr>
          <w:rFonts w:ascii="ArialMT" w:hAnsi="ArialMT"/>
          <w:color w:val="000000"/>
        </w:rPr>
        <w:t>ра. Указанные материалы должны своевременно вывозиться с полосы отвода.</w:t>
      </w:r>
    </w:p>
    <w:p w:rsidR="005D51DF" w:rsidRDefault="00F90DA5" w:rsidP="002A43DF">
      <w:pPr>
        <w:spacing w:line="276" w:lineRule="auto"/>
        <w:ind w:left="284" w:right="112" w:firstLine="567"/>
        <w:jc w:val="both"/>
        <w:rPr>
          <w:rFonts w:eastAsia="Calibri"/>
          <w:lang w:eastAsia="en-US"/>
        </w:rPr>
      </w:pPr>
      <w:r>
        <w:rPr>
          <w:rFonts w:ascii="ArialMT" w:hAnsi="ArialMT"/>
          <w:color w:val="000000"/>
        </w:rPr>
        <w:t>Разлитые на путях легковоспламеняющиеся жидкости (далее - ЛВЖ) и горючие жидк</w:t>
      </w:r>
      <w:r>
        <w:rPr>
          <w:rFonts w:ascii="ArialMT" w:hAnsi="ArialMT"/>
          <w:color w:val="000000"/>
        </w:rPr>
        <w:t>о</w:t>
      </w:r>
      <w:r>
        <w:rPr>
          <w:rFonts w:ascii="ArialMT" w:hAnsi="ArialMT"/>
          <w:color w:val="000000"/>
        </w:rPr>
        <w:t>сти (далее - ГЖ) должны засыпаться песком, землёй и удаляться за полосу отвода.</w:t>
      </w:r>
    </w:p>
    <w:p w:rsidR="005D51DF" w:rsidRDefault="00F90DA5" w:rsidP="002A43DF">
      <w:pPr>
        <w:spacing w:line="276" w:lineRule="auto"/>
        <w:ind w:left="284" w:right="112" w:firstLine="567"/>
        <w:jc w:val="both"/>
        <w:rPr>
          <w:rFonts w:ascii="ArialMT" w:hAnsi="ArialMT"/>
          <w:color w:val="000000"/>
        </w:rPr>
      </w:pPr>
      <w:r>
        <w:rPr>
          <w:rFonts w:ascii="ArialMT" w:hAnsi="ArialMT"/>
          <w:color w:val="000000"/>
        </w:rPr>
        <w:lastRenderedPageBreak/>
        <w:t>При временном хранении на объекте шпал и брусьев, они должны укладываться в шт</w:t>
      </w:r>
      <w:r>
        <w:rPr>
          <w:rFonts w:ascii="ArialMT" w:hAnsi="ArialMT"/>
          <w:color w:val="000000"/>
        </w:rPr>
        <w:t>а</w:t>
      </w:r>
      <w:r>
        <w:rPr>
          <w:rFonts w:ascii="ArialMT" w:hAnsi="ArialMT"/>
          <w:color w:val="000000"/>
        </w:rPr>
        <w:t xml:space="preserve">бели. Площадка под штабели и территория на расстоянии не менее 3 м должны очищаться от сухой травы и другого горючего материала, окапываться или опахиваться. Штабели шпал и брусьев могут укладываться параллельно пути на расстоянии не менее 30 м от строений и сооружений, 10 м - от путей организованного движения поездов, 6 м - от других путей и не </w:t>
      </w:r>
      <w:proofErr w:type="gramStart"/>
      <w:r>
        <w:rPr>
          <w:rFonts w:ascii="ArialMT" w:hAnsi="ArialMT"/>
          <w:color w:val="000000"/>
        </w:rPr>
        <w:t>менее полуторной</w:t>
      </w:r>
      <w:proofErr w:type="gramEnd"/>
      <w:r>
        <w:rPr>
          <w:rFonts w:ascii="ArialMT" w:hAnsi="ArialMT"/>
          <w:color w:val="000000"/>
        </w:rPr>
        <w:t xml:space="preserve"> высоты опоры от оси линий электропередач и связи. Разрывы между шт</w:t>
      </w:r>
      <w:r>
        <w:rPr>
          <w:rFonts w:ascii="ArialMT" w:hAnsi="ArialMT"/>
          <w:color w:val="000000"/>
        </w:rPr>
        <w:t>а</w:t>
      </w:r>
      <w:r>
        <w:rPr>
          <w:rFonts w:ascii="ArialMT" w:hAnsi="ArialMT"/>
          <w:color w:val="000000"/>
        </w:rPr>
        <w:t>белями шпал должны быть не менее 1 м., а между каждой парой штабелей не менее 20 м.</w:t>
      </w:r>
    </w:p>
    <w:p w:rsidR="005D51DF" w:rsidRDefault="00F90DA5" w:rsidP="002A43DF">
      <w:pPr>
        <w:spacing w:line="276" w:lineRule="auto"/>
        <w:ind w:left="284" w:right="112" w:firstLine="567"/>
        <w:jc w:val="both"/>
        <w:rPr>
          <w:rFonts w:ascii="ArialMT" w:hAnsi="ArialMT"/>
          <w:color w:val="000000"/>
        </w:rPr>
      </w:pPr>
      <w:r>
        <w:rPr>
          <w:rFonts w:ascii="ArialMT" w:hAnsi="ArialMT"/>
          <w:color w:val="000000"/>
        </w:rPr>
        <w:t>Завоз горюче-смазочных материалов должен осуществляться на оборудованном для этих целей транспорте в специальных раздаточных ёмкостях. Транспорт, приспособленный для перевозки горюче-смазочных материалов, должен быть оборудован первичными сре</w:t>
      </w:r>
      <w:r>
        <w:rPr>
          <w:rFonts w:ascii="ArialMT" w:hAnsi="ArialMT"/>
          <w:color w:val="000000"/>
        </w:rPr>
        <w:t>д</w:t>
      </w:r>
      <w:r>
        <w:rPr>
          <w:rFonts w:ascii="ArialMT" w:hAnsi="ArialMT"/>
          <w:color w:val="000000"/>
        </w:rPr>
        <w:t>ствами пожаротушения.</w:t>
      </w:r>
    </w:p>
    <w:p w:rsidR="00F90DA5" w:rsidRDefault="00F90DA5" w:rsidP="002A43DF">
      <w:pPr>
        <w:spacing w:line="276" w:lineRule="auto"/>
        <w:ind w:left="284" w:right="112" w:firstLine="567"/>
        <w:jc w:val="both"/>
        <w:rPr>
          <w:rFonts w:ascii="ArialMT" w:hAnsi="ArialMT"/>
          <w:color w:val="000000"/>
        </w:rPr>
      </w:pPr>
      <w:r>
        <w:rPr>
          <w:rFonts w:ascii="ArialMT" w:hAnsi="ArialMT"/>
          <w:color w:val="000000"/>
        </w:rPr>
        <w:t>Помещения, предназначенные для работы с горючими веществами и материалами, должны быть обеспечены первичными средствами пожаротушения из расчёта два огнетуш</w:t>
      </w:r>
      <w:r>
        <w:rPr>
          <w:rFonts w:ascii="ArialMT" w:hAnsi="ArialMT"/>
          <w:color w:val="000000"/>
        </w:rPr>
        <w:t>и</w:t>
      </w:r>
      <w:r>
        <w:rPr>
          <w:rFonts w:ascii="ArialMT" w:hAnsi="ArialMT"/>
          <w:color w:val="000000"/>
        </w:rPr>
        <w:t>теля на 100 м</w:t>
      </w:r>
      <w:proofErr w:type="gramStart"/>
      <w:r>
        <w:rPr>
          <w:rFonts w:ascii="ArialMT" w:hAnsi="ArialMT"/>
          <w:color w:val="000000"/>
        </w:rPr>
        <w:t>2</w:t>
      </w:r>
      <w:proofErr w:type="gramEnd"/>
      <w:r>
        <w:rPr>
          <w:rFonts w:ascii="ArialMT" w:hAnsi="ArialMT"/>
          <w:color w:val="000000"/>
        </w:rPr>
        <w:t xml:space="preserve"> помещения.</w:t>
      </w:r>
    </w:p>
    <w:p w:rsidR="00F90DA5" w:rsidRDefault="00F90DA5" w:rsidP="002A43DF">
      <w:pPr>
        <w:spacing w:line="276" w:lineRule="auto"/>
        <w:ind w:left="284" w:right="112" w:firstLine="567"/>
        <w:jc w:val="both"/>
        <w:rPr>
          <w:rFonts w:ascii="ArialMT" w:hAnsi="ArialMT"/>
          <w:color w:val="000000"/>
        </w:rPr>
      </w:pPr>
      <w:r>
        <w:rPr>
          <w:rFonts w:ascii="ArialMT" w:hAnsi="ArialMT"/>
          <w:color w:val="000000"/>
        </w:rPr>
        <w:t>При проведении сварочных и резательных работ запрещается: - приступать к работе при неисправной аппаратуре; - производить огневые работы на свежеокрашенных горючими красками (лаками) конструкциях и изделиях;</w:t>
      </w:r>
    </w:p>
    <w:p w:rsidR="00F90DA5" w:rsidRDefault="00F90DA5" w:rsidP="002A43DF">
      <w:pPr>
        <w:spacing w:line="276" w:lineRule="auto"/>
        <w:ind w:left="284" w:right="112" w:firstLine="567"/>
        <w:jc w:val="both"/>
        <w:rPr>
          <w:rFonts w:ascii="ArialMT" w:hAnsi="ArialMT"/>
          <w:color w:val="000000"/>
        </w:rPr>
      </w:pPr>
      <w:r>
        <w:rPr>
          <w:rFonts w:ascii="ArialMT" w:hAnsi="ArialMT"/>
          <w:color w:val="000000"/>
        </w:rPr>
        <w:t>- использовать одежду и рукавицы со следами масел, жиров, бензина, керосина и др</w:t>
      </w:r>
      <w:r>
        <w:rPr>
          <w:rFonts w:ascii="ArialMT" w:hAnsi="ArialMT"/>
          <w:color w:val="000000"/>
        </w:rPr>
        <w:t>у</w:t>
      </w:r>
      <w:r>
        <w:rPr>
          <w:rFonts w:ascii="ArialMT" w:hAnsi="ArialMT"/>
          <w:color w:val="000000"/>
        </w:rPr>
        <w:t>гих горючих жидкостей; - допускать к самостоятельной работе учеников, а также работн</w:t>
      </w:r>
      <w:r>
        <w:rPr>
          <w:rFonts w:ascii="ArialMT" w:hAnsi="ArialMT"/>
          <w:color w:val="000000"/>
        </w:rPr>
        <w:t>и</w:t>
      </w:r>
      <w:r>
        <w:rPr>
          <w:rFonts w:ascii="ArialMT" w:hAnsi="ArialMT"/>
          <w:color w:val="000000"/>
        </w:rPr>
        <w:t>ков, не имеющих квалификационного удостоверения и талона по технике пожарной безопа</w:t>
      </w:r>
      <w:r>
        <w:rPr>
          <w:rFonts w:ascii="ArialMT" w:hAnsi="ArialMT"/>
          <w:color w:val="000000"/>
        </w:rPr>
        <w:t>с</w:t>
      </w:r>
      <w:r>
        <w:rPr>
          <w:rFonts w:ascii="ArialMT" w:hAnsi="ArialMT"/>
          <w:color w:val="000000"/>
        </w:rPr>
        <w:t>ности;</w:t>
      </w:r>
    </w:p>
    <w:p w:rsidR="00F90DA5" w:rsidRDefault="00F90DA5" w:rsidP="002A43DF">
      <w:pPr>
        <w:spacing w:line="276" w:lineRule="auto"/>
        <w:ind w:left="284" w:right="112" w:firstLine="567"/>
        <w:jc w:val="both"/>
        <w:rPr>
          <w:rFonts w:eastAsia="Calibri"/>
          <w:lang w:eastAsia="en-US"/>
        </w:rPr>
      </w:pPr>
      <w:r>
        <w:rPr>
          <w:rFonts w:ascii="ArialMT" w:hAnsi="ArialMT"/>
          <w:color w:val="000000"/>
        </w:rPr>
        <w:t>- производить работы на аппаратах и коммуникациях, находящихся под электрическим напряжением. При проведении электросварочных работ рекомендуется:</w:t>
      </w:r>
    </w:p>
    <w:p w:rsidR="005D51DF" w:rsidRDefault="00F90DA5" w:rsidP="002A43DF">
      <w:pPr>
        <w:spacing w:line="276" w:lineRule="auto"/>
        <w:ind w:left="284" w:right="112" w:firstLine="567"/>
        <w:jc w:val="both"/>
        <w:rPr>
          <w:rFonts w:ascii="ArialMT" w:hAnsi="ArialMT"/>
          <w:color w:val="000000"/>
        </w:rPr>
      </w:pPr>
      <w:r>
        <w:rPr>
          <w:rFonts w:ascii="ArialMT" w:hAnsi="ArialMT"/>
          <w:color w:val="000000"/>
        </w:rPr>
        <w:t>- в качестве обратного проводника от свариваемого изделия до источника тока испол</w:t>
      </w:r>
      <w:r>
        <w:rPr>
          <w:rFonts w:ascii="ArialMT" w:hAnsi="ArialMT"/>
          <w:color w:val="000000"/>
        </w:rPr>
        <w:t>ь</w:t>
      </w:r>
      <w:r>
        <w:rPr>
          <w:rFonts w:ascii="ArialMT" w:hAnsi="ArialMT"/>
          <w:color w:val="000000"/>
        </w:rPr>
        <w:t xml:space="preserve">зовать только изолированный провод, причём по качеству изоляции он не должен уступать прямому проводнику, присоединяемому к </w:t>
      </w:r>
      <w:proofErr w:type="spellStart"/>
      <w:r>
        <w:rPr>
          <w:rFonts w:ascii="ArialMT" w:hAnsi="ArialMT"/>
          <w:color w:val="000000"/>
        </w:rPr>
        <w:t>электродержателю</w:t>
      </w:r>
      <w:proofErr w:type="spellEnd"/>
      <w:r>
        <w:rPr>
          <w:rFonts w:ascii="ArialMT" w:hAnsi="ArialMT"/>
          <w:color w:val="000000"/>
        </w:rPr>
        <w:t>;</w:t>
      </w:r>
    </w:p>
    <w:p w:rsidR="00F90DA5" w:rsidRDefault="00F90DA5" w:rsidP="002A43DF">
      <w:pPr>
        <w:spacing w:line="276" w:lineRule="auto"/>
        <w:ind w:left="284" w:right="112" w:firstLine="567"/>
        <w:jc w:val="both"/>
        <w:rPr>
          <w:rFonts w:eastAsia="Calibri"/>
          <w:lang w:eastAsia="en-US"/>
        </w:rPr>
      </w:pPr>
      <w:proofErr w:type="gramStart"/>
      <w:r>
        <w:rPr>
          <w:rFonts w:ascii="ArialMT" w:hAnsi="ArialMT"/>
          <w:color w:val="000000"/>
        </w:rPr>
        <w:t xml:space="preserve">- использовать </w:t>
      </w:r>
      <w:proofErr w:type="spellStart"/>
      <w:r>
        <w:rPr>
          <w:rFonts w:ascii="ArialMT" w:hAnsi="ArialMT"/>
          <w:color w:val="000000"/>
        </w:rPr>
        <w:t>электродержатель</w:t>
      </w:r>
      <w:proofErr w:type="spellEnd"/>
      <w:r>
        <w:rPr>
          <w:rFonts w:ascii="ArialMT" w:hAnsi="ArialMT"/>
          <w:color w:val="000000"/>
        </w:rPr>
        <w:t xml:space="preserve"> для ручной сварки такой конструкции, чтобы обесп</w:t>
      </w:r>
      <w:r>
        <w:rPr>
          <w:rFonts w:ascii="ArialMT" w:hAnsi="ArialMT"/>
          <w:color w:val="000000"/>
        </w:rPr>
        <w:t>е</w:t>
      </w:r>
      <w:r>
        <w:rPr>
          <w:rFonts w:ascii="ArialMT" w:hAnsi="ArialMT"/>
          <w:color w:val="000000"/>
        </w:rPr>
        <w:t xml:space="preserve">чивались надёжное зажатие и быстрая смена электродов, а также исключалась возможность короткого замыкания его корпуса на свариваемую деталь при временных перерывах в работе или при случайном его падении на металлические предметы, при этом рукоятка </w:t>
      </w:r>
      <w:proofErr w:type="spellStart"/>
      <w:r>
        <w:rPr>
          <w:rFonts w:ascii="ArialMT" w:hAnsi="ArialMT"/>
          <w:color w:val="000000"/>
        </w:rPr>
        <w:t>электроде</w:t>
      </w:r>
      <w:r>
        <w:rPr>
          <w:rFonts w:ascii="ArialMT" w:hAnsi="ArialMT"/>
          <w:color w:val="000000"/>
        </w:rPr>
        <w:t>р</w:t>
      </w:r>
      <w:r>
        <w:rPr>
          <w:rFonts w:ascii="ArialMT" w:hAnsi="ArialMT"/>
          <w:color w:val="000000"/>
        </w:rPr>
        <w:t>жателя</w:t>
      </w:r>
      <w:proofErr w:type="spellEnd"/>
      <w:r>
        <w:rPr>
          <w:rFonts w:ascii="ArialMT" w:hAnsi="ArialMT"/>
          <w:color w:val="000000"/>
        </w:rPr>
        <w:t xml:space="preserve"> должна быть сделана из негорючего диэлектрического и теплоизолирующего матер</w:t>
      </w:r>
      <w:r>
        <w:rPr>
          <w:rFonts w:ascii="ArialMT" w:hAnsi="ArialMT"/>
          <w:color w:val="000000"/>
        </w:rPr>
        <w:t>и</w:t>
      </w:r>
      <w:r>
        <w:rPr>
          <w:rFonts w:ascii="ArialMT" w:hAnsi="ArialMT"/>
          <w:color w:val="000000"/>
        </w:rPr>
        <w:t>ала;</w:t>
      </w:r>
      <w:proofErr w:type="gramEnd"/>
    </w:p>
    <w:p w:rsidR="005D51DF" w:rsidRDefault="00F90DA5" w:rsidP="002A43DF">
      <w:pPr>
        <w:spacing w:line="276" w:lineRule="auto"/>
        <w:ind w:left="284" w:right="112" w:firstLine="567"/>
        <w:jc w:val="both"/>
        <w:rPr>
          <w:rFonts w:eastAsia="Calibri"/>
          <w:lang w:eastAsia="en-US"/>
        </w:rPr>
      </w:pPr>
      <w:r>
        <w:rPr>
          <w:rFonts w:ascii="ArialMT" w:hAnsi="ArialMT"/>
          <w:color w:val="000000"/>
        </w:rPr>
        <w:t>- помимо заземления основного электросварочного оборудования в сварочных устано</w:t>
      </w:r>
      <w:r>
        <w:rPr>
          <w:rFonts w:ascii="ArialMT" w:hAnsi="ArialMT"/>
          <w:color w:val="000000"/>
        </w:rPr>
        <w:t>в</w:t>
      </w:r>
      <w:r>
        <w:rPr>
          <w:rFonts w:ascii="ArialMT" w:hAnsi="ArialMT"/>
          <w:color w:val="000000"/>
        </w:rPr>
        <w:t>ках следует непосредственно заземлять тот зажим вторичной обмотки сварочного трансфо</w:t>
      </w:r>
      <w:r>
        <w:rPr>
          <w:rFonts w:ascii="ArialMT" w:hAnsi="ArialMT"/>
          <w:color w:val="000000"/>
        </w:rPr>
        <w:t>р</w:t>
      </w:r>
      <w:r>
        <w:rPr>
          <w:rFonts w:ascii="ArialMT" w:hAnsi="ArialMT"/>
          <w:color w:val="000000"/>
        </w:rPr>
        <w:t>матора, к которому присоединяется проводник, идущий к изделию;</w:t>
      </w:r>
    </w:p>
    <w:p w:rsidR="00F90DA5" w:rsidRDefault="00F90DA5" w:rsidP="002A43DF">
      <w:pPr>
        <w:spacing w:line="276" w:lineRule="auto"/>
        <w:ind w:left="284" w:right="112" w:firstLine="567"/>
        <w:jc w:val="both"/>
        <w:rPr>
          <w:rFonts w:eastAsia="Calibri"/>
          <w:lang w:eastAsia="en-US"/>
        </w:rPr>
      </w:pPr>
      <w:r>
        <w:rPr>
          <w:rFonts w:ascii="ArialMT" w:hAnsi="ArialMT"/>
          <w:color w:val="000000"/>
        </w:rPr>
        <w:t>- использовать источники питания постоянного тока или специальные источники пер</w:t>
      </w:r>
      <w:r>
        <w:rPr>
          <w:rFonts w:ascii="ArialMT" w:hAnsi="ArialMT"/>
          <w:color w:val="000000"/>
        </w:rPr>
        <w:t>е</w:t>
      </w:r>
      <w:r>
        <w:rPr>
          <w:rFonts w:ascii="ArialMT" w:hAnsi="ArialMT"/>
          <w:color w:val="000000"/>
        </w:rPr>
        <w:t>менного тока, имеющие в конструкции импульсивные генераторы, повышающие напряжение между электродом и свариваемым изделием в момент повторного возбуждения дуги;</w:t>
      </w:r>
    </w:p>
    <w:p w:rsidR="00F90DA5" w:rsidRDefault="00F90DA5" w:rsidP="002A43DF">
      <w:pPr>
        <w:spacing w:line="276" w:lineRule="auto"/>
        <w:ind w:left="284" w:right="112" w:firstLine="567"/>
        <w:jc w:val="both"/>
        <w:rPr>
          <w:rFonts w:ascii="ArialMT" w:hAnsi="ArialMT"/>
          <w:color w:val="000000"/>
        </w:rPr>
      </w:pPr>
      <w:r>
        <w:rPr>
          <w:rFonts w:ascii="ArialMT" w:hAnsi="ArialMT"/>
          <w:color w:val="000000"/>
        </w:rPr>
        <w:t>- в пожароопасных зонах класса П-II труднодоступные для очистки от пыли места о</w:t>
      </w:r>
      <w:r>
        <w:rPr>
          <w:rFonts w:ascii="ArialMT" w:hAnsi="ArialMT"/>
          <w:color w:val="000000"/>
        </w:rPr>
        <w:t>б</w:t>
      </w:r>
      <w:r>
        <w:rPr>
          <w:rFonts w:ascii="ArialMT" w:hAnsi="ArialMT"/>
          <w:color w:val="000000"/>
        </w:rPr>
        <w:t>рабатывать двухпроцентным раствором пенообразователя из расчёта 1 л раствора на 1 м</w:t>
      </w:r>
      <w:proofErr w:type="gramStart"/>
      <w:r>
        <w:rPr>
          <w:rFonts w:ascii="ArialMT" w:hAnsi="ArialMT"/>
          <w:color w:val="000000"/>
        </w:rPr>
        <w:t>2</w:t>
      </w:r>
      <w:proofErr w:type="gramEnd"/>
      <w:r>
        <w:rPr>
          <w:rFonts w:ascii="ArialMT" w:hAnsi="ArialMT"/>
          <w:color w:val="000000"/>
        </w:rPr>
        <w:t>;</w:t>
      </w:r>
    </w:p>
    <w:p w:rsidR="00F90DA5" w:rsidRDefault="00F90DA5" w:rsidP="00175F3C">
      <w:pPr>
        <w:spacing w:line="276" w:lineRule="auto"/>
        <w:ind w:left="567" w:right="397" w:firstLine="709"/>
        <w:jc w:val="both"/>
        <w:rPr>
          <w:rFonts w:ascii="ArialMT" w:hAnsi="ArialMT"/>
          <w:color w:val="000000"/>
        </w:rPr>
      </w:pPr>
      <w:r>
        <w:rPr>
          <w:rFonts w:ascii="ArialMT" w:hAnsi="ArialMT"/>
          <w:color w:val="000000"/>
        </w:rPr>
        <w:t>- сварку в вертикальном и потолочном положении выполнять электродами ди</w:t>
      </w:r>
      <w:r>
        <w:rPr>
          <w:rFonts w:ascii="ArialMT" w:hAnsi="ArialMT"/>
          <w:color w:val="000000"/>
        </w:rPr>
        <w:t>а</w:t>
      </w:r>
      <w:r>
        <w:rPr>
          <w:rFonts w:ascii="ArialMT" w:hAnsi="ArialMT"/>
          <w:color w:val="000000"/>
        </w:rPr>
        <w:t>метром не более 4 мм, величина сварочного тока должна быть на 20% ниже, чем при сварке в нижнем горизонтальном положении;</w:t>
      </w:r>
    </w:p>
    <w:p w:rsidR="00F90DA5" w:rsidRDefault="00F90DA5" w:rsidP="00175F3C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>
        <w:rPr>
          <w:rFonts w:ascii="ArialMT" w:hAnsi="ArialMT"/>
          <w:color w:val="000000"/>
        </w:rPr>
        <w:t>- перед включением электросварочной установки убедиться в отсутствии эле</w:t>
      </w:r>
      <w:r>
        <w:rPr>
          <w:rFonts w:ascii="ArialMT" w:hAnsi="ArialMT"/>
          <w:color w:val="000000"/>
        </w:rPr>
        <w:t>к</w:t>
      </w:r>
      <w:r>
        <w:rPr>
          <w:rFonts w:ascii="ArialMT" w:hAnsi="ArialMT"/>
          <w:color w:val="000000"/>
        </w:rPr>
        <w:t xml:space="preserve">трода в </w:t>
      </w:r>
      <w:proofErr w:type="spellStart"/>
      <w:r>
        <w:rPr>
          <w:rFonts w:ascii="ArialMT" w:hAnsi="ArialMT"/>
          <w:color w:val="000000"/>
        </w:rPr>
        <w:t>электродержателе</w:t>
      </w:r>
      <w:proofErr w:type="spellEnd"/>
      <w:r>
        <w:rPr>
          <w:rFonts w:ascii="ArialMT" w:hAnsi="ArialMT"/>
          <w:color w:val="000000"/>
        </w:rPr>
        <w:t>.</w:t>
      </w:r>
    </w:p>
    <w:p w:rsidR="00175F3C" w:rsidRPr="00175F3C" w:rsidRDefault="007363BB" w:rsidP="003B629C">
      <w:pPr>
        <w:pStyle w:val="14"/>
        <w:tabs>
          <w:tab w:val="num" w:pos="0"/>
          <w:tab w:val="left" w:pos="426"/>
        </w:tabs>
        <w:suppressAutoHyphens/>
        <w:spacing w:after="80" w:line="240" w:lineRule="auto"/>
        <w:jc w:val="left"/>
        <w:rPr>
          <w:rFonts w:eastAsia="Calibri"/>
          <w:b w:val="0"/>
          <w:lang w:eastAsia="en-US"/>
        </w:rPr>
      </w:pPr>
      <w:r>
        <w:rPr>
          <w:rFonts w:eastAsia="Calibri"/>
          <w:b w:val="0"/>
          <w:lang w:eastAsia="en-US"/>
        </w:rPr>
        <w:br w:type="page"/>
      </w:r>
      <w:bookmarkStart w:id="44" w:name="_Toc134017757"/>
      <w:r w:rsidR="00175F3C" w:rsidRPr="003B629C">
        <w:rPr>
          <w:rFonts w:ascii="Arial" w:eastAsia="Times New Roman" w:hAnsi="Arial"/>
          <w:caps w:val="0"/>
          <w:noProof/>
          <w:sz w:val="32"/>
          <w:szCs w:val="32"/>
          <w:lang w:eastAsia="ru-RU"/>
        </w:rPr>
        <w:lastRenderedPageBreak/>
        <w:t>13</w:t>
      </w:r>
      <w:r w:rsidR="00866011" w:rsidRPr="003B629C">
        <w:rPr>
          <w:rFonts w:ascii="Arial" w:eastAsia="Times New Roman" w:hAnsi="Arial"/>
          <w:caps w:val="0"/>
          <w:noProof/>
          <w:sz w:val="32"/>
          <w:szCs w:val="32"/>
          <w:lang w:eastAsia="ru-RU"/>
        </w:rPr>
        <w:t xml:space="preserve"> </w:t>
      </w:r>
      <w:r w:rsidR="00175F3C" w:rsidRPr="003B629C">
        <w:rPr>
          <w:rFonts w:ascii="Arial" w:eastAsia="Times New Roman" w:hAnsi="Arial"/>
          <w:caps w:val="0"/>
          <w:noProof/>
          <w:sz w:val="32"/>
          <w:szCs w:val="32"/>
          <w:lang w:eastAsia="ru-RU"/>
        </w:rPr>
        <w:t xml:space="preserve"> Перечень мероприятий по обеспечению на линейном объекте безопасного движения в период его строительства, реко</w:t>
      </w:r>
      <w:r w:rsidR="003B629C">
        <w:rPr>
          <w:rFonts w:ascii="Arial" w:eastAsia="Times New Roman" w:hAnsi="Arial"/>
          <w:caps w:val="0"/>
          <w:noProof/>
          <w:sz w:val="32"/>
          <w:szCs w:val="32"/>
          <w:lang w:eastAsia="ru-RU"/>
        </w:rPr>
        <w:t>нструкции, капитального ремонта</w:t>
      </w:r>
      <w:bookmarkEnd w:id="44"/>
    </w:p>
    <w:p w:rsidR="00175F3C" w:rsidRPr="00175F3C" w:rsidRDefault="00175F3C" w:rsidP="00175F3C">
      <w:pPr>
        <w:spacing w:line="276" w:lineRule="auto"/>
        <w:ind w:left="567" w:right="397" w:firstLine="709"/>
        <w:jc w:val="both"/>
        <w:rPr>
          <w:rFonts w:eastAsia="Calibri"/>
          <w:b/>
          <w:lang w:eastAsia="en-US"/>
        </w:rPr>
      </w:pPr>
    </w:p>
    <w:p w:rsidR="00175F3C" w:rsidRPr="00175F3C" w:rsidRDefault="00175F3C" w:rsidP="002A43DF">
      <w:pPr>
        <w:spacing w:line="276" w:lineRule="auto"/>
        <w:ind w:left="284" w:right="112" w:firstLine="567"/>
        <w:jc w:val="both"/>
        <w:rPr>
          <w:rFonts w:eastAsia="Calibri"/>
          <w:lang w:eastAsia="en-US"/>
        </w:rPr>
      </w:pPr>
      <w:r w:rsidRPr="00175F3C">
        <w:rPr>
          <w:rFonts w:eastAsia="Calibri"/>
          <w:lang w:eastAsia="en-US"/>
        </w:rPr>
        <w:t>Строительно-монтажные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работы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в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условиях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эксплуатации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железных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дорог должны производить с соблюдением условий, обеспечивающих безопасность движения поездов и полную безопасность работающих у железнодорожного пути людей, а также как правило, не нарушать графика движения поездов. При производстве строительно-монтажных работ об</w:t>
      </w:r>
      <w:r w:rsidRPr="00175F3C">
        <w:rPr>
          <w:rFonts w:eastAsia="Calibri"/>
          <w:lang w:eastAsia="en-US"/>
        </w:rPr>
        <w:t>я</w:t>
      </w:r>
      <w:r w:rsidRPr="00175F3C">
        <w:rPr>
          <w:rFonts w:eastAsia="Calibri"/>
          <w:lang w:eastAsia="en-US"/>
        </w:rPr>
        <w:t>зательно соблюдение требований инструкций и правил.</w:t>
      </w:r>
    </w:p>
    <w:p w:rsidR="00175F3C" w:rsidRPr="00175F3C" w:rsidRDefault="00175F3C" w:rsidP="002A43DF">
      <w:pPr>
        <w:spacing w:line="276" w:lineRule="auto"/>
        <w:ind w:left="284" w:right="112" w:firstLine="567"/>
        <w:jc w:val="both"/>
        <w:rPr>
          <w:rFonts w:eastAsia="Calibri"/>
          <w:lang w:eastAsia="en-US"/>
        </w:rPr>
      </w:pPr>
      <w:proofErr w:type="gramStart"/>
      <w:r w:rsidRPr="008B524F">
        <w:rPr>
          <w:rFonts w:eastAsia="Calibri"/>
          <w:lang w:eastAsia="en-US"/>
        </w:rPr>
        <w:t>Руководителям</w:t>
      </w:r>
      <w:r w:rsidR="00347D4E" w:rsidRPr="008B524F">
        <w:rPr>
          <w:rFonts w:eastAsia="Calibri"/>
          <w:lang w:eastAsia="en-US"/>
        </w:rPr>
        <w:t xml:space="preserve"> </w:t>
      </w:r>
      <w:r w:rsidRPr="008B524F">
        <w:rPr>
          <w:rFonts w:eastAsia="Calibri"/>
          <w:lang w:eastAsia="en-US"/>
        </w:rPr>
        <w:t>работ,</w:t>
      </w:r>
      <w:r w:rsidR="00347D4E" w:rsidRPr="008B524F">
        <w:rPr>
          <w:rFonts w:eastAsia="Calibri"/>
          <w:lang w:eastAsia="en-US"/>
        </w:rPr>
        <w:t xml:space="preserve"> </w:t>
      </w:r>
      <w:r w:rsidRPr="008B524F">
        <w:rPr>
          <w:rFonts w:eastAsia="Calibri"/>
          <w:lang w:eastAsia="en-US"/>
        </w:rPr>
        <w:t>перед</w:t>
      </w:r>
      <w:r w:rsidR="00347D4E" w:rsidRPr="008B524F">
        <w:rPr>
          <w:rFonts w:eastAsia="Calibri"/>
          <w:lang w:eastAsia="en-US"/>
        </w:rPr>
        <w:t xml:space="preserve"> </w:t>
      </w:r>
      <w:r w:rsidRPr="008B524F">
        <w:rPr>
          <w:rFonts w:eastAsia="Calibri"/>
          <w:lang w:eastAsia="en-US"/>
        </w:rPr>
        <w:t>началом работ</w:t>
      </w:r>
      <w:r w:rsidR="00347D4E" w:rsidRPr="008B524F">
        <w:rPr>
          <w:rFonts w:eastAsia="Calibri"/>
          <w:lang w:eastAsia="en-US"/>
        </w:rPr>
        <w:t xml:space="preserve"> </w:t>
      </w:r>
      <w:r w:rsidRPr="008B524F">
        <w:rPr>
          <w:rFonts w:eastAsia="Calibri"/>
          <w:lang w:eastAsia="en-US"/>
        </w:rPr>
        <w:t>на</w:t>
      </w:r>
      <w:r w:rsidR="00C67256" w:rsidRPr="008B524F">
        <w:rPr>
          <w:rFonts w:eastAsia="Calibri"/>
          <w:lang w:eastAsia="en-US"/>
        </w:rPr>
        <w:t xml:space="preserve"> строящихся </w:t>
      </w:r>
      <w:r w:rsidRPr="008B524F">
        <w:rPr>
          <w:rFonts w:eastAsia="Calibri"/>
          <w:lang w:eastAsia="en-US"/>
        </w:rPr>
        <w:t>путях в</w:t>
      </w:r>
      <w:r w:rsidR="00347D4E" w:rsidRPr="008B524F">
        <w:rPr>
          <w:rFonts w:eastAsia="Calibri"/>
          <w:lang w:eastAsia="en-US"/>
        </w:rPr>
        <w:t xml:space="preserve"> </w:t>
      </w:r>
      <w:r w:rsidRPr="008B524F">
        <w:rPr>
          <w:rFonts w:eastAsia="Calibri"/>
          <w:lang w:eastAsia="en-US"/>
        </w:rPr>
        <w:t xml:space="preserve">непосредственной близости от </w:t>
      </w:r>
      <w:r w:rsidR="00347D4E" w:rsidRPr="008B524F">
        <w:rPr>
          <w:rFonts w:eastAsia="Calibri"/>
          <w:lang w:eastAsia="en-US"/>
        </w:rPr>
        <w:t xml:space="preserve">существующих </w:t>
      </w:r>
      <w:r w:rsidR="008B524F">
        <w:rPr>
          <w:rFonts w:eastAsia="Calibri"/>
          <w:lang w:eastAsia="en-US"/>
        </w:rPr>
        <w:t xml:space="preserve">действующих </w:t>
      </w:r>
      <w:r w:rsidR="00C67256" w:rsidRPr="008B524F">
        <w:rPr>
          <w:rFonts w:eastAsia="Calibri"/>
          <w:lang w:eastAsia="en-US"/>
        </w:rPr>
        <w:t>пут</w:t>
      </w:r>
      <w:r w:rsidR="008B524F" w:rsidRPr="008B524F">
        <w:rPr>
          <w:rFonts w:eastAsia="Calibri"/>
          <w:lang w:eastAsia="en-US"/>
        </w:rPr>
        <w:t>ей</w:t>
      </w:r>
      <w:r w:rsidRPr="008B524F">
        <w:rPr>
          <w:rFonts w:eastAsia="Calibri"/>
          <w:lang w:eastAsia="en-US"/>
        </w:rPr>
        <w:t>,</w:t>
      </w:r>
      <w:r w:rsidR="00347D4E" w:rsidRPr="008B524F">
        <w:rPr>
          <w:rFonts w:eastAsia="Calibri"/>
          <w:lang w:eastAsia="en-US"/>
        </w:rPr>
        <w:t xml:space="preserve"> </w:t>
      </w:r>
      <w:r w:rsidRPr="008B524F">
        <w:rPr>
          <w:rFonts w:eastAsia="Calibri"/>
          <w:lang w:eastAsia="en-US"/>
        </w:rPr>
        <w:t>согласовать</w:t>
      </w:r>
      <w:r w:rsidR="00347D4E" w:rsidRPr="008B524F">
        <w:rPr>
          <w:rFonts w:eastAsia="Calibri"/>
          <w:lang w:eastAsia="en-US"/>
        </w:rPr>
        <w:t xml:space="preserve"> </w:t>
      </w:r>
      <w:r w:rsidRPr="008B524F">
        <w:rPr>
          <w:rFonts w:eastAsia="Calibri"/>
          <w:lang w:eastAsia="en-US"/>
        </w:rPr>
        <w:t>с</w:t>
      </w:r>
      <w:r w:rsidR="00347D4E" w:rsidRPr="008B524F">
        <w:rPr>
          <w:rFonts w:eastAsia="Calibri"/>
          <w:lang w:eastAsia="en-US"/>
        </w:rPr>
        <w:t xml:space="preserve"> </w:t>
      </w:r>
      <w:r w:rsidRPr="008B524F">
        <w:rPr>
          <w:rFonts w:eastAsia="Calibri"/>
          <w:lang w:eastAsia="en-US"/>
        </w:rPr>
        <w:t>соответствующими</w:t>
      </w:r>
      <w:r w:rsidR="00347D4E" w:rsidRPr="008B524F">
        <w:rPr>
          <w:rFonts w:eastAsia="Calibri"/>
          <w:lang w:eastAsia="en-US"/>
        </w:rPr>
        <w:t xml:space="preserve"> </w:t>
      </w:r>
      <w:r w:rsidRPr="008B524F">
        <w:rPr>
          <w:rFonts w:eastAsia="Calibri"/>
          <w:lang w:eastAsia="en-US"/>
        </w:rPr>
        <w:t>службами (Начальником ж/д цеха предприятия АО «МЕТРОВАГОНМАШ») место и время произво</w:t>
      </w:r>
      <w:r w:rsidRPr="008B524F">
        <w:rPr>
          <w:rFonts w:eastAsia="Calibri"/>
          <w:lang w:eastAsia="en-US"/>
        </w:rPr>
        <w:t>д</w:t>
      </w:r>
      <w:r w:rsidRPr="008B524F">
        <w:rPr>
          <w:rFonts w:eastAsia="Calibri"/>
          <w:lang w:eastAsia="en-US"/>
        </w:rPr>
        <w:t>ства работ, средства оповещения о подходе поездов</w:t>
      </w:r>
      <w:r w:rsidR="00347D4E" w:rsidRPr="008B524F">
        <w:rPr>
          <w:rFonts w:eastAsia="Calibri"/>
          <w:lang w:eastAsia="en-US"/>
        </w:rPr>
        <w:t xml:space="preserve"> </w:t>
      </w:r>
      <w:r w:rsidRPr="008B524F">
        <w:rPr>
          <w:rFonts w:eastAsia="Calibri"/>
          <w:lang w:eastAsia="en-US"/>
        </w:rPr>
        <w:t>в</w:t>
      </w:r>
      <w:r w:rsidR="00347D4E" w:rsidRPr="008B524F">
        <w:rPr>
          <w:rFonts w:eastAsia="Calibri"/>
          <w:lang w:eastAsia="en-US"/>
        </w:rPr>
        <w:t xml:space="preserve"> </w:t>
      </w:r>
      <w:r w:rsidRPr="008B524F">
        <w:rPr>
          <w:rFonts w:eastAsia="Calibri"/>
          <w:lang w:eastAsia="en-US"/>
        </w:rPr>
        <w:t>порядке,</w:t>
      </w:r>
      <w:r w:rsidR="00347D4E" w:rsidRPr="008B524F">
        <w:rPr>
          <w:rFonts w:eastAsia="Calibri"/>
          <w:lang w:eastAsia="en-US"/>
        </w:rPr>
        <w:t xml:space="preserve"> </w:t>
      </w:r>
      <w:r w:rsidRPr="008B524F">
        <w:rPr>
          <w:rFonts w:eastAsia="Calibri"/>
          <w:lang w:eastAsia="en-US"/>
        </w:rPr>
        <w:t>установленном</w:t>
      </w:r>
      <w:r w:rsidR="00347D4E" w:rsidRPr="008B524F">
        <w:rPr>
          <w:rFonts w:eastAsia="Calibri"/>
          <w:lang w:eastAsia="en-US"/>
        </w:rPr>
        <w:t xml:space="preserve"> </w:t>
      </w:r>
      <w:r w:rsidRPr="008B524F">
        <w:rPr>
          <w:rFonts w:eastAsia="Calibri"/>
          <w:lang w:eastAsia="en-US"/>
        </w:rPr>
        <w:t>Инструкцией</w:t>
      </w:r>
      <w:r w:rsidR="00347D4E" w:rsidRPr="008B524F">
        <w:rPr>
          <w:rFonts w:eastAsia="Calibri"/>
          <w:lang w:eastAsia="en-US"/>
        </w:rPr>
        <w:t xml:space="preserve"> </w:t>
      </w:r>
      <w:r w:rsidRPr="008B524F">
        <w:rPr>
          <w:rFonts w:eastAsia="Calibri"/>
          <w:lang w:eastAsia="en-US"/>
        </w:rPr>
        <w:t>по</w:t>
      </w:r>
      <w:r w:rsidR="00347D4E" w:rsidRPr="008B524F">
        <w:rPr>
          <w:rFonts w:eastAsia="Calibri"/>
          <w:lang w:eastAsia="en-US"/>
        </w:rPr>
        <w:t xml:space="preserve"> </w:t>
      </w:r>
      <w:r w:rsidRPr="008B524F">
        <w:rPr>
          <w:rFonts w:eastAsia="Calibri"/>
          <w:lang w:eastAsia="en-US"/>
        </w:rPr>
        <w:t>обеспечению</w:t>
      </w:r>
      <w:r w:rsidR="00347D4E" w:rsidRPr="008B524F">
        <w:rPr>
          <w:rFonts w:eastAsia="Calibri"/>
          <w:lang w:eastAsia="en-US"/>
        </w:rPr>
        <w:t xml:space="preserve"> </w:t>
      </w:r>
      <w:r w:rsidRPr="008B524F">
        <w:rPr>
          <w:rFonts w:eastAsia="Calibri"/>
          <w:lang w:eastAsia="en-US"/>
        </w:rPr>
        <w:t>безопасности движения</w:t>
      </w:r>
      <w:r w:rsidRPr="00175F3C">
        <w:rPr>
          <w:rFonts w:eastAsia="Calibri"/>
          <w:lang w:eastAsia="en-US"/>
        </w:rPr>
        <w:t xml:space="preserve"> поездов при производстве путевых работ, Инстру</w:t>
      </w:r>
      <w:r w:rsidRPr="00175F3C">
        <w:rPr>
          <w:rFonts w:eastAsia="Calibri"/>
          <w:lang w:eastAsia="en-US"/>
        </w:rPr>
        <w:t>к</w:t>
      </w:r>
      <w:r w:rsidRPr="00175F3C">
        <w:rPr>
          <w:rFonts w:eastAsia="Calibri"/>
          <w:lang w:eastAsia="en-US"/>
        </w:rPr>
        <w:t>цией по охране труда при работе на путях,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«Положения об обеспечении</w:t>
      </w:r>
      <w:proofErr w:type="gramEnd"/>
      <w:r w:rsidRPr="00175F3C">
        <w:rPr>
          <w:rFonts w:eastAsia="Calibri"/>
          <w:lang w:eastAsia="en-US"/>
        </w:rPr>
        <w:t xml:space="preserve"> безопасной эксплу</w:t>
      </w:r>
      <w:r w:rsidRPr="00175F3C">
        <w:rPr>
          <w:rFonts w:eastAsia="Calibri"/>
          <w:lang w:eastAsia="en-US"/>
        </w:rPr>
        <w:t>а</w:t>
      </w:r>
      <w:r w:rsidRPr="00175F3C">
        <w:rPr>
          <w:rFonts w:eastAsia="Calibri"/>
          <w:lang w:eastAsia="en-US"/>
        </w:rPr>
        <w:t>тации технических сооружений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и</w:t>
      </w:r>
      <w:r w:rsidR="00347D4E">
        <w:rPr>
          <w:rFonts w:eastAsia="Calibri"/>
          <w:lang w:eastAsia="en-US"/>
        </w:rPr>
        <w:t xml:space="preserve"> </w:t>
      </w:r>
      <w:proofErr w:type="gramStart"/>
      <w:r w:rsidRPr="00175F3C">
        <w:rPr>
          <w:rFonts w:eastAsia="Calibri"/>
          <w:lang w:eastAsia="en-US"/>
        </w:rPr>
        <w:t>устройств</w:t>
      </w:r>
      <w:proofErr w:type="gramEnd"/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железных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дорог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при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строительстве,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реконстру</w:t>
      </w:r>
      <w:r w:rsidRPr="00175F3C">
        <w:rPr>
          <w:rFonts w:eastAsia="Calibri"/>
          <w:lang w:eastAsia="en-US"/>
        </w:rPr>
        <w:t>к</w:t>
      </w:r>
      <w:r w:rsidRPr="00175F3C">
        <w:rPr>
          <w:rFonts w:eastAsia="Calibri"/>
          <w:lang w:eastAsia="en-US"/>
        </w:rPr>
        <w:t>ции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и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(или) ремонте объектов инфраструктуры», сделать соответствующую запись в «Жу</w:t>
      </w:r>
      <w:r w:rsidRPr="00175F3C">
        <w:rPr>
          <w:rFonts w:eastAsia="Calibri"/>
          <w:lang w:eastAsia="en-US"/>
        </w:rPr>
        <w:t>р</w:t>
      </w:r>
      <w:r w:rsidRPr="00175F3C">
        <w:rPr>
          <w:rFonts w:eastAsia="Calibri"/>
          <w:lang w:eastAsia="en-US"/>
        </w:rPr>
        <w:t>нале осмотра путей, стрелочных переводов, связи и контактной сети».</w:t>
      </w:r>
    </w:p>
    <w:p w:rsidR="00175F3C" w:rsidRPr="00175F3C" w:rsidRDefault="00175F3C" w:rsidP="002A43DF">
      <w:pPr>
        <w:spacing w:line="276" w:lineRule="auto"/>
        <w:ind w:left="284" w:right="112" w:firstLine="567"/>
        <w:jc w:val="both"/>
        <w:rPr>
          <w:rFonts w:eastAsia="Calibri"/>
          <w:lang w:eastAsia="en-US"/>
        </w:rPr>
      </w:pPr>
      <w:r w:rsidRPr="00175F3C">
        <w:rPr>
          <w:rFonts w:eastAsia="Calibri"/>
          <w:lang w:eastAsia="en-US"/>
        </w:rPr>
        <w:t>Перед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производством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работ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на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объекте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составить,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согласовать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с соответствующими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и</w:t>
      </w:r>
      <w:r w:rsidRPr="00175F3C">
        <w:rPr>
          <w:rFonts w:eastAsia="Calibri"/>
          <w:lang w:eastAsia="en-US"/>
        </w:rPr>
        <w:t>н</w:t>
      </w:r>
      <w:r w:rsidRPr="00175F3C">
        <w:rPr>
          <w:rFonts w:eastAsia="Calibri"/>
          <w:lang w:eastAsia="en-US"/>
        </w:rPr>
        <w:t>станциями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и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утвердить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местную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инструкцию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по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технике безопасности.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В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инструкции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уто</w:t>
      </w:r>
      <w:r w:rsidRPr="00175F3C">
        <w:rPr>
          <w:rFonts w:eastAsia="Calibri"/>
          <w:lang w:eastAsia="en-US"/>
        </w:rPr>
        <w:t>ч</w:t>
      </w:r>
      <w:r w:rsidRPr="00175F3C">
        <w:rPr>
          <w:rFonts w:eastAsia="Calibri"/>
          <w:lang w:eastAsia="en-US"/>
        </w:rPr>
        <w:t>нить,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применительно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к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местным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условиям,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общие положения, привести конкретные правила поведения работающих, правила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работы с ручным инструментом и механизмами, дать указ</w:t>
      </w:r>
      <w:r w:rsidRPr="00175F3C">
        <w:rPr>
          <w:rFonts w:eastAsia="Calibri"/>
          <w:lang w:eastAsia="en-US"/>
        </w:rPr>
        <w:t>а</w:t>
      </w:r>
      <w:r w:rsidRPr="00175F3C">
        <w:rPr>
          <w:rFonts w:eastAsia="Calibri"/>
          <w:lang w:eastAsia="en-US"/>
        </w:rPr>
        <w:t>ния по ограждению мест сигналами и расстановке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сигналистов,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конкретизировать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порядок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прохода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по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 xml:space="preserve">путям. </w:t>
      </w:r>
    </w:p>
    <w:p w:rsidR="00175F3C" w:rsidRPr="00175F3C" w:rsidRDefault="00175F3C" w:rsidP="002A43DF">
      <w:pPr>
        <w:spacing w:line="276" w:lineRule="auto"/>
        <w:ind w:left="284" w:right="112" w:firstLine="567"/>
        <w:jc w:val="both"/>
        <w:rPr>
          <w:rFonts w:eastAsia="Calibri"/>
          <w:lang w:eastAsia="en-US"/>
        </w:rPr>
      </w:pPr>
      <w:r w:rsidRPr="00175F3C">
        <w:rPr>
          <w:rFonts w:eastAsia="Calibri"/>
          <w:lang w:eastAsia="en-US"/>
        </w:rPr>
        <w:t>Утверждает местную инструкцию начальник строительной организации.</w:t>
      </w:r>
    </w:p>
    <w:p w:rsidR="00175F3C" w:rsidRPr="00175F3C" w:rsidRDefault="00175F3C" w:rsidP="002A43DF">
      <w:pPr>
        <w:spacing w:line="276" w:lineRule="auto"/>
        <w:ind w:left="284" w:right="112" w:firstLine="567"/>
        <w:jc w:val="both"/>
        <w:rPr>
          <w:rFonts w:eastAsia="Calibri"/>
          <w:lang w:eastAsia="en-US"/>
        </w:rPr>
      </w:pPr>
      <w:proofErr w:type="gramStart"/>
      <w:r w:rsidRPr="00175F3C">
        <w:rPr>
          <w:rFonts w:eastAsia="Calibri"/>
          <w:lang w:eastAsia="en-US"/>
        </w:rPr>
        <w:t>Работникам, занятым на работах,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производимых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на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путях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или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в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непосредственной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бл</w:t>
      </w:r>
      <w:r w:rsidRPr="00175F3C">
        <w:rPr>
          <w:rFonts w:eastAsia="Calibri"/>
          <w:lang w:eastAsia="en-US"/>
        </w:rPr>
        <w:t>и</w:t>
      </w:r>
      <w:r w:rsidRPr="00175F3C">
        <w:rPr>
          <w:rFonts w:eastAsia="Calibri"/>
          <w:lang w:eastAsia="en-US"/>
        </w:rPr>
        <w:t>зости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от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них, заблаговременно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пройти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обучение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и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инструктаж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(по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охране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труда,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технике бе</w:t>
      </w:r>
      <w:r w:rsidRPr="00175F3C">
        <w:rPr>
          <w:rFonts w:eastAsia="Calibri"/>
          <w:lang w:eastAsia="en-US"/>
        </w:rPr>
        <w:t>з</w:t>
      </w:r>
      <w:r w:rsidRPr="00175F3C">
        <w:rPr>
          <w:rFonts w:eastAsia="Calibri"/>
          <w:lang w:eastAsia="en-US"/>
        </w:rPr>
        <w:t>опасности,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производственной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санитарии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и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трудовому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законодательству),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изучить Правила технической эксплуатации железных дорог, Инструкцию по сигнализации, по движению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п</w:t>
      </w:r>
      <w:r w:rsidRPr="00175F3C">
        <w:rPr>
          <w:rFonts w:eastAsia="Calibri"/>
          <w:lang w:eastAsia="en-US"/>
        </w:rPr>
        <w:t>о</w:t>
      </w:r>
      <w:r w:rsidRPr="00175F3C">
        <w:rPr>
          <w:rFonts w:eastAsia="Calibri"/>
          <w:lang w:eastAsia="en-US"/>
        </w:rPr>
        <w:t>ездов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и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маневровой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работе,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по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обеспечению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безопасности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движения поездов при произво</w:t>
      </w:r>
      <w:r w:rsidRPr="00175F3C">
        <w:rPr>
          <w:rFonts w:eastAsia="Calibri"/>
          <w:lang w:eastAsia="en-US"/>
        </w:rPr>
        <w:t>д</w:t>
      </w:r>
      <w:r w:rsidRPr="00175F3C">
        <w:rPr>
          <w:rFonts w:eastAsia="Calibri"/>
          <w:lang w:eastAsia="en-US"/>
        </w:rPr>
        <w:t>стве путевых работ и должностные инструкции.</w:t>
      </w:r>
      <w:proofErr w:type="gramEnd"/>
    </w:p>
    <w:p w:rsidR="00175F3C" w:rsidRPr="00175F3C" w:rsidRDefault="00175F3C" w:rsidP="002A43DF">
      <w:pPr>
        <w:spacing w:line="276" w:lineRule="auto"/>
        <w:ind w:left="284" w:right="112" w:firstLine="567"/>
        <w:jc w:val="both"/>
        <w:rPr>
          <w:rFonts w:eastAsia="Calibri"/>
          <w:lang w:eastAsia="en-US"/>
        </w:rPr>
      </w:pPr>
      <w:r w:rsidRPr="00175F3C">
        <w:rPr>
          <w:rFonts w:eastAsia="Calibri"/>
          <w:lang w:eastAsia="en-US"/>
        </w:rPr>
        <w:t>Ограждение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мест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сигналами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и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местоположение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сигналистов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производить,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в соотве</w:t>
      </w:r>
      <w:r w:rsidRPr="00175F3C">
        <w:rPr>
          <w:rFonts w:eastAsia="Calibri"/>
          <w:lang w:eastAsia="en-US"/>
        </w:rPr>
        <w:t>т</w:t>
      </w:r>
      <w:r w:rsidRPr="00175F3C">
        <w:rPr>
          <w:rFonts w:eastAsia="Calibri"/>
          <w:lang w:eastAsia="en-US"/>
        </w:rPr>
        <w:t>ствии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с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требованиями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Инструкции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по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сигнализации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на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железных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дорогах Российской Фед</w:t>
      </w:r>
      <w:r w:rsidRPr="00175F3C">
        <w:rPr>
          <w:rFonts w:eastAsia="Calibri"/>
          <w:lang w:eastAsia="en-US"/>
        </w:rPr>
        <w:t>е</w:t>
      </w:r>
      <w:r w:rsidRPr="00175F3C">
        <w:rPr>
          <w:rFonts w:eastAsia="Calibri"/>
          <w:lang w:eastAsia="en-US"/>
        </w:rPr>
        <w:t>рации и Инструкции по обеспечению безопасности движения поездов при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производстве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п</w:t>
      </w:r>
      <w:r w:rsidRPr="00175F3C">
        <w:rPr>
          <w:rFonts w:eastAsia="Calibri"/>
          <w:lang w:eastAsia="en-US"/>
        </w:rPr>
        <w:t>у</w:t>
      </w:r>
      <w:r w:rsidRPr="00175F3C">
        <w:rPr>
          <w:rFonts w:eastAsia="Calibri"/>
          <w:lang w:eastAsia="en-US"/>
        </w:rPr>
        <w:t>тевых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работ.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Установку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и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снятие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переносных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сигналов производить специально выделенн</w:t>
      </w:r>
      <w:r w:rsidRPr="00175F3C">
        <w:rPr>
          <w:rFonts w:eastAsia="Calibri"/>
          <w:lang w:eastAsia="en-US"/>
        </w:rPr>
        <w:t>ы</w:t>
      </w:r>
      <w:r w:rsidRPr="00175F3C">
        <w:rPr>
          <w:rFonts w:eastAsia="Calibri"/>
          <w:lang w:eastAsia="en-US"/>
        </w:rPr>
        <w:t xml:space="preserve">ми сигналистами по указанию руководителя работ. </w:t>
      </w:r>
    </w:p>
    <w:p w:rsidR="00175F3C" w:rsidRPr="00175F3C" w:rsidRDefault="00175F3C" w:rsidP="002A43DF">
      <w:pPr>
        <w:spacing w:line="276" w:lineRule="auto"/>
        <w:ind w:left="284" w:right="112" w:firstLine="567"/>
        <w:jc w:val="both"/>
        <w:rPr>
          <w:rFonts w:eastAsia="Calibri"/>
          <w:lang w:eastAsia="en-US"/>
        </w:rPr>
      </w:pPr>
      <w:r w:rsidRPr="00175F3C">
        <w:rPr>
          <w:rFonts w:eastAsia="Calibri"/>
          <w:lang w:eastAsia="en-US"/>
        </w:rPr>
        <w:t>Снятие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сигналов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производить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только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после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выполнения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всего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объема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работ,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при кот</w:t>
      </w:r>
      <w:r w:rsidRPr="00175F3C">
        <w:rPr>
          <w:rFonts w:eastAsia="Calibri"/>
          <w:lang w:eastAsia="en-US"/>
        </w:rPr>
        <w:t>о</w:t>
      </w:r>
      <w:r w:rsidRPr="00175F3C">
        <w:rPr>
          <w:rFonts w:eastAsia="Calibri"/>
          <w:lang w:eastAsia="en-US"/>
        </w:rPr>
        <w:t>ром обеспечивается безопасный пропуск поездов по месту работ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с установленными скор</w:t>
      </w:r>
      <w:r w:rsidRPr="00175F3C">
        <w:rPr>
          <w:rFonts w:eastAsia="Calibri"/>
          <w:lang w:eastAsia="en-US"/>
        </w:rPr>
        <w:t>о</w:t>
      </w:r>
      <w:r w:rsidRPr="00175F3C">
        <w:rPr>
          <w:rFonts w:eastAsia="Calibri"/>
          <w:lang w:eastAsia="en-US"/>
        </w:rPr>
        <w:t>стями, при этом должны быть проверены состояние пути и соблюдение габарита.</w:t>
      </w:r>
    </w:p>
    <w:p w:rsidR="00175F3C" w:rsidRPr="00175F3C" w:rsidRDefault="00175F3C" w:rsidP="002A43DF">
      <w:pPr>
        <w:spacing w:line="276" w:lineRule="auto"/>
        <w:ind w:left="284" w:right="112" w:firstLine="567"/>
        <w:jc w:val="both"/>
        <w:rPr>
          <w:rFonts w:eastAsia="Calibri"/>
          <w:lang w:eastAsia="en-US"/>
        </w:rPr>
      </w:pPr>
      <w:r w:rsidRPr="00175F3C">
        <w:rPr>
          <w:rFonts w:eastAsia="Calibri"/>
          <w:lang w:eastAsia="en-US"/>
        </w:rPr>
        <w:t>При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производстве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работ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на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пути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или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в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непосредственной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близости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от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пути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с примен</w:t>
      </w:r>
      <w:r w:rsidRPr="00175F3C">
        <w:rPr>
          <w:rFonts w:eastAsia="Calibri"/>
          <w:lang w:eastAsia="en-US"/>
        </w:rPr>
        <w:t>е</w:t>
      </w:r>
      <w:r w:rsidRPr="00175F3C">
        <w:rPr>
          <w:rFonts w:eastAsia="Calibri"/>
          <w:lang w:eastAsia="en-US"/>
        </w:rPr>
        <w:t>нием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электр</w:t>
      </w:r>
      <w:proofErr w:type="gramStart"/>
      <w:r w:rsidRPr="00175F3C">
        <w:rPr>
          <w:rFonts w:eastAsia="Calibri"/>
          <w:lang w:eastAsia="en-US"/>
        </w:rPr>
        <w:t>о-</w:t>
      </w:r>
      <w:proofErr w:type="gramEnd"/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или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пневматических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инструментов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и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механизмов,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издающих шум и ухудш</w:t>
      </w:r>
      <w:r w:rsidRPr="00175F3C">
        <w:rPr>
          <w:rFonts w:eastAsia="Calibri"/>
          <w:lang w:eastAsia="en-US"/>
        </w:rPr>
        <w:t>а</w:t>
      </w:r>
      <w:r w:rsidRPr="00175F3C">
        <w:rPr>
          <w:rFonts w:eastAsia="Calibri"/>
          <w:lang w:eastAsia="en-US"/>
        </w:rPr>
        <w:t>ющих видимость и слышимость сигналов, необходимо до начала работ подать заявку на в</w:t>
      </w:r>
      <w:r w:rsidRPr="00175F3C">
        <w:rPr>
          <w:rFonts w:eastAsia="Calibri"/>
          <w:lang w:eastAsia="en-US"/>
        </w:rPr>
        <w:t>ы</w:t>
      </w:r>
      <w:r w:rsidRPr="00175F3C">
        <w:rPr>
          <w:rFonts w:eastAsia="Calibri"/>
          <w:lang w:eastAsia="en-US"/>
        </w:rPr>
        <w:t>дачу предупреждений на поезд об особой бдительности и о подаче оповестительных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сигн</w:t>
      </w:r>
      <w:r w:rsidRPr="00175F3C">
        <w:rPr>
          <w:rFonts w:eastAsia="Calibri"/>
          <w:lang w:eastAsia="en-US"/>
        </w:rPr>
        <w:t>а</w:t>
      </w:r>
      <w:r w:rsidRPr="00175F3C">
        <w:rPr>
          <w:rFonts w:eastAsia="Calibri"/>
          <w:lang w:eastAsia="en-US"/>
        </w:rPr>
        <w:t>лов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при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приближении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к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месту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производства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работ.</w:t>
      </w:r>
    </w:p>
    <w:p w:rsidR="00175F3C" w:rsidRPr="00175F3C" w:rsidRDefault="00175F3C" w:rsidP="002A43DF">
      <w:pPr>
        <w:spacing w:line="276" w:lineRule="auto"/>
        <w:ind w:left="284" w:right="112" w:firstLine="567"/>
        <w:jc w:val="both"/>
        <w:rPr>
          <w:rFonts w:eastAsia="Calibri"/>
          <w:lang w:eastAsia="en-US"/>
        </w:rPr>
      </w:pPr>
      <w:proofErr w:type="gramStart"/>
      <w:r w:rsidRPr="00175F3C">
        <w:rPr>
          <w:rFonts w:eastAsia="Calibri"/>
          <w:lang w:eastAsia="en-US"/>
        </w:rPr>
        <w:lastRenderedPageBreak/>
        <w:t>У места производства работ выставить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сигналистов, которые должны стоять как можно ближе к работающим, но так чтобы заблаговременно видеть подход поездов к месту работ.</w:t>
      </w:r>
      <w:proofErr w:type="gramEnd"/>
      <w:r w:rsidRPr="00175F3C">
        <w:rPr>
          <w:rFonts w:eastAsia="Calibri"/>
          <w:lang w:eastAsia="en-US"/>
        </w:rPr>
        <w:t xml:space="preserve"> В случае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необходимости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выставить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несколько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сигналистов,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дублирующих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сигнал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о приближ</w:t>
      </w:r>
      <w:r w:rsidRPr="00175F3C">
        <w:rPr>
          <w:rFonts w:eastAsia="Calibri"/>
          <w:lang w:eastAsia="en-US"/>
        </w:rPr>
        <w:t>е</w:t>
      </w:r>
      <w:r w:rsidRPr="00175F3C">
        <w:rPr>
          <w:rFonts w:eastAsia="Calibri"/>
          <w:lang w:eastAsia="en-US"/>
        </w:rPr>
        <w:t>нии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поезда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и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устроить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автоматическую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оповестительную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сигнализацию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с подачей громкого звукового сигнала для оповещения рабочих о приближении поезда, который не заглушается шумом работающих механизмов.</w:t>
      </w:r>
    </w:p>
    <w:p w:rsidR="00175F3C" w:rsidRPr="00175F3C" w:rsidRDefault="00175F3C" w:rsidP="002A43DF">
      <w:pPr>
        <w:spacing w:line="276" w:lineRule="auto"/>
        <w:ind w:left="284" w:right="112" w:firstLine="567"/>
        <w:jc w:val="both"/>
        <w:rPr>
          <w:rFonts w:eastAsia="Calibri"/>
          <w:lang w:eastAsia="en-US"/>
        </w:rPr>
      </w:pPr>
      <w:r w:rsidRPr="00175F3C">
        <w:rPr>
          <w:rFonts w:eastAsia="Calibri"/>
          <w:lang w:eastAsia="en-US"/>
        </w:rPr>
        <w:t>На участке производства работ руководителю работ указать каждому работнику, куда он должен складировать инструменты, материалы, грунт и куда уходить с пути при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прибл</w:t>
      </w:r>
      <w:r w:rsidRPr="00175F3C">
        <w:rPr>
          <w:rFonts w:eastAsia="Calibri"/>
          <w:lang w:eastAsia="en-US"/>
        </w:rPr>
        <w:t>и</w:t>
      </w:r>
      <w:r w:rsidRPr="00175F3C">
        <w:rPr>
          <w:rFonts w:eastAsia="Calibri"/>
          <w:lang w:eastAsia="en-US"/>
        </w:rPr>
        <w:t>жении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поезда.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Во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время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производства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работ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он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должен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следить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за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тем, чтобы инструменты не мешали передвижению рабочих, строительные материалы были аккуратно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сложены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вне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пределов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железнодорожного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габарита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и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не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мешали работающим быстро сойти в сторону при приближении поезда.</w:t>
      </w:r>
    </w:p>
    <w:p w:rsidR="00175F3C" w:rsidRPr="00175F3C" w:rsidRDefault="00175F3C" w:rsidP="002A43DF">
      <w:pPr>
        <w:spacing w:line="276" w:lineRule="auto"/>
        <w:ind w:left="284" w:right="112" w:firstLine="567"/>
        <w:jc w:val="both"/>
        <w:rPr>
          <w:rFonts w:eastAsia="Calibri"/>
          <w:lang w:eastAsia="en-US"/>
        </w:rPr>
      </w:pPr>
      <w:r w:rsidRPr="00175F3C">
        <w:rPr>
          <w:rFonts w:eastAsia="Calibri"/>
          <w:lang w:eastAsia="en-US"/>
        </w:rPr>
        <w:t>При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работе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на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пути,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в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период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пропуска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поездов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по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соседнему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пути,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работы прекратить и обеспечить габарит для безопасного пропуска поезда.</w:t>
      </w:r>
    </w:p>
    <w:p w:rsidR="00175F3C" w:rsidRPr="00175F3C" w:rsidRDefault="00175F3C" w:rsidP="002A43DF">
      <w:pPr>
        <w:spacing w:line="276" w:lineRule="auto"/>
        <w:ind w:left="284" w:right="112" w:firstLine="567"/>
        <w:jc w:val="both"/>
        <w:rPr>
          <w:rFonts w:eastAsia="Calibri"/>
          <w:lang w:eastAsia="en-US"/>
        </w:rPr>
      </w:pPr>
      <w:r w:rsidRPr="00175F3C">
        <w:rPr>
          <w:rFonts w:eastAsia="Calibri"/>
          <w:lang w:eastAsia="en-US"/>
        </w:rPr>
        <w:t>Для обеспечения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безопасности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работ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на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железнодорожном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пути предусмотреть:</w:t>
      </w:r>
    </w:p>
    <w:p w:rsidR="00175F3C" w:rsidRPr="00175F3C" w:rsidRDefault="00175F3C" w:rsidP="002A43DF">
      <w:pPr>
        <w:spacing w:line="276" w:lineRule="auto"/>
        <w:ind w:left="284" w:right="112" w:firstLine="567"/>
        <w:jc w:val="both"/>
        <w:rPr>
          <w:rFonts w:eastAsia="Calibri"/>
          <w:lang w:eastAsia="en-US"/>
        </w:rPr>
      </w:pPr>
      <w:r w:rsidRPr="00175F3C">
        <w:rPr>
          <w:rFonts w:eastAsia="Calibri"/>
          <w:lang w:eastAsia="en-US"/>
        </w:rPr>
        <w:t>-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организацию и проведение технического обучения, проверку знаний и навыков всех работников, участвующих в технологическом процессе, уделив особое внимание вопросам охраны труда и обеспечения безопасности движения поездов при производстве путевых р</w:t>
      </w:r>
      <w:r w:rsidRPr="00175F3C">
        <w:rPr>
          <w:rFonts w:eastAsia="Calibri"/>
          <w:lang w:eastAsia="en-US"/>
        </w:rPr>
        <w:t>а</w:t>
      </w:r>
      <w:r w:rsidRPr="00175F3C">
        <w:rPr>
          <w:rFonts w:eastAsia="Calibri"/>
          <w:lang w:eastAsia="en-US"/>
        </w:rPr>
        <w:t>бот;</w:t>
      </w:r>
    </w:p>
    <w:p w:rsidR="00175F3C" w:rsidRPr="00175F3C" w:rsidRDefault="00175F3C" w:rsidP="002A43DF">
      <w:pPr>
        <w:spacing w:line="276" w:lineRule="auto"/>
        <w:ind w:left="284" w:right="112" w:firstLine="567"/>
        <w:jc w:val="both"/>
        <w:rPr>
          <w:rFonts w:eastAsia="Calibri"/>
          <w:lang w:eastAsia="en-US"/>
        </w:rPr>
      </w:pPr>
      <w:r w:rsidRPr="00175F3C">
        <w:rPr>
          <w:rFonts w:eastAsia="Calibri"/>
          <w:lang w:eastAsia="en-US"/>
        </w:rPr>
        <w:t>-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обеспечить работников необходимым количеством носимых радиостанций;</w:t>
      </w:r>
    </w:p>
    <w:p w:rsidR="00175F3C" w:rsidRPr="00175F3C" w:rsidRDefault="00175F3C" w:rsidP="002A43DF">
      <w:pPr>
        <w:spacing w:line="276" w:lineRule="auto"/>
        <w:ind w:left="284" w:right="112" w:firstLine="567"/>
        <w:jc w:val="both"/>
        <w:rPr>
          <w:rFonts w:eastAsia="Calibri"/>
          <w:lang w:eastAsia="en-US"/>
        </w:rPr>
      </w:pPr>
      <w:r w:rsidRPr="00175F3C">
        <w:rPr>
          <w:rFonts w:eastAsia="Calibri"/>
          <w:lang w:eastAsia="en-US"/>
        </w:rPr>
        <w:t>-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необходимый</w:t>
      </w:r>
      <w:r w:rsidR="00347D4E">
        <w:rPr>
          <w:rFonts w:eastAsia="Calibri"/>
          <w:lang w:eastAsia="en-US"/>
        </w:rPr>
        <w:t xml:space="preserve"> </w:t>
      </w:r>
      <w:proofErr w:type="gramStart"/>
      <w:r w:rsidRPr="00175F3C">
        <w:rPr>
          <w:rFonts w:eastAsia="Calibri"/>
          <w:lang w:eastAsia="en-US"/>
        </w:rPr>
        <w:t>контроль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за</w:t>
      </w:r>
      <w:proofErr w:type="gramEnd"/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соблюдением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работниками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требований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пожарной безопа</w:t>
      </w:r>
      <w:r w:rsidRPr="00175F3C">
        <w:rPr>
          <w:rFonts w:eastAsia="Calibri"/>
          <w:lang w:eastAsia="en-US"/>
        </w:rPr>
        <w:t>с</w:t>
      </w:r>
      <w:r w:rsidRPr="00175F3C">
        <w:rPr>
          <w:rFonts w:eastAsia="Calibri"/>
          <w:lang w:eastAsia="en-US"/>
        </w:rPr>
        <w:t>ности, трудовой и производственной дисциплины, в том числе при нахождении в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команд</w:t>
      </w:r>
      <w:r w:rsidRPr="00175F3C">
        <w:rPr>
          <w:rFonts w:eastAsia="Calibri"/>
          <w:lang w:eastAsia="en-US"/>
        </w:rPr>
        <w:t>и</w:t>
      </w:r>
      <w:r w:rsidRPr="00175F3C">
        <w:rPr>
          <w:rFonts w:eastAsia="Calibri"/>
          <w:lang w:eastAsia="en-US"/>
        </w:rPr>
        <w:t>ровках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и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в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нерабочее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время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на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местах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дислокации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путевых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бригад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в соответствии с разраб</w:t>
      </w:r>
      <w:r w:rsidRPr="00175F3C">
        <w:rPr>
          <w:rFonts w:eastAsia="Calibri"/>
          <w:lang w:eastAsia="en-US"/>
        </w:rPr>
        <w:t>о</w:t>
      </w:r>
      <w:r w:rsidRPr="00175F3C">
        <w:rPr>
          <w:rFonts w:eastAsia="Calibri"/>
          <w:lang w:eastAsia="en-US"/>
        </w:rPr>
        <w:t>танными на железных дорогах «Регламентами»;</w:t>
      </w:r>
    </w:p>
    <w:p w:rsidR="00175F3C" w:rsidRPr="00175F3C" w:rsidRDefault="00175F3C" w:rsidP="002A43DF">
      <w:pPr>
        <w:spacing w:line="276" w:lineRule="auto"/>
        <w:ind w:left="284" w:right="112" w:firstLine="567"/>
        <w:jc w:val="both"/>
        <w:rPr>
          <w:rFonts w:eastAsia="Calibri"/>
          <w:lang w:eastAsia="en-US"/>
        </w:rPr>
      </w:pPr>
      <w:r w:rsidRPr="00175F3C">
        <w:rPr>
          <w:rFonts w:eastAsia="Calibri"/>
          <w:lang w:eastAsia="en-US"/>
        </w:rPr>
        <w:t>-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ограждение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места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производства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работ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установленным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порядком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сигналами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и сигнал</w:t>
      </w:r>
      <w:r w:rsidRPr="00175F3C">
        <w:rPr>
          <w:rFonts w:eastAsia="Calibri"/>
          <w:lang w:eastAsia="en-US"/>
        </w:rPr>
        <w:t>ь</w:t>
      </w:r>
      <w:r w:rsidRPr="00175F3C">
        <w:rPr>
          <w:rFonts w:eastAsia="Calibri"/>
          <w:lang w:eastAsia="en-US"/>
        </w:rPr>
        <w:t>ными знаками с назначением сигналистами монтёров пути не ниже 3-го разряда, выдержа</w:t>
      </w:r>
      <w:r w:rsidRPr="00175F3C">
        <w:rPr>
          <w:rFonts w:eastAsia="Calibri"/>
          <w:lang w:eastAsia="en-US"/>
        </w:rPr>
        <w:t>в</w:t>
      </w:r>
      <w:r w:rsidRPr="00175F3C">
        <w:rPr>
          <w:rFonts w:eastAsia="Calibri"/>
          <w:lang w:eastAsia="en-US"/>
        </w:rPr>
        <w:t>ших установленные испытания и имеющих удостоверение сигналистов;</w:t>
      </w:r>
    </w:p>
    <w:p w:rsidR="00175F3C" w:rsidRPr="00175F3C" w:rsidRDefault="00175F3C" w:rsidP="002A43DF">
      <w:pPr>
        <w:spacing w:line="276" w:lineRule="auto"/>
        <w:ind w:left="284" w:right="112" w:firstLine="567"/>
        <w:jc w:val="both"/>
        <w:rPr>
          <w:rFonts w:eastAsia="Calibri"/>
          <w:lang w:eastAsia="en-US"/>
        </w:rPr>
      </w:pPr>
      <w:r w:rsidRPr="00175F3C">
        <w:rPr>
          <w:rFonts w:eastAsia="Calibri"/>
          <w:lang w:eastAsia="en-US"/>
        </w:rPr>
        <w:t>-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в темное время суток и в условиях плохой видимости освещение места работ в соо</w:t>
      </w:r>
      <w:r w:rsidRPr="00175F3C">
        <w:rPr>
          <w:rFonts w:eastAsia="Calibri"/>
          <w:lang w:eastAsia="en-US"/>
        </w:rPr>
        <w:t>т</w:t>
      </w:r>
      <w:r w:rsidRPr="00175F3C">
        <w:rPr>
          <w:rFonts w:eastAsia="Calibri"/>
          <w:lang w:eastAsia="en-US"/>
        </w:rPr>
        <w:t>ветствии с правилами и нормами;</w:t>
      </w:r>
    </w:p>
    <w:p w:rsidR="00175F3C" w:rsidRPr="00175F3C" w:rsidRDefault="00175F3C" w:rsidP="002A43DF">
      <w:pPr>
        <w:spacing w:line="276" w:lineRule="auto"/>
        <w:ind w:left="284" w:right="112" w:firstLine="567"/>
        <w:jc w:val="both"/>
        <w:rPr>
          <w:rFonts w:eastAsia="Calibri"/>
          <w:lang w:eastAsia="en-US"/>
        </w:rPr>
      </w:pPr>
      <w:r w:rsidRPr="00175F3C">
        <w:rPr>
          <w:rFonts w:eastAsia="Calibri"/>
          <w:lang w:eastAsia="en-US"/>
        </w:rPr>
        <w:t>-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организацию выгрузки инструмента и материалов;</w:t>
      </w:r>
    </w:p>
    <w:p w:rsidR="00175F3C" w:rsidRPr="00175F3C" w:rsidRDefault="00175F3C" w:rsidP="002A43DF">
      <w:pPr>
        <w:spacing w:line="276" w:lineRule="auto"/>
        <w:ind w:left="284" w:right="112" w:firstLine="567"/>
        <w:jc w:val="both"/>
        <w:rPr>
          <w:rFonts w:eastAsia="Calibri"/>
          <w:lang w:eastAsia="en-US"/>
        </w:rPr>
      </w:pPr>
      <w:r w:rsidRPr="00175F3C">
        <w:rPr>
          <w:rFonts w:eastAsia="Calibri"/>
          <w:lang w:eastAsia="en-US"/>
        </w:rPr>
        <w:t>-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подготовку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мест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стоянок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строительной техники и других технических сре</w:t>
      </w:r>
      <w:proofErr w:type="gramStart"/>
      <w:r w:rsidRPr="00175F3C">
        <w:rPr>
          <w:rFonts w:eastAsia="Calibri"/>
          <w:lang w:eastAsia="en-US"/>
        </w:rPr>
        <w:t>дств дл</w:t>
      </w:r>
      <w:proofErr w:type="gramEnd"/>
      <w:r w:rsidRPr="00175F3C">
        <w:rPr>
          <w:rFonts w:eastAsia="Calibri"/>
          <w:lang w:eastAsia="en-US"/>
        </w:rPr>
        <w:t>я п</w:t>
      </w:r>
      <w:r w:rsidRPr="00175F3C">
        <w:rPr>
          <w:rFonts w:eastAsia="Calibri"/>
          <w:lang w:eastAsia="en-US"/>
        </w:rPr>
        <w:t>у</w:t>
      </w:r>
      <w:r w:rsidRPr="00175F3C">
        <w:rPr>
          <w:rFonts w:eastAsia="Calibri"/>
          <w:lang w:eastAsia="en-US"/>
        </w:rPr>
        <w:t>тевых работ, с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созданием необходимых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условий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труда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и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быта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работников,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включая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орган</w:t>
      </w:r>
      <w:r w:rsidRPr="00175F3C">
        <w:rPr>
          <w:rFonts w:eastAsia="Calibri"/>
          <w:lang w:eastAsia="en-US"/>
        </w:rPr>
        <w:t>и</w:t>
      </w:r>
      <w:r w:rsidRPr="00175F3C">
        <w:rPr>
          <w:rFonts w:eastAsia="Calibri"/>
          <w:lang w:eastAsia="en-US"/>
        </w:rPr>
        <w:t>зацию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питания, снабжения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продуктами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и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предметами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первой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необходимости,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медицинского обслуживания с соблюдением санитарных и противопожарных требований;</w:t>
      </w:r>
    </w:p>
    <w:p w:rsidR="00175F3C" w:rsidRPr="00175F3C" w:rsidRDefault="00175F3C" w:rsidP="002A43DF">
      <w:pPr>
        <w:spacing w:line="276" w:lineRule="auto"/>
        <w:ind w:left="284" w:right="112" w:firstLine="567"/>
        <w:jc w:val="both"/>
        <w:rPr>
          <w:rFonts w:eastAsia="Calibri"/>
          <w:lang w:eastAsia="en-US"/>
        </w:rPr>
      </w:pPr>
      <w:r w:rsidRPr="00175F3C">
        <w:rPr>
          <w:rFonts w:eastAsia="Calibri"/>
          <w:lang w:eastAsia="en-US"/>
        </w:rPr>
        <w:t>- выполнение заявок по спецодежде, спец. обуви и других средств индивидуальной з</w:t>
      </w:r>
      <w:r w:rsidRPr="00175F3C">
        <w:rPr>
          <w:rFonts w:eastAsia="Calibri"/>
          <w:lang w:eastAsia="en-US"/>
        </w:rPr>
        <w:t>а</w:t>
      </w:r>
      <w:r w:rsidRPr="00175F3C">
        <w:rPr>
          <w:rFonts w:eastAsia="Calibri"/>
          <w:lang w:eastAsia="en-US"/>
        </w:rPr>
        <w:t>щиты;</w:t>
      </w:r>
    </w:p>
    <w:p w:rsidR="00175F3C" w:rsidRPr="00175F3C" w:rsidRDefault="00175F3C" w:rsidP="002A43DF">
      <w:pPr>
        <w:spacing w:line="276" w:lineRule="auto"/>
        <w:ind w:left="284" w:right="112" w:firstLine="567"/>
        <w:jc w:val="both"/>
        <w:rPr>
          <w:rFonts w:eastAsia="Calibri"/>
          <w:lang w:eastAsia="en-US"/>
        </w:rPr>
      </w:pPr>
      <w:r w:rsidRPr="00175F3C">
        <w:rPr>
          <w:rFonts w:eastAsia="Calibri"/>
          <w:lang w:eastAsia="en-US"/>
        </w:rPr>
        <w:t>-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эффективное действие информационной системы по предупреждению наездов п</w:t>
      </w:r>
      <w:r w:rsidRPr="00175F3C">
        <w:rPr>
          <w:rFonts w:eastAsia="Calibri"/>
          <w:lang w:eastAsia="en-US"/>
        </w:rPr>
        <w:t>о</w:t>
      </w:r>
      <w:r w:rsidRPr="00175F3C">
        <w:rPr>
          <w:rFonts w:eastAsia="Calibri"/>
          <w:lang w:eastAsia="en-US"/>
        </w:rPr>
        <w:t>движного состава на работающих на железнодорожных путях «Человек на пути».</w:t>
      </w:r>
    </w:p>
    <w:p w:rsidR="00175F3C" w:rsidRPr="00175F3C" w:rsidRDefault="00175F3C" w:rsidP="002A43DF">
      <w:pPr>
        <w:spacing w:line="276" w:lineRule="auto"/>
        <w:ind w:left="284" w:right="112" w:firstLine="567"/>
        <w:jc w:val="both"/>
        <w:rPr>
          <w:rFonts w:eastAsia="Calibri"/>
          <w:lang w:eastAsia="en-US"/>
        </w:rPr>
      </w:pPr>
      <w:r w:rsidRPr="00175F3C">
        <w:rPr>
          <w:rFonts w:eastAsia="Calibri"/>
          <w:lang w:eastAsia="en-US"/>
        </w:rPr>
        <w:t>б)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разработку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и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выполнение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необходимых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организационных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и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технических меропри</w:t>
      </w:r>
      <w:r w:rsidRPr="00175F3C">
        <w:rPr>
          <w:rFonts w:eastAsia="Calibri"/>
          <w:lang w:eastAsia="en-US"/>
        </w:rPr>
        <w:t>я</w:t>
      </w:r>
      <w:r w:rsidRPr="00175F3C">
        <w:rPr>
          <w:rFonts w:eastAsia="Calibri"/>
          <w:lang w:eastAsia="en-US"/>
        </w:rPr>
        <w:t>тий,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направленных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на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исключение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повреждения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кабеля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 xml:space="preserve">строительной техникой и путевыми машинами; </w:t>
      </w:r>
    </w:p>
    <w:p w:rsidR="00175F3C" w:rsidRPr="00175F3C" w:rsidRDefault="00175F3C" w:rsidP="002A43DF">
      <w:pPr>
        <w:spacing w:line="276" w:lineRule="auto"/>
        <w:ind w:left="284" w:right="112" w:firstLine="567"/>
        <w:jc w:val="both"/>
        <w:rPr>
          <w:rFonts w:eastAsia="Calibri"/>
          <w:lang w:eastAsia="en-US"/>
        </w:rPr>
      </w:pPr>
      <w:r w:rsidRPr="00175F3C">
        <w:rPr>
          <w:rFonts w:eastAsia="Calibri"/>
          <w:lang w:eastAsia="en-US"/>
        </w:rPr>
        <w:t>-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установить порядок, исключающий начало проведения земляных работ без письме</w:t>
      </w:r>
      <w:r w:rsidRPr="00175F3C">
        <w:rPr>
          <w:rFonts w:eastAsia="Calibri"/>
          <w:lang w:eastAsia="en-US"/>
        </w:rPr>
        <w:t>н</w:t>
      </w:r>
      <w:r w:rsidRPr="00175F3C">
        <w:rPr>
          <w:rFonts w:eastAsia="Calibri"/>
          <w:lang w:eastAsia="en-US"/>
        </w:rPr>
        <w:t>ного согласования их с другими службами предприятия;</w:t>
      </w:r>
    </w:p>
    <w:p w:rsidR="00175F3C" w:rsidRPr="00175F3C" w:rsidRDefault="00175F3C" w:rsidP="002A43DF">
      <w:pPr>
        <w:tabs>
          <w:tab w:val="left" w:pos="9781"/>
        </w:tabs>
        <w:spacing w:line="276" w:lineRule="auto"/>
        <w:ind w:left="284" w:right="254" w:firstLine="567"/>
        <w:jc w:val="both"/>
        <w:rPr>
          <w:rFonts w:eastAsia="Calibri"/>
          <w:lang w:eastAsia="en-US"/>
        </w:rPr>
      </w:pPr>
      <w:r w:rsidRPr="00175F3C">
        <w:rPr>
          <w:rFonts w:eastAsia="Calibri"/>
          <w:lang w:eastAsia="en-US"/>
        </w:rPr>
        <w:t>-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при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разработке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технологических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процессов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и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планировании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проведения путевых р</w:t>
      </w:r>
      <w:r w:rsidRPr="00175F3C">
        <w:rPr>
          <w:rFonts w:eastAsia="Calibri"/>
          <w:lang w:eastAsia="en-US"/>
        </w:rPr>
        <w:t>а</w:t>
      </w:r>
      <w:r w:rsidRPr="00175F3C">
        <w:rPr>
          <w:rFonts w:eastAsia="Calibri"/>
          <w:lang w:eastAsia="en-US"/>
        </w:rPr>
        <w:t>бот учесть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вопросы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охраны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труда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с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обязательным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установлением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порядка следования авт</w:t>
      </w:r>
      <w:r w:rsidRPr="00175F3C">
        <w:rPr>
          <w:rFonts w:eastAsia="Calibri"/>
          <w:lang w:eastAsia="en-US"/>
        </w:rPr>
        <w:t>о</w:t>
      </w:r>
      <w:r w:rsidRPr="00175F3C">
        <w:rPr>
          <w:rFonts w:eastAsia="Calibri"/>
          <w:lang w:eastAsia="en-US"/>
        </w:rPr>
        <w:t>тракторной техники к местам проведения работ;</w:t>
      </w:r>
    </w:p>
    <w:p w:rsidR="00175F3C" w:rsidRPr="00175F3C" w:rsidRDefault="00175F3C" w:rsidP="002A43DF">
      <w:pPr>
        <w:tabs>
          <w:tab w:val="left" w:pos="9781"/>
        </w:tabs>
        <w:spacing w:line="276" w:lineRule="auto"/>
        <w:ind w:left="284" w:right="254" w:firstLine="567"/>
        <w:jc w:val="both"/>
        <w:rPr>
          <w:rFonts w:eastAsia="Calibri"/>
          <w:lang w:eastAsia="en-US"/>
        </w:rPr>
      </w:pPr>
      <w:r w:rsidRPr="00175F3C">
        <w:rPr>
          <w:rFonts w:eastAsia="Calibri"/>
          <w:lang w:eastAsia="en-US"/>
        </w:rPr>
        <w:lastRenderedPageBreak/>
        <w:t>-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проводить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оперативные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разборы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по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вопросу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выполнения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технологии производства работ, в том числе с рассмотрением вопросов охраны труда;</w:t>
      </w:r>
    </w:p>
    <w:p w:rsidR="00175F3C" w:rsidRPr="00175F3C" w:rsidRDefault="00175F3C" w:rsidP="002A43DF">
      <w:pPr>
        <w:tabs>
          <w:tab w:val="left" w:pos="9781"/>
        </w:tabs>
        <w:spacing w:line="276" w:lineRule="auto"/>
        <w:ind w:left="284" w:right="254" w:firstLine="567"/>
        <w:jc w:val="both"/>
        <w:rPr>
          <w:rFonts w:eastAsia="Calibri"/>
          <w:lang w:eastAsia="en-US"/>
        </w:rPr>
      </w:pPr>
      <w:r w:rsidRPr="00175F3C">
        <w:rPr>
          <w:rFonts w:eastAsia="Calibri"/>
          <w:lang w:eastAsia="en-US"/>
        </w:rPr>
        <w:t xml:space="preserve">- осуществлять </w:t>
      </w:r>
      <w:proofErr w:type="gramStart"/>
      <w:r w:rsidRPr="00175F3C">
        <w:rPr>
          <w:rFonts w:eastAsia="Calibri"/>
          <w:lang w:eastAsia="en-US"/>
        </w:rPr>
        <w:t>контроль за</w:t>
      </w:r>
      <w:proofErr w:type="gramEnd"/>
      <w:r w:rsidRPr="00175F3C">
        <w:rPr>
          <w:rFonts w:eastAsia="Calibri"/>
          <w:lang w:eastAsia="en-US"/>
        </w:rPr>
        <w:t xml:space="preserve"> качеством строительства пути, начиная с входного ко</w:t>
      </w:r>
      <w:r w:rsidRPr="00175F3C">
        <w:rPr>
          <w:rFonts w:eastAsia="Calibri"/>
          <w:lang w:eastAsia="en-US"/>
        </w:rPr>
        <w:t>н</w:t>
      </w:r>
      <w:r w:rsidRPr="00175F3C">
        <w:rPr>
          <w:rFonts w:eastAsia="Calibri"/>
          <w:lang w:eastAsia="en-US"/>
        </w:rPr>
        <w:t>троля материалов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верхнего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строения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пути,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сборки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путевой решетки из отдельных элеме</w:t>
      </w:r>
      <w:r w:rsidRPr="00175F3C">
        <w:rPr>
          <w:rFonts w:eastAsia="Calibri"/>
          <w:lang w:eastAsia="en-US"/>
        </w:rPr>
        <w:t>н</w:t>
      </w:r>
      <w:r w:rsidRPr="00175F3C">
        <w:rPr>
          <w:rFonts w:eastAsia="Calibri"/>
          <w:lang w:eastAsia="en-US"/>
        </w:rPr>
        <w:t>тов непосредственно на земляном полотне с применением механизированного инструмента и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до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завершения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отделочных работ;</w:t>
      </w:r>
    </w:p>
    <w:p w:rsidR="00175F3C" w:rsidRPr="00175F3C" w:rsidRDefault="00175F3C" w:rsidP="002A43DF">
      <w:pPr>
        <w:tabs>
          <w:tab w:val="left" w:pos="9781"/>
        </w:tabs>
        <w:spacing w:line="276" w:lineRule="auto"/>
        <w:ind w:left="284" w:right="254" w:firstLine="567"/>
        <w:jc w:val="both"/>
        <w:rPr>
          <w:rFonts w:eastAsia="Calibri"/>
          <w:lang w:eastAsia="en-US"/>
        </w:rPr>
      </w:pPr>
      <w:r w:rsidRPr="00175F3C">
        <w:rPr>
          <w:rFonts w:eastAsia="Calibri"/>
          <w:lang w:eastAsia="en-US"/>
        </w:rPr>
        <w:t>-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назначить ответственного за безопасность движения при производстве строительно-монтажных работ.</w:t>
      </w:r>
    </w:p>
    <w:p w:rsidR="00175F3C" w:rsidRPr="00175F3C" w:rsidRDefault="00175F3C" w:rsidP="002A43DF">
      <w:pPr>
        <w:tabs>
          <w:tab w:val="left" w:pos="9781"/>
        </w:tabs>
        <w:spacing w:line="276" w:lineRule="auto"/>
        <w:ind w:left="284" w:right="254" w:firstLine="567"/>
        <w:jc w:val="both"/>
        <w:rPr>
          <w:rFonts w:eastAsia="Calibri"/>
          <w:lang w:eastAsia="en-US"/>
        </w:rPr>
      </w:pPr>
      <w:r w:rsidRPr="00175F3C">
        <w:rPr>
          <w:rFonts w:eastAsia="Calibri"/>
          <w:lang w:eastAsia="en-US"/>
        </w:rPr>
        <w:t>Для обеспечения организации и безопасного движения по временным автодорогам предусматривается обустройство дорожных знаков, указателей и ограждающих устройств в соответствии с нормативными документами РФ.</w:t>
      </w:r>
    </w:p>
    <w:p w:rsidR="002A43DF" w:rsidRDefault="002A43DF" w:rsidP="002A43DF">
      <w:pPr>
        <w:rPr>
          <w:rFonts w:eastAsia="Calibri"/>
          <w:b/>
          <w:lang w:eastAsia="en-US"/>
        </w:rPr>
      </w:pPr>
    </w:p>
    <w:p w:rsidR="002A43DF" w:rsidRDefault="002A43DF" w:rsidP="002A43DF">
      <w:pPr>
        <w:rPr>
          <w:rFonts w:eastAsia="Calibri"/>
          <w:b/>
          <w:lang w:eastAsia="en-US"/>
        </w:rPr>
      </w:pPr>
    </w:p>
    <w:p w:rsidR="00175F3C" w:rsidRPr="003B629C" w:rsidRDefault="00175F3C" w:rsidP="003B629C">
      <w:pPr>
        <w:pStyle w:val="14"/>
        <w:tabs>
          <w:tab w:val="num" w:pos="0"/>
          <w:tab w:val="left" w:pos="426"/>
        </w:tabs>
        <w:suppressAutoHyphens/>
        <w:spacing w:after="80" w:line="240" w:lineRule="auto"/>
        <w:jc w:val="left"/>
        <w:rPr>
          <w:rFonts w:ascii="Arial" w:eastAsia="Times New Roman" w:hAnsi="Arial"/>
          <w:caps w:val="0"/>
          <w:noProof/>
          <w:sz w:val="32"/>
          <w:szCs w:val="32"/>
          <w:lang w:eastAsia="ru-RU"/>
        </w:rPr>
      </w:pPr>
      <w:bookmarkStart w:id="45" w:name="_Toc134017758"/>
      <w:r w:rsidRPr="003B629C">
        <w:rPr>
          <w:rFonts w:ascii="Arial" w:eastAsia="Times New Roman" w:hAnsi="Arial"/>
          <w:caps w:val="0"/>
          <w:noProof/>
          <w:sz w:val="32"/>
          <w:szCs w:val="32"/>
          <w:lang w:eastAsia="ru-RU"/>
        </w:rPr>
        <w:t>14 Описание проектных решений и мероприятий по реализации требований, предусмотренных по обеспечению транспортной безопасности объектов транспортной инфраструктуры по видам транспорта на этапе их проектирования и строитель</w:t>
      </w:r>
      <w:r w:rsidR="003B629C">
        <w:rPr>
          <w:rFonts w:ascii="Arial" w:eastAsia="Times New Roman" w:hAnsi="Arial"/>
          <w:caps w:val="0"/>
          <w:noProof/>
          <w:sz w:val="32"/>
          <w:szCs w:val="32"/>
          <w:lang w:eastAsia="ru-RU"/>
        </w:rPr>
        <w:t>ства</w:t>
      </w:r>
      <w:bookmarkEnd w:id="45"/>
    </w:p>
    <w:p w:rsidR="00175F3C" w:rsidRPr="00175F3C" w:rsidRDefault="00175F3C" w:rsidP="00175F3C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</w:p>
    <w:p w:rsidR="00175F3C" w:rsidRPr="00175F3C" w:rsidRDefault="00175F3C" w:rsidP="002A43DF">
      <w:pPr>
        <w:spacing w:line="276" w:lineRule="auto"/>
        <w:ind w:left="284" w:right="112" w:firstLine="567"/>
        <w:jc w:val="both"/>
        <w:rPr>
          <w:rFonts w:eastAsia="Calibri"/>
          <w:color w:val="000000" w:themeColor="text1"/>
          <w:lang w:eastAsia="en-US"/>
        </w:rPr>
      </w:pPr>
      <w:proofErr w:type="gramStart"/>
      <w:r w:rsidRPr="00175F3C">
        <w:rPr>
          <w:rFonts w:eastAsia="Calibri"/>
          <w:color w:val="000000" w:themeColor="text1"/>
          <w:lang w:eastAsia="en-US"/>
        </w:rPr>
        <w:t xml:space="preserve">Постановление Правительства Российской федерации от 31.декабря 2020г. №2418 «Требования транспортной безопасности объектов транспортной инфраструктуры по видам транспорта на этапе их проектирования и строительства» и в соответствии с частью 2 статьи 8 ФЗ «О транспортной безопасности» определяют требования по обеспечению транспортной безопасности для железнодорожного транспорта </w:t>
      </w:r>
      <w:r w:rsidRPr="00175F3C">
        <w:rPr>
          <w:rFonts w:eastAsia="Calibri"/>
          <w:color w:val="FF0000"/>
          <w:lang w:eastAsia="en-US"/>
        </w:rPr>
        <w:t xml:space="preserve"> </w:t>
      </w:r>
      <w:r w:rsidRPr="00175F3C">
        <w:rPr>
          <w:rFonts w:eastAsia="Calibri"/>
          <w:color w:val="000000" w:themeColor="text1"/>
          <w:lang w:eastAsia="en-US"/>
        </w:rPr>
        <w:t>на этапе их проектирования и строител</w:t>
      </w:r>
      <w:r w:rsidRPr="00175F3C">
        <w:rPr>
          <w:rFonts w:eastAsia="Calibri"/>
          <w:color w:val="000000" w:themeColor="text1"/>
          <w:lang w:eastAsia="en-US"/>
        </w:rPr>
        <w:t>ь</w:t>
      </w:r>
      <w:r w:rsidRPr="00175F3C">
        <w:rPr>
          <w:rFonts w:eastAsia="Calibri"/>
          <w:color w:val="000000" w:themeColor="text1"/>
          <w:lang w:eastAsia="en-US"/>
        </w:rPr>
        <w:t>ства.</w:t>
      </w:r>
      <w:proofErr w:type="gramEnd"/>
    </w:p>
    <w:p w:rsidR="00175F3C" w:rsidRPr="00175F3C" w:rsidRDefault="00175F3C" w:rsidP="002A43DF">
      <w:pPr>
        <w:spacing w:line="276" w:lineRule="auto"/>
        <w:ind w:left="284" w:right="112" w:firstLine="567"/>
        <w:jc w:val="both"/>
        <w:rPr>
          <w:rFonts w:eastAsia="Calibri"/>
          <w:lang w:eastAsia="en-US"/>
        </w:rPr>
      </w:pPr>
      <w:r w:rsidRPr="00175F3C">
        <w:rPr>
          <w:rFonts w:eastAsia="Calibri"/>
          <w:lang w:eastAsia="en-US"/>
        </w:rPr>
        <w:t>Согласно, Федерального Закона от 19.02.2007 №16-ФЗ «О транспортной безопасности» статьи 8 «Требования по обеспечению транспортной безопасности» объектов транспортной инфраструктуры по видам транспорта на этапе их проектирования и строительства», пред</w:t>
      </w:r>
      <w:r w:rsidRPr="00175F3C">
        <w:rPr>
          <w:rFonts w:eastAsia="Calibri"/>
          <w:lang w:eastAsia="en-US"/>
        </w:rPr>
        <w:t>у</w:t>
      </w:r>
      <w:r w:rsidRPr="00175F3C">
        <w:rPr>
          <w:rFonts w:eastAsia="Calibri"/>
          <w:lang w:eastAsia="en-US"/>
        </w:rPr>
        <w:t>сматриваются, в том числе требования к антитеррористической защищенности объектов, учитывающие уровни безопасности.</w:t>
      </w:r>
    </w:p>
    <w:p w:rsidR="00175F3C" w:rsidRPr="00175F3C" w:rsidRDefault="00175F3C" w:rsidP="002A43DF">
      <w:pPr>
        <w:spacing w:line="276" w:lineRule="auto"/>
        <w:ind w:left="284" w:right="112" w:firstLine="567"/>
        <w:jc w:val="both"/>
        <w:rPr>
          <w:rFonts w:eastAsia="Calibri"/>
          <w:lang w:eastAsia="en-US"/>
        </w:rPr>
      </w:pPr>
    </w:p>
    <w:p w:rsidR="00175F3C" w:rsidRPr="00E97C17" w:rsidRDefault="00175F3C" w:rsidP="00E97C17">
      <w:pPr>
        <w:pStyle w:val="2ff1"/>
        <w:tabs>
          <w:tab w:val="num" w:pos="1080"/>
        </w:tabs>
        <w:ind w:left="360"/>
        <w:rPr>
          <w:lang w:val="ru-RU"/>
        </w:rPr>
      </w:pPr>
      <w:bookmarkStart w:id="46" w:name="_Toc134017759"/>
      <w:r w:rsidRPr="00E97C17">
        <w:rPr>
          <w:lang w:val="ru-RU"/>
        </w:rPr>
        <w:t>14.1. Описание проектных решений и мероприятий по охране объектов в период строительства</w:t>
      </w:r>
      <w:bookmarkEnd w:id="46"/>
      <w:r w:rsidRPr="00E97C17">
        <w:rPr>
          <w:lang w:val="ru-RU"/>
        </w:rPr>
        <w:t xml:space="preserve"> </w:t>
      </w:r>
    </w:p>
    <w:p w:rsidR="00F74EDB" w:rsidRDefault="00F74EDB" w:rsidP="002A43DF">
      <w:pPr>
        <w:spacing w:line="276" w:lineRule="auto"/>
        <w:ind w:left="284" w:right="112" w:firstLine="567"/>
        <w:jc w:val="both"/>
        <w:rPr>
          <w:rFonts w:eastAsia="Calibri"/>
          <w:b/>
          <w:lang w:eastAsia="en-US"/>
        </w:rPr>
      </w:pPr>
    </w:p>
    <w:p w:rsidR="00175F3C" w:rsidRPr="00E97C17" w:rsidRDefault="00175F3C" w:rsidP="00E97C17">
      <w:pPr>
        <w:pStyle w:val="2ff1"/>
        <w:tabs>
          <w:tab w:val="num" w:pos="1080"/>
        </w:tabs>
        <w:ind w:left="360"/>
        <w:rPr>
          <w:sz w:val="24"/>
          <w:szCs w:val="24"/>
          <w:lang w:val="ru-RU"/>
        </w:rPr>
      </w:pPr>
      <w:bookmarkStart w:id="47" w:name="_Toc134017760"/>
      <w:r w:rsidRPr="00E97C17">
        <w:rPr>
          <w:sz w:val="24"/>
          <w:szCs w:val="24"/>
          <w:lang w:val="ru-RU"/>
        </w:rPr>
        <w:t>14.1.1 Общие сведения</w:t>
      </w:r>
      <w:bookmarkEnd w:id="47"/>
    </w:p>
    <w:p w:rsidR="00175F3C" w:rsidRPr="00175F3C" w:rsidRDefault="00175F3C" w:rsidP="002A43DF">
      <w:pPr>
        <w:spacing w:line="276" w:lineRule="auto"/>
        <w:ind w:left="284" w:right="112" w:firstLine="567"/>
        <w:jc w:val="both"/>
        <w:rPr>
          <w:rFonts w:eastAsia="Calibri"/>
          <w:lang w:eastAsia="en-US"/>
        </w:rPr>
      </w:pPr>
      <w:r w:rsidRPr="00175F3C">
        <w:rPr>
          <w:rFonts w:eastAsia="Calibri"/>
          <w:lang w:eastAsia="en-US"/>
        </w:rPr>
        <w:t>Настоящая глава выполнена на основании требований Правительства Российской Ф</w:t>
      </w:r>
      <w:r w:rsidRPr="00175F3C">
        <w:rPr>
          <w:rFonts w:eastAsia="Calibri"/>
          <w:lang w:eastAsia="en-US"/>
        </w:rPr>
        <w:t>е</w:t>
      </w:r>
      <w:r w:rsidRPr="00175F3C">
        <w:rPr>
          <w:rFonts w:eastAsia="Calibri"/>
          <w:lang w:eastAsia="en-US"/>
        </w:rPr>
        <w:t xml:space="preserve">дерации от 15.02.11 № 73 "О некоторых мерах по совершенствованию подготовки проектной документации в части противодействия террористическим актам", с учетом требований Гражданского кодекса РФ, оснащению их инженерными и техническими средствами", </w:t>
      </w:r>
      <w:r w:rsidR="00771DFA">
        <w:rPr>
          <w:rFonts w:eastAsia="Calibri"/>
          <w:lang w:eastAsia="en-US"/>
        </w:rPr>
        <w:t xml:space="preserve">ГОСТ </w:t>
      </w:r>
      <w:proofErr w:type="gramStart"/>
      <w:r w:rsidR="00771DFA">
        <w:rPr>
          <w:rFonts w:eastAsia="Calibri"/>
          <w:lang w:eastAsia="en-US"/>
        </w:rPr>
        <w:t>Р</w:t>
      </w:r>
      <w:proofErr w:type="gramEnd"/>
      <w:r w:rsidR="00771DFA">
        <w:rPr>
          <w:rFonts w:eastAsia="Calibri"/>
          <w:lang w:eastAsia="en-US"/>
        </w:rPr>
        <w:t xml:space="preserve"> 58967-2020</w:t>
      </w:r>
      <w:r w:rsidRPr="00175F3C">
        <w:rPr>
          <w:rFonts w:eastAsia="Calibri"/>
          <w:lang w:eastAsia="en-US"/>
        </w:rPr>
        <w:t xml:space="preserve"> "Ограждения инвентарные строительных площадок и участков производства строительно-монтажных работ. Технические условия".</w:t>
      </w:r>
    </w:p>
    <w:p w:rsidR="00175F3C" w:rsidRPr="00175F3C" w:rsidRDefault="00175F3C" w:rsidP="002A43DF">
      <w:pPr>
        <w:spacing w:line="276" w:lineRule="auto"/>
        <w:ind w:left="284" w:right="112" w:firstLine="567"/>
        <w:jc w:val="both"/>
        <w:rPr>
          <w:rFonts w:eastAsia="Calibri"/>
          <w:lang w:eastAsia="en-US"/>
        </w:rPr>
      </w:pPr>
      <w:r w:rsidRPr="00175F3C">
        <w:rPr>
          <w:rFonts w:eastAsia="Calibri"/>
          <w:lang w:eastAsia="en-US"/>
        </w:rPr>
        <w:t>Вероятные виды угроз безопасности объекта в период строительства.</w:t>
      </w:r>
    </w:p>
    <w:p w:rsidR="00175F3C" w:rsidRPr="00175F3C" w:rsidRDefault="00175F3C" w:rsidP="002A43DF">
      <w:pPr>
        <w:spacing w:line="276" w:lineRule="auto"/>
        <w:ind w:left="284" w:right="112" w:firstLine="567"/>
        <w:jc w:val="both"/>
        <w:rPr>
          <w:rFonts w:eastAsia="Calibri"/>
          <w:lang w:eastAsia="en-US"/>
        </w:rPr>
      </w:pPr>
      <w:r w:rsidRPr="00175F3C">
        <w:rPr>
          <w:rFonts w:eastAsia="Calibri"/>
          <w:lang w:eastAsia="en-US"/>
        </w:rPr>
        <w:lastRenderedPageBreak/>
        <w:t>В основу организации охраны объектов на период строительства положен принцип с</w:t>
      </w:r>
      <w:r w:rsidRPr="00175F3C">
        <w:rPr>
          <w:rFonts w:eastAsia="Calibri"/>
          <w:lang w:eastAsia="en-US"/>
        </w:rPr>
        <w:t>о</w:t>
      </w:r>
      <w:r w:rsidRPr="00175F3C">
        <w:rPr>
          <w:rFonts w:eastAsia="Calibri"/>
          <w:lang w:eastAsia="en-US"/>
        </w:rPr>
        <w:t>здания условий исключения реализации прогнозируемых угроз, основными из которых я</w:t>
      </w:r>
      <w:r w:rsidRPr="00175F3C">
        <w:rPr>
          <w:rFonts w:eastAsia="Calibri"/>
          <w:lang w:eastAsia="en-US"/>
        </w:rPr>
        <w:t>в</w:t>
      </w:r>
      <w:r w:rsidRPr="00175F3C">
        <w:rPr>
          <w:rFonts w:eastAsia="Calibri"/>
          <w:lang w:eastAsia="en-US"/>
        </w:rPr>
        <w:t>ляются:</w:t>
      </w:r>
    </w:p>
    <w:p w:rsidR="00175F3C" w:rsidRPr="00175F3C" w:rsidRDefault="00175F3C" w:rsidP="002A43DF">
      <w:pPr>
        <w:spacing w:line="276" w:lineRule="auto"/>
        <w:ind w:left="284" w:right="112" w:firstLine="567"/>
        <w:jc w:val="both"/>
        <w:rPr>
          <w:rFonts w:eastAsia="Calibri"/>
          <w:lang w:eastAsia="en-US"/>
        </w:rPr>
      </w:pPr>
      <w:r w:rsidRPr="00175F3C">
        <w:rPr>
          <w:rFonts w:eastAsia="Calibri"/>
          <w:lang w:eastAsia="en-US"/>
        </w:rPr>
        <w:t>- диверсионные и террористические акты;</w:t>
      </w:r>
    </w:p>
    <w:p w:rsidR="00175F3C" w:rsidRPr="00175F3C" w:rsidRDefault="00175F3C" w:rsidP="002A43DF">
      <w:pPr>
        <w:spacing w:line="276" w:lineRule="auto"/>
        <w:ind w:left="284" w:right="112" w:firstLine="567"/>
        <w:jc w:val="both"/>
        <w:rPr>
          <w:rFonts w:eastAsia="Calibri"/>
          <w:lang w:eastAsia="en-US"/>
        </w:rPr>
      </w:pPr>
      <w:r w:rsidRPr="00175F3C">
        <w:rPr>
          <w:rFonts w:eastAsia="Calibri"/>
          <w:lang w:eastAsia="en-US"/>
        </w:rPr>
        <w:t>- хищения (кражи) материальных ценностей (оборудование, строительные материалы, строительная техника и монтажные инструменты);</w:t>
      </w:r>
    </w:p>
    <w:p w:rsidR="00175F3C" w:rsidRPr="00175F3C" w:rsidRDefault="00175F3C" w:rsidP="002A43DF">
      <w:pPr>
        <w:spacing w:line="276" w:lineRule="auto"/>
        <w:ind w:left="284" w:right="112" w:firstLine="567"/>
        <w:jc w:val="both"/>
        <w:rPr>
          <w:rFonts w:eastAsia="Calibri"/>
          <w:lang w:eastAsia="en-US"/>
        </w:rPr>
      </w:pPr>
      <w:r w:rsidRPr="00175F3C">
        <w:rPr>
          <w:rFonts w:eastAsia="Calibri"/>
          <w:lang w:eastAsia="en-US"/>
        </w:rPr>
        <w:t>- умышленное уничтожение или повреждение имущества;</w:t>
      </w:r>
    </w:p>
    <w:p w:rsidR="00175F3C" w:rsidRPr="00175F3C" w:rsidRDefault="00175F3C" w:rsidP="002A43DF">
      <w:pPr>
        <w:spacing w:line="276" w:lineRule="auto"/>
        <w:ind w:left="284" w:right="112" w:firstLine="567"/>
        <w:jc w:val="both"/>
        <w:rPr>
          <w:rFonts w:eastAsia="Calibri"/>
          <w:lang w:eastAsia="en-US"/>
        </w:rPr>
      </w:pPr>
      <w:r w:rsidRPr="00175F3C">
        <w:rPr>
          <w:rFonts w:eastAsia="Calibri"/>
          <w:lang w:eastAsia="en-US"/>
        </w:rPr>
        <w:t>- несанкционированное вмешательство в производственно-технический проце</w:t>
      </w:r>
      <w:proofErr w:type="gramStart"/>
      <w:r w:rsidRPr="00175F3C">
        <w:rPr>
          <w:rFonts w:eastAsia="Calibri"/>
          <w:lang w:eastAsia="en-US"/>
        </w:rPr>
        <w:t>сс стр</w:t>
      </w:r>
      <w:proofErr w:type="gramEnd"/>
      <w:r w:rsidRPr="00175F3C">
        <w:rPr>
          <w:rFonts w:eastAsia="Calibri"/>
          <w:lang w:eastAsia="en-US"/>
        </w:rPr>
        <w:t>о</w:t>
      </w:r>
      <w:r w:rsidRPr="00175F3C">
        <w:rPr>
          <w:rFonts w:eastAsia="Calibri"/>
          <w:lang w:eastAsia="en-US"/>
        </w:rPr>
        <w:t>и</w:t>
      </w:r>
      <w:r w:rsidRPr="00175F3C">
        <w:rPr>
          <w:rFonts w:eastAsia="Calibri"/>
          <w:lang w:eastAsia="en-US"/>
        </w:rPr>
        <w:t>тельства и действующего предприятия.</w:t>
      </w:r>
    </w:p>
    <w:p w:rsidR="00175F3C" w:rsidRPr="00175F3C" w:rsidRDefault="00175F3C" w:rsidP="002A43DF">
      <w:pPr>
        <w:spacing w:line="276" w:lineRule="auto"/>
        <w:ind w:left="284" w:right="112" w:firstLine="567"/>
        <w:jc w:val="both"/>
        <w:rPr>
          <w:rFonts w:eastAsia="Calibri"/>
          <w:lang w:eastAsia="en-US"/>
        </w:rPr>
      </w:pPr>
    </w:p>
    <w:p w:rsidR="00175F3C" w:rsidRDefault="00175F3C" w:rsidP="002A43DF">
      <w:pPr>
        <w:spacing w:line="276" w:lineRule="auto"/>
        <w:ind w:left="284" w:right="112" w:firstLine="567"/>
        <w:jc w:val="both"/>
        <w:rPr>
          <w:rFonts w:eastAsia="Calibri"/>
          <w:u w:val="single"/>
          <w:lang w:eastAsia="en-US"/>
        </w:rPr>
      </w:pPr>
      <w:r w:rsidRPr="00175F3C">
        <w:rPr>
          <w:rFonts w:eastAsia="Calibri"/>
          <w:u w:val="single"/>
          <w:lang w:eastAsia="en-US"/>
        </w:rPr>
        <w:t>Организация охраны объекта в период строительства</w:t>
      </w:r>
    </w:p>
    <w:p w:rsidR="00F74EDB" w:rsidRPr="00F74EDB" w:rsidRDefault="00F74EDB" w:rsidP="002A43DF">
      <w:pPr>
        <w:spacing w:line="276" w:lineRule="auto"/>
        <w:ind w:left="284" w:right="112" w:firstLine="567"/>
        <w:jc w:val="both"/>
        <w:rPr>
          <w:rFonts w:eastAsia="Calibri"/>
          <w:lang w:eastAsia="en-US"/>
        </w:rPr>
      </w:pPr>
      <w:proofErr w:type="gramStart"/>
      <w:r w:rsidRPr="00F74EDB">
        <w:rPr>
          <w:rFonts w:eastAsia="Calibri"/>
          <w:lang w:eastAsia="en-US"/>
        </w:rPr>
        <w:t>Порядок</w:t>
      </w:r>
      <w:r>
        <w:rPr>
          <w:rFonts w:eastAsia="Calibri"/>
          <w:lang w:eastAsia="en-US"/>
        </w:rPr>
        <w:t xml:space="preserve"> </w:t>
      </w:r>
      <w:r w:rsidRPr="00F74EDB">
        <w:rPr>
          <w:rFonts w:eastAsia="Calibri"/>
          <w:lang w:eastAsia="en-US"/>
        </w:rPr>
        <w:t>организации</w:t>
      </w:r>
      <w:r>
        <w:rPr>
          <w:rFonts w:eastAsia="Calibri"/>
          <w:lang w:eastAsia="en-US"/>
        </w:rPr>
        <w:t xml:space="preserve"> </w:t>
      </w:r>
      <w:r w:rsidRPr="00F74EDB">
        <w:rPr>
          <w:rFonts w:eastAsia="Calibri"/>
          <w:lang w:eastAsia="en-US"/>
        </w:rPr>
        <w:t>охраны</w:t>
      </w:r>
      <w:r>
        <w:rPr>
          <w:rFonts w:eastAsia="Calibri"/>
          <w:lang w:eastAsia="en-US"/>
        </w:rPr>
        <w:t xml:space="preserve"> </w:t>
      </w:r>
      <w:r w:rsidRPr="00F74EDB">
        <w:rPr>
          <w:rFonts w:eastAsia="Calibri"/>
          <w:lang w:eastAsia="en-US"/>
        </w:rPr>
        <w:t>обеспечивается</w:t>
      </w:r>
      <w:r>
        <w:rPr>
          <w:rFonts w:eastAsia="Calibri"/>
          <w:lang w:eastAsia="en-US"/>
        </w:rPr>
        <w:t xml:space="preserve"> </w:t>
      </w:r>
      <w:r w:rsidRPr="00F74EDB">
        <w:rPr>
          <w:rFonts w:eastAsia="Calibri"/>
          <w:lang w:eastAsia="en-US"/>
        </w:rPr>
        <w:t>совокупностью</w:t>
      </w:r>
      <w:r>
        <w:rPr>
          <w:rFonts w:eastAsia="Calibri"/>
          <w:lang w:eastAsia="en-US"/>
        </w:rPr>
        <w:t xml:space="preserve"> </w:t>
      </w:r>
      <w:r w:rsidRPr="00F74EDB">
        <w:rPr>
          <w:rFonts w:eastAsia="Calibri"/>
          <w:lang w:eastAsia="en-US"/>
        </w:rPr>
        <w:t>мероприятий</w:t>
      </w:r>
      <w:r>
        <w:rPr>
          <w:rFonts w:eastAsia="Calibri"/>
          <w:lang w:eastAsia="en-US"/>
        </w:rPr>
        <w:t xml:space="preserve"> </w:t>
      </w:r>
      <w:r w:rsidRPr="00F74EDB">
        <w:rPr>
          <w:rFonts w:eastAsia="Calibri"/>
          <w:lang w:eastAsia="en-US"/>
        </w:rPr>
        <w:t>и правил,</w:t>
      </w:r>
      <w:r>
        <w:rPr>
          <w:rFonts w:eastAsia="Calibri"/>
          <w:lang w:eastAsia="en-US"/>
        </w:rPr>
        <w:t xml:space="preserve"> </w:t>
      </w:r>
      <w:r w:rsidRPr="00F74EDB">
        <w:rPr>
          <w:rFonts w:eastAsia="Calibri"/>
          <w:lang w:eastAsia="en-US"/>
        </w:rPr>
        <w:t>исключающих</w:t>
      </w:r>
      <w:r>
        <w:rPr>
          <w:rFonts w:eastAsia="Calibri"/>
          <w:lang w:eastAsia="en-US"/>
        </w:rPr>
        <w:t xml:space="preserve"> </w:t>
      </w:r>
      <w:r w:rsidRPr="00F74EDB">
        <w:rPr>
          <w:rFonts w:eastAsia="Calibri"/>
          <w:lang w:eastAsia="en-US"/>
        </w:rPr>
        <w:t>возможность</w:t>
      </w:r>
      <w:r>
        <w:rPr>
          <w:rFonts w:eastAsia="Calibri"/>
          <w:lang w:eastAsia="en-US"/>
        </w:rPr>
        <w:t xml:space="preserve"> </w:t>
      </w:r>
      <w:r w:rsidRPr="00F74EDB">
        <w:rPr>
          <w:rFonts w:eastAsia="Calibri"/>
          <w:lang w:eastAsia="en-US"/>
        </w:rPr>
        <w:t>бесконтрольного</w:t>
      </w:r>
      <w:r>
        <w:rPr>
          <w:rFonts w:eastAsia="Calibri"/>
          <w:lang w:eastAsia="en-US"/>
        </w:rPr>
        <w:t xml:space="preserve"> </w:t>
      </w:r>
      <w:r w:rsidRPr="00F74EDB">
        <w:rPr>
          <w:rFonts w:eastAsia="Calibri"/>
          <w:lang w:eastAsia="en-US"/>
        </w:rPr>
        <w:t>входа</w:t>
      </w:r>
      <w:r>
        <w:rPr>
          <w:rFonts w:eastAsia="Calibri"/>
          <w:lang w:eastAsia="en-US"/>
        </w:rPr>
        <w:t xml:space="preserve"> </w:t>
      </w:r>
      <w:r w:rsidRPr="00F74EDB">
        <w:rPr>
          <w:rFonts w:eastAsia="Calibri"/>
          <w:lang w:eastAsia="en-US"/>
        </w:rPr>
        <w:t>(выхода)</w:t>
      </w:r>
      <w:r>
        <w:rPr>
          <w:rFonts w:eastAsia="Calibri"/>
          <w:lang w:eastAsia="en-US"/>
        </w:rPr>
        <w:t xml:space="preserve"> </w:t>
      </w:r>
      <w:r w:rsidRPr="00F74EDB">
        <w:rPr>
          <w:rFonts w:eastAsia="Calibri"/>
          <w:lang w:eastAsia="en-US"/>
        </w:rPr>
        <w:t>лиц,</w:t>
      </w:r>
      <w:r>
        <w:rPr>
          <w:rFonts w:eastAsia="Calibri"/>
          <w:lang w:eastAsia="en-US"/>
        </w:rPr>
        <w:t xml:space="preserve"> </w:t>
      </w:r>
      <w:r w:rsidRPr="00F74EDB">
        <w:rPr>
          <w:rFonts w:eastAsia="Calibri"/>
          <w:lang w:eastAsia="en-US"/>
        </w:rPr>
        <w:t>въезда (выезда)</w:t>
      </w:r>
      <w:r>
        <w:rPr>
          <w:rFonts w:eastAsia="Calibri"/>
          <w:lang w:eastAsia="en-US"/>
        </w:rPr>
        <w:t xml:space="preserve"> </w:t>
      </w:r>
      <w:r w:rsidRPr="00F74EDB">
        <w:rPr>
          <w:rFonts w:eastAsia="Calibri"/>
          <w:lang w:eastAsia="en-US"/>
        </w:rPr>
        <w:t>тран</w:t>
      </w:r>
      <w:r w:rsidRPr="00F74EDB">
        <w:rPr>
          <w:rFonts w:eastAsia="Calibri"/>
          <w:lang w:eastAsia="en-US"/>
        </w:rPr>
        <w:t>с</w:t>
      </w:r>
      <w:r w:rsidRPr="00F74EDB">
        <w:rPr>
          <w:rFonts w:eastAsia="Calibri"/>
          <w:lang w:eastAsia="en-US"/>
        </w:rPr>
        <w:t>портных</w:t>
      </w:r>
      <w:r>
        <w:rPr>
          <w:rFonts w:eastAsia="Calibri"/>
          <w:lang w:eastAsia="en-US"/>
        </w:rPr>
        <w:t xml:space="preserve"> </w:t>
      </w:r>
      <w:r w:rsidRPr="00F74EDB">
        <w:rPr>
          <w:rFonts w:eastAsia="Calibri"/>
          <w:lang w:eastAsia="en-US"/>
        </w:rPr>
        <w:t>средств,</w:t>
      </w:r>
      <w:r>
        <w:rPr>
          <w:rFonts w:eastAsia="Calibri"/>
          <w:lang w:eastAsia="en-US"/>
        </w:rPr>
        <w:t xml:space="preserve"> </w:t>
      </w:r>
      <w:r w:rsidRPr="00F74EDB">
        <w:rPr>
          <w:rFonts w:eastAsia="Calibri"/>
          <w:lang w:eastAsia="en-US"/>
        </w:rPr>
        <w:t>вноса</w:t>
      </w:r>
      <w:r>
        <w:rPr>
          <w:rFonts w:eastAsia="Calibri"/>
          <w:lang w:eastAsia="en-US"/>
        </w:rPr>
        <w:t xml:space="preserve"> </w:t>
      </w:r>
      <w:r w:rsidRPr="00F74EDB">
        <w:rPr>
          <w:rFonts w:eastAsia="Calibri"/>
          <w:lang w:eastAsia="en-US"/>
        </w:rPr>
        <w:t>(выноса),</w:t>
      </w:r>
      <w:r>
        <w:rPr>
          <w:rFonts w:eastAsia="Calibri"/>
          <w:lang w:eastAsia="en-US"/>
        </w:rPr>
        <w:t xml:space="preserve"> </w:t>
      </w:r>
      <w:r w:rsidRPr="00F74EDB">
        <w:rPr>
          <w:rFonts w:eastAsia="Calibri"/>
          <w:lang w:eastAsia="en-US"/>
        </w:rPr>
        <w:t>ввоза</w:t>
      </w:r>
      <w:r>
        <w:rPr>
          <w:rFonts w:eastAsia="Calibri"/>
          <w:lang w:eastAsia="en-US"/>
        </w:rPr>
        <w:t xml:space="preserve"> </w:t>
      </w:r>
      <w:r w:rsidRPr="00F74EDB">
        <w:rPr>
          <w:rFonts w:eastAsia="Calibri"/>
          <w:lang w:eastAsia="en-US"/>
        </w:rPr>
        <w:t>(вывоза)</w:t>
      </w:r>
      <w:r>
        <w:rPr>
          <w:rFonts w:eastAsia="Calibri"/>
          <w:lang w:eastAsia="en-US"/>
        </w:rPr>
        <w:t xml:space="preserve"> </w:t>
      </w:r>
      <w:r w:rsidRPr="00F74EDB">
        <w:rPr>
          <w:rFonts w:eastAsia="Calibri"/>
          <w:lang w:eastAsia="en-US"/>
        </w:rPr>
        <w:t>материалов,</w:t>
      </w:r>
      <w:r>
        <w:rPr>
          <w:rFonts w:eastAsia="Calibri"/>
          <w:lang w:eastAsia="en-US"/>
        </w:rPr>
        <w:t xml:space="preserve"> </w:t>
      </w:r>
      <w:r w:rsidRPr="00F74EDB">
        <w:rPr>
          <w:rFonts w:eastAsia="Calibri"/>
          <w:lang w:eastAsia="en-US"/>
        </w:rPr>
        <w:t>изделий, конструкций, обор</w:t>
      </w:r>
      <w:r w:rsidRPr="00F74EDB">
        <w:rPr>
          <w:rFonts w:eastAsia="Calibri"/>
          <w:lang w:eastAsia="en-US"/>
        </w:rPr>
        <w:t>у</w:t>
      </w:r>
      <w:r w:rsidRPr="00F74EDB">
        <w:rPr>
          <w:rFonts w:eastAsia="Calibri"/>
          <w:lang w:eastAsia="en-US"/>
        </w:rPr>
        <w:t>дования на охраняемые объекты и с охраняемых объектов</w:t>
      </w:r>
      <w:r>
        <w:rPr>
          <w:rFonts w:eastAsia="Calibri"/>
          <w:lang w:eastAsia="en-US"/>
        </w:rPr>
        <w:t>;</w:t>
      </w:r>
      <w:proofErr w:type="gramEnd"/>
    </w:p>
    <w:p w:rsidR="00F74EDB" w:rsidRPr="00F74EDB" w:rsidRDefault="00F74EDB" w:rsidP="002A43DF">
      <w:pPr>
        <w:spacing w:line="276" w:lineRule="auto"/>
        <w:ind w:left="284" w:right="112" w:firstLine="567"/>
        <w:jc w:val="both"/>
        <w:rPr>
          <w:rFonts w:eastAsia="Calibri"/>
          <w:lang w:eastAsia="en-US"/>
        </w:rPr>
      </w:pPr>
      <w:r w:rsidRPr="00F74EDB">
        <w:rPr>
          <w:rFonts w:eastAsia="Calibri"/>
          <w:lang w:eastAsia="en-US"/>
        </w:rPr>
        <w:t>- порядок допуска, входа и выхода на объект;</w:t>
      </w:r>
    </w:p>
    <w:p w:rsidR="00F74EDB" w:rsidRPr="00F74EDB" w:rsidRDefault="00F74EDB" w:rsidP="002A43DF">
      <w:pPr>
        <w:spacing w:line="276" w:lineRule="auto"/>
        <w:ind w:left="284" w:right="112" w:firstLine="567"/>
        <w:jc w:val="both"/>
        <w:rPr>
          <w:rFonts w:eastAsia="Calibri"/>
          <w:lang w:eastAsia="en-US"/>
        </w:rPr>
      </w:pPr>
      <w:proofErr w:type="gramStart"/>
      <w:r w:rsidRPr="00F74EDB">
        <w:rPr>
          <w:rFonts w:eastAsia="Calibri"/>
          <w:lang w:eastAsia="en-US"/>
        </w:rPr>
        <w:t>-</w:t>
      </w:r>
      <w:r>
        <w:rPr>
          <w:rFonts w:eastAsia="Calibri"/>
          <w:lang w:eastAsia="en-US"/>
        </w:rPr>
        <w:t xml:space="preserve"> </w:t>
      </w:r>
      <w:r w:rsidRPr="00F74EDB">
        <w:rPr>
          <w:rFonts w:eastAsia="Calibri"/>
          <w:lang w:eastAsia="en-US"/>
        </w:rPr>
        <w:t>контроль</w:t>
      </w:r>
      <w:r>
        <w:rPr>
          <w:rFonts w:eastAsia="Calibri"/>
          <w:lang w:eastAsia="en-US"/>
        </w:rPr>
        <w:t xml:space="preserve"> </w:t>
      </w:r>
      <w:r w:rsidRPr="00F74EDB">
        <w:rPr>
          <w:rFonts w:eastAsia="Calibri"/>
          <w:lang w:eastAsia="en-US"/>
        </w:rPr>
        <w:t>за</w:t>
      </w:r>
      <w:r>
        <w:rPr>
          <w:rFonts w:eastAsia="Calibri"/>
          <w:lang w:eastAsia="en-US"/>
        </w:rPr>
        <w:t xml:space="preserve"> </w:t>
      </w:r>
      <w:r w:rsidRPr="00F74EDB">
        <w:rPr>
          <w:rFonts w:eastAsia="Calibri"/>
          <w:lang w:eastAsia="en-US"/>
        </w:rPr>
        <w:t>ввозом</w:t>
      </w:r>
      <w:r>
        <w:rPr>
          <w:rFonts w:eastAsia="Calibri"/>
          <w:lang w:eastAsia="en-US"/>
        </w:rPr>
        <w:t xml:space="preserve"> </w:t>
      </w:r>
      <w:r w:rsidRPr="00F74EDB">
        <w:rPr>
          <w:rFonts w:eastAsia="Calibri"/>
          <w:lang w:eastAsia="en-US"/>
        </w:rPr>
        <w:t>(вывозом),</w:t>
      </w:r>
      <w:r>
        <w:rPr>
          <w:rFonts w:eastAsia="Calibri"/>
          <w:lang w:eastAsia="en-US"/>
        </w:rPr>
        <w:t xml:space="preserve"> </w:t>
      </w:r>
      <w:r w:rsidRPr="00F74EDB">
        <w:rPr>
          <w:rFonts w:eastAsia="Calibri"/>
          <w:lang w:eastAsia="en-US"/>
        </w:rPr>
        <w:t>вносом</w:t>
      </w:r>
      <w:r>
        <w:rPr>
          <w:rFonts w:eastAsia="Calibri"/>
          <w:lang w:eastAsia="en-US"/>
        </w:rPr>
        <w:t xml:space="preserve"> </w:t>
      </w:r>
      <w:r w:rsidRPr="00F74EDB">
        <w:rPr>
          <w:rFonts w:eastAsia="Calibri"/>
          <w:lang w:eastAsia="en-US"/>
        </w:rPr>
        <w:t>(выносом)</w:t>
      </w:r>
      <w:r>
        <w:rPr>
          <w:rFonts w:eastAsia="Calibri"/>
          <w:lang w:eastAsia="en-US"/>
        </w:rPr>
        <w:t xml:space="preserve"> </w:t>
      </w:r>
      <w:r w:rsidRPr="00F74EDB">
        <w:rPr>
          <w:rFonts w:eastAsia="Calibri"/>
          <w:lang w:eastAsia="en-US"/>
        </w:rPr>
        <w:t>за</w:t>
      </w:r>
      <w:r>
        <w:rPr>
          <w:rFonts w:eastAsia="Calibri"/>
          <w:lang w:eastAsia="en-US"/>
        </w:rPr>
        <w:t xml:space="preserve"> </w:t>
      </w:r>
      <w:r w:rsidRPr="00F74EDB">
        <w:rPr>
          <w:rFonts w:eastAsia="Calibri"/>
          <w:lang w:eastAsia="en-US"/>
        </w:rPr>
        <w:t>пределы</w:t>
      </w:r>
      <w:r>
        <w:rPr>
          <w:rFonts w:eastAsia="Calibri"/>
          <w:lang w:eastAsia="en-US"/>
        </w:rPr>
        <w:t xml:space="preserve"> </w:t>
      </w:r>
      <w:r w:rsidRPr="00F74EDB">
        <w:rPr>
          <w:rFonts w:eastAsia="Calibri"/>
          <w:lang w:eastAsia="en-US"/>
        </w:rPr>
        <w:t>охраняемого объекта м</w:t>
      </w:r>
      <w:r w:rsidRPr="00F74EDB">
        <w:rPr>
          <w:rFonts w:eastAsia="Calibri"/>
          <w:lang w:eastAsia="en-US"/>
        </w:rPr>
        <w:t>а</w:t>
      </w:r>
      <w:r w:rsidRPr="00F74EDB">
        <w:rPr>
          <w:rFonts w:eastAsia="Calibri"/>
          <w:lang w:eastAsia="en-US"/>
        </w:rPr>
        <w:t>териалов, изделий, конструкций, оборудования;</w:t>
      </w:r>
      <w:proofErr w:type="gramEnd"/>
    </w:p>
    <w:p w:rsidR="00F74EDB" w:rsidRPr="00F74EDB" w:rsidRDefault="00F74EDB" w:rsidP="002A43DF">
      <w:pPr>
        <w:spacing w:line="276" w:lineRule="auto"/>
        <w:ind w:left="284" w:right="112" w:firstLine="567"/>
        <w:jc w:val="both"/>
        <w:rPr>
          <w:rFonts w:eastAsia="Calibri"/>
          <w:lang w:eastAsia="en-US"/>
        </w:rPr>
      </w:pPr>
      <w:r w:rsidRPr="00F74EDB">
        <w:rPr>
          <w:rFonts w:eastAsia="Calibri"/>
          <w:lang w:eastAsia="en-US"/>
        </w:rPr>
        <w:t>- порядок оформления пропусков;</w:t>
      </w:r>
    </w:p>
    <w:p w:rsidR="00F74EDB" w:rsidRPr="00F74EDB" w:rsidRDefault="00F74EDB" w:rsidP="002A43DF">
      <w:pPr>
        <w:spacing w:line="276" w:lineRule="auto"/>
        <w:ind w:left="284" w:right="112" w:firstLine="567"/>
        <w:jc w:val="both"/>
        <w:rPr>
          <w:rFonts w:eastAsia="Calibri"/>
          <w:lang w:eastAsia="en-US"/>
        </w:rPr>
      </w:pPr>
      <w:r w:rsidRPr="00F74EDB">
        <w:rPr>
          <w:rFonts w:eastAsia="Calibri"/>
          <w:lang w:eastAsia="en-US"/>
        </w:rPr>
        <w:t>-</w:t>
      </w:r>
      <w:r>
        <w:rPr>
          <w:rFonts w:eastAsia="Calibri"/>
          <w:lang w:eastAsia="en-US"/>
        </w:rPr>
        <w:t xml:space="preserve"> </w:t>
      </w:r>
      <w:r w:rsidRPr="00F74EDB">
        <w:rPr>
          <w:rFonts w:eastAsia="Calibri"/>
          <w:lang w:eastAsia="en-US"/>
        </w:rPr>
        <w:t>порядок</w:t>
      </w:r>
      <w:r>
        <w:rPr>
          <w:rFonts w:eastAsia="Calibri"/>
          <w:lang w:eastAsia="en-US"/>
        </w:rPr>
        <w:t xml:space="preserve"> </w:t>
      </w:r>
      <w:r w:rsidRPr="00F74EDB">
        <w:rPr>
          <w:rFonts w:eastAsia="Calibri"/>
          <w:lang w:eastAsia="en-US"/>
        </w:rPr>
        <w:t>допуска</w:t>
      </w:r>
      <w:r>
        <w:rPr>
          <w:rFonts w:eastAsia="Calibri"/>
          <w:lang w:eastAsia="en-US"/>
        </w:rPr>
        <w:t xml:space="preserve"> </w:t>
      </w:r>
      <w:r w:rsidRPr="00F74EDB">
        <w:rPr>
          <w:rFonts w:eastAsia="Calibri"/>
          <w:lang w:eastAsia="en-US"/>
        </w:rPr>
        <w:t>сотрудников,</w:t>
      </w:r>
      <w:r>
        <w:rPr>
          <w:rFonts w:eastAsia="Calibri"/>
          <w:lang w:eastAsia="en-US"/>
        </w:rPr>
        <w:t xml:space="preserve"> </w:t>
      </w:r>
      <w:r w:rsidRPr="00F74EDB">
        <w:rPr>
          <w:rFonts w:eastAsia="Calibri"/>
          <w:lang w:eastAsia="en-US"/>
        </w:rPr>
        <w:t>аварийных</w:t>
      </w:r>
      <w:r>
        <w:rPr>
          <w:rFonts w:eastAsia="Calibri"/>
          <w:lang w:eastAsia="en-US"/>
        </w:rPr>
        <w:t xml:space="preserve"> </w:t>
      </w:r>
      <w:r w:rsidRPr="00F74EDB">
        <w:rPr>
          <w:rFonts w:eastAsia="Calibri"/>
          <w:lang w:eastAsia="en-US"/>
        </w:rPr>
        <w:t>бригад,</w:t>
      </w:r>
      <w:r>
        <w:rPr>
          <w:rFonts w:eastAsia="Calibri"/>
          <w:lang w:eastAsia="en-US"/>
        </w:rPr>
        <w:t xml:space="preserve"> </w:t>
      </w:r>
      <w:r w:rsidRPr="00F74EDB">
        <w:rPr>
          <w:rFonts w:eastAsia="Calibri"/>
          <w:lang w:eastAsia="en-US"/>
        </w:rPr>
        <w:t>машин</w:t>
      </w:r>
      <w:r>
        <w:rPr>
          <w:rFonts w:eastAsia="Calibri"/>
          <w:lang w:eastAsia="en-US"/>
        </w:rPr>
        <w:t xml:space="preserve"> </w:t>
      </w:r>
      <w:r w:rsidRPr="00F74EDB">
        <w:rPr>
          <w:rFonts w:eastAsia="Calibri"/>
          <w:lang w:eastAsia="en-US"/>
        </w:rPr>
        <w:t>пожарной</w:t>
      </w:r>
      <w:r>
        <w:rPr>
          <w:rFonts w:eastAsia="Calibri"/>
          <w:lang w:eastAsia="en-US"/>
        </w:rPr>
        <w:t xml:space="preserve"> </w:t>
      </w:r>
      <w:r w:rsidRPr="00F74EDB">
        <w:rPr>
          <w:rFonts w:eastAsia="Calibri"/>
          <w:lang w:eastAsia="en-US"/>
        </w:rPr>
        <w:t>охраны</w:t>
      </w:r>
      <w:r>
        <w:rPr>
          <w:rFonts w:eastAsia="Calibri"/>
          <w:lang w:eastAsia="en-US"/>
        </w:rPr>
        <w:t xml:space="preserve"> </w:t>
      </w:r>
      <w:r w:rsidRPr="00F74EDB">
        <w:rPr>
          <w:rFonts w:eastAsia="Calibri"/>
          <w:lang w:eastAsia="en-US"/>
        </w:rPr>
        <w:t>и скорой медицинской помощи;</w:t>
      </w:r>
    </w:p>
    <w:p w:rsidR="00F74EDB" w:rsidRPr="00F74EDB" w:rsidRDefault="00F74EDB" w:rsidP="002A43DF">
      <w:pPr>
        <w:spacing w:line="276" w:lineRule="auto"/>
        <w:ind w:left="284" w:right="112" w:firstLine="567"/>
        <w:jc w:val="both"/>
        <w:rPr>
          <w:rFonts w:eastAsia="Calibri"/>
          <w:lang w:eastAsia="en-US"/>
        </w:rPr>
      </w:pPr>
      <w:r w:rsidRPr="00F74EDB">
        <w:rPr>
          <w:rFonts w:eastAsia="Calibri"/>
          <w:lang w:eastAsia="en-US"/>
        </w:rPr>
        <w:t>- использование систем видеонаблюдения сотрудниками охраны.</w:t>
      </w:r>
    </w:p>
    <w:p w:rsidR="00175F3C" w:rsidRPr="00175F3C" w:rsidRDefault="00175F3C" w:rsidP="002A43DF">
      <w:pPr>
        <w:spacing w:line="276" w:lineRule="auto"/>
        <w:ind w:left="284" w:right="112" w:firstLine="567"/>
        <w:jc w:val="both"/>
        <w:rPr>
          <w:rFonts w:eastAsia="Calibri"/>
          <w:lang w:eastAsia="en-US"/>
        </w:rPr>
      </w:pPr>
      <w:r w:rsidRPr="00175F3C">
        <w:rPr>
          <w:rFonts w:eastAsia="Calibri"/>
          <w:lang w:eastAsia="en-US"/>
        </w:rPr>
        <w:t>Система охраны объекта в период строительства, в соответствии с Гражданским коде</w:t>
      </w:r>
      <w:r w:rsidRPr="00175F3C">
        <w:rPr>
          <w:rFonts w:eastAsia="Calibri"/>
          <w:lang w:eastAsia="en-US"/>
        </w:rPr>
        <w:t>к</w:t>
      </w:r>
      <w:r w:rsidRPr="00175F3C">
        <w:rPr>
          <w:rFonts w:eastAsia="Calibri"/>
          <w:lang w:eastAsia="en-US"/>
        </w:rPr>
        <w:t>сом Российской Федерации, реализуется Генеральным подрядчиком и включает в себя сл</w:t>
      </w:r>
      <w:r w:rsidRPr="00175F3C">
        <w:rPr>
          <w:rFonts w:eastAsia="Calibri"/>
          <w:lang w:eastAsia="en-US"/>
        </w:rPr>
        <w:t>е</w:t>
      </w:r>
      <w:r w:rsidRPr="00175F3C">
        <w:rPr>
          <w:rFonts w:eastAsia="Calibri"/>
          <w:lang w:eastAsia="en-US"/>
        </w:rPr>
        <w:t>дующие мероприятия:</w:t>
      </w:r>
    </w:p>
    <w:p w:rsidR="00175F3C" w:rsidRPr="00175F3C" w:rsidRDefault="00175F3C" w:rsidP="002A43DF">
      <w:pPr>
        <w:spacing w:line="276" w:lineRule="auto"/>
        <w:ind w:left="284" w:right="112" w:firstLine="567"/>
        <w:jc w:val="both"/>
        <w:rPr>
          <w:rFonts w:eastAsia="Calibri"/>
          <w:lang w:eastAsia="en-US"/>
        </w:rPr>
      </w:pPr>
      <w:r w:rsidRPr="00175F3C">
        <w:rPr>
          <w:rFonts w:eastAsia="Calibri"/>
          <w:lang w:eastAsia="en-US"/>
        </w:rPr>
        <w:t>1. Ограничение доступа на объект с использованием инженерных средств охраны;</w:t>
      </w:r>
    </w:p>
    <w:p w:rsidR="00175F3C" w:rsidRPr="00175F3C" w:rsidRDefault="00175F3C" w:rsidP="002A43DF">
      <w:pPr>
        <w:spacing w:line="276" w:lineRule="auto"/>
        <w:ind w:left="284" w:right="112" w:firstLine="567"/>
        <w:jc w:val="both"/>
        <w:rPr>
          <w:rFonts w:eastAsia="Calibri"/>
          <w:lang w:eastAsia="en-US"/>
        </w:rPr>
      </w:pPr>
      <w:r w:rsidRPr="00175F3C">
        <w:rPr>
          <w:rFonts w:eastAsia="Calibri"/>
          <w:lang w:eastAsia="en-US"/>
        </w:rPr>
        <w:t>2. Организация физической охраны объекта;</w:t>
      </w:r>
    </w:p>
    <w:p w:rsidR="00175F3C" w:rsidRPr="00175F3C" w:rsidRDefault="00175F3C" w:rsidP="002A43DF">
      <w:pPr>
        <w:spacing w:line="276" w:lineRule="auto"/>
        <w:ind w:left="284" w:right="112" w:firstLine="567"/>
        <w:jc w:val="both"/>
        <w:rPr>
          <w:rFonts w:eastAsia="Calibri"/>
          <w:lang w:eastAsia="en-US"/>
        </w:rPr>
      </w:pPr>
      <w:r w:rsidRPr="00175F3C">
        <w:rPr>
          <w:rFonts w:eastAsia="Calibri"/>
          <w:lang w:eastAsia="en-US"/>
        </w:rPr>
        <w:t>3. Организация взаимодействия с МВД РФ.</w:t>
      </w:r>
    </w:p>
    <w:p w:rsidR="00175F3C" w:rsidRPr="00175F3C" w:rsidRDefault="00175F3C" w:rsidP="002A43DF">
      <w:pPr>
        <w:spacing w:line="276" w:lineRule="auto"/>
        <w:ind w:left="284" w:right="112" w:firstLine="567"/>
        <w:jc w:val="both"/>
        <w:rPr>
          <w:rFonts w:eastAsia="Calibri"/>
          <w:lang w:eastAsia="en-US"/>
        </w:rPr>
      </w:pPr>
      <w:r w:rsidRPr="00175F3C">
        <w:rPr>
          <w:rFonts w:eastAsia="Calibri"/>
          <w:lang w:eastAsia="en-US"/>
        </w:rPr>
        <w:t>Ограничение доступа на объект с использованием инженерных средств охраны вкл</w:t>
      </w:r>
      <w:r w:rsidRPr="00175F3C">
        <w:rPr>
          <w:rFonts w:eastAsia="Calibri"/>
          <w:lang w:eastAsia="en-US"/>
        </w:rPr>
        <w:t>ю</w:t>
      </w:r>
      <w:r w:rsidRPr="00175F3C">
        <w:rPr>
          <w:rFonts w:eastAsia="Calibri"/>
          <w:lang w:eastAsia="en-US"/>
        </w:rPr>
        <w:t>чает в себя:</w:t>
      </w:r>
    </w:p>
    <w:p w:rsidR="00175F3C" w:rsidRPr="00175F3C" w:rsidRDefault="00175F3C" w:rsidP="002A43DF">
      <w:pPr>
        <w:spacing w:line="276" w:lineRule="auto"/>
        <w:ind w:left="284" w:right="112" w:firstLine="567"/>
        <w:jc w:val="both"/>
        <w:rPr>
          <w:rFonts w:eastAsia="Calibri"/>
          <w:lang w:eastAsia="en-US"/>
        </w:rPr>
      </w:pPr>
      <w:r w:rsidRPr="00175F3C">
        <w:rPr>
          <w:rFonts w:eastAsia="Calibri"/>
          <w:lang w:eastAsia="en-US"/>
        </w:rPr>
        <w:t>- организацию ограждения площадки строительства;</w:t>
      </w:r>
    </w:p>
    <w:p w:rsidR="00175F3C" w:rsidRPr="00175F3C" w:rsidRDefault="00175F3C" w:rsidP="002A43DF">
      <w:pPr>
        <w:spacing w:line="276" w:lineRule="auto"/>
        <w:ind w:left="284" w:right="112" w:firstLine="567"/>
        <w:jc w:val="both"/>
        <w:rPr>
          <w:rFonts w:eastAsia="Calibri"/>
          <w:lang w:eastAsia="en-US"/>
        </w:rPr>
      </w:pPr>
      <w:r w:rsidRPr="00175F3C">
        <w:rPr>
          <w:rFonts w:eastAsia="Calibri"/>
          <w:lang w:eastAsia="en-US"/>
        </w:rPr>
        <w:t xml:space="preserve">- размещение </w:t>
      </w:r>
      <w:proofErr w:type="gramStart"/>
      <w:r w:rsidRPr="00175F3C">
        <w:rPr>
          <w:rFonts w:eastAsia="Calibri"/>
          <w:lang w:eastAsia="en-US"/>
        </w:rPr>
        <w:t>блок-бокса</w:t>
      </w:r>
      <w:proofErr w:type="gramEnd"/>
      <w:r w:rsidRPr="00175F3C">
        <w:rPr>
          <w:rFonts w:eastAsia="Calibri"/>
          <w:lang w:eastAsia="en-US"/>
        </w:rPr>
        <w:t xml:space="preserve"> (проходной).</w:t>
      </w:r>
    </w:p>
    <w:p w:rsidR="00175F3C" w:rsidRPr="00175F3C" w:rsidRDefault="00175F3C" w:rsidP="002A43DF">
      <w:pPr>
        <w:spacing w:line="276" w:lineRule="auto"/>
        <w:ind w:left="284" w:right="112" w:firstLine="567"/>
        <w:jc w:val="both"/>
        <w:rPr>
          <w:rFonts w:eastAsia="Calibri"/>
          <w:lang w:eastAsia="en-US"/>
        </w:rPr>
      </w:pPr>
      <w:r w:rsidRPr="00175F3C">
        <w:rPr>
          <w:rFonts w:eastAsia="Calibri"/>
          <w:lang w:eastAsia="en-US"/>
        </w:rPr>
        <w:t>Для более эффективного решения задач, связанных с охраной объекта в период стро</w:t>
      </w:r>
      <w:r w:rsidRPr="00175F3C">
        <w:rPr>
          <w:rFonts w:eastAsia="Calibri"/>
          <w:lang w:eastAsia="en-US"/>
        </w:rPr>
        <w:t>и</w:t>
      </w:r>
      <w:r w:rsidRPr="00175F3C">
        <w:rPr>
          <w:rFonts w:eastAsia="Calibri"/>
          <w:lang w:eastAsia="en-US"/>
        </w:rPr>
        <w:t>тельства, целесообразно на начальном этапе организовать ограждение площадки строител</w:t>
      </w:r>
      <w:r w:rsidRPr="00175F3C">
        <w:rPr>
          <w:rFonts w:eastAsia="Calibri"/>
          <w:lang w:eastAsia="en-US"/>
        </w:rPr>
        <w:t>ь</w:t>
      </w:r>
      <w:r w:rsidRPr="00175F3C">
        <w:rPr>
          <w:rFonts w:eastAsia="Calibri"/>
          <w:lang w:eastAsia="en-US"/>
        </w:rPr>
        <w:t>ства. Участки периметра объекта, на которых ввиду технологических особенностей стро</w:t>
      </w:r>
      <w:r w:rsidRPr="00175F3C">
        <w:rPr>
          <w:rFonts w:eastAsia="Calibri"/>
          <w:lang w:eastAsia="en-US"/>
        </w:rPr>
        <w:t>и</w:t>
      </w:r>
      <w:r w:rsidRPr="00175F3C">
        <w:rPr>
          <w:rFonts w:eastAsia="Calibri"/>
          <w:lang w:eastAsia="en-US"/>
        </w:rPr>
        <w:t xml:space="preserve">тельства (необходимость инженерных коммуникаций и т.п.) невозможно организовать ограждение на первоначальном этапе необходимо предусмотреть легкосъемное ограждение в соответствии с </w:t>
      </w:r>
      <w:r w:rsidR="00771DFA" w:rsidRPr="00771DFA">
        <w:rPr>
          <w:rFonts w:eastAsia="Calibri"/>
          <w:lang w:eastAsia="en-US"/>
        </w:rPr>
        <w:t>п.5.1.2 ГОСТ 23407-78</w:t>
      </w:r>
      <w:r w:rsidRPr="00175F3C">
        <w:rPr>
          <w:rFonts w:eastAsia="Calibri"/>
          <w:lang w:eastAsia="en-US"/>
        </w:rPr>
        <w:t>. Выбор конкретного типа легкосъемного ограждения определяется Генподрядчиком из имеющегося у него в наличии и из условий строительства.</w:t>
      </w:r>
    </w:p>
    <w:p w:rsidR="00175F3C" w:rsidRPr="00175F3C" w:rsidRDefault="00175F3C" w:rsidP="002A43DF">
      <w:pPr>
        <w:spacing w:line="276" w:lineRule="auto"/>
        <w:ind w:left="284" w:right="112" w:firstLine="567"/>
        <w:jc w:val="both"/>
        <w:rPr>
          <w:rFonts w:eastAsia="Calibri"/>
          <w:lang w:eastAsia="en-US"/>
        </w:rPr>
      </w:pPr>
      <w:r w:rsidRPr="00175F3C">
        <w:rPr>
          <w:rFonts w:eastAsia="Calibri"/>
          <w:lang w:eastAsia="en-US"/>
        </w:rPr>
        <w:t>Для совершенствования пропускного режима и усиления контроля над выполнением персоналом установленного режима безопасности, а также временного размещения сотру</w:t>
      </w:r>
      <w:r w:rsidRPr="00175F3C">
        <w:rPr>
          <w:rFonts w:eastAsia="Calibri"/>
          <w:lang w:eastAsia="en-US"/>
        </w:rPr>
        <w:t>д</w:t>
      </w:r>
      <w:r w:rsidRPr="00175F3C">
        <w:rPr>
          <w:rFonts w:eastAsia="Calibri"/>
          <w:lang w:eastAsia="en-US"/>
        </w:rPr>
        <w:t xml:space="preserve">ников охраны на объектах особой важности предусматривается установка комплектного </w:t>
      </w:r>
      <w:proofErr w:type="gramStart"/>
      <w:r w:rsidRPr="00175F3C">
        <w:rPr>
          <w:rFonts w:eastAsia="Calibri"/>
          <w:lang w:eastAsia="en-US"/>
        </w:rPr>
        <w:t>блок-бокса</w:t>
      </w:r>
      <w:proofErr w:type="gramEnd"/>
      <w:r w:rsidRPr="00175F3C">
        <w:rPr>
          <w:rFonts w:eastAsia="Calibri"/>
          <w:lang w:eastAsia="en-US"/>
        </w:rPr>
        <w:t xml:space="preserve"> (проходной) заводской готовности. Выбор конкретного типа </w:t>
      </w:r>
      <w:proofErr w:type="gramStart"/>
      <w:r w:rsidRPr="00175F3C">
        <w:rPr>
          <w:rFonts w:eastAsia="Calibri"/>
          <w:lang w:eastAsia="en-US"/>
        </w:rPr>
        <w:t>блок-бокса</w:t>
      </w:r>
      <w:proofErr w:type="gramEnd"/>
      <w:r w:rsidRPr="00175F3C">
        <w:rPr>
          <w:rFonts w:eastAsia="Calibri"/>
          <w:lang w:eastAsia="en-US"/>
        </w:rPr>
        <w:t xml:space="preserve"> опред</w:t>
      </w:r>
      <w:r w:rsidRPr="00175F3C">
        <w:rPr>
          <w:rFonts w:eastAsia="Calibri"/>
          <w:lang w:eastAsia="en-US"/>
        </w:rPr>
        <w:t>е</w:t>
      </w:r>
      <w:r w:rsidRPr="00175F3C">
        <w:rPr>
          <w:rFonts w:eastAsia="Calibri"/>
          <w:lang w:eastAsia="en-US"/>
        </w:rPr>
        <w:t>ляется Генподрядчиком из имеющегося у него в наличии и из условий строительства.</w:t>
      </w:r>
    </w:p>
    <w:p w:rsidR="00175F3C" w:rsidRPr="00175F3C" w:rsidRDefault="00175F3C" w:rsidP="002A43DF">
      <w:pPr>
        <w:spacing w:line="276" w:lineRule="auto"/>
        <w:ind w:left="284" w:right="112" w:firstLine="567"/>
        <w:jc w:val="both"/>
        <w:rPr>
          <w:rFonts w:eastAsia="Calibri"/>
          <w:lang w:eastAsia="en-US"/>
        </w:rPr>
      </w:pPr>
      <w:r w:rsidRPr="00175F3C">
        <w:rPr>
          <w:rFonts w:eastAsia="Calibri"/>
          <w:lang w:eastAsia="en-US"/>
        </w:rPr>
        <w:t>Физическая охрана объекта в период строительства осуществляется силами Генподря</w:t>
      </w:r>
      <w:r w:rsidRPr="00175F3C">
        <w:rPr>
          <w:rFonts w:eastAsia="Calibri"/>
          <w:lang w:eastAsia="en-US"/>
        </w:rPr>
        <w:t>д</w:t>
      </w:r>
      <w:r w:rsidRPr="00175F3C">
        <w:rPr>
          <w:rFonts w:eastAsia="Calibri"/>
          <w:lang w:eastAsia="en-US"/>
        </w:rPr>
        <w:t>чика, с привлечением им (при необходимости) ЧОП.</w:t>
      </w:r>
    </w:p>
    <w:p w:rsidR="00175F3C" w:rsidRPr="00175F3C" w:rsidRDefault="00175F3C" w:rsidP="002A43DF">
      <w:pPr>
        <w:spacing w:line="276" w:lineRule="auto"/>
        <w:ind w:left="284" w:right="112" w:firstLine="567"/>
        <w:jc w:val="both"/>
        <w:rPr>
          <w:rFonts w:eastAsia="Calibri"/>
          <w:lang w:eastAsia="en-US"/>
        </w:rPr>
      </w:pPr>
      <w:r w:rsidRPr="00175F3C">
        <w:rPr>
          <w:rFonts w:eastAsia="Calibri"/>
          <w:lang w:eastAsia="en-US"/>
        </w:rPr>
        <w:lastRenderedPageBreak/>
        <w:t>Передача объекта под охрану ЧОП, с которым планируется заключение договора на дальнейшее осуществление охранной деятельности на объекте, производится после ввода объекта в эксплуатацию и постановки его на баланс дочернего общества.</w:t>
      </w:r>
    </w:p>
    <w:p w:rsidR="00175F3C" w:rsidRPr="00175F3C" w:rsidRDefault="00175F3C" w:rsidP="002A43DF">
      <w:pPr>
        <w:spacing w:line="276" w:lineRule="auto"/>
        <w:ind w:left="284" w:right="112" w:firstLine="567"/>
        <w:jc w:val="both"/>
        <w:rPr>
          <w:rFonts w:eastAsia="Calibri"/>
          <w:lang w:eastAsia="en-US"/>
        </w:rPr>
      </w:pPr>
    </w:p>
    <w:p w:rsidR="00175F3C" w:rsidRPr="00E97C17" w:rsidRDefault="00175F3C" w:rsidP="00E97C17">
      <w:pPr>
        <w:pStyle w:val="2ff1"/>
        <w:tabs>
          <w:tab w:val="num" w:pos="1080"/>
        </w:tabs>
        <w:ind w:left="360"/>
        <w:rPr>
          <w:rFonts w:eastAsia="Calibri"/>
          <w:b w:val="0"/>
          <w:lang w:val="ru-RU" w:eastAsia="en-US"/>
        </w:rPr>
      </w:pPr>
      <w:bookmarkStart w:id="48" w:name="_Toc134017761"/>
      <w:r w:rsidRPr="00E97C17">
        <w:rPr>
          <w:sz w:val="24"/>
          <w:szCs w:val="24"/>
          <w:lang w:val="ru-RU"/>
        </w:rPr>
        <w:t xml:space="preserve">14.1.2 Мероприятия по охране территории строительства, </w:t>
      </w:r>
      <w:proofErr w:type="spellStart"/>
      <w:r w:rsidRPr="00E97C17">
        <w:rPr>
          <w:sz w:val="24"/>
          <w:szCs w:val="24"/>
          <w:lang w:val="ru-RU"/>
        </w:rPr>
        <w:t>ВЗиС</w:t>
      </w:r>
      <w:bookmarkEnd w:id="48"/>
      <w:proofErr w:type="spellEnd"/>
    </w:p>
    <w:p w:rsidR="00175F3C" w:rsidRPr="00175F3C" w:rsidRDefault="00175F3C" w:rsidP="002A43DF">
      <w:pPr>
        <w:spacing w:line="276" w:lineRule="auto"/>
        <w:ind w:left="284" w:right="112" w:firstLine="567"/>
        <w:jc w:val="both"/>
        <w:rPr>
          <w:rFonts w:eastAsia="Calibri"/>
          <w:lang w:eastAsia="en-US"/>
        </w:rPr>
      </w:pPr>
      <w:r w:rsidRPr="00175F3C">
        <w:rPr>
          <w:rFonts w:eastAsia="Calibri"/>
          <w:lang w:eastAsia="en-US"/>
        </w:rPr>
        <w:t xml:space="preserve">Предлагается осуществлять круглосуточную охрану территории строительства, </w:t>
      </w:r>
      <w:proofErr w:type="spellStart"/>
      <w:r w:rsidRPr="00175F3C">
        <w:rPr>
          <w:rFonts w:eastAsia="Calibri"/>
          <w:lang w:eastAsia="en-US"/>
        </w:rPr>
        <w:t>ВЗиС</w:t>
      </w:r>
      <w:proofErr w:type="spellEnd"/>
      <w:r w:rsidRPr="00175F3C">
        <w:rPr>
          <w:rFonts w:eastAsia="Calibri"/>
          <w:lang w:eastAsia="en-US"/>
        </w:rPr>
        <w:t xml:space="preserve"> силами соответствующих структур службы безопасности или привлеченной вневедомстве</w:t>
      </w:r>
      <w:r w:rsidRPr="00175F3C">
        <w:rPr>
          <w:rFonts w:eastAsia="Calibri"/>
          <w:lang w:eastAsia="en-US"/>
        </w:rPr>
        <w:t>н</w:t>
      </w:r>
      <w:r w:rsidRPr="00175F3C">
        <w:rPr>
          <w:rFonts w:eastAsia="Calibri"/>
          <w:lang w:eastAsia="en-US"/>
        </w:rPr>
        <w:t>ной охраны через посты охраны, оборудованные аппаратурой системы охраны и постовой связи.</w:t>
      </w:r>
    </w:p>
    <w:p w:rsidR="00175F3C" w:rsidRPr="00175F3C" w:rsidRDefault="00175F3C" w:rsidP="002A43DF">
      <w:pPr>
        <w:spacing w:line="276" w:lineRule="auto"/>
        <w:ind w:left="284" w:right="112" w:firstLine="567"/>
        <w:jc w:val="both"/>
        <w:rPr>
          <w:rFonts w:eastAsia="Calibri"/>
          <w:lang w:eastAsia="en-US"/>
        </w:rPr>
      </w:pPr>
      <w:r w:rsidRPr="00175F3C">
        <w:rPr>
          <w:rFonts w:eastAsia="Calibri"/>
          <w:lang w:eastAsia="en-US"/>
        </w:rPr>
        <w:t>Для сотрудников, несущих охрану, следует разработать соответствующую должнос</w:t>
      </w:r>
      <w:r w:rsidRPr="00175F3C">
        <w:rPr>
          <w:rFonts w:eastAsia="Calibri"/>
          <w:lang w:eastAsia="en-US"/>
        </w:rPr>
        <w:t>т</w:t>
      </w:r>
      <w:r w:rsidRPr="00175F3C">
        <w:rPr>
          <w:rFonts w:eastAsia="Calibri"/>
          <w:lang w:eastAsia="en-US"/>
        </w:rPr>
        <w:t>ную инструкцию, утвержденную руководством ЧОП (</w:t>
      </w:r>
      <w:proofErr w:type="gramStart"/>
      <w:r w:rsidRPr="00175F3C">
        <w:rPr>
          <w:rFonts w:eastAsia="Calibri"/>
          <w:lang w:eastAsia="en-US"/>
        </w:rPr>
        <w:t>СБ</w:t>
      </w:r>
      <w:proofErr w:type="gramEnd"/>
      <w:r w:rsidRPr="00175F3C">
        <w:rPr>
          <w:rFonts w:eastAsia="Calibri"/>
          <w:lang w:eastAsia="en-US"/>
        </w:rPr>
        <w:t>).</w:t>
      </w:r>
    </w:p>
    <w:p w:rsidR="00175F3C" w:rsidRPr="00175F3C" w:rsidRDefault="00175F3C" w:rsidP="002A43DF">
      <w:pPr>
        <w:spacing w:line="276" w:lineRule="auto"/>
        <w:ind w:left="284" w:right="112" w:firstLine="567"/>
        <w:jc w:val="both"/>
        <w:rPr>
          <w:rFonts w:eastAsia="Calibri"/>
          <w:lang w:eastAsia="en-US"/>
        </w:rPr>
      </w:pPr>
      <w:r w:rsidRPr="00175F3C">
        <w:rPr>
          <w:rFonts w:eastAsia="Calibri"/>
          <w:lang w:eastAsia="en-US"/>
        </w:rPr>
        <w:t>Общие требования, предъявляемые к сотрудникам охраны:</w:t>
      </w:r>
    </w:p>
    <w:p w:rsidR="00175F3C" w:rsidRPr="00175F3C" w:rsidRDefault="00175F3C" w:rsidP="002A43DF">
      <w:pPr>
        <w:spacing w:line="276" w:lineRule="auto"/>
        <w:ind w:left="284" w:right="112" w:firstLine="567"/>
        <w:jc w:val="both"/>
        <w:rPr>
          <w:rFonts w:eastAsia="Calibri"/>
          <w:lang w:eastAsia="en-US"/>
        </w:rPr>
      </w:pPr>
      <w:r w:rsidRPr="00175F3C">
        <w:rPr>
          <w:rFonts w:eastAsia="Calibri"/>
          <w:lang w:eastAsia="en-US"/>
        </w:rPr>
        <w:t>- охранник должен обладать соответствующими деловыми качествами, иметь хорошую физическую подготовку, быть дисциплинированным, твердо знать и добросовестно выпо</w:t>
      </w:r>
      <w:r w:rsidRPr="00175F3C">
        <w:rPr>
          <w:rFonts w:eastAsia="Calibri"/>
          <w:lang w:eastAsia="en-US"/>
        </w:rPr>
        <w:t>л</w:t>
      </w:r>
      <w:r w:rsidRPr="00175F3C">
        <w:rPr>
          <w:rFonts w:eastAsia="Calibri"/>
          <w:lang w:eastAsia="en-US"/>
        </w:rPr>
        <w:t>нять должностную инструкцию и нормативные документы, регламентирующие работу охранника;</w:t>
      </w:r>
    </w:p>
    <w:p w:rsidR="00175F3C" w:rsidRPr="00175F3C" w:rsidRDefault="00175F3C" w:rsidP="002A43DF">
      <w:pPr>
        <w:spacing w:line="276" w:lineRule="auto"/>
        <w:ind w:left="284" w:right="112" w:firstLine="567"/>
        <w:jc w:val="both"/>
        <w:rPr>
          <w:rFonts w:eastAsia="Calibri"/>
          <w:lang w:eastAsia="en-US"/>
        </w:rPr>
      </w:pPr>
      <w:r w:rsidRPr="00175F3C">
        <w:rPr>
          <w:rFonts w:eastAsia="Calibri"/>
          <w:lang w:eastAsia="en-US"/>
        </w:rPr>
        <w:t>- в своей практической деятельности охранник должен руководствоваться Законом РФ "О частной детективной и охранной деятельности в РФ", другими нормативными актами, р</w:t>
      </w:r>
      <w:r w:rsidRPr="00175F3C">
        <w:rPr>
          <w:rFonts w:eastAsia="Calibri"/>
          <w:lang w:eastAsia="en-US"/>
        </w:rPr>
        <w:t>е</w:t>
      </w:r>
      <w:r w:rsidRPr="00175F3C">
        <w:rPr>
          <w:rFonts w:eastAsia="Calibri"/>
          <w:lang w:eastAsia="en-US"/>
        </w:rPr>
        <w:t>гламентирующими охранную деятельность, должностной инструкцией, инструкцией по охране труда и технике безопасности, документацией поста охраны, требованиями догов</w:t>
      </w:r>
      <w:r w:rsidRPr="00175F3C">
        <w:rPr>
          <w:rFonts w:eastAsia="Calibri"/>
          <w:lang w:eastAsia="en-US"/>
        </w:rPr>
        <w:t>о</w:t>
      </w:r>
      <w:r w:rsidRPr="00175F3C">
        <w:rPr>
          <w:rFonts w:eastAsia="Calibri"/>
          <w:lang w:eastAsia="en-US"/>
        </w:rPr>
        <w:t>ров, правилами и указаниями руководства ЧОП (</w:t>
      </w:r>
      <w:proofErr w:type="gramStart"/>
      <w:r w:rsidRPr="00175F3C">
        <w:rPr>
          <w:rFonts w:eastAsia="Calibri"/>
          <w:lang w:eastAsia="en-US"/>
        </w:rPr>
        <w:t>СБ</w:t>
      </w:r>
      <w:proofErr w:type="gramEnd"/>
      <w:r w:rsidRPr="00175F3C">
        <w:rPr>
          <w:rFonts w:eastAsia="Calibri"/>
          <w:lang w:eastAsia="en-US"/>
        </w:rPr>
        <w:t>);</w:t>
      </w:r>
    </w:p>
    <w:p w:rsidR="00670927" w:rsidRDefault="00175F3C" w:rsidP="002A43DF">
      <w:pPr>
        <w:spacing w:line="276" w:lineRule="auto"/>
        <w:ind w:left="284" w:right="112" w:firstLine="567"/>
        <w:jc w:val="both"/>
        <w:rPr>
          <w:rFonts w:eastAsia="Calibri"/>
          <w:lang w:eastAsia="en-US"/>
        </w:rPr>
      </w:pPr>
      <w:r w:rsidRPr="00175F3C">
        <w:rPr>
          <w:rFonts w:eastAsia="Calibri"/>
          <w:lang w:eastAsia="en-US"/>
        </w:rPr>
        <w:t>- охранник должен сохранять в тайне сведения, ставшие известными ему в связи с и</w:t>
      </w:r>
      <w:r w:rsidRPr="00175F3C">
        <w:rPr>
          <w:rFonts w:eastAsia="Calibri"/>
          <w:lang w:eastAsia="en-US"/>
        </w:rPr>
        <w:t>с</w:t>
      </w:r>
      <w:r w:rsidRPr="00175F3C">
        <w:rPr>
          <w:rFonts w:eastAsia="Calibri"/>
          <w:lang w:eastAsia="en-US"/>
        </w:rPr>
        <w:t>полнением служебных обязанностей, а также сведения об организации охраны объектов, способах ее осуществления, структуре и штатах ЧОП (</w:t>
      </w:r>
      <w:proofErr w:type="gramStart"/>
      <w:r w:rsidRPr="00175F3C">
        <w:rPr>
          <w:rFonts w:eastAsia="Calibri"/>
          <w:lang w:eastAsia="en-US"/>
        </w:rPr>
        <w:t>СБ</w:t>
      </w:r>
      <w:proofErr w:type="gramEnd"/>
      <w:r w:rsidRPr="00175F3C">
        <w:rPr>
          <w:rFonts w:eastAsia="Calibri"/>
          <w:lang w:eastAsia="en-US"/>
        </w:rPr>
        <w:t>) в целом;</w:t>
      </w:r>
    </w:p>
    <w:p w:rsidR="00175F3C" w:rsidRPr="00175F3C" w:rsidRDefault="00175F3C" w:rsidP="002A43DF">
      <w:pPr>
        <w:spacing w:line="276" w:lineRule="auto"/>
        <w:ind w:left="284" w:right="112" w:firstLine="567"/>
        <w:jc w:val="both"/>
        <w:rPr>
          <w:rFonts w:eastAsia="Calibri"/>
          <w:lang w:eastAsia="en-US"/>
        </w:rPr>
      </w:pPr>
      <w:r w:rsidRPr="00175F3C">
        <w:rPr>
          <w:rFonts w:eastAsia="Calibri"/>
          <w:lang w:eastAsia="en-US"/>
        </w:rPr>
        <w:t>- охранник должен иметь лицензию на право заниматься охранной деятельностью, оформленную в установленном законом порядке, а также необходимую подготовку и опыт работы;</w:t>
      </w:r>
    </w:p>
    <w:p w:rsidR="00175F3C" w:rsidRPr="00175F3C" w:rsidRDefault="00175F3C" w:rsidP="002A43DF">
      <w:pPr>
        <w:spacing w:line="276" w:lineRule="auto"/>
        <w:ind w:left="284" w:right="112" w:firstLine="567"/>
        <w:jc w:val="both"/>
        <w:rPr>
          <w:rFonts w:eastAsia="Calibri"/>
          <w:lang w:eastAsia="en-US"/>
        </w:rPr>
      </w:pPr>
      <w:r w:rsidRPr="00175F3C">
        <w:rPr>
          <w:rFonts w:eastAsia="Calibri"/>
          <w:lang w:eastAsia="en-US"/>
        </w:rPr>
        <w:t>- находясь на службе, сотрудник охраны должен иметь опрятный вид, быть одетым по форме, установленной руководством ЧОП (</w:t>
      </w:r>
      <w:proofErr w:type="gramStart"/>
      <w:r w:rsidRPr="00175F3C">
        <w:rPr>
          <w:rFonts w:eastAsia="Calibri"/>
          <w:lang w:eastAsia="en-US"/>
        </w:rPr>
        <w:t>СБ</w:t>
      </w:r>
      <w:proofErr w:type="gramEnd"/>
      <w:r w:rsidRPr="00175F3C">
        <w:rPr>
          <w:rFonts w:eastAsia="Calibri"/>
          <w:lang w:eastAsia="en-US"/>
        </w:rPr>
        <w:t>), проявлять бдительность, находчивость, р</w:t>
      </w:r>
      <w:r w:rsidRPr="00175F3C">
        <w:rPr>
          <w:rFonts w:eastAsia="Calibri"/>
          <w:lang w:eastAsia="en-US"/>
        </w:rPr>
        <w:t>е</w:t>
      </w:r>
      <w:r w:rsidRPr="00175F3C">
        <w:rPr>
          <w:rFonts w:eastAsia="Calibri"/>
          <w:lang w:eastAsia="en-US"/>
        </w:rPr>
        <w:t>шительность в действиях и находится в постоянной готовности к выполнению своих обяза</w:t>
      </w:r>
      <w:r w:rsidRPr="00175F3C">
        <w:rPr>
          <w:rFonts w:eastAsia="Calibri"/>
          <w:lang w:eastAsia="en-US"/>
        </w:rPr>
        <w:t>н</w:t>
      </w:r>
      <w:r w:rsidRPr="00175F3C">
        <w:rPr>
          <w:rFonts w:eastAsia="Calibri"/>
          <w:lang w:eastAsia="en-US"/>
        </w:rPr>
        <w:t>ностей.</w:t>
      </w:r>
    </w:p>
    <w:p w:rsidR="00175F3C" w:rsidRPr="00175F3C" w:rsidRDefault="00175F3C" w:rsidP="002A43DF">
      <w:pPr>
        <w:spacing w:line="276" w:lineRule="auto"/>
        <w:ind w:left="284" w:right="112" w:firstLine="567"/>
        <w:jc w:val="both"/>
        <w:rPr>
          <w:rFonts w:eastAsia="Calibri"/>
          <w:lang w:eastAsia="en-US"/>
        </w:rPr>
      </w:pPr>
      <w:r w:rsidRPr="00175F3C">
        <w:rPr>
          <w:rFonts w:eastAsia="Calibri"/>
          <w:lang w:eastAsia="en-US"/>
        </w:rPr>
        <w:t>Основные обязанности сотрудников охраны:</w:t>
      </w:r>
    </w:p>
    <w:p w:rsidR="00175F3C" w:rsidRPr="00175F3C" w:rsidRDefault="00175F3C" w:rsidP="002A43DF">
      <w:pPr>
        <w:spacing w:line="276" w:lineRule="auto"/>
        <w:ind w:left="284" w:right="112" w:firstLine="567"/>
        <w:jc w:val="both"/>
        <w:rPr>
          <w:rFonts w:eastAsia="Calibri"/>
          <w:lang w:eastAsia="en-US"/>
        </w:rPr>
      </w:pPr>
      <w:r w:rsidRPr="00175F3C">
        <w:rPr>
          <w:rFonts w:eastAsia="Calibri"/>
          <w:lang w:eastAsia="en-US"/>
        </w:rPr>
        <w:t xml:space="preserve">Перед </w:t>
      </w:r>
      <w:proofErr w:type="spellStart"/>
      <w:r w:rsidRPr="00175F3C">
        <w:rPr>
          <w:rFonts w:eastAsia="Calibri"/>
          <w:lang w:eastAsia="en-US"/>
        </w:rPr>
        <w:t>заступлением</w:t>
      </w:r>
      <w:proofErr w:type="spellEnd"/>
      <w:r w:rsidRPr="00175F3C">
        <w:rPr>
          <w:rFonts w:eastAsia="Calibri"/>
          <w:lang w:eastAsia="en-US"/>
        </w:rPr>
        <w:t xml:space="preserve"> на пост охранник обязан:</w:t>
      </w:r>
    </w:p>
    <w:p w:rsidR="00175F3C" w:rsidRPr="00175F3C" w:rsidRDefault="00175F3C" w:rsidP="002A43DF">
      <w:pPr>
        <w:spacing w:line="276" w:lineRule="auto"/>
        <w:ind w:left="284" w:right="112" w:firstLine="567"/>
        <w:jc w:val="both"/>
        <w:rPr>
          <w:rFonts w:eastAsia="Calibri"/>
          <w:lang w:eastAsia="en-US"/>
        </w:rPr>
      </w:pPr>
      <w:r w:rsidRPr="00175F3C">
        <w:rPr>
          <w:rFonts w:eastAsia="Calibri"/>
          <w:lang w:eastAsia="en-US"/>
        </w:rPr>
        <w:t xml:space="preserve">- сотрудник охраны должен прибыть на пост охраны заранее (за 15 мин до </w:t>
      </w:r>
      <w:proofErr w:type="spellStart"/>
      <w:r w:rsidRPr="00175F3C">
        <w:rPr>
          <w:rFonts w:eastAsia="Calibri"/>
          <w:lang w:eastAsia="en-US"/>
        </w:rPr>
        <w:t>заступления</w:t>
      </w:r>
      <w:proofErr w:type="spellEnd"/>
      <w:r w:rsidRPr="00175F3C">
        <w:rPr>
          <w:rFonts w:eastAsia="Calibri"/>
          <w:lang w:eastAsia="en-US"/>
        </w:rPr>
        <w:t>) для подготовки к дежурству и получения инструктажа;</w:t>
      </w:r>
    </w:p>
    <w:p w:rsidR="00175F3C" w:rsidRPr="00175F3C" w:rsidRDefault="00175F3C" w:rsidP="002A43DF">
      <w:pPr>
        <w:spacing w:line="276" w:lineRule="auto"/>
        <w:ind w:left="284" w:right="112" w:firstLine="567"/>
        <w:jc w:val="both"/>
        <w:rPr>
          <w:rFonts w:eastAsia="Calibri"/>
          <w:lang w:eastAsia="en-US"/>
        </w:rPr>
      </w:pPr>
      <w:r w:rsidRPr="00175F3C">
        <w:rPr>
          <w:rFonts w:eastAsia="Calibri"/>
          <w:lang w:eastAsia="en-US"/>
        </w:rPr>
        <w:t>- познакомиться с указаниями руководства ЧОП (</w:t>
      </w:r>
      <w:proofErr w:type="gramStart"/>
      <w:r w:rsidRPr="00175F3C">
        <w:rPr>
          <w:rFonts w:eastAsia="Calibri"/>
          <w:lang w:eastAsia="en-US"/>
        </w:rPr>
        <w:t>СБ</w:t>
      </w:r>
      <w:proofErr w:type="gramEnd"/>
      <w:r w:rsidRPr="00175F3C">
        <w:rPr>
          <w:rFonts w:eastAsia="Calibri"/>
          <w:lang w:eastAsia="en-US"/>
        </w:rPr>
        <w:t>) по организации охраны, измен</w:t>
      </w:r>
      <w:r w:rsidRPr="00175F3C">
        <w:rPr>
          <w:rFonts w:eastAsia="Calibri"/>
          <w:lang w:eastAsia="en-US"/>
        </w:rPr>
        <w:t>е</w:t>
      </w:r>
      <w:r w:rsidRPr="00175F3C">
        <w:rPr>
          <w:rFonts w:eastAsia="Calibri"/>
          <w:lang w:eastAsia="en-US"/>
        </w:rPr>
        <w:t>ниями условий несения службы и обстановки на объекте;</w:t>
      </w:r>
    </w:p>
    <w:p w:rsidR="00175F3C" w:rsidRPr="00175F3C" w:rsidRDefault="00175F3C" w:rsidP="002A43DF">
      <w:pPr>
        <w:spacing w:line="276" w:lineRule="auto"/>
        <w:ind w:left="284" w:right="112" w:firstLine="567"/>
        <w:jc w:val="both"/>
        <w:rPr>
          <w:rFonts w:eastAsia="Calibri"/>
          <w:lang w:eastAsia="en-US"/>
        </w:rPr>
      </w:pPr>
      <w:r w:rsidRPr="00175F3C">
        <w:rPr>
          <w:rFonts w:eastAsia="Calibri"/>
          <w:lang w:eastAsia="en-US"/>
        </w:rPr>
        <w:t>- вооружиться согласно табелю поста, проверить при этом неисправность специальных средств и средств индивидуальной защиты;</w:t>
      </w:r>
    </w:p>
    <w:p w:rsidR="00175F3C" w:rsidRPr="00175F3C" w:rsidRDefault="00175F3C" w:rsidP="002A43DF">
      <w:pPr>
        <w:spacing w:line="276" w:lineRule="auto"/>
        <w:ind w:left="284" w:right="112" w:firstLine="567"/>
        <w:jc w:val="both"/>
        <w:rPr>
          <w:rFonts w:eastAsia="Calibri"/>
          <w:lang w:eastAsia="en-US"/>
        </w:rPr>
      </w:pPr>
      <w:r w:rsidRPr="00175F3C">
        <w:rPr>
          <w:rFonts w:eastAsia="Calibri"/>
          <w:lang w:eastAsia="en-US"/>
        </w:rPr>
        <w:t xml:space="preserve">- после получения инструктажа охранник прибывает на пост для </w:t>
      </w:r>
      <w:proofErr w:type="spellStart"/>
      <w:r w:rsidRPr="00175F3C">
        <w:rPr>
          <w:rFonts w:eastAsia="Calibri"/>
          <w:lang w:eastAsia="en-US"/>
        </w:rPr>
        <w:t>заступления</w:t>
      </w:r>
      <w:proofErr w:type="spellEnd"/>
      <w:r w:rsidRPr="00175F3C">
        <w:rPr>
          <w:rFonts w:eastAsia="Calibri"/>
          <w:lang w:eastAsia="en-US"/>
        </w:rPr>
        <w:t xml:space="preserve"> на дежу</w:t>
      </w:r>
      <w:r w:rsidRPr="00175F3C">
        <w:rPr>
          <w:rFonts w:eastAsia="Calibri"/>
          <w:lang w:eastAsia="en-US"/>
        </w:rPr>
        <w:t>р</w:t>
      </w:r>
      <w:r w:rsidRPr="00175F3C">
        <w:rPr>
          <w:rFonts w:eastAsia="Calibri"/>
          <w:lang w:eastAsia="en-US"/>
        </w:rPr>
        <w:t>ство.</w:t>
      </w:r>
    </w:p>
    <w:p w:rsidR="00175F3C" w:rsidRPr="00175F3C" w:rsidRDefault="00175F3C" w:rsidP="002A43DF">
      <w:pPr>
        <w:spacing w:line="276" w:lineRule="auto"/>
        <w:ind w:left="284" w:right="112" w:firstLine="567"/>
        <w:jc w:val="both"/>
        <w:rPr>
          <w:rFonts w:eastAsia="Calibri"/>
          <w:lang w:eastAsia="en-US"/>
        </w:rPr>
      </w:pPr>
      <w:r w:rsidRPr="00175F3C">
        <w:rPr>
          <w:rFonts w:eastAsia="Calibri"/>
          <w:lang w:eastAsia="en-US"/>
        </w:rPr>
        <w:t xml:space="preserve">При </w:t>
      </w:r>
      <w:proofErr w:type="spellStart"/>
      <w:r w:rsidRPr="00175F3C">
        <w:rPr>
          <w:rFonts w:eastAsia="Calibri"/>
          <w:lang w:eastAsia="en-US"/>
        </w:rPr>
        <w:t>заступлении</w:t>
      </w:r>
      <w:proofErr w:type="spellEnd"/>
      <w:r w:rsidRPr="00175F3C">
        <w:rPr>
          <w:rFonts w:eastAsia="Calibri"/>
          <w:lang w:eastAsia="en-US"/>
        </w:rPr>
        <w:t xml:space="preserve"> на пост охранник обязан:</w:t>
      </w:r>
    </w:p>
    <w:p w:rsidR="00175F3C" w:rsidRPr="00175F3C" w:rsidRDefault="00175F3C" w:rsidP="002A43DF">
      <w:pPr>
        <w:spacing w:line="276" w:lineRule="auto"/>
        <w:ind w:left="284" w:right="112" w:firstLine="567"/>
        <w:jc w:val="both"/>
        <w:rPr>
          <w:rFonts w:eastAsia="Calibri"/>
          <w:lang w:eastAsia="en-US"/>
        </w:rPr>
      </w:pPr>
      <w:r w:rsidRPr="00175F3C">
        <w:rPr>
          <w:rFonts w:eastAsia="Calibri"/>
          <w:lang w:eastAsia="en-US"/>
        </w:rPr>
        <w:t>- обойти лично и, согласно, утвержденной маршрутной карте, проверить состояние территории охраняемого объекта (в т. ч. прилегающей) с целью выявления подозрительных предметов, видимых повреждений ограждений, оборудования;</w:t>
      </w:r>
    </w:p>
    <w:p w:rsidR="00175F3C" w:rsidRPr="00175F3C" w:rsidRDefault="00175F3C" w:rsidP="002A43DF">
      <w:pPr>
        <w:spacing w:line="276" w:lineRule="auto"/>
        <w:ind w:left="284" w:right="112" w:firstLine="567"/>
        <w:jc w:val="both"/>
        <w:rPr>
          <w:rFonts w:eastAsia="Calibri"/>
          <w:lang w:eastAsia="en-US"/>
        </w:rPr>
      </w:pPr>
      <w:r w:rsidRPr="00175F3C">
        <w:rPr>
          <w:rFonts w:eastAsia="Calibri"/>
          <w:lang w:eastAsia="en-US"/>
        </w:rPr>
        <w:lastRenderedPageBreak/>
        <w:t>- в специально отведенном месте принять под роспись оружие и боеприпасы;</w:t>
      </w:r>
    </w:p>
    <w:p w:rsidR="00175F3C" w:rsidRPr="00175F3C" w:rsidRDefault="00175F3C" w:rsidP="002A43DF">
      <w:pPr>
        <w:spacing w:line="276" w:lineRule="auto"/>
        <w:ind w:left="284" w:right="112" w:firstLine="567"/>
        <w:jc w:val="both"/>
        <w:rPr>
          <w:rFonts w:eastAsia="Calibri"/>
          <w:lang w:eastAsia="en-US"/>
        </w:rPr>
      </w:pPr>
      <w:r w:rsidRPr="00175F3C">
        <w:rPr>
          <w:rFonts w:eastAsia="Calibri"/>
          <w:lang w:eastAsia="en-US"/>
        </w:rPr>
        <w:t>- проверить положение датчиков и проводки охранной и противопожарной сигнализ</w:t>
      </w:r>
      <w:r w:rsidRPr="00175F3C">
        <w:rPr>
          <w:rFonts w:eastAsia="Calibri"/>
          <w:lang w:eastAsia="en-US"/>
        </w:rPr>
        <w:t>а</w:t>
      </w:r>
      <w:r w:rsidRPr="00175F3C">
        <w:rPr>
          <w:rFonts w:eastAsia="Calibri"/>
          <w:lang w:eastAsia="en-US"/>
        </w:rPr>
        <w:t>ции, сре</w:t>
      </w:r>
      <w:proofErr w:type="gramStart"/>
      <w:r w:rsidRPr="00175F3C">
        <w:rPr>
          <w:rFonts w:eastAsia="Calibri"/>
          <w:lang w:eastAsia="en-US"/>
        </w:rPr>
        <w:t>дств св</w:t>
      </w:r>
      <w:proofErr w:type="gramEnd"/>
      <w:r w:rsidRPr="00175F3C">
        <w:rPr>
          <w:rFonts w:eastAsia="Calibri"/>
          <w:lang w:eastAsia="en-US"/>
        </w:rPr>
        <w:t>язи, наличие исходное состояние техники, оборудования (ограждений, зап</w:t>
      </w:r>
      <w:r w:rsidRPr="00175F3C">
        <w:rPr>
          <w:rFonts w:eastAsia="Calibri"/>
          <w:lang w:eastAsia="en-US"/>
        </w:rPr>
        <w:t>о</w:t>
      </w:r>
      <w:r w:rsidRPr="00175F3C">
        <w:rPr>
          <w:rFonts w:eastAsia="Calibri"/>
          <w:lang w:eastAsia="en-US"/>
        </w:rPr>
        <w:t>ров, пломб, печатей и т. д.);</w:t>
      </w:r>
    </w:p>
    <w:p w:rsidR="00175F3C" w:rsidRPr="00175F3C" w:rsidRDefault="00175F3C" w:rsidP="002A43DF">
      <w:pPr>
        <w:spacing w:line="276" w:lineRule="auto"/>
        <w:ind w:left="284" w:right="112" w:firstLine="567"/>
        <w:jc w:val="both"/>
        <w:rPr>
          <w:rFonts w:eastAsia="Calibri"/>
          <w:lang w:eastAsia="en-US"/>
        </w:rPr>
      </w:pPr>
      <w:r w:rsidRPr="00175F3C">
        <w:rPr>
          <w:rFonts w:eastAsia="Calibri"/>
          <w:lang w:eastAsia="en-US"/>
        </w:rPr>
        <w:t>- проконтролировать наличие в установленных местах средств пожаротушения, их д</w:t>
      </w:r>
      <w:r w:rsidRPr="00175F3C">
        <w:rPr>
          <w:rFonts w:eastAsia="Calibri"/>
          <w:lang w:eastAsia="en-US"/>
        </w:rPr>
        <w:t>о</w:t>
      </w:r>
      <w:r w:rsidRPr="00175F3C">
        <w:rPr>
          <w:rFonts w:eastAsia="Calibri"/>
          <w:lang w:eastAsia="en-US"/>
        </w:rPr>
        <w:t>ступность и пригодность к эксплуатации;</w:t>
      </w:r>
    </w:p>
    <w:p w:rsidR="00175F3C" w:rsidRPr="00175F3C" w:rsidRDefault="00175F3C" w:rsidP="002A43DF">
      <w:pPr>
        <w:spacing w:line="276" w:lineRule="auto"/>
        <w:ind w:left="284" w:right="112" w:firstLine="567"/>
        <w:jc w:val="both"/>
        <w:rPr>
          <w:rFonts w:eastAsia="Calibri"/>
          <w:lang w:eastAsia="en-US"/>
        </w:rPr>
      </w:pPr>
      <w:r w:rsidRPr="00175F3C">
        <w:rPr>
          <w:rFonts w:eastAsia="Calibri"/>
          <w:lang w:eastAsia="en-US"/>
        </w:rPr>
        <w:t>- сделать запись о приеме дежурства в журнале приема-сдачи дежурства, при этом обо всех выявленных недостатках также сделать запись в журнале и проинформировать о них непосредственного начальника подразделения ЧОП (</w:t>
      </w:r>
      <w:proofErr w:type="gramStart"/>
      <w:r w:rsidRPr="00175F3C">
        <w:rPr>
          <w:rFonts w:eastAsia="Calibri"/>
          <w:lang w:eastAsia="en-US"/>
        </w:rPr>
        <w:t>СБ</w:t>
      </w:r>
      <w:proofErr w:type="gramEnd"/>
      <w:r w:rsidRPr="00175F3C">
        <w:rPr>
          <w:rFonts w:eastAsia="Calibri"/>
          <w:lang w:eastAsia="en-US"/>
        </w:rPr>
        <w:t>) руководителя охраняемого объекта;</w:t>
      </w:r>
    </w:p>
    <w:p w:rsidR="00175F3C" w:rsidRPr="00175F3C" w:rsidRDefault="00175F3C" w:rsidP="002A43DF">
      <w:pPr>
        <w:spacing w:line="276" w:lineRule="auto"/>
        <w:ind w:left="284" w:right="112" w:firstLine="567"/>
        <w:jc w:val="both"/>
        <w:rPr>
          <w:rFonts w:eastAsia="Calibri"/>
          <w:lang w:eastAsia="en-US"/>
        </w:rPr>
      </w:pPr>
      <w:r w:rsidRPr="00175F3C">
        <w:rPr>
          <w:rFonts w:eastAsia="Calibri"/>
          <w:lang w:eastAsia="en-US"/>
        </w:rPr>
        <w:t>- уточнить у руководителя охраняемого объекта запланированный на период смены п</w:t>
      </w:r>
      <w:r w:rsidRPr="00175F3C">
        <w:rPr>
          <w:rFonts w:eastAsia="Calibri"/>
          <w:lang w:eastAsia="en-US"/>
        </w:rPr>
        <w:t>о</w:t>
      </w:r>
      <w:r w:rsidRPr="00175F3C">
        <w:rPr>
          <w:rFonts w:eastAsia="Calibri"/>
          <w:lang w:eastAsia="en-US"/>
        </w:rPr>
        <w:t>рядок работы на объекте.</w:t>
      </w:r>
    </w:p>
    <w:p w:rsidR="00175F3C" w:rsidRPr="00175F3C" w:rsidRDefault="00175F3C" w:rsidP="002A43DF">
      <w:pPr>
        <w:spacing w:line="276" w:lineRule="auto"/>
        <w:ind w:left="284" w:right="112" w:firstLine="567"/>
        <w:jc w:val="both"/>
        <w:rPr>
          <w:rFonts w:eastAsia="Calibri"/>
          <w:lang w:eastAsia="en-US"/>
        </w:rPr>
      </w:pPr>
      <w:r w:rsidRPr="00175F3C">
        <w:rPr>
          <w:rFonts w:eastAsia="Calibri"/>
          <w:lang w:eastAsia="en-US"/>
        </w:rPr>
        <w:t>При несении службы охранник обязан:</w:t>
      </w:r>
    </w:p>
    <w:p w:rsidR="00175F3C" w:rsidRPr="00175F3C" w:rsidRDefault="00175F3C" w:rsidP="002A43DF">
      <w:pPr>
        <w:spacing w:line="276" w:lineRule="auto"/>
        <w:ind w:left="284" w:right="112" w:firstLine="567"/>
        <w:jc w:val="both"/>
        <w:rPr>
          <w:rFonts w:eastAsia="Calibri"/>
          <w:lang w:eastAsia="en-US"/>
        </w:rPr>
      </w:pPr>
      <w:r w:rsidRPr="00175F3C">
        <w:rPr>
          <w:rFonts w:eastAsia="Calibri"/>
          <w:lang w:eastAsia="en-US"/>
        </w:rPr>
        <w:t>- руководствоваться табелем поста, образцами документов и инструкциями, порядком допуска лиц на объект и в зоны ограниченного доступа;</w:t>
      </w:r>
    </w:p>
    <w:p w:rsidR="00175F3C" w:rsidRPr="00175F3C" w:rsidRDefault="00175F3C" w:rsidP="002A43DF">
      <w:pPr>
        <w:spacing w:line="276" w:lineRule="auto"/>
        <w:ind w:left="284" w:right="112" w:firstLine="567"/>
        <w:jc w:val="both"/>
        <w:rPr>
          <w:rFonts w:eastAsia="Calibri"/>
          <w:lang w:eastAsia="en-US"/>
        </w:rPr>
      </w:pPr>
      <w:r w:rsidRPr="00175F3C">
        <w:rPr>
          <w:rFonts w:eastAsia="Calibri"/>
          <w:lang w:eastAsia="en-US"/>
        </w:rPr>
        <w:t>- бдительно охранять и стойко оборонять свой пост;</w:t>
      </w:r>
    </w:p>
    <w:p w:rsidR="00175F3C" w:rsidRPr="00175F3C" w:rsidRDefault="00175F3C" w:rsidP="002A43DF">
      <w:pPr>
        <w:spacing w:line="276" w:lineRule="auto"/>
        <w:ind w:left="284" w:right="112" w:firstLine="567"/>
        <w:jc w:val="both"/>
        <w:rPr>
          <w:rFonts w:eastAsia="Calibri"/>
          <w:lang w:eastAsia="en-US"/>
        </w:rPr>
      </w:pPr>
      <w:r w:rsidRPr="00175F3C">
        <w:rPr>
          <w:rFonts w:eastAsia="Calibri"/>
          <w:lang w:eastAsia="en-US"/>
        </w:rPr>
        <w:t>- нести службу четко, не отвлекаться от выполнения обязанностей, никому не перед</w:t>
      </w:r>
      <w:r w:rsidRPr="00175F3C">
        <w:rPr>
          <w:rFonts w:eastAsia="Calibri"/>
          <w:lang w:eastAsia="en-US"/>
        </w:rPr>
        <w:t>а</w:t>
      </w:r>
      <w:r w:rsidRPr="00175F3C">
        <w:rPr>
          <w:rFonts w:eastAsia="Calibri"/>
          <w:lang w:eastAsia="en-US"/>
        </w:rPr>
        <w:t>вать спецсредства, кроме лица из руководства ЧОП (</w:t>
      </w:r>
      <w:proofErr w:type="gramStart"/>
      <w:r w:rsidRPr="00175F3C">
        <w:rPr>
          <w:rFonts w:eastAsia="Calibri"/>
          <w:lang w:eastAsia="en-US"/>
        </w:rPr>
        <w:t>СБ</w:t>
      </w:r>
      <w:proofErr w:type="gramEnd"/>
      <w:r w:rsidRPr="00175F3C">
        <w:rPr>
          <w:rFonts w:eastAsia="Calibri"/>
          <w:lang w:eastAsia="en-US"/>
        </w:rPr>
        <w:t>), оговоренного должностной и</w:t>
      </w:r>
      <w:r w:rsidRPr="00175F3C">
        <w:rPr>
          <w:rFonts w:eastAsia="Calibri"/>
          <w:lang w:eastAsia="en-US"/>
        </w:rPr>
        <w:t>н</w:t>
      </w:r>
      <w:r w:rsidRPr="00175F3C">
        <w:rPr>
          <w:rFonts w:eastAsia="Calibri"/>
          <w:lang w:eastAsia="en-US"/>
        </w:rPr>
        <w:t>струкцией или иным соответствующим документом;</w:t>
      </w:r>
    </w:p>
    <w:p w:rsidR="00175F3C" w:rsidRPr="00175F3C" w:rsidRDefault="00175F3C" w:rsidP="002A43DF">
      <w:pPr>
        <w:spacing w:line="276" w:lineRule="auto"/>
        <w:ind w:left="284" w:right="112" w:firstLine="567"/>
        <w:jc w:val="both"/>
        <w:rPr>
          <w:rFonts w:eastAsia="Calibri"/>
          <w:lang w:eastAsia="en-US"/>
        </w:rPr>
      </w:pPr>
      <w:r w:rsidRPr="00175F3C">
        <w:rPr>
          <w:rFonts w:eastAsia="Calibri"/>
          <w:lang w:eastAsia="en-US"/>
        </w:rPr>
        <w:t>- знать технические средства охраны, средства связи, умело ими пользоваться и бере</w:t>
      </w:r>
      <w:r w:rsidRPr="00175F3C">
        <w:rPr>
          <w:rFonts w:eastAsia="Calibri"/>
          <w:lang w:eastAsia="en-US"/>
        </w:rPr>
        <w:t>ж</w:t>
      </w:r>
      <w:r w:rsidRPr="00175F3C">
        <w:rPr>
          <w:rFonts w:eastAsia="Calibri"/>
          <w:lang w:eastAsia="en-US"/>
        </w:rPr>
        <w:t>но к ним относиться;</w:t>
      </w:r>
    </w:p>
    <w:p w:rsidR="00175F3C" w:rsidRPr="00175F3C" w:rsidRDefault="00175F3C" w:rsidP="002A43DF">
      <w:pPr>
        <w:spacing w:line="276" w:lineRule="auto"/>
        <w:ind w:left="284" w:right="112" w:firstLine="567"/>
        <w:jc w:val="both"/>
        <w:rPr>
          <w:rFonts w:eastAsia="Calibri"/>
          <w:lang w:eastAsia="en-US"/>
        </w:rPr>
      </w:pPr>
      <w:r w:rsidRPr="00175F3C">
        <w:rPr>
          <w:rFonts w:eastAsia="Calibri"/>
          <w:lang w:eastAsia="en-US"/>
        </w:rPr>
        <w:t>- дважды в сутки в установленное время докладывать непосредственному начальнику охраны об обстановке на охраняемом объекте; при осложнении обстановки и ЧП доклад</w:t>
      </w:r>
      <w:r w:rsidRPr="00175F3C">
        <w:rPr>
          <w:rFonts w:eastAsia="Calibri"/>
          <w:lang w:eastAsia="en-US"/>
        </w:rPr>
        <w:t>ы</w:t>
      </w:r>
      <w:r w:rsidRPr="00175F3C">
        <w:rPr>
          <w:rFonts w:eastAsia="Calibri"/>
          <w:lang w:eastAsia="en-US"/>
        </w:rPr>
        <w:t>вать немедленно;</w:t>
      </w:r>
    </w:p>
    <w:p w:rsidR="00175F3C" w:rsidRPr="00175F3C" w:rsidRDefault="00175F3C" w:rsidP="002A43DF">
      <w:pPr>
        <w:spacing w:line="276" w:lineRule="auto"/>
        <w:ind w:left="284" w:right="112" w:firstLine="567"/>
        <w:jc w:val="both"/>
        <w:rPr>
          <w:rFonts w:eastAsia="Calibri"/>
          <w:lang w:eastAsia="en-US"/>
        </w:rPr>
      </w:pPr>
      <w:r w:rsidRPr="00175F3C">
        <w:rPr>
          <w:rFonts w:eastAsia="Calibri"/>
          <w:lang w:eastAsia="en-US"/>
        </w:rPr>
        <w:t>- обеспечивать безопасность сотрудников и охрану имущества охраняемого объекта;</w:t>
      </w:r>
    </w:p>
    <w:p w:rsidR="00175F3C" w:rsidRPr="00175F3C" w:rsidRDefault="00175F3C" w:rsidP="002A43DF">
      <w:pPr>
        <w:spacing w:line="276" w:lineRule="auto"/>
        <w:ind w:left="284" w:right="112" w:firstLine="567"/>
        <w:jc w:val="both"/>
        <w:rPr>
          <w:rFonts w:eastAsia="Calibri"/>
          <w:lang w:eastAsia="en-US"/>
        </w:rPr>
      </w:pPr>
      <w:r w:rsidRPr="00175F3C">
        <w:rPr>
          <w:rFonts w:eastAsia="Calibri"/>
          <w:lang w:eastAsia="en-US"/>
        </w:rPr>
        <w:t>- строго соблюдать меры безопасного обращения со специальными средствами и сре</w:t>
      </w:r>
      <w:r w:rsidRPr="00175F3C">
        <w:rPr>
          <w:rFonts w:eastAsia="Calibri"/>
          <w:lang w:eastAsia="en-US"/>
        </w:rPr>
        <w:t>д</w:t>
      </w:r>
      <w:r w:rsidRPr="00175F3C">
        <w:rPr>
          <w:rFonts w:eastAsia="Calibri"/>
          <w:lang w:eastAsia="en-US"/>
        </w:rPr>
        <w:t>ствами индивидуальной защиты и личные меры противопожарной безопасности;</w:t>
      </w:r>
    </w:p>
    <w:p w:rsidR="00175F3C" w:rsidRPr="00175F3C" w:rsidRDefault="00175F3C" w:rsidP="002A43DF">
      <w:pPr>
        <w:spacing w:line="276" w:lineRule="auto"/>
        <w:ind w:left="284" w:right="112" w:firstLine="567"/>
        <w:jc w:val="both"/>
        <w:rPr>
          <w:rFonts w:eastAsia="Calibri"/>
          <w:lang w:eastAsia="en-US"/>
        </w:rPr>
      </w:pPr>
      <w:r w:rsidRPr="00175F3C">
        <w:rPr>
          <w:rFonts w:eastAsia="Calibri"/>
          <w:lang w:eastAsia="en-US"/>
        </w:rPr>
        <w:t>- принимать все возможные меры по эвакуации людей, сохранению их жизни и здор</w:t>
      </w:r>
      <w:r w:rsidRPr="00175F3C">
        <w:rPr>
          <w:rFonts w:eastAsia="Calibri"/>
          <w:lang w:eastAsia="en-US"/>
        </w:rPr>
        <w:t>о</w:t>
      </w:r>
      <w:r w:rsidRPr="00175F3C">
        <w:rPr>
          <w:rFonts w:eastAsia="Calibri"/>
          <w:lang w:eastAsia="en-US"/>
        </w:rPr>
        <w:t>вья, обеспечению сохранности имущества охраняемого объекта, при террористических а</w:t>
      </w:r>
      <w:r w:rsidRPr="00175F3C">
        <w:rPr>
          <w:rFonts w:eastAsia="Calibri"/>
          <w:lang w:eastAsia="en-US"/>
        </w:rPr>
        <w:t>к</w:t>
      </w:r>
      <w:r w:rsidRPr="00175F3C">
        <w:rPr>
          <w:rFonts w:eastAsia="Calibri"/>
          <w:lang w:eastAsia="en-US"/>
        </w:rPr>
        <w:t>тах, катастрофах, пожарах, авариях, стихийных бедствиях и других чрезвычайных ситуац</w:t>
      </w:r>
      <w:r w:rsidRPr="00175F3C">
        <w:rPr>
          <w:rFonts w:eastAsia="Calibri"/>
          <w:lang w:eastAsia="en-US"/>
        </w:rPr>
        <w:t>и</w:t>
      </w:r>
      <w:r w:rsidRPr="00175F3C">
        <w:rPr>
          <w:rFonts w:eastAsia="Calibri"/>
          <w:lang w:eastAsia="en-US"/>
        </w:rPr>
        <w:t>ях;</w:t>
      </w:r>
    </w:p>
    <w:p w:rsidR="00175F3C" w:rsidRPr="00175F3C" w:rsidRDefault="00175F3C" w:rsidP="002A43DF">
      <w:pPr>
        <w:spacing w:line="276" w:lineRule="auto"/>
        <w:ind w:left="284" w:right="112" w:firstLine="567"/>
        <w:jc w:val="both"/>
        <w:rPr>
          <w:rFonts w:eastAsia="Calibri"/>
          <w:lang w:eastAsia="en-US"/>
        </w:rPr>
      </w:pPr>
      <w:r w:rsidRPr="00175F3C">
        <w:rPr>
          <w:rFonts w:eastAsia="Calibri"/>
          <w:lang w:eastAsia="en-US"/>
        </w:rPr>
        <w:t>- при наличии законных основаниях допускать для проверки на охраняемый объект и в зоны ограниченного доступа представителей правоохранительных и других государственных органов;</w:t>
      </w:r>
    </w:p>
    <w:p w:rsidR="00175F3C" w:rsidRPr="00175F3C" w:rsidRDefault="00175F3C" w:rsidP="002A43DF">
      <w:pPr>
        <w:spacing w:line="276" w:lineRule="auto"/>
        <w:ind w:left="284" w:right="112" w:firstLine="567"/>
        <w:jc w:val="both"/>
        <w:rPr>
          <w:rFonts w:eastAsia="Calibri"/>
          <w:lang w:eastAsia="en-US"/>
        </w:rPr>
      </w:pPr>
      <w:r w:rsidRPr="00175F3C">
        <w:rPr>
          <w:rFonts w:eastAsia="Calibri"/>
          <w:lang w:eastAsia="en-US"/>
        </w:rPr>
        <w:t>- не допускать съемок (кино-, фото-, видео-, топогеодезических и т. д.) без разрешения руководства ЧОП (</w:t>
      </w:r>
      <w:proofErr w:type="gramStart"/>
      <w:r w:rsidRPr="00175F3C">
        <w:rPr>
          <w:rFonts w:eastAsia="Calibri"/>
          <w:lang w:eastAsia="en-US"/>
        </w:rPr>
        <w:t>СБ</w:t>
      </w:r>
      <w:proofErr w:type="gramEnd"/>
      <w:r w:rsidRPr="00175F3C">
        <w:rPr>
          <w:rFonts w:eastAsia="Calibri"/>
          <w:lang w:eastAsia="en-US"/>
        </w:rPr>
        <w:t>) и руководителя охраняемого объекта;</w:t>
      </w:r>
    </w:p>
    <w:p w:rsidR="00175F3C" w:rsidRPr="00175F3C" w:rsidRDefault="00175F3C" w:rsidP="002A43DF">
      <w:pPr>
        <w:spacing w:line="276" w:lineRule="auto"/>
        <w:ind w:left="284" w:right="112" w:firstLine="567"/>
        <w:jc w:val="both"/>
        <w:rPr>
          <w:rFonts w:eastAsia="Calibri"/>
          <w:lang w:eastAsia="en-US"/>
        </w:rPr>
      </w:pPr>
      <w:r w:rsidRPr="00175F3C">
        <w:rPr>
          <w:rFonts w:eastAsia="Calibri"/>
          <w:lang w:eastAsia="en-US"/>
        </w:rPr>
        <w:t>- после сдачи дежурства сдать руководителю охраняемого объекта специальные сре</w:t>
      </w:r>
      <w:r w:rsidRPr="00175F3C">
        <w:rPr>
          <w:rFonts w:eastAsia="Calibri"/>
          <w:lang w:eastAsia="en-US"/>
        </w:rPr>
        <w:t>д</w:t>
      </w:r>
      <w:r w:rsidRPr="00175F3C">
        <w:rPr>
          <w:rFonts w:eastAsia="Calibri"/>
          <w:lang w:eastAsia="en-US"/>
        </w:rPr>
        <w:t>ства и средства индивидуальной защиты. При необходимости представить подробный д</w:t>
      </w:r>
      <w:r w:rsidRPr="00175F3C">
        <w:rPr>
          <w:rFonts w:eastAsia="Calibri"/>
          <w:lang w:eastAsia="en-US"/>
        </w:rPr>
        <w:t>о</w:t>
      </w:r>
      <w:r w:rsidRPr="00175F3C">
        <w:rPr>
          <w:rFonts w:eastAsia="Calibri"/>
          <w:lang w:eastAsia="en-US"/>
        </w:rPr>
        <w:t>клад (рапорт, объяснительная) в письменной форме непосредственному начальнику подра</w:t>
      </w:r>
      <w:r w:rsidRPr="00175F3C">
        <w:rPr>
          <w:rFonts w:eastAsia="Calibri"/>
          <w:lang w:eastAsia="en-US"/>
        </w:rPr>
        <w:t>з</w:t>
      </w:r>
      <w:r w:rsidRPr="00175F3C">
        <w:rPr>
          <w:rFonts w:eastAsia="Calibri"/>
          <w:lang w:eastAsia="en-US"/>
        </w:rPr>
        <w:t>деления ЧОП (</w:t>
      </w:r>
      <w:proofErr w:type="gramStart"/>
      <w:r w:rsidRPr="00175F3C">
        <w:rPr>
          <w:rFonts w:eastAsia="Calibri"/>
          <w:lang w:eastAsia="en-US"/>
        </w:rPr>
        <w:t>СБ</w:t>
      </w:r>
      <w:proofErr w:type="gramEnd"/>
      <w:r w:rsidRPr="00175F3C">
        <w:rPr>
          <w:rFonts w:eastAsia="Calibri"/>
          <w:lang w:eastAsia="en-US"/>
        </w:rPr>
        <w:t>) о проделанной работе или бездействию.</w:t>
      </w:r>
    </w:p>
    <w:p w:rsidR="00175F3C" w:rsidRPr="00175F3C" w:rsidRDefault="00175F3C" w:rsidP="002A43DF">
      <w:pPr>
        <w:spacing w:line="276" w:lineRule="auto"/>
        <w:ind w:left="284" w:right="112" w:firstLine="567"/>
        <w:jc w:val="both"/>
        <w:rPr>
          <w:rFonts w:eastAsia="Calibri"/>
          <w:lang w:eastAsia="en-US"/>
        </w:rPr>
      </w:pPr>
      <w:r w:rsidRPr="00175F3C">
        <w:rPr>
          <w:rFonts w:eastAsia="Calibri"/>
          <w:lang w:eastAsia="en-US"/>
        </w:rPr>
        <w:t>На посту охраннику запрещается:</w:t>
      </w:r>
    </w:p>
    <w:p w:rsidR="00175F3C" w:rsidRPr="00175F3C" w:rsidRDefault="00175F3C" w:rsidP="002A43DF">
      <w:pPr>
        <w:spacing w:line="276" w:lineRule="auto"/>
        <w:ind w:left="284" w:right="112" w:firstLine="567"/>
        <w:jc w:val="both"/>
        <w:rPr>
          <w:rFonts w:eastAsia="Calibri"/>
          <w:lang w:eastAsia="en-US"/>
        </w:rPr>
      </w:pPr>
      <w:r w:rsidRPr="00175F3C">
        <w:rPr>
          <w:rFonts w:eastAsia="Calibri"/>
          <w:lang w:eastAsia="en-US"/>
        </w:rPr>
        <w:t>- оставлять пост без разрешения начальника подразделения охраны;</w:t>
      </w:r>
    </w:p>
    <w:p w:rsidR="00175F3C" w:rsidRPr="00175F3C" w:rsidRDefault="00175F3C" w:rsidP="002A43DF">
      <w:pPr>
        <w:spacing w:line="276" w:lineRule="auto"/>
        <w:ind w:left="284" w:right="112" w:firstLine="567"/>
        <w:jc w:val="both"/>
        <w:rPr>
          <w:rFonts w:eastAsia="Calibri"/>
          <w:lang w:eastAsia="en-US"/>
        </w:rPr>
      </w:pPr>
      <w:r w:rsidRPr="00175F3C">
        <w:rPr>
          <w:rFonts w:eastAsia="Calibri"/>
          <w:lang w:eastAsia="en-US"/>
        </w:rPr>
        <w:t>- в рабочее время спать, читать художественную литературу, отвлекаться делами, не связанными со службой;</w:t>
      </w:r>
    </w:p>
    <w:p w:rsidR="00175F3C" w:rsidRPr="00175F3C" w:rsidRDefault="00175F3C" w:rsidP="002A43DF">
      <w:pPr>
        <w:spacing w:line="276" w:lineRule="auto"/>
        <w:ind w:left="284" w:right="112" w:firstLine="567"/>
        <w:jc w:val="both"/>
        <w:rPr>
          <w:rFonts w:eastAsia="Calibri"/>
          <w:lang w:eastAsia="en-US"/>
        </w:rPr>
      </w:pPr>
      <w:r w:rsidRPr="00175F3C">
        <w:rPr>
          <w:rFonts w:eastAsia="Calibri"/>
          <w:lang w:eastAsia="en-US"/>
        </w:rPr>
        <w:t>- давать кому-либо справки, касающиеся вопросов службы, кроме лиц, которым он подчинен; - принимать или передавать какие-либо предметы без разрешения руководства ЧОП (</w:t>
      </w:r>
      <w:proofErr w:type="gramStart"/>
      <w:r w:rsidRPr="00175F3C">
        <w:rPr>
          <w:rFonts w:eastAsia="Calibri"/>
          <w:lang w:eastAsia="en-US"/>
        </w:rPr>
        <w:t>СБ</w:t>
      </w:r>
      <w:proofErr w:type="gramEnd"/>
      <w:r w:rsidRPr="00175F3C">
        <w:rPr>
          <w:rFonts w:eastAsia="Calibri"/>
          <w:lang w:eastAsia="en-US"/>
        </w:rPr>
        <w:t>);</w:t>
      </w:r>
    </w:p>
    <w:p w:rsidR="00175F3C" w:rsidRPr="00175F3C" w:rsidRDefault="00175F3C" w:rsidP="002A43DF">
      <w:pPr>
        <w:spacing w:line="276" w:lineRule="auto"/>
        <w:ind w:left="284" w:right="112" w:firstLine="567"/>
        <w:jc w:val="both"/>
        <w:rPr>
          <w:rFonts w:eastAsia="Calibri"/>
          <w:lang w:eastAsia="en-US"/>
        </w:rPr>
      </w:pPr>
      <w:r w:rsidRPr="00175F3C">
        <w:rPr>
          <w:rFonts w:eastAsia="Calibri"/>
          <w:lang w:eastAsia="en-US"/>
        </w:rPr>
        <w:lastRenderedPageBreak/>
        <w:t>- содержать на посту легковоспламеняющиеся и взрывчатые вещества, не входящие в опись имущества поста;</w:t>
      </w:r>
    </w:p>
    <w:p w:rsidR="00175F3C" w:rsidRPr="00175F3C" w:rsidRDefault="00175F3C" w:rsidP="002A43DF">
      <w:pPr>
        <w:spacing w:line="276" w:lineRule="auto"/>
        <w:ind w:left="284" w:right="112" w:firstLine="567"/>
        <w:jc w:val="both"/>
        <w:rPr>
          <w:rFonts w:eastAsia="Calibri"/>
          <w:lang w:eastAsia="en-US"/>
        </w:rPr>
      </w:pPr>
      <w:r w:rsidRPr="00175F3C">
        <w:rPr>
          <w:rFonts w:eastAsia="Calibri"/>
          <w:lang w:eastAsia="en-US"/>
        </w:rPr>
        <w:t>- нарушать работоспособность технических средств охраны, связи;</w:t>
      </w:r>
    </w:p>
    <w:p w:rsidR="00175F3C" w:rsidRPr="00175F3C" w:rsidRDefault="00175F3C" w:rsidP="002A43DF">
      <w:pPr>
        <w:spacing w:line="276" w:lineRule="auto"/>
        <w:ind w:left="284" w:right="112" w:firstLine="567"/>
        <w:jc w:val="both"/>
        <w:rPr>
          <w:rFonts w:eastAsia="Calibri"/>
          <w:lang w:eastAsia="en-US"/>
        </w:rPr>
      </w:pPr>
      <w:r w:rsidRPr="00175F3C">
        <w:rPr>
          <w:rFonts w:eastAsia="Calibri"/>
          <w:lang w:eastAsia="en-US"/>
        </w:rPr>
        <w:t>- вносить изменения и дополнения в постовую документацию;</w:t>
      </w:r>
    </w:p>
    <w:p w:rsidR="00175F3C" w:rsidRPr="00175F3C" w:rsidRDefault="00175F3C" w:rsidP="002A43DF">
      <w:pPr>
        <w:spacing w:line="276" w:lineRule="auto"/>
        <w:ind w:left="284" w:right="112" w:firstLine="567"/>
        <w:jc w:val="both"/>
        <w:rPr>
          <w:rFonts w:eastAsia="Calibri"/>
          <w:lang w:eastAsia="en-US"/>
        </w:rPr>
      </w:pPr>
      <w:r w:rsidRPr="00175F3C">
        <w:rPr>
          <w:rFonts w:eastAsia="Calibri"/>
          <w:lang w:eastAsia="en-US"/>
        </w:rPr>
        <w:t>- передавать кому-либо спецсредства, кроме лица из руководства ЧОП (</w:t>
      </w:r>
      <w:proofErr w:type="gramStart"/>
      <w:r w:rsidRPr="00175F3C">
        <w:rPr>
          <w:rFonts w:eastAsia="Calibri"/>
          <w:lang w:eastAsia="en-US"/>
        </w:rPr>
        <w:t>СБ</w:t>
      </w:r>
      <w:proofErr w:type="gramEnd"/>
      <w:r w:rsidRPr="00175F3C">
        <w:rPr>
          <w:rFonts w:eastAsia="Calibri"/>
          <w:lang w:eastAsia="en-US"/>
        </w:rPr>
        <w:t>), оговоре</w:t>
      </w:r>
      <w:r w:rsidRPr="00175F3C">
        <w:rPr>
          <w:rFonts w:eastAsia="Calibri"/>
          <w:lang w:eastAsia="en-US"/>
        </w:rPr>
        <w:t>н</w:t>
      </w:r>
      <w:r w:rsidRPr="00175F3C">
        <w:rPr>
          <w:rFonts w:eastAsia="Calibri"/>
          <w:lang w:eastAsia="en-US"/>
        </w:rPr>
        <w:t>ного должностной инструкцией или иным соответствующим документом.</w:t>
      </w:r>
    </w:p>
    <w:p w:rsidR="00175F3C" w:rsidRPr="00175F3C" w:rsidRDefault="00175F3C" w:rsidP="002A43DF">
      <w:pPr>
        <w:spacing w:line="276" w:lineRule="auto"/>
        <w:ind w:left="284" w:right="112" w:firstLine="567"/>
        <w:jc w:val="both"/>
        <w:rPr>
          <w:rFonts w:eastAsia="Calibri"/>
          <w:lang w:eastAsia="en-US"/>
        </w:rPr>
      </w:pPr>
      <w:r w:rsidRPr="00175F3C">
        <w:rPr>
          <w:rFonts w:eastAsia="Calibri"/>
          <w:lang w:eastAsia="en-US"/>
        </w:rPr>
        <w:t>Охранник имеет прав применять специальные средства только в случаях, предусмо</w:t>
      </w:r>
      <w:r w:rsidRPr="00175F3C">
        <w:rPr>
          <w:rFonts w:eastAsia="Calibri"/>
          <w:lang w:eastAsia="en-US"/>
        </w:rPr>
        <w:t>т</w:t>
      </w:r>
      <w:r w:rsidRPr="00175F3C">
        <w:rPr>
          <w:rFonts w:eastAsia="Calibri"/>
          <w:lang w:eastAsia="en-US"/>
        </w:rPr>
        <w:t>ренным Законом "О частной детективной и охранной деятельности в РФ" ст. 16,17, 18.</w:t>
      </w:r>
    </w:p>
    <w:p w:rsidR="00175F3C" w:rsidRPr="00175F3C" w:rsidRDefault="00175F3C" w:rsidP="002A43DF">
      <w:pPr>
        <w:spacing w:line="276" w:lineRule="auto"/>
        <w:ind w:left="284" w:right="112" w:firstLine="567"/>
        <w:jc w:val="both"/>
        <w:rPr>
          <w:rFonts w:eastAsia="Calibri"/>
          <w:lang w:eastAsia="en-US"/>
        </w:rPr>
      </w:pPr>
      <w:r w:rsidRPr="00175F3C">
        <w:rPr>
          <w:rFonts w:eastAsia="Calibri"/>
          <w:lang w:eastAsia="en-US"/>
        </w:rPr>
        <w:t>Охранники должны быть готовы к действиям в чрезвычайных ситуациях, которые тр</w:t>
      </w:r>
      <w:r w:rsidRPr="00175F3C">
        <w:rPr>
          <w:rFonts w:eastAsia="Calibri"/>
          <w:lang w:eastAsia="en-US"/>
        </w:rPr>
        <w:t>е</w:t>
      </w:r>
      <w:r w:rsidRPr="00175F3C">
        <w:rPr>
          <w:rFonts w:eastAsia="Calibri"/>
          <w:lang w:eastAsia="en-US"/>
        </w:rPr>
        <w:t>буют от сотрудников охраны выдержки самообладания, умения быстро оценить сложивш</w:t>
      </w:r>
      <w:r w:rsidRPr="00175F3C">
        <w:rPr>
          <w:rFonts w:eastAsia="Calibri"/>
          <w:lang w:eastAsia="en-US"/>
        </w:rPr>
        <w:t>у</w:t>
      </w:r>
      <w:r w:rsidRPr="00175F3C">
        <w:rPr>
          <w:rFonts w:eastAsia="Calibri"/>
          <w:lang w:eastAsia="en-US"/>
        </w:rPr>
        <w:t>юся ситуацию, хладнокровно действовать по устранению опасности не выходя при этом за рамки действующего законодательства, а также инструкций и положений, установленных руководством ЧОП (</w:t>
      </w:r>
      <w:proofErr w:type="gramStart"/>
      <w:r w:rsidRPr="00175F3C">
        <w:rPr>
          <w:rFonts w:eastAsia="Calibri"/>
          <w:lang w:eastAsia="en-US"/>
        </w:rPr>
        <w:t>СБ</w:t>
      </w:r>
      <w:proofErr w:type="gramEnd"/>
      <w:r w:rsidRPr="00175F3C">
        <w:rPr>
          <w:rFonts w:eastAsia="Calibri"/>
          <w:lang w:eastAsia="en-US"/>
        </w:rPr>
        <w:t>).</w:t>
      </w:r>
    </w:p>
    <w:p w:rsidR="00175F3C" w:rsidRPr="00175F3C" w:rsidRDefault="00175F3C" w:rsidP="002A43DF">
      <w:pPr>
        <w:spacing w:line="276" w:lineRule="auto"/>
        <w:ind w:left="284" w:right="112" w:firstLine="567"/>
        <w:jc w:val="both"/>
        <w:rPr>
          <w:rFonts w:eastAsia="Calibri"/>
          <w:lang w:eastAsia="en-US"/>
        </w:rPr>
      </w:pPr>
      <w:r w:rsidRPr="00175F3C">
        <w:rPr>
          <w:rFonts w:eastAsia="Calibri"/>
          <w:lang w:eastAsia="en-US"/>
        </w:rPr>
        <w:t>При попытке проникновения или нападения на охраняемый объект сотрудник охраны должен действовать следующим образом:</w:t>
      </w:r>
    </w:p>
    <w:p w:rsidR="00175F3C" w:rsidRPr="00175F3C" w:rsidRDefault="00175F3C" w:rsidP="002A43DF">
      <w:pPr>
        <w:spacing w:line="276" w:lineRule="auto"/>
        <w:ind w:left="284" w:right="112" w:firstLine="567"/>
        <w:jc w:val="both"/>
        <w:rPr>
          <w:rFonts w:eastAsia="Calibri"/>
          <w:lang w:eastAsia="en-US"/>
        </w:rPr>
      </w:pPr>
      <w:r w:rsidRPr="00175F3C">
        <w:rPr>
          <w:rFonts w:eastAsia="Calibri"/>
          <w:lang w:eastAsia="en-US"/>
        </w:rPr>
        <w:t>- доложить о случившемся (если есть такая возможность) и позволяет время) руково</w:t>
      </w:r>
      <w:r w:rsidRPr="00175F3C">
        <w:rPr>
          <w:rFonts w:eastAsia="Calibri"/>
          <w:lang w:eastAsia="en-US"/>
        </w:rPr>
        <w:t>д</w:t>
      </w:r>
      <w:r w:rsidRPr="00175F3C">
        <w:rPr>
          <w:rFonts w:eastAsia="Calibri"/>
          <w:lang w:eastAsia="en-US"/>
        </w:rPr>
        <w:t>ству ЧОП (</w:t>
      </w:r>
      <w:proofErr w:type="gramStart"/>
      <w:r w:rsidRPr="00175F3C">
        <w:rPr>
          <w:rFonts w:eastAsia="Calibri"/>
          <w:lang w:eastAsia="en-US"/>
        </w:rPr>
        <w:t>СБ</w:t>
      </w:r>
      <w:proofErr w:type="gramEnd"/>
      <w:r w:rsidRPr="00175F3C">
        <w:rPr>
          <w:rFonts w:eastAsia="Calibri"/>
          <w:lang w:eastAsia="en-US"/>
        </w:rPr>
        <w:t>) и начальник охраняемого объекта;</w:t>
      </w:r>
    </w:p>
    <w:p w:rsidR="00175F3C" w:rsidRPr="00175F3C" w:rsidRDefault="00175F3C" w:rsidP="002A43DF">
      <w:pPr>
        <w:spacing w:line="276" w:lineRule="auto"/>
        <w:ind w:left="284" w:right="112" w:firstLine="567"/>
        <w:jc w:val="both"/>
        <w:rPr>
          <w:rFonts w:eastAsia="Calibri"/>
          <w:lang w:eastAsia="en-US"/>
        </w:rPr>
      </w:pPr>
      <w:r w:rsidRPr="00175F3C">
        <w:rPr>
          <w:rFonts w:eastAsia="Calibri"/>
          <w:lang w:eastAsia="en-US"/>
        </w:rPr>
        <w:t>- принять меры к отражению нападения вплоть до применения специальных средств и огнестрельного оружия в соответствии с действующим законодательством;</w:t>
      </w:r>
    </w:p>
    <w:p w:rsidR="00175F3C" w:rsidRPr="00175F3C" w:rsidRDefault="00175F3C" w:rsidP="002A43DF">
      <w:pPr>
        <w:spacing w:line="276" w:lineRule="auto"/>
        <w:ind w:left="284" w:right="112" w:firstLine="567"/>
        <w:jc w:val="both"/>
        <w:rPr>
          <w:rFonts w:eastAsia="Calibri"/>
          <w:lang w:eastAsia="en-US"/>
        </w:rPr>
      </w:pPr>
      <w:r w:rsidRPr="00175F3C">
        <w:rPr>
          <w:rFonts w:eastAsia="Calibri"/>
          <w:lang w:eastAsia="en-US"/>
        </w:rPr>
        <w:t>- после ликвидации нападения доложить о принятых мерах и своих действиях руково</w:t>
      </w:r>
      <w:r w:rsidRPr="00175F3C">
        <w:rPr>
          <w:rFonts w:eastAsia="Calibri"/>
          <w:lang w:eastAsia="en-US"/>
        </w:rPr>
        <w:t>д</w:t>
      </w:r>
      <w:r w:rsidRPr="00175F3C">
        <w:rPr>
          <w:rFonts w:eastAsia="Calibri"/>
          <w:lang w:eastAsia="en-US"/>
        </w:rPr>
        <w:t>ству ЧОП (</w:t>
      </w:r>
      <w:proofErr w:type="gramStart"/>
      <w:r w:rsidRPr="00175F3C">
        <w:rPr>
          <w:rFonts w:eastAsia="Calibri"/>
          <w:lang w:eastAsia="en-US"/>
        </w:rPr>
        <w:t>СБ</w:t>
      </w:r>
      <w:proofErr w:type="gramEnd"/>
      <w:r w:rsidRPr="00175F3C">
        <w:rPr>
          <w:rFonts w:eastAsia="Calibri"/>
          <w:lang w:eastAsia="en-US"/>
        </w:rPr>
        <w:t>) и продолжить выполнение своих обязанностей.</w:t>
      </w:r>
    </w:p>
    <w:p w:rsidR="00175F3C" w:rsidRPr="00175F3C" w:rsidRDefault="00175F3C" w:rsidP="002A43DF">
      <w:pPr>
        <w:spacing w:line="276" w:lineRule="auto"/>
        <w:ind w:left="284" w:right="112" w:firstLine="567"/>
        <w:jc w:val="both"/>
        <w:rPr>
          <w:rFonts w:eastAsia="Calibri"/>
          <w:lang w:eastAsia="en-US"/>
        </w:rPr>
      </w:pPr>
      <w:r w:rsidRPr="00175F3C">
        <w:rPr>
          <w:rFonts w:eastAsia="Calibri"/>
          <w:lang w:eastAsia="en-US"/>
        </w:rPr>
        <w:t>При обнаружении взрывного устройства или подозрительных предметов сотрудник охраны должен:</w:t>
      </w:r>
    </w:p>
    <w:p w:rsidR="00175F3C" w:rsidRPr="00175F3C" w:rsidRDefault="00175F3C" w:rsidP="002A43DF">
      <w:pPr>
        <w:spacing w:line="276" w:lineRule="auto"/>
        <w:ind w:left="284" w:right="112" w:firstLine="567"/>
        <w:jc w:val="both"/>
        <w:rPr>
          <w:rFonts w:eastAsia="Calibri"/>
          <w:lang w:eastAsia="en-US"/>
        </w:rPr>
      </w:pPr>
      <w:r w:rsidRPr="00175F3C">
        <w:rPr>
          <w:rFonts w:eastAsia="Calibri"/>
          <w:lang w:eastAsia="en-US"/>
        </w:rPr>
        <w:t>- лично осмотреть подозрительный предмет (категорически запрещается прикасаться к предмету и всему, что с ним связано). О результатах доложить руководству ЧОП (</w:t>
      </w:r>
      <w:proofErr w:type="gramStart"/>
      <w:r w:rsidRPr="00175F3C">
        <w:rPr>
          <w:rFonts w:eastAsia="Calibri"/>
          <w:lang w:eastAsia="en-US"/>
        </w:rPr>
        <w:t>СБ</w:t>
      </w:r>
      <w:proofErr w:type="gramEnd"/>
      <w:r w:rsidRPr="00175F3C">
        <w:rPr>
          <w:rFonts w:eastAsia="Calibri"/>
          <w:lang w:eastAsia="en-US"/>
        </w:rPr>
        <w:t>) и по возможности в дежурную часть РОВД;</w:t>
      </w:r>
    </w:p>
    <w:p w:rsidR="00175F3C" w:rsidRPr="00175F3C" w:rsidRDefault="00175F3C" w:rsidP="00281C11">
      <w:pPr>
        <w:spacing w:line="276" w:lineRule="auto"/>
        <w:ind w:left="284" w:right="112" w:firstLine="567"/>
        <w:jc w:val="both"/>
        <w:rPr>
          <w:rFonts w:eastAsia="Calibri"/>
          <w:lang w:eastAsia="en-US"/>
        </w:rPr>
      </w:pPr>
      <w:r w:rsidRPr="00175F3C">
        <w:rPr>
          <w:rFonts w:eastAsia="Calibri"/>
          <w:lang w:eastAsia="en-US"/>
        </w:rPr>
        <w:t>- обеспечить охрану места обнаружения предмета до прибытия спецслужб, принять м</w:t>
      </w:r>
      <w:r w:rsidRPr="00175F3C">
        <w:rPr>
          <w:rFonts w:eastAsia="Calibri"/>
          <w:lang w:eastAsia="en-US"/>
        </w:rPr>
        <w:t>е</w:t>
      </w:r>
      <w:r w:rsidRPr="00175F3C">
        <w:rPr>
          <w:rFonts w:eastAsia="Calibri"/>
          <w:lang w:eastAsia="en-US"/>
        </w:rPr>
        <w:t>ры к эвакуации людей;</w:t>
      </w:r>
    </w:p>
    <w:p w:rsidR="00175F3C" w:rsidRPr="00175F3C" w:rsidRDefault="00175F3C" w:rsidP="00281C11">
      <w:pPr>
        <w:spacing w:line="276" w:lineRule="auto"/>
        <w:ind w:left="284" w:right="112" w:firstLine="567"/>
        <w:jc w:val="both"/>
        <w:rPr>
          <w:rFonts w:eastAsia="Calibri"/>
          <w:lang w:eastAsia="en-US"/>
        </w:rPr>
      </w:pPr>
      <w:r w:rsidRPr="00175F3C">
        <w:rPr>
          <w:rFonts w:eastAsia="Calibri"/>
          <w:lang w:eastAsia="en-US"/>
        </w:rPr>
        <w:t>- в дальнейшем действовать по указанию вышеперечисленных должностных лиц;</w:t>
      </w:r>
    </w:p>
    <w:p w:rsidR="00175F3C" w:rsidRPr="00175F3C" w:rsidRDefault="00175F3C" w:rsidP="00281C11">
      <w:pPr>
        <w:spacing w:line="276" w:lineRule="auto"/>
        <w:ind w:left="284" w:right="112" w:firstLine="567"/>
        <w:jc w:val="both"/>
        <w:rPr>
          <w:rFonts w:eastAsia="Calibri"/>
          <w:lang w:eastAsia="en-US"/>
        </w:rPr>
      </w:pPr>
      <w:r w:rsidRPr="00175F3C">
        <w:rPr>
          <w:rFonts w:eastAsia="Calibri"/>
          <w:lang w:eastAsia="en-US"/>
        </w:rPr>
        <w:t>- после окончания работы спецслужб доложить письменно руководству ЧОП (</w:t>
      </w:r>
      <w:proofErr w:type="gramStart"/>
      <w:r w:rsidRPr="00175F3C">
        <w:rPr>
          <w:rFonts w:eastAsia="Calibri"/>
          <w:lang w:eastAsia="en-US"/>
        </w:rPr>
        <w:t>СБ</w:t>
      </w:r>
      <w:proofErr w:type="gramEnd"/>
      <w:r w:rsidRPr="00175F3C">
        <w:rPr>
          <w:rFonts w:eastAsia="Calibri"/>
          <w:lang w:eastAsia="en-US"/>
        </w:rPr>
        <w:t>) о р</w:t>
      </w:r>
      <w:r w:rsidRPr="00175F3C">
        <w:rPr>
          <w:rFonts w:eastAsia="Calibri"/>
          <w:lang w:eastAsia="en-US"/>
        </w:rPr>
        <w:t>е</w:t>
      </w:r>
      <w:r w:rsidRPr="00175F3C">
        <w:rPr>
          <w:rFonts w:eastAsia="Calibri"/>
          <w:lang w:eastAsia="en-US"/>
        </w:rPr>
        <w:t>зультатах и продолжить несение службы на объекте.</w:t>
      </w:r>
    </w:p>
    <w:p w:rsidR="00175F3C" w:rsidRPr="00175F3C" w:rsidRDefault="00175F3C" w:rsidP="00281C11">
      <w:pPr>
        <w:spacing w:line="276" w:lineRule="auto"/>
        <w:ind w:left="284" w:right="112" w:firstLine="567"/>
        <w:jc w:val="both"/>
        <w:rPr>
          <w:rFonts w:eastAsia="Calibri"/>
          <w:lang w:eastAsia="en-US"/>
        </w:rPr>
      </w:pPr>
      <w:r w:rsidRPr="00175F3C">
        <w:rPr>
          <w:rFonts w:eastAsia="Calibri"/>
          <w:lang w:eastAsia="en-US"/>
        </w:rPr>
        <w:t>Основные меры безопасности при обращении и использовании огнестрельного оружия:</w:t>
      </w:r>
    </w:p>
    <w:p w:rsidR="00175F3C" w:rsidRPr="00175F3C" w:rsidRDefault="00175F3C" w:rsidP="00281C11">
      <w:pPr>
        <w:spacing w:line="276" w:lineRule="auto"/>
        <w:ind w:left="284" w:right="112" w:firstLine="567"/>
        <w:jc w:val="both"/>
        <w:rPr>
          <w:rFonts w:eastAsia="Calibri"/>
          <w:lang w:eastAsia="en-US"/>
        </w:rPr>
      </w:pPr>
      <w:r w:rsidRPr="00175F3C">
        <w:rPr>
          <w:rFonts w:eastAsia="Calibri"/>
          <w:lang w:eastAsia="en-US"/>
        </w:rPr>
        <w:t xml:space="preserve">- при несении службы на посту с оружием охранник обязан соблюдать меры личной и общественной безопасности при обращении с ним; </w:t>
      </w:r>
    </w:p>
    <w:p w:rsidR="00175F3C" w:rsidRPr="00175F3C" w:rsidRDefault="00175F3C" w:rsidP="00281C11">
      <w:pPr>
        <w:spacing w:line="276" w:lineRule="auto"/>
        <w:ind w:left="284" w:right="112" w:firstLine="567"/>
        <w:jc w:val="both"/>
        <w:rPr>
          <w:rFonts w:eastAsia="Calibri"/>
          <w:lang w:eastAsia="en-US"/>
        </w:rPr>
      </w:pPr>
      <w:r w:rsidRPr="00175F3C">
        <w:rPr>
          <w:rFonts w:eastAsia="Calibri"/>
          <w:lang w:eastAsia="en-US"/>
        </w:rPr>
        <w:t>- пистолет должен находиться в застегнутой кобуре и быть пристегнут пистолетным ремнем;</w:t>
      </w:r>
    </w:p>
    <w:p w:rsidR="00175F3C" w:rsidRPr="00175F3C" w:rsidRDefault="00175F3C" w:rsidP="00281C11">
      <w:pPr>
        <w:spacing w:line="276" w:lineRule="auto"/>
        <w:ind w:left="284" w:right="112" w:firstLine="567"/>
        <w:jc w:val="both"/>
        <w:rPr>
          <w:rFonts w:eastAsia="Calibri"/>
          <w:lang w:eastAsia="en-US"/>
        </w:rPr>
      </w:pPr>
      <w:r w:rsidRPr="00175F3C">
        <w:rPr>
          <w:rFonts w:eastAsia="Calibri"/>
          <w:lang w:eastAsia="en-US"/>
        </w:rPr>
        <w:t>- без надобности не оголять оружие (не вынимать из кобуры);</w:t>
      </w:r>
    </w:p>
    <w:p w:rsidR="00175F3C" w:rsidRPr="00175F3C" w:rsidRDefault="00175F3C" w:rsidP="00281C11">
      <w:pPr>
        <w:spacing w:line="276" w:lineRule="auto"/>
        <w:ind w:left="284" w:right="112" w:firstLine="567"/>
        <w:jc w:val="both"/>
        <w:rPr>
          <w:rFonts w:eastAsia="Calibri"/>
          <w:lang w:eastAsia="en-US"/>
        </w:rPr>
      </w:pPr>
      <w:r w:rsidRPr="00175F3C">
        <w:rPr>
          <w:rFonts w:eastAsia="Calibri"/>
          <w:lang w:eastAsia="en-US"/>
        </w:rPr>
        <w:t>- при заряжении, разряжении не направлять оружие в сторону людей, животных и в стороны вероятного их появления.</w:t>
      </w:r>
    </w:p>
    <w:p w:rsidR="00175F3C" w:rsidRPr="00175F3C" w:rsidRDefault="00175F3C" w:rsidP="00281C11">
      <w:pPr>
        <w:spacing w:line="276" w:lineRule="auto"/>
        <w:ind w:left="284" w:right="112" w:firstLine="567"/>
        <w:jc w:val="both"/>
        <w:rPr>
          <w:rFonts w:eastAsia="Calibri"/>
          <w:lang w:eastAsia="en-US"/>
        </w:rPr>
      </w:pPr>
      <w:r w:rsidRPr="00175F3C">
        <w:rPr>
          <w:rFonts w:eastAsia="Calibri"/>
          <w:lang w:eastAsia="en-US"/>
        </w:rPr>
        <w:t>Охранники имеют право применять огнестрельное оружие в следующих случаях:</w:t>
      </w:r>
    </w:p>
    <w:p w:rsidR="00175F3C" w:rsidRPr="00175F3C" w:rsidRDefault="00175F3C" w:rsidP="00281C11">
      <w:pPr>
        <w:spacing w:line="276" w:lineRule="auto"/>
        <w:ind w:left="284" w:right="112" w:firstLine="567"/>
        <w:jc w:val="both"/>
        <w:rPr>
          <w:rFonts w:eastAsia="Calibri"/>
          <w:lang w:eastAsia="en-US"/>
        </w:rPr>
      </w:pPr>
      <w:r w:rsidRPr="00175F3C">
        <w:rPr>
          <w:rFonts w:eastAsia="Calibri"/>
          <w:lang w:eastAsia="en-US"/>
        </w:rPr>
        <w:t>- для отражения нападения, когда его собственная жизнь подвергается непосредстве</w:t>
      </w:r>
      <w:r w:rsidRPr="00175F3C">
        <w:rPr>
          <w:rFonts w:eastAsia="Calibri"/>
          <w:lang w:eastAsia="en-US"/>
        </w:rPr>
        <w:t>н</w:t>
      </w:r>
      <w:r w:rsidRPr="00175F3C">
        <w:rPr>
          <w:rFonts w:eastAsia="Calibri"/>
          <w:lang w:eastAsia="en-US"/>
        </w:rPr>
        <w:t>ной опасности;</w:t>
      </w:r>
    </w:p>
    <w:p w:rsidR="00175F3C" w:rsidRPr="00175F3C" w:rsidRDefault="00175F3C" w:rsidP="00281C11">
      <w:pPr>
        <w:spacing w:line="276" w:lineRule="auto"/>
        <w:ind w:left="284" w:right="112" w:firstLine="567"/>
        <w:jc w:val="both"/>
        <w:rPr>
          <w:rFonts w:eastAsia="Calibri"/>
          <w:lang w:eastAsia="en-US"/>
        </w:rPr>
      </w:pPr>
      <w:r w:rsidRPr="00175F3C">
        <w:rPr>
          <w:rFonts w:eastAsia="Calibri"/>
          <w:lang w:eastAsia="en-US"/>
        </w:rPr>
        <w:t>- для отражения группового или вооруженного нападения на охраняемую собстве</w:t>
      </w:r>
      <w:r w:rsidRPr="00175F3C">
        <w:rPr>
          <w:rFonts w:eastAsia="Calibri"/>
          <w:lang w:eastAsia="en-US"/>
        </w:rPr>
        <w:t>н</w:t>
      </w:r>
      <w:r w:rsidRPr="00175F3C">
        <w:rPr>
          <w:rFonts w:eastAsia="Calibri"/>
          <w:lang w:eastAsia="en-US"/>
        </w:rPr>
        <w:t>ность;</w:t>
      </w:r>
    </w:p>
    <w:p w:rsidR="00175F3C" w:rsidRPr="00175F3C" w:rsidRDefault="00175F3C" w:rsidP="00281C11">
      <w:pPr>
        <w:spacing w:line="276" w:lineRule="auto"/>
        <w:ind w:left="284" w:right="112" w:firstLine="567"/>
        <w:jc w:val="both"/>
        <w:rPr>
          <w:rFonts w:eastAsia="Calibri"/>
          <w:lang w:eastAsia="en-US"/>
        </w:rPr>
      </w:pPr>
      <w:r w:rsidRPr="00175F3C">
        <w:rPr>
          <w:rFonts w:eastAsia="Calibri"/>
          <w:lang w:eastAsia="en-US"/>
        </w:rPr>
        <w:t>- для предупреждения (выстрелом в воздух) о намерении применить оружие, а также для подачи сигнала тревоги или вызова помощи.</w:t>
      </w:r>
    </w:p>
    <w:p w:rsidR="00175F3C" w:rsidRPr="00175F3C" w:rsidRDefault="00175F3C" w:rsidP="00281C11">
      <w:pPr>
        <w:spacing w:line="276" w:lineRule="auto"/>
        <w:ind w:left="284" w:right="112" w:firstLine="567"/>
        <w:jc w:val="both"/>
        <w:rPr>
          <w:rFonts w:eastAsia="Calibri"/>
          <w:lang w:eastAsia="en-US"/>
        </w:rPr>
      </w:pPr>
      <w:r w:rsidRPr="00175F3C">
        <w:rPr>
          <w:rFonts w:eastAsia="Calibri"/>
          <w:lang w:eastAsia="en-US"/>
        </w:rPr>
        <w:lastRenderedPageBreak/>
        <w:t xml:space="preserve">Запрещается применять оружие и использовать специальные средства </w:t>
      </w:r>
      <w:proofErr w:type="gramStart"/>
      <w:r w:rsidRPr="00175F3C">
        <w:rPr>
          <w:rFonts w:eastAsia="Calibri"/>
          <w:lang w:eastAsia="en-US"/>
        </w:rPr>
        <w:t>против</w:t>
      </w:r>
      <w:proofErr w:type="gramEnd"/>
      <w:r w:rsidRPr="00175F3C">
        <w:rPr>
          <w:rFonts w:eastAsia="Calibri"/>
          <w:lang w:eastAsia="en-US"/>
        </w:rPr>
        <w:t>:</w:t>
      </w:r>
    </w:p>
    <w:p w:rsidR="00175F3C" w:rsidRPr="00175F3C" w:rsidRDefault="00175F3C" w:rsidP="00281C11">
      <w:pPr>
        <w:spacing w:line="276" w:lineRule="auto"/>
        <w:ind w:left="284" w:right="112" w:firstLine="567"/>
        <w:jc w:val="both"/>
        <w:rPr>
          <w:rFonts w:eastAsia="Calibri"/>
          <w:lang w:eastAsia="en-US"/>
        </w:rPr>
      </w:pPr>
      <w:r w:rsidRPr="00175F3C">
        <w:rPr>
          <w:rFonts w:eastAsia="Calibri"/>
          <w:lang w:eastAsia="en-US"/>
        </w:rPr>
        <w:t>- женщин;</w:t>
      </w:r>
    </w:p>
    <w:p w:rsidR="00175F3C" w:rsidRPr="00175F3C" w:rsidRDefault="00175F3C" w:rsidP="00281C11">
      <w:pPr>
        <w:spacing w:line="276" w:lineRule="auto"/>
        <w:ind w:left="284" w:right="112" w:firstLine="567"/>
        <w:jc w:val="both"/>
        <w:rPr>
          <w:rFonts w:eastAsia="Calibri"/>
          <w:lang w:eastAsia="en-US"/>
        </w:rPr>
      </w:pPr>
      <w:r w:rsidRPr="00175F3C">
        <w:rPr>
          <w:rFonts w:eastAsia="Calibri"/>
          <w:lang w:eastAsia="en-US"/>
        </w:rPr>
        <w:t>- несовершеннолетних (когда их возраст очевиден или известен сотруднику охраны);</w:t>
      </w:r>
    </w:p>
    <w:p w:rsidR="00175F3C" w:rsidRPr="00175F3C" w:rsidRDefault="00175F3C" w:rsidP="00281C11">
      <w:pPr>
        <w:spacing w:line="276" w:lineRule="auto"/>
        <w:ind w:left="284" w:right="112" w:firstLine="567"/>
        <w:jc w:val="both"/>
        <w:rPr>
          <w:rFonts w:eastAsia="Calibri"/>
          <w:lang w:eastAsia="en-US"/>
        </w:rPr>
      </w:pPr>
      <w:r w:rsidRPr="00175F3C">
        <w:rPr>
          <w:rFonts w:eastAsia="Calibri"/>
          <w:lang w:eastAsia="en-US"/>
        </w:rPr>
        <w:t>- лиц с явными признаками инвалидности;</w:t>
      </w:r>
    </w:p>
    <w:p w:rsidR="00175F3C" w:rsidRPr="00175F3C" w:rsidRDefault="00175F3C" w:rsidP="00281C11">
      <w:pPr>
        <w:spacing w:line="276" w:lineRule="auto"/>
        <w:ind w:left="284" w:right="112" w:firstLine="567"/>
        <w:jc w:val="both"/>
        <w:rPr>
          <w:rFonts w:eastAsia="Calibri"/>
          <w:lang w:eastAsia="en-US"/>
        </w:rPr>
      </w:pPr>
      <w:r w:rsidRPr="00175F3C">
        <w:rPr>
          <w:rFonts w:eastAsia="Calibri"/>
          <w:lang w:eastAsia="en-US"/>
        </w:rPr>
        <w:t xml:space="preserve">- при значительном скоплении людей, когда от применения оружия могут пострадать посторонние лица, </w:t>
      </w:r>
    </w:p>
    <w:p w:rsidR="00175F3C" w:rsidRPr="00175F3C" w:rsidRDefault="00175F3C" w:rsidP="00281C11">
      <w:pPr>
        <w:spacing w:line="276" w:lineRule="auto"/>
        <w:ind w:left="284" w:right="112" w:firstLine="567"/>
        <w:jc w:val="both"/>
        <w:rPr>
          <w:rFonts w:eastAsia="Calibri"/>
          <w:lang w:eastAsia="en-US"/>
        </w:rPr>
      </w:pPr>
      <w:r w:rsidRPr="00175F3C">
        <w:rPr>
          <w:rFonts w:eastAsia="Calibri"/>
          <w:lang w:eastAsia="en-US"/>
        </w:rPr>
        <w:t>КРОМЕ СЛУЧАЕВ:</w:t>
      </w:r>
    </w:p>
    <w:p w:rsidR="00175F3C" w:rsidRPr="00175F3C" w:rsidRDefault="00175F3C" w:rsidP="00281C11">
      <w:pPr>
        <w:spacing w:line="276" w:lineRule="auto"/>
        <w:ind w:left="284" w:right="112" w:firstLine="567"/>
        <w:jc w:val="both"/>
        <w:rPr>
          <w:rFonts w:eastAsia="Calibri"/>
          <w:lang w:eastAsia="en-US"/>
        </w:rPr>
      </w:pPr>
      <w:r w:rsidRPr="00175F3C">
        <w:rPr>
          <w:rFonts w:eastAsia="Calibri"/>
          <w:lang w:eastAsia="en-US"/>
        </w:rPr>
        <w:t>- вооруженного сопротивления;</w:t>
      </w:r>
    </w:p>
    <w:p w:rsidR="00175F3C" w:rsidRPr="00175F3C" w:rsidRDefault="00175F3C" w:rsidP="00281C11">
      <w:pPr>
        <w:spacing w:line="276" w:lineRule="auto"/>
        <w:ind w:left="284" w:right="112" w:firstLine="567"/>
        <w:jc w:val="both"/>
        <w:rPr>
          <w:rFonts w:eastAsia="Calibri"/>
          <w:lang w:eastAsia="en-US"/>
        </w:rPr>
      </w:pPr>
      <w:r w:rsidRPr="00175F3C">
        <w:rPr>
          <w:rFonts w:eastAsia="Calibri"/>
          <w:lang w:eastAsia="en-US"/>
        </w:rPr>
        <w:t>- вооруженного нападения;</w:t>
      </w:r>
    </w:p>
    <w:p w:rsidR="00175F3C" w:rsidRPr="00175F3C" w:rsidRDefault="00175F3C" w:rsidP="00281C11">
      <w:pPr>
        <w:spacing w:line="276" w:lineRule="auto"/>
        <w:ind w:left="284" w:right="112" w:firstLine="567"/>
        <w:jc w:val="both"/>
        <w:rPr>
          <w:rFonts w:eastAsia="Calibri"/>
          <w:lang w:eastAsia="en-US"/>
        </w:rPr>
      </w:pPr>
      <w:r w:rsidRPr="00175F3C">
        <w:rPr>
          <w:rFonts w:eastAsia="Calibri"/>
          <w:lang w:eastAsia="en-US"/>
        </w:rPr>
        <w:t>- группового нападения, угрожающего жизни охранника и охраняемой собственности.</w:t>
      </w:r>
    </w:p>
    <w:p w:rsidR="00175F3C" w:rsidRPr="00175F3C" w:rsidRDefault="00175F3C" w:rsidP="00281C11">
      <w:pPr>
        <w:spacing w:line="276" w:lineRule="auto"/>
        <w:ind w:left="284" w:right="112" w:firstLine="567"/>
        <w:jc w:val="both"/>
        <w:rPr>
          <w:rFonts w:eastAsia="Calibri"/>
          <w:lang w:eastAsia="en-US"/>
        </w:rPr>
      </w:pPr>
    </w:p>
    <w:p w:rsidR="00175F3C" w:rsidRPr="00E97C17" w:rsidRDefault="00175F3C" w:rsidP="00E97C17">
      <w:pPr>
        <w:pStyle w:val="2ff1"/>
        <w:tabs>
          <w:tab w:val="num" w:pos="1080"/>
        </w:tabs>
        <w:ind w:left="360"/>
        <w:rPr>
          <w:sz w:val="24"/>
          <w:szCs w:val="24"/>
          <w:lang w:val="ru-RU"/>
        </w:rPr>
      </w:pPr>
      <w:bookmarkStart w:id="49" w:name="_Toc134017762"/>
      <w:r w:rsidRPr="00E97C17">
        <w:rPr>
          <w:sz w:val="24"/>
          <w:szCs w:val="24"/>
          <w:lang w:val="ru-RU"/>
        </w:rPr>
        <w:t>14.1.3. Средства антитеррористической защиты</w:t>
      </w:r>
      <w:bookmarkEnd w:id="49"/>
    </w:p>
    <w:p w:rsidR="00175F3C" w:rsidRPr="00175F3C" w:rsidRDefault="00175F3C" w:rsidP="00281C11">
      <w:pPr>
        <w:spacing w:line="276" w:lineRule="auto"/>
        <w:ind w:left="284" w:right="112" w:firstLine="567"/>
        <w:jc w:val="both"/>
        <w:rPr>
          <w:rFonts w:eastAsia="Calibri"/>
          <w:lang w:eastAsia="en-US"/>
        </w:rPr>
      </w:pPr>
      <w:r w:rsidRPr="00175F3C">
        <w:rPr>
          <w:rFonts w:eastAsia="Calibri"/>
          <w:lang w:eastAsia="en-US"/>
        </w:rPr>
        <w:t>Средства антитеррористической защиты предназначены для противодействия провед</w:t>
      </w:r>
      <w:r w:rsidRPr="00175F3C">
        <w:rPr>
          <w:rFonts w:eastAsia="Calibri"/>
          <w:lang w:eastAsia="en-US"/>
        </w:rPr>
        <w:t>е</w:t>
      </w:r>
      <w:r w:rsidRPr="00175F3C">
        <w:rPr>
          <w:rFonts w:eastAsia="Calibri"/>
          <w:lang w:eastAsia="en-US"/>
        </w:rPr>
        <w:t>нию террористических актов и должны обеспечивать:</w:t>
      </w:r>
    </w:p>
    <w:p w:rsidR="00175F3C" w:rsidRPr="00175F3C" w:rsidRDefault="00175F3C" w:rsidP="00281C11">
      <w:pPr>
        <w:spacing w:line="276" w:lineRule="auto"/>
        <w:ind w:left="284" w:right="112" w:firstLine="567"/>
        <w:jc w:val="both"/>
        <w:rPr>
          <w:rFonts w:eastAsia="Calibri"/>
          <w:lang w:eastAsia="en-US"/>
        </w:rPr>
      </w:pPr>
      <w:r w:rsidRPr="00175F3C">
        <w:rPr>
          <w:rFonts w:eastAsia="Calibri"/>
          <w:lang w:eastAsia="en-US"/>
        </w:rPr>
        <w:t>- обнаружение оружия, взрывчатых и отравляющих веще</w:t>
      </w:r>
      <w:proofErr w:type="gramStart"/>
      <w:r w:rsidRPr="00175F3C">
        <w:rPr>
          <w:rFonts w:eastAsia="Calibri"/>
          <w:lang w:eastAsia="en-US"/>
        </w:rPr>
        <w:t>ств пр</w:t>
      </w:r>
      <w:proofErr w:type="gramEnd"/>
      <w:r w:rsidRPr="00175F3C">
        <w:rPr>
          <w:rFonts w:eastAsia="Calibri"/>
          <w:lang w:eastAsia="en-US"/>
        </w:rPr>
        <w:t>и попытке их доставки на объект;</w:t>
      </w:r>
    </w:p>
    <w:p w:rsidR="00175F3C" w:rsidRPr="00175F3C" w:rsidRDefault="00175F3C" w:rsidP="00281C11">
      <w:pPr>
        <w:spacing w:line="276" w:lineRule="auto"/>
        <w:ind w:left="284" w:right="112" w:firstLine="567"/>
        <w:jc w:val="both"/>
        <w:rPr>
          <w:rFonts w:eastAsia="Calibri"/>
          <w:lang w:eastAsia="en-US"/>
        </w:rPr>
      </w:pPr>
      <w:r w:rsidRPr="00175F3C">
        <w:rPr>
          <w:rFonts w:eastAsia="Calibri"/>
          <w:lang w:eastAsia="en-US"/>
        </w:rPr>
        <w:t>- блокирование радиолиний управления минно-взрывными устройствами, применя</w:t>
      </w:r>
      <w:r w:rsidRPr="00175F3C">
        <w:rPr>
          <w:rFonts w:eastAsia="Calibri"/>
          <w:lang w:eastAsia="en-US"/>
        </w:rPr>
        <w:t>е</w:t>
      </w:r>
      <w:r w:rsidRPr="00175F3C">
        <w:rPr>
          <w:rFonts w:eastAsia="Calibri"/>
          <w:lang w:eastAsia="en-US"/>
        </w:rPr>
        <w:t>мыми против объекта;</w:t>
      </w:r>
    </w:p>
    <w:p w:rsidR="00175F3C" w:rsidRPr="00175F3C" w:rsidRDefault="00175F3C" w:rsidP="00281C11">
      <w:pPr>
        <w:spacing w:line="276" w:lineRule="auto"/>
        <w:ind w:left="284" w:right="112" w:firstLine="567"/>
        <w:jc w:val="both"/>
        <w:rPr>
          <w:rFonts w:eastAsia="Calibri"/>
          <w:lang w:eastAsia="en-US"/>
        </w:rPr>
      </w:pPr>
      <w:r w:rsidRPr="00175F3C">
        <w:rPr>
          <w:rFonts w:eastAsia="Calibri"/>
          <w:lang w:eastAsia="en-US"/>
        </w:rPr>
        <w:t>- ограничение поражающей способности взрывных устройств, применяемых по объе</w:t>
      </w:r>
      <w:r w:rsidRPr="00175F3C">
        <w:rPr>
          <w:rFonts w:eastAsia="Calibri"/>
          <w:lang w:eastAsia="en-US"/>
        </w:rPr>
        <w:t>к</w:t>
      </w:r>
      <w:r w:rsidRPr="00175F3C">
        <w:rPr>
          <w:rFonts w:eastAsia="Calibri"/>
          <w:lang w:eastAsia="en-US"/>
        </w:rPr>
        <w:t>ту;</w:t>
      </w:r>
    </w:p>
    <w:p w:rsidR="00175F3C" w:rsidRPr="00175F3C" w:rsidRDefault="00175F3C" w:rsidP="00281C11">
      <w:pPr>
        <w:spacing w:line="276" w:lineRule="auto"/>
        <w:ind w:left="284" w:right="112" w:firstLine="567"/>
        <w:jc w:val="both"/>
        <w:rPr>
          <w:rFonts w:eastAsia="Calibri"/>
          <w:lang w:eastAsia="en-US"/>
        </w:rPr>
      </w:pPr>
      <w:r w:rsidRPr="00175F3C">
        <w:rPr>
          <w:rFonts w:eastAsia="Calibri"/>
          <w:lang w:eastAsia="en-US"/>
        </w:rPr>
        <w:t>- противодействие несанкционированному пересечению транспортными средствами границ объекта;</w:t>
      </w:r>
    </w:p>
    <w:p w:rsidR="00175F3C" w:rsidRPr="00175F3C" w:rsidRDefault="00175F3C" w:rsidP="00281C11">
      <w:pPr>
        <w:spacing w:line="276" w:lineRule="auto"/>
        <w:ind w:left="284" w:right="112" w:firstLine="567"/>
        <w:jc w:val="both"/>
        <w:rPr>
          <w:rFonts w:eastAsia="Calibri"/>
          <w:lang w:eastAsia="en-US"/>
        </w:rPr>
      </w:pPr>
      <w:r w:rsidRPr="00175F3C">
        <w:rPr>
          <w:rFonts w:eastAsia="Calibri"/>
          <w:lang w:eastAsia="en-US"/>
        </w:rPr>
        <w:t>- обнаружение оптических средств разведки, применяемых по объекту.</w:t>
      </w:r>
    </w:p>
    <w:p w:rsidR="00175F3C" w:rsidRPr="00175F3C" w:rsidRDefault="00175F3C" w:rsidP="00281C11">
      <w:pPr>
        <w:spacing w:line="276" w:lineRule="auto"/>
        <w:ind w:left="284" w:right="112" w:firstLine="567"/>
        <w:jc w:val="both"/>
        <w:rPr>
          <w:rFonts w:eastAsia="Calibri"/>
          <w:lang w:eastAsia="en-US"/>
        </w:rPr>
      </w:pPr>
      <w:r w:rsidRPr="00175F3C">
        <w:rPr>
          <w:rFonts w:eastAsia="Calibri"/>
          <w:lang w:eastAsia="en-US"/>
        </w:rPr>
        <w:t>Состав средств антитеррористической защиты:</w:t>
      </w:r>
    </w:p>
    <w:p w:rsidR="00175F3C" w:rsidRPr="00175F3C" w:rsidRDefault="00175F3C" w:rsidP="00281C11">
      <w:pPr>
        <w:spacing w:line="276" w:lineRule="auto"/>
        <w:ind w:left="284" w:right="112" w:firstLine="567"/>
        <w:jc w:val="both"/>
        <w:rPr>
          <w:rFonts w:eastAsia="Calibri"/>
          <w:lang w:eastAsia="en-US"/>
        </w:rPr>
      </w:pPr>
      <w:r w:rsidRPr="00175F3C">
        <w:rPr>
          <w:rFonts w:eastAsia="Calibri"/>
          <w:lang w:eastAsia="en-US"/>
        </w:rPr>
        <w:t>- средства обнаружения оружия, взрывчатых и отравляющих веществ, радиоактивных материалов (металлоискатели, рентгеновские телевизионные установки и т.п.);</w:t>
      </w:r>
    </w:p>
    <w:p w:rsidR="00175F3C" w:rsidRPr="00175F3C" w:rsidRDefault="00175F3C" w:rsidP="00281C11">
      <w:pPr>
        <w:spacing w:line="276" w:lineRule="auto"/>
        <w:ind w:left="284" w:right="112" w:firstLine="567"/>
        <w:jc w:val="both"/>
        <w:rPr>
          <w:rFonts w:eastAsia="Calibri"/>
          <w:lang w:eastAsia="en-US"/>
        </w:rPr>
      </w:pPr>
      <w:r w:rsidRPr="00175F3C">
        <w:rPr>
          <w:rFonts w:eastAsia="Calibri"/>
          <w:lang w:eastAsia="en-US"/>
        </w:rPr>
        <w:t>- средства блокировки радиолиний управления минно-взрывными устройствами;</w:t>
      </w:r>
    </w:p>
    <w:p w:rsidR="00175F3C" w:rsidRPr="00175F3C" w:rsidRDefault="00175F3C" w:rsidP="00281C11">
      <w:pPr>
        <w:spacing w:line="276" w:lineRule="auto"/>
        <w:ind w:left="284" w:right="112" w:firstLine="567"/>
        <w:jc w:val="both"/>
        <w:rPr>
          <w:rFonts w:eastAsia="Calibri"/>
          <w:lang w:eastAsia="en-US"/>
        </w:rPr>
      </w:pPr>
      <w:r w:rsidRPr="00175F3C">
        <w:rPr>
          <w:rFonts w:eastAsia="Calibri"/>
          <w:lang w:eastAsia="en-US"/>
        </w:rPr>
        <w:t xml:space="preserve">- средства остановки и ограничения скорости движения автотранспорта (блокираторы, </w:t>
      </w:r>
      <w:proofErr w:type="spellStart"/>
      <w:r w:rsidRPr="00175F3C">
        <w:rPr>
          <w:rFonts w:eastAsia="Calibri"/>
          <w:lang w:eastAsia="en-US"/>
        </w:rPr>
        <w:t>противотаранные</w:t>
      </w:r>
      <w:proofErr w:type="spellEnd"/>
      <w:r w:rsidRPr="00175F3C">
        <w:rPr>
          <w:rFonts w:eastAsia="Calibri"/>
          <w:lang w:eastAsia="en-US"/>
        </w:rPr>
        <w:t xml:space="preserve"> устройства, шлагбаумы и т.п.);</w:t>
      </w:r>
    </w:p>
    <w:p w:rsidR="00175F3C" w:rsidRPr="00175F3C" w:rsidRDefault="00175F3C" w:rsidP="00281C11">
      <w:pPr>
        <w:spacing w:line="276" w:lineRule="auto"/>
        <w:ind w:left="284" w:right="112" w:firstLine="567"/>
        <w:jc w:val="both"/>
        <w:rPr>
          <w:rFonts w:eastAsia="Calibri"/>
          <w:lang w:eastAsia="en-US"/>
        </w:rPr>
      </w:pPr>
      <w:r w:rsidRPr="00175F3C">
        <w:rPr>
          <w:rFonts w:eastAsia="Calibri"/>
          <w:lang w:eastAsia="en-US"/>
        </w:rPr>
        <w:t>- средства для досмотра автотранспорта (досмотровые зеркала, телевизионное оборуд</w:t>
      </w:r>
      <w:r w:rsidRPr="00175F3C">
        <w:rPr>
          <w:rFonts w:eastAsia="Calibri"/>
          <w:lang w:eastAsia="en-US"/>
        </w:rPr>
        <w:t>о</w:t>
      </w:r>
      <w:r w:rsidRPr="00175F3C">
        <w:rPr>
          <w:rFonts w:eastAsia="Calibri"/>
          <w:lang w:eastAsia="en-US"/>
        </w:rPr>
        <w:t>вание и т.п.); средства ограничения поражающей способности взрывных устройств (устро</w:t>
      </w:r>
      <w:r w:rsidRPr="00175F3C">
        <w:rPr>
          <w:rFonts w:eastAsia="Calibri"/>
          <w:lang w:eastAsia="en-US"/>
        </w:rPr>
        <w:t>й</w:t>
      </w:r>
      <w:r w:rsidRPr="00175F3C">
        <w:rPr>
          <w:rFonts w:eastAsia="Calibri"/>
          <w:lang w:eastAsia="en-US"/>
        </w:rPr>
        <w:t>ства для локализации и подавления энергии взрыва, контейнеры для временного хранения взрывных устройств и их транспортировки); средства обнаружения оптических средств ра</w:t>
      </w:r>
      <w:r w:rsidRPr="00175F3C">
        <w:rPr>
          <w:rFonts w:eastAsia="Calibri"/>
          <w:lang w:eastAsia="en-US"/>
        </w:rPr>
        <w:t>з</w:t>
      </w:r>
      <w:r w:rsidRPr="00175F3C">
        <w:rPr>
          <w:rFonts w:eastAsia="Calibri"/>
          <w:lang w:eastAsia="en-US"/>
        </w:rPr>
        <w:t xml:space="preserve">ведки. </w:t>
      </w:r>
    </w:p>
    <w:p w:rsidR="00175F3C" w:rsidRPr="00175F3C" w:rsidRDefault="00175F3C" w:rsidP="00281C11">
      <w:pPr>
        <w:spacing w:line="276" w:lineRule="auto"/>
        <w:ind w:left="284" w:right="112" w:firstLine="567"/>
        <w:jc w:val="both"/>
        <w:rPr>
          <w:rFonts w:eastAsia="Calibri"/>
          <w:lang w:eastAsia="en-US"/>
        </w:rPr>
      </w:pPr>
      <w:r w:rsidRPr="00175F3C">
        <w:rPr>
          <w:rFonts w:eastAsia="Calibri"/>
          <w:lang w:eastAsia="en-US"/>
        </w:rPr>
        <w:t xml:space="preserve">Для предотвращения террористических актов на территории объектов строительства, </w:t>
      </w:r>
      <w:proofErr w:type="spellStart"/>
      <w:r w:rsidRPr="00175F3C">
        <w:rPr>
          <w:rFonts w:eastAsia="Calibri"/>
          <w:lang w:eastAsia="en-US"/>
        </w:rPr>
        <w:t>ВЗиС</w:t>
      </w:r>
      <w:proofErr w:type="spellEnd"/>
      <w:r w:rsidRPr="00175F3C">
        <w:rPr>
          <w:rFonts w:eastAsia="Calibri"/>
          <w:lang w:eastAsia="en-US"/>
        </w:rPr>
        <w:t xml:space="preserve"> в ППР, </w:t>
      </w:r>
      <w:proofErr w:type="gramStart"/>
      <w:r w:rsidRPr="00175F3C">
        <w:rPr>
          <w:rFonts w:eastAsia="Calibri"/>
          <w:lang w:eastAsia="en-US"/>
        </w:rPr>
        <w:t>разработанном</w:t>
      </w:r>
      <w:proofErr w:type="gramEnd"/>
      <w:r w:rsidRPr="00175F3C">
        <w:rPr>
          <w:rFonts w:eastAsia="Calibri"/>
          <w:lang w:eastAsia="en-US"/>
        </w:rPr>
        <w:t xml:space="preserve"> Генподрядной организацией, должен быть проработан комплекс мероприятий по охране объектов в период строительства, обеспечивающий необходимую антитеррористическую защиту.</w:t>
      </w:r>
    </w:p>
    <w:p w:rsidR="007363BB" w:rsidRDefault="007363BB" w:rsidP="00281C11">
      <w:pPr>
        <w:ind w:left="284" w:right="112" w:firstLine="567"/>
        <w:rPr>
          <w:rFonts w:eastAsia="Calibri"/>
          <w:lang w:eastAsia="en-US"/>
        </w:rPr>
      </w:pPr>
      <w:r>
        <w:rPr>
          <w:rFonts w:eastAsia="Calibri"/>
          <w:lang w:eastAsia="en-US"/>
        </w:rPr>
        <w:br w:type="page"/>
      </w:r>
    </w:p>
    <w:p w:rsidR="00175F3C" w:rsidRPr="003B629C" w:rsidRDefault="00175F3C" w:rsidP="003B629C">
      <w:pPr>
        <w:pStyle w:val="14"/>
        <w:tabs>
          <w:tab w:val="num" w:pos="0"/>
          <w:tab w:val="left" w:pos="426"/>
        </w:tabs>
        <w:suppressAutoHyphens/>
        <w:spacing w:after="80" w:line="240" w:lineRule="auto"/>
        <w:jc w:val="left"/>
        <w:rPr>
          <w:rFonts w:ascii="Arial" w:eastAsia="Times New Roman" w:hAnsi="Arial"/>
          <w:caps w:val="0"/>
          <w:noProof/>
          <w:sz w:val="32"/>
          <w:szCs w:val="32"/>
          <w:lang w:eastAsia="ru-RU"/>
        </w:rPr>
      </w:pPr>
      <w:bookmarkStart w:id="50" w:name="_Toc134017763"/>
      <w:r w:rsidRPr="003B629C">
        <w:rPr>
          <w:rFonts w:ascii="Arial" w:eastAsia="Times New Roman" w:hAnsi="Arial"/>
          <w:caps w:val="0"/>
          <w:noProof/>
          <w:sz w:val="32"/>
          <w:szCs w:val="32"/>
          <w:lang w:eastAsia="ru-RU"/>
        </w:rPr>
        <w:lastRenderedPageBreak/>
        <w:t>15</w:t>
      </w:r>
      <w:r w:rsidR="00347D4E" w:rsidRPr="003B629C">
        <w:rPr>
          <w:rFonts w:ascii="Arial" w:eastAsia="Times New Roman" w:hAnsi="Arial"/>
          <w:caps w:val="0"/>
          <w:noProof/>
          <w:sz w:val="32"/>
          <w:szCs w:val="32"/>
          <w:lang w:eastAsia="ru-RU"/>
        </w:rPr>
        <w:t xml:space="preserve"> </w:t>
      </w:r>
      <w:r w:rsidRPr="003B629C">
        <w:rPr>
          <w:rFonts w:ascii="Arial" w:eastAsia="Times New Roman" w:hAnsi="Arial"/>
          <w:caps w:val="0"/>
          <w:noProof/>
          <w:sz w:val="32"/>
          <w:szCs w:val="32"/>
          <w:lang w:eastAsia="ru-RU"/>
        </w:rPr>
        <w:t>Обоснование потребностей строительства, реконструкции, капитального ремонта в кадрах, жилье и социально-бытовом обслуживании персонала, участвующего в строительстве, реконструкции, капитального ремонта</w:t>
      </w:r>
      <w:bookmarkEnd w:id="50"/>
    </w:p>
    <w:p w:rsidR="00175F3C" w:rsidRPr="00175F3C" w:rsidRDefault="00175F3C" w:rsidP="00175F3C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</w:p>
    <w:p w:rsidR="00175F3C" w:rsidRPr="00E97C17" w:rsidRDefault="00175F3C" w:rsidP="00E97C17">
      <w:pPr>
        <w:pStyle w:val="2ff1"/>
        <w:tabs>
          <w:tab w:val="num" w:pos="1080"/>
        </w:tabs>
        <w:ind w:left="360"/>
        <w:rPr>
          <w:rFonts w:eastAsia="Calibri"/>
          <w:b w:val="0"/>
          <w:lang w:val="ru-RU" w:eastAsia="en-US"/>
        </w:rPr>
      </w:pPr>
      <w:bookmarkStart w:id="51" w:name="_Toc134017764"/>
      <w:r w:rsidRPr="00E97C17">
        <w:rPr>
          <w:lang w:val="ru-RU"/>
        </w:rPr>
        <w:t>15.1</w:t>
      </w:r>
      <w:r w:rsidR="00347D4E" w:rsidRPr="00E97C17">
        <w:rPr>
          <w:lang w:val="ru-RU"/>
        </w:rPr>
        <w:t xml:space="preserve"> </w:t>
      </w:r>
      <w:r w:rsidRPr="00E97C17">
        <w:rPr>
          <w:lang w:val="ru-RU"/>
        </w:rPr>
        <w:t>Обоснование потребности в кадрах</w:t>
      </w:r>
      <w:bookmarkEnd w:id="51"/>
    </w:p>
    <w:p w:rsidR="00175F3C" w:rsidRPr="00175F3C" w:rsidRDefault="00175F3C" w:rsidP="00175F3C">
      <w:pPr>
        <w:spacing w:line="276" w:lineRule="auto"/>
        <w:ind w:left="567" w:right="397" w:firstLine="709"/>
        <w:jc w:val="both"/>
        <w:rPr>
          <w:rFonts w:eastAsia="Calibri"/>
          <w:b/>
          <w:lang w:eastAsia="en-US"/>
        </w:rPr>
      </w:pPr>
    </w:p>
    <w:p w:rsidR="00175F3C" w:rsidRPr="00175F3C" w:rsidRDefault="00175F3C" w:rsidP="00281C11">
      <w:pPr>
        <w:spacing w:line="276" w:lineRule="auto"/>
        <w:ind w:left="284" w:right="112" w:firstLine="567"/>
        <w:jc w:val="both"/>
        <w:rPr>
          <w:rFonts w:eastAsia="Calibri"/>
          <w:lang w:eastAsia="en-US"/>
        </w:rPr>
      </w:pPr>
      <w:r w:rsidRPr="00175F3C">
        <w:rPr>
          <w:rFonts w:eastAsia="Calibri"/>
          <w:lang w:eastAsia="en-US"/>
        </w:rPr>
        <w:t>Подрядная организация определяется Заказчиком после проведения конкурсных торгов между фирмами-претендентами. Заказчику стоит обратить внимание, чтобы Подрядная о</w:t>
      </w:r>
      <w:r w:rsidRPr="00175F3C">
        <w:rPr>
          <w:rFonts w:eastAsia="Calibri"/>
          <w:lang w:eastAsia="en-US"/>
        </w:rPr>
        <w:t>р</w:t>
      </w:r>
      <w:r w:rsidRPr="00175F3C">
        <w:rPr>
          <w:rFonts w:eastAsia="Calibri"/>
          <w:lang w:eastAsia="en-US"/>
        </w:rPr>
        <w:t>ганизация была зарегистрирована в Саморегулируемой Организации строителей (СРО) и имела свидетельство, выданное СРО, о допуске к видам работ, выполнение которых пред</w:t>
      </w:r>
      <w:r w:rsidRPr="00175F3C">
        <w:rPr>
          <w:rFonts w:eastAsia="Calibri"/>
          <w:lang w:eastAsia="en-US"/>
        </w:rPr>
        <w:t>у</w:t>
      </w:r>
      <w:r w:rsidRPr="00175F3C">
        <w:rPr>
          <w:rFonts w:eastAsia="Calibri"/>
          <w:lang w:eastAsia="en-US"/>
        </w:rPr>
        <w:t>смотрено в проектной и рабочей документации. Привлечение субподрядных организаций или специалистов сторонних организаций к выполнению специальных и пуско-наладочных работ решается службами подрядчика совместно с Заказчиком.</w:t>
      </w:r>
    </w:p>
    <w:p w:rsidR="00175F3C" w:rsidRPr="00175F3C" w:rsidRDefault="00175F3C" w:rsidP="00281C11">
      <w:pPr>
        <w:spacing w:line="276" w:lineRule="auto"/>
        <w:ind w:left="284" w:right="112" w:firstLine="567"/>
        <w:jc w:val="both"/>
        <w:rPr>
          <w:rFonts w:eastAsia="Calibri"/>
          <w:lang w:eastAsia="en-US"/>
        </w:rPr>
      </w:pPr>
      <w:r w:rsidRPr="00175F3C">
        <w:rPr>
          <w:rFonts w:eastAsia="Calibri"/>
          <w:lang w:eastAsia="en-US"/>
        </w:rPr>
        <w:t>Для качественного выполнения работ в установленные сроки, а также во избежание несчастных случаев, подрядчик обязан подобрать высококвалифицированный персонал, об</w:t>
      </w:r>
      <w:r w:rsidRPr="00175F3C">
        <w:rPr>
          <w:rFonts w:eastAsia="Calibri"/>
          <w:lang w:eastAsia="en-US"/>
        </w:rPr>
        <w:t>у</w:t>
      </w:r>
      <w:r w:rsidRPr="00175F3C">
        <w:rPr>
          <w:rFonts w:eastAsia="Calibri"/>
          <w:lang w:eastAsia="en-US"/>
        </w:rPr>
        <w:t>ченный, аттестованный в установленном порядке для выполнения всего комплекса работ, предусмотренных в проектной и рабочей документации, прошедший медицинский осмотр и признанный годными по состоянию здоровья.</w:t>
      </w:r>
    </w:p>
    <w:p w:rsidR="00175F3C" w:rsidRPr="00175F3C" w:rsidRDefault="00175F3C" w:rsidP="00281C11">
      <w:pPr>
        <w:spacing w:line="276" w:lineRule="auto"/>
        <w:ind w:left="284" w:right="112" w:firstLine="567"/>
        <w:jc w:val="both"/>
        <w:rPr>
          <w:rFonts w:eastAsia="Calibri"/>
          <w:lang w:eastAsia="en-US"/>
        </w:rPr>
      </w:pPr>
      <w:r w:rsidRPr="00175F3C">
        <w:rPr>
          <w:rFonts w:eastAsia="Calibri"/>
          <w:lang w:eastAsia="en-US"/>
        </w:rPr>
        <w:t>Принятый режим труда и отдыха (РТО) (не более 40 часов в неделю при пятидневной рабочей неделе):</w:t>
      </w:r>
    </w:p>
    <w:p w:rsidR="00175F3C" w:rsidRPr="00175F3C" w:rsidRDefault="00175F3C" w:rsidP="00281C11">
      <w:pPr>
        <w:numPr>
          <w:ilvl w:val="0"/>
          <w:numId w:val="20"/>
        </w:numPr>
        <w:tabs>
          <w:tab w:val="left" w:pos="992"/>
        </w:tabs>
        <w:suppressAutoHyphens/>
        <w:autoSpaceDE w:val="0"/>
        <w:autoSpaceDN w:val="0"/>
        <w:adjustRightInd w:val="0"/>
        <w:spacing w:line="276" w:lineRule="auto"/>
        <w:ind w:left="284" w:right="112" w:firstLine="567"/>
        <w:jc w:val="both"/>
        <w:rPr>
          <w:rFonts w:eastAsia="Calibri"/>
          <w:lang w:eastAsia="en-US"/>
        </w:rPr>
      </w:pPr>
      <w:r w:rsidRPr="00175F3C">
        <w:rPr>
          <w:rFonts w:eastAsia="Calibri"/>
          <w:lang w:eastAsia="en-US"/>
        </w:rPr>
        <w:t>продолжительность рабочего дня – 8 часов;</w:t>
      </w:r>
    </w:p>
    <w:p w:rsidR="00175F3C" w:rsidRPr="00175F3C" w:rsidRDefault="00175F3C" w:rsidP="00281C11">
      <w:pPr>
        <w:numPr>
          <w:ilvl w:val="0"/>
          <w:numId w:val="20"/>
        </w:numPr>
        <w:tabs>
          <w:tab w:val="left" w:pos="992"/>
        </w:tabs>
        <w:suppressAutoHyphens/>
        <w:autoSpaceDE w:val="0"/>
        <w:autoSpaceDN w:val="0"/>
        <w:adjustRightInd w:val="0"/>
        <w:spacing w:line="276" w:lineRule="auto"/>
        <w:ind w:left="284" w:right="112" w:firstLine="567"/>
        <w:jc w:val="both"/>
        <w:rPr>
          <w:rFonts w:eastAsia="Calibri"/>
          <w:lang w:eastAsia="en-US"/>
        </w:rPr>
      </w:pPr>
      <w:r w:rsidRPr="00175F3C">
        <w:rPr>
          <w:rFonts w:eastAsia="Calibri"/>
          <w:lang w:eastAsia="en-US"/>
        </w:rPr>
        <w:t>количество выходных в неделю – 2 дня.</w:t>
      </w:r>
    </w:p>
    <w:p w:rsidR="00175F3C" w:rsidRPr="00175F3C" w:rsidRDefault="00175F3C" w:rsidP="00281C11">
      <w:pPr>
        <w:spacing w:line="276" w:lineRule="auto"/>
        <w:ind w:left="284" w:right="112" w:firstLine="567"/>
        <w:jc w:val="both"/>
        <w:rPr>
          <w:rFonts w:eastAsia="Calibri"/>
          <w:lang w:eastAsia="en-US"/>
        </w:rPr>
      </w:pPr>
      <w:proofErr w:type="gramStart"/>
      <w:r w:rsidRPr="00175F3C">
        <w:rPr>
          <w:rFonts w:eastAsia="Calibri"/>
          <w:lang w:eastAsia="en-US"/>
        </w:rPr>
        <w:t>ПОС</w:t>
      </w:r>
      <w:proofErr w:type="gramEnd"/>
      <w:r w:rsidRPr="00175F3C">
        <w:rPr>
          <w:rFonts w:eastAsia="Calibri"/>
          <w:lang w:eastAsia="en-US"/>
        </w:rPr>
        <w:t xml:space="preserve"> рекомендует выполнять строительство параллельно-поточным методом.</w:t>
      </w:r>
    </w:p>
    <w:p w:rsidR="00175F3C" w:rsidRPr="00175F3C" w:rsidRDefault="00175F3C" w:rsidP="00281C11">
      <w:pPr>
        <w:spacing w:line="276" w:lineRule="auto"/>
        <w:ind w:left="284" w:right="112" w:firstLine="567"/>
        <w:jc w:val="both"/>
        <w:rPr>
          <w:rFonts w:eastAsia="Calibri"/>
          <w:lang w:eastAsia="en-US"/>
        </w:rPr>
      </w:pPr>
      <w:r w:rsidRPr="00175F3C">
        <w:rPr>
          <w:rFonts w:eastAsia="Calibri"/>
          <w:lang w:eastAsia="en-US"/>
        </w:rPr>
        <w:t xml:space="preserve">Общая продолжительность работ составляет 7 месяцев. </w:t>
      </w:r>
    </w:p>
    <w:p w:rsidR="00175F3C" w:rsidRPr="00175F3C" w:rsidRDefault="00175F3C" w:rsidP="00281C11">
      <w:pPr>
        <w:autoSpaceDE w:val="0"/>
        <w:autoSpaceDN w:val="0"/>
        <w:adjustRightInd w:val="0"/>
        <w:spacing w:line="276" w:lineRule="auto"/>
        <w:ind w:left="284" w:right="112" w:firstLine="567"/>
        <w:jc w:val="both"/>
      </w:pPr>
      <w:r w:rsidRPr="00175F3C">
        <w:t>Количество работающих на строительстве объекта определялось на основе выработки на одного работающего в год и стоимости объёмов строительно-монтажных работ, результ</w:t>
      </w:r>
      <w:r w:rsidRPr="00175F3C">
        <w:t>а</w:t>
      </w:r>
      <w:r w:rsidRPr="00175F3C">
        <w:t>ты расчёта сведены в таблицу 15.1.1</w:t>
      </w:r>
    </w:p>
    <w:p w:rsidR="00175F3C" w:rsidRPr="00175F3C" w:rsidRDefault="00175F3C" w:rsidP="00175F3C">
      <w:pPr>
        <w:tabs>
          <w:tab w:val="right" w:pos="9354"/>
        </w:tabs>
        <w:spacing w:line="276" w:lineRule="auto"/>
        <w:ind w:left="567" w:right="397" w:firstLine="709"/>
        <w:jc w:val="right"/>
      </w:pPr>
      <w:r w:rsidRPr="00175F3C">
        <w:rPr>
          <w:bCs/>
        </w:rPr>
        <w:t>Таблица 15.1.1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95"/>
        <w:gridCol w:w="1952"/>
        <w:gridCol w:w="2725"/>
      </w:tblGrid>
      <w:tr w:rsidR="00175F3C" w:rsidRPr="00175F3C" w:rsidTr="00175F3C">
        <w:trPr>
          <w:trHeight w:val="71"/>
          <w:tblHeader/>
        </w:trPr>
        <w:tc>
          <w:tcPr>
            <w:tcW w:w="4395" w:type="dxa"/>
            <w:vAlign w:val="center"/>
          </w:tcPr>
          <w:p w:rsidR="00175F3C" w:rsidRPr="00175F3C" w:rsidRDefault="00175F3C" w:rsidP="00670927">
            <w:pPr>
              <w:spacing w:line="276" w:lineRule="auto"/>
              <w:ind w:left="567" w:right="397" w:firstLine="709"/>
              <w:jc w:val="center"/>
              <w:rPr>
                <w:bCs/>
              </w:rPr>
            </w:pPr>
            <w:r w:rsidRPr="00175F3C">
              <w:rPr>
                <w:bCs/>
              </w:rPr>
              <w:t>Наименование</w:t>
            </w:r>
          </w:p>
          <w:p w:rsidR="00175F3C" w:rsidRPr="00175F3C" w:rsidRDefault="00175F3C" w:rsidP="00670927">
            <w:pPr>
              <w:spacing w:line="276" w:lineRule="auto"/>
              <w:ind w:left="567" w:right="397" w:firstLine="709"/>
              <w:jc w:val="center"/>
              <w:rPr>
                <w:bCs/>
              </w:rPr>
            </w:pPr>
          </w:p>
        </w:tc>
        <w:tc>
          <w:tcPr>
            <w:tcW w:w="1952" w:type="dxa"/>
          </w:tcPr>
          <w:p w:rsidR="00670927" w:rsidRDefault="00175F3C" w:rsidP="00670927">
            <w:pPr>
              <w:spacing w:line="276" w:lineRule="auto"/>
              <w:ind w:right="397"/>
              <w:jc w:val="center"/>
              <w:rPr>
                <w:bCs/>
              </w:rPr>
            </w:pPr>
            <w:r w:rsidRPr="00175F3C">
              <w:rPr>
                <w:bCs/>
              </w:rPr>
              <w:t>Единица</w:t>
            </w:r>
          </w:p>
          <w:p w:rsidR="00175F3C" w:rsidRPr="00175F3C" w:rsidRDefault="00175F3C" w:rsidP="00670927">
            <w:pPr>
              <w:spacing w:line="276" w:lineRule="auto"/>
              <w:ind w:right="397"/>
              <w:jc w:val="center"/>
              <w:rPr>
                <w:bCs/>
              </w:rPr>
            </w:pPr>
            <w:r w:rsidRPr="00175F3C">
              <w:rPr>
                <w:bCs/>
              </w:rPr>
              <w:t>измерения</w:t>
            </w:r>
          </w:p>
        </w:tc>
        <w:tc>
          <w:tcPr>
            <w:tcW w:w="2725" w:type="dxa"/>
            <w:vAlign w:val="center"/>
          </w:tcPr>
          <w:p w:rsidR="00175F3C" w:rsidRPr="00175F3C" w:rsidRDefault="00175F3C" w:rsidP="00670927">
            <w:pPr>
              <w:spacing w:line="276" w:lineRule="auto"/>
              <w:ind w:left="567" w:right="397"/>
              <w:jc w:val="center"/>
              <w:rPr>
                <w:bCs/>
              </w:rPr>
            </w:pPr>
            <w:r w:rsidRPr="00175F3C">
              <w:rPr>
                <w:bCs/>
              </w:rPr>
              <w:t>Потребность</w:t>
            </w:r>
          </w:p>
        </w:tc>
      </w:tr>
      <w:tr w:rsidR="00175F3C" w:rsidRPr="00175F3C" w:rsidTr="00175F3C">
        <w:trPr>
          <w:trHeight w:val="67"/>
        </w:trPr>
        <w:tc>
          <w:tcPr>
            <w:tcW w:w="4395" w:type="dxa"/>
            <w:vAlign w:val="center"/>
          </w:tcPr>
          <w:p w:rsidR="00175F3C" w:rsidRPr="00175F3C" w:rsidRDefault="00175F3C" w:rsidP="00175F3C">
            <w:pPr>
              <w:spacing w:line="276" w:lineRule="auto"/>
              <w:ind w:right="397"/>
            </w:pPr>
            <w:r w:rsidRPr="00175F3C">
              <w:t>Продолжительность строительства</w:t>
            </w:r>
          </w:p>
        </w:tc>
        <w:tc>
          <w:tcPr>
            <w:tcW w:w="1952" w:type="dxa"/>
            <w:vAlign w:val="center"/>
          </w:tcPr>
          <w:p w:rsidR="00175F3C" w:rsidRPr="00175F3C" w:rsidRDefault="00175F3C" w:rsidP="00175F3C">
            <w:pPr>
              <w:spacing w:line="276" w:lineRule="auto"/>
              <w:ind w:right="397"/>
              <w:jc w:val="center"/>
            </w:pPr>
            <w:r w:rsidRPr="00175F3C">
              <w:t>месяц</w:t>
            </w:r>
          </w:p>
        </w:tc>
        <w:tc>
          <w:tcPr>
            <w:tcW w:w="2725" w:type="dxa"/>
            <w:vAlign w:val="center"/>
          </w:tcPr>
          <w:p w:rsidR="00175F3C" w:rsidRPr="00175F3C" w:rsidRDefault="00175F3C" w:rsidP="00175F3C">
            <w:pPr>
              <w:spacing w:line="276" w:lineRule="auto"/>
              <w:ind w:right="397"/>
              <w:jc w:val="center"/>
            </w:pPr>
            <w:r w:rsidRPr="00175F3C">
              <w:t>7</w:t>
            </w:r>
          </w:p>
        </w:tc>
      </w:tr>
      <w:tr w:rsidR="00175F3C" w:rsidRPr="00175F3C" w:rsidTr="00175F3C">
        <w:trPr>
          <w:trHeight w:val="67"/>
        </w:trPr>
        <w:tc>
          <w:tcPr>
            <w:tcW w:w="4395" w:type="dxa"/>
          </w:tcPr>
          <w:p w:rsidR="00175F3C" w:rsidRPr="00175F3C" w:rsidRDefault="00175F3C" w:rsidP="00175F3C">
            <w:pPr>
              <w:spacing w:line="276" w:lineRule="auto"/>
              <w:ind w:right="397"/>
            </w:pPr>
            <w:r w:rsidRPr="00175F3C">
              <w:t xml:space="preserve">Объем СМР в ценах </w:t>
            </w:r>
            <w:r w:rsidRPr="00175F3C">
              <w:rPr>
                <w:lang w:val="en-US"/>
              </w:rPr>
              <w:t>I</w:t>
            </w:r>
            <w:r w:rsidRPr="00175F3C">
              <w:t xml:space="preserve"> кв. 2023 г.</w:t>
            </w:r>
          </w:p>
        </w:tc>
        <w:tc>
          <w:tcPr>
            <w:tcW w:w="1952" w:type="dxa"/>
            <w:vAlign w:val="center"/>
          </w:tcPr>
          <w:p w:rsidR="00175F3C" w:rsidRPr="00175F3C" w:rsidRDefault="00175F3C" w:rsidP="00175F3C">
            <w:pPr>
              <w:spacing w:line="276" w:lineRule="auto"/>
              <w:ind w:right="397"/>
              <w:jc w:val="center"/>
            </w:pPr>
            <w:r w:rsidRPr="00175F3C">
              <w:t>тыс. руб.</w:t>
            </w:r>
          </w:p>
        </w:tc>
        <w:tc>
          <w:tcPr>
            <w:tcW w:w="2725" w:type="dxa"/>
            <w:vAlign w:val="center"/>
          </w:tcPr>
          <w:p w:rsidR="00175F3C" w:rsidRPr="00175F3C" w:rsidRDefault="00175F3C" w:rsidP="00175F3C">
            <w:pPr>
              <w:spacing w:line="276" w:lineRule="auto"/>
              <w:ind w:right="397"/>
              <w:jc w:val="center"/>
            </w:pPr>
            <w:r w:rsidRPr="00175F3C">
              <w:t>139130,434782</w:t>
            </w:r>
          </w:p>
        </w:tc>
      </w:tr>
      <w:tr w:rsidR="00175F3C" w:rsidRPr="00175F3C" w:rsidTr="00175F3C">
        <w:trPr>
          <w:trHeight w:val="666"/>
        </w:trPr>
        <w:tc>
          <w:tcPr>
            <w:tcW w:w="4395" w:type="dxa"/>
            <w:vAlign w:val="center"/>
          </w:tcPr>
          <w:p w:rsidR="00175F3C" w:rsidRPr="00175F3C" w:rsidRDefault="00175F3C" w:rsidP="00175F3C">
            <w:pPr>
              <w:spacing w:line="276" w:lineRule="auto"/>
              <w:ind w:right="397"/>
            </w:pPr>
            <w:r w:rsidRPr="00175F3C">
              <w:t>Средняя выработка в ценах 2023г.:</w:t>
            </w:r>
          </w:p>
        </w:tc>
        <w:tc>
          <w:tcPr>
            <w:tcW w:w="1952" w:type="dxa"/>
            <w:vAlign w:val="center"/>
          </w:tcPr>
          <w:p w:rsidR="00175F3C" w:rsidRPr="00175F3C" w:rsidRDefault="00175F3C" w:rsidP="00175F3C">
            <w:pPr>
              <w:spacing w:line="276" w:lineRule="auto"/>
              <w:ind w:right="397"/>
              <w:jc w:val="center"/>
            </w:pPr>
            <w:r w:rsidRPr="00175F3C">
              <w:t>тыс. руб. / чел. год</w:t>
            </w:r>
          </w:p>
        </w:tc>
        <w:tc>
          <w:tcPr>
            <w:tcW w:w="2725" w:type="dxa"/>
            <w:vAlign w:val="center"/>
          </w:tcPr>
          <w:p w:rsidR="00175F3C" w:rsidRPr="00175F3C" w:rsidRDefault="00175F3C" w:rsidP="00175F3C">
            <w:pPr>
              <w:spacing w:line="276" w:lineRule="auto"/>
              <w:ind w:right="397"/>
              <w:jc w:val="center"/>
            </w:pPr>
            <w:r w:rsidRPr="00175F3C">
              <w:t>4000</w:t>
            </w:r>
          </w:p>
        </w:tc>
      </w:tr>
      <w:tr w:rsidR="00175F3C" w:rsidRPr="00175F3C" w:rsidTr="00175F3C">
        <w:trPr>
          <w:trHeight w:val="537"/>
        </w:trPr>
        <w:tc>
          <w:tcPr>
            <w:tcW w:w="4395" w:type="dxa"/>
          </w:tcPr>
          <w:p w:rsidR="00175F3C" w:rsidRPr="00175F3C" w:rsidRDefault="00175F3C" w:rsidP="00175F3C">
            <w:pPr>
              <w:spacing w:line="276" w:lineRule="auto"/>
              <w:ind w:right="397"/>
            </w:pPr>
            <w:r w:rsidRPr="00175F3C">
              <w:t xml:space="preserve">Общее количество </w:t>
            </w:r>
            <w:proofErr w:type="gramStart"/>
            <w:r w:rsidRPr="00175F3C">
              <w:t>работающих</w:t>
            </w:r>
            <w:proofErr w:type="gramEnd"/>
            <w:r w:rsidRPr="00175F3C">
              <w:t>,</w:t>
            </w:r>
          </w:p>
          <w:p w:rsidR="00175F3C" w:rsidRPr="00175F3C" w:rsidRDefault="00175F3C" w:rsidP="00175F3C">
            <w:pPr>
              <w:spacing w:line="276" w:lineRule="auto"/>
              <w:ind w:right="397"/>
            </w:pPr>
            <w:r w:rsidRPr="00175F3C">
              <w:t>в том числе:</w:t>
            </w:r>
          </w:p>
        </w:tc>
        <w:tc>
          <w:tcPr>
            <w:tcW w:w="1952" w:type="dxa"/>
            <w:vAlign w:val="center"/>
          </w:tcPr>
          <w:p w:rsidR="00175F3C" w:rsidRPr="00175F3C" w:rsidRDefault="00175F3C" w:rsidP="00175F3C">
            <w:pPr>
              <w:spacing w:line="276" w:lineRule="auto"/>
              <w:ind w:right="397"/>
              <w:jc w:val="center"/>
            </w:pPr>
            <w:r w:rsidRPr="00175F3C">
              <w:t>чел.</w:t>
            </w:r>
          </w:p>
        </w:tc>
        <w:tc>
          <w:tcPr>
            <w:tcW w:w="2725" w:type="dxa"/>
            <w:vAlign w:val="center"/>
          </w:tcPr>
          <w:p w:rsidR="00175F3C" w:rsidRPr="00175F3C" w:rsidRDefault="00175F3C" w:rsidP="00175F3C">
            <w:pPr>
              <w:spacing w:line="276" w:lineRule="auto"/>
              <w:ind w:right="397"/>
              <w:jc w:val="center"/>
            </w:pPr>
            <w:r w:rsidRPr="00175F3C">
              <w:t>60</w:t>
            </w:r>
          </w:p>
        </w:tc>
      </w:tr>
    </w:tbl>
    <w:p w:rsidR="00175F3C" w:rsidRPr="00175F3C" w:rsidRDefault="00175F3C" w:rsidP="00175F3C">
      <w:pPr>
        <w:tabs>
          <w:tab w:val="center" w:pos="4153"/>
          <w:tab w:val="right" w:pos="8306"/>
        </w:tabs>
        <w:suppressAutoHyphens/>
        <w:spacing w:line="276" w:lineRule="auto"/>
        <w:ind w:left="567" w:right="397" w:firstLine="709"/>
        <w:jc w:val="both"/>
        <w:rPr>
          <w:lang w:eastAsia="ar-SA"/>
        </w:rPr>
      </w:pPr>
    </w:p>
    <w:p w:rsidR="00175F3C" w:rsidRPr="00175F3C" w:rsidRDefault="00175F3C" w:rsidP="00281C11">
      <w:pPr>
        <w:spacing w:line="276" w:lineRule="auto"/>
        <w:ind w:left="284" w:right="112" w:firstLine="567"/>
        <w:jc w:val="both"/>
      </w:pPr>
      <w:r w:rsidRPr="00175F3C">
        <w:t>Списочная численность линейных инженерно-технических работников и администр</w:t>
      </w:r>
      <w:r w:rsidRPr="00175F3C">
        <w:t>а</w:t>
      </w:r>
      <w:r w:rsidRPr="00175F3C">
        <w:t xml:space="preserve">тивно-хозяйственного персонала, находящегося на объекте, определяется в соответствии с численностью основных рабочих и механизаторов по их доле в общей численности </w:t>
      </w:r>
      <w:proofErr w:type="gramStart"/>
      <w:r w:rsidRPr="00175F3C">
        <w:t>работн</w:t>
      </w:r>
      <w:r w:rsidRPr="00175F3C">
        <w:t>и</w:t>
      </w:r>
      <w:r w:rsidRPr="00175F3C">
        <w:t>ков</w:t>
      </w:r>
      <w:proofErr w:type="gramEnd"/>
      <w:r w:rsidRPr="00175F3C">
        <w:t xml:space="preserve"> и результаты расчёта сведены в таблицу 15.1.2.</w:t>
      </w:r>
    </w:p>
    <w:p w:rsidR="00281C11" w:rsidRDefault="00281C11" w:rsidP="00175F3C">
      <w:pPr>
        <w:spacing w:line="276" w:lineRule="auto"/>
        <w:ind w:left="567" w:right="397" w:firstLine="709"/>
        <w:jc w:val="right"/>
        <w:rPr>
          <w:bCs/>
        </w:rPr>
      </w:pPr>
    </w:p>
    <w:p w:rsidR="00175F3C" w:rsidRPr="00175F3C" w:rsidRDefault="00175F3C" w:rsidP="00175F3C">
      <w:pPr>
        <w:spacing w:line="276" w:lineRule="auto"/>
        <w:ind w:left="567" w:right="397" w:firstLine="709"/>
        <w:jc w:val="right"/>
      </w:pPr>
      <w:r w:rsidRPr="00175F3C">
        <w:rPr>
          <w:bCs/>
        </w:rPr>
        <w:lastRenderedPageBreak/>
        <w:t>Таблица 15.1</w:t>
      </w:r>
      <w:r w:rsidRPr="00175F3C">
        <w:t>.2</w:t>
      </w:r>
    </w:p>
    <w:tbl>
      <w:tblPr>
        <w:tblW w:w="91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35"/>
        <w:gridCol w:w="2297"/>
        <w:gridCol w:w="2074"/>
        <w:gridCol w:w="2118"/>
      </w:tblGrid>
      <w:tr w:rsidR="00175F3C" w:rsidRPr="00175F3C" w:rsidTr="00175F3C">
        <w:trPr>
          <w:trHeight w:val="510"/>
          <w:jc w:val="center"/>
        </w:trPr>
        <w:tc>
          <w:tcPr>
            <w:tcW w:w="2635" w:type="dxa"/>
            <w:shd w:val="clear" w:color="auto" w:fill="auto"/>
            <w:vAlign w:val="center"/>
          </w:tcPr>
          <w:p w:rsidR="00175F3C" w:rsidRPr="00175F3C" w:rsidRDefault="00175F3C" w:rsidP="00175F3C">
            <w:pPr>
              <w:spacing w:line="276" w:lineRule="auto"/>
              <w:ind w:right="397"/>
              <w:jc w:val="center"/>
            </w:pPr>
            <w:r w:rsidRPr="00175F3C">
              <w:t xml:space="preserve">Категория </w:t>
            </w:r>
          </w:p>
          <w:p w:rsidR="00175F3C" w:rsidRPr="00175F3C" w:rsidRDefault="00175F3C" w:rsidP="00175F3C">
            <w:pPr>
              <w:spacing w:line="276" w:lineRule="auto"/>
              <w:ind w:right="397"/>
              <w:jc w:val="center"/>
            </w:pPr>
            <w:r w:rsidRPr="00175F3C">
              <w:t>работающих</w:t>
            </w:r>
          </w:p>
        </w:tc>
        <w:tc>
          <w:tcPr>
            <w:tcW w:w="2297" w:type="dxa"/>
            <w:shd w:val="clear" w:color="auto" w:fill="auto"/>
            <w:vAlign w:val="center"/>
          </w:tcPr>
          <w:p w:rsidR="00175F3C" w:rsidRPr="00175F3C" w:rsidRDefault="00175F3C" w:rsidP="00175F3C">
            <w:pPr>
              <w:spacing w:line="276" w:lineRule="auto"/>
              <w:ind w:right="397"/>
              <w:jc w:val="center"/>
            </w:pPr>
            <w:r w:rsidRPr="00175F3C">
              <w:t>Расчетный</w:t>
            </w:r>
          </w:p>
          <w:p w:rsidR="00175F3C" w:rsidRPr="00175F3C" w:rsidRDefault="00175F3C" w:rsidP="00175F3C">
            <w:pPr>
              <w:spacing w:line="276" w:lineRule="auto"/>
              <w:ind w:right="397"/>
              <w:jc w:val="center"/>
            </w:pPr>
            <w:r w:rsidRPr="00175F3C">
              <w:t>норматив,%</w:t>
            </w:r>
          </w:p>
        </w:tc>
        <w:tc>
          <w:tcPr>
            <w:tcW w:w="2074" w:type="dxa"/>
            <w:shd w:val="clear" w:color="auto" w:fill="auto"/>
            <w:vAlign w:val="center"/>
          </w:tcPr>
          <w:p w:rsidR="00175F3C" w:rsidRPr="00175F3C" w:rsidRDefault="00175F3C" w:rsidP="00175F3C">
            <w:pPr>
              <w:spacing w:line="276" w:lineRule="auto"/>
              <w:ind w:right="397"/>
              <w:jc w:val="center"/>
            </w:pPr>
            <w:r w:rsidRPr="00175F3C">
              <w:t>Средняя</w:t>
            </w:r>
          </w:p>
          <w:p w:rsidR="00175F3C" w:rsidRPr="00175F3C" w:rsidRDefault="00175F3C" w:rsidP="00175F3C">
            <w:pPr>
              <w:spacing w:line="276" w:lineRule="auto"/>
              <w:ind w:right="397"/>
              <w:jc w:val="center"/>
            </w:pPr>
            <w:r w:rsidRPr="00175F3C">
              <w:t>численность,</w:t>
            </w:r>
          </w:p>
          <w:p w:rsidR="00175F3C" w:rsidRPr="00175F3C" w:rsidRDefault="00175F3C" w:rsidP="00175F3C">
            <w:pPr>
              <w:spacing w:line="276" w:lineRule="auto"/>
              <w:ind w:right="397"/>
              <w:jc w:val="center"/>
            </w:pPr>
            <w:r w:rsidRPr="00175F3C">
              <w:t>чел.</w:t>
            </w:r>
          </w:p>
        </w:tc>
        <w:tc>
          <w:tcPr>
            <w:tcW w:w="2118" w:type="dxa"/>
            <w:shd w:val="clear" w:color="auto" w:fill="auto"/>
            <w:vAlign w:val="center"/>
          </w:tcPr>
          <w:p w:rsidR="00175F3C" w:rsidRPr="00175F3C" w:rsidRDefault="00175F3C" w:rsidP="00175F3C">
            <w:pPr>
              <w:spacing w:line="276" w:lineRule="auto"/>
              <w:ind w:right="397"/>
              <w:jc w:val="center"/>
            </w:pPr>
            <w:r w:rsidRPr="00175F3C">
              <w:t>Максимальная</w:t>
            </w:r>
            <w:r w:rsidRPr="00175F3C">
              <w:br/>
              <w:t>численность,</w:t>
            </w:r>
            <w:r w:rsidRPr="00175F3C">
              <w:br/>
              <w:t>чел. в смену</w:t>
            </w:r>
          </w:p>
        </w:tc>
      </w:tr>
      <w:tr w:rsidR="00175F3C" w:rsidRPr="00175F3C" w:rsidTr="00175F3C">
        <w:trPr>
          <w:trHeight w:val="510"/>
          <w:jc w:val="center"/>
        </w:trPr>
        <w:tc>
          <w:tcPr>
            <w:tcW w:w="2635" w:type="dxa"/>
            <w:shd w:val="clear" w:color="auto" w:fill="auto"/>
            <w:vAlign w:val="center"/>
          </w:tcPr>
          <w:p w:rsidR="00175F3C" w:rsidRPr="00175F3C" w:rsidRDefault="00175F3C" w:rsidP="00175F3C">
            <w:pPr>
              <w:spacing w:line="276" w:lineRule="auto"/>
              <w:ind w:right="397"/>
            </w:pPr>
            <w:r w:rsidRPr="00175F3C">
              <w:t>Рабочие</w:t>
            </w:r>
          </w:p>
        </w:tc>
        <w:tc>
          <w:tcPr>
            <w:tcW w:w="2297" w:type="dxa"/>
            <w:shd w:val="clear" w:color="auto" w:fill="auto"/>
            <w:vAlign w:val="center"/>
          </w:tcPr>
          <w:p w:rsidR="00175F3C" w:rsidRPr="00175F3C" w:rsidRDefault="009D3266" w:rsidP="00175F3C">
            <w:pPr>
              <w:spacing w:line="276" w:lineRule="auto"/>
              <w:ind w:left="567" w:right="397"/>
              <w:jc w:val="center"/>
            </w:pPr>
            <w:r>
              <w:t>80,2</w:t>
            </w:r>
          </w:p>
        </w:tc>
        <w:tc>
          <w:tcPr>
            <w:tcW w:w="2074" w:type="dxa"/>
            <w:shd w:val="clear" w:color="auto" w:fill="auto"/>
            <w:vAlign w:val="center"/>
          </w:tcPr>
          <w:p w:rsidR="00175F3C" w:rsidRPr="00175F3C" w:rsidRDefault="009D3266" w:rsidP="00175F3C">
            <w:pPr>
              <w:spacing w:line="276" w:lineRule="auto"/>
              <w:ind w:right="397"/>
              <w:jc w:val="center"/>
            </w:pPr>
            <w:r>
              <w:t>48</w:t>
            </w:r>
          </w:p>
        </w:tc>
        <w:tc>
          <w:tcPr>
            <w:tcW w:w="2118" w:type="dxa"/>
            <w:shd w:val="clear" w:color="auto" w:fill="auto"/>
            <w:vAlign w:val="center"/>
          </w:tcPr>
          <w:p w:rsidR="00175F3C" w:rsidRPr="00175F3C" w:rsidRDefault="009D3266" w:rsidP="00175F3C">
            <w:pPr>
              <w:spacing w:line="276" w:lineRule="auto"/>
              <w:ind w:right="397"/>
              <w:jc w:val="center"/>
            </w:pPr>
            <w:r>
              <w:t>34</w:t>
            </w:r>
          </w:p>
        </w:tc>
      </w:tr>
      <w:tr w:rsidR="00175F3C" w:rsidRPr="00175F3C" w:rsidTr="00175F3C">
        <w:trPr>
          <w:trHeight w:val="510"/>
          <w:jc w:val="center"/>
        </w:trPr>
        <w:tc>
          <w:tcPr>
            <w:tcW w:w="2635" w:type="dxa"/>
            <w:shd w:val="clear" w:color="auto" w:fill="auto"/>
            <w:vAlign w:val="center"/>
          </w:tcPr>
          <w:p w:rsidR="00175F3C" w:rsidRPr="00175F3C" w:rsidRDefault="00175F3C" w:rsidP="00175F3C">
            <w:pPr>
              <w:spacing w:line="276" w:lineRule="auto"/>
              <w:ind w:right="397"/>
            </w:pPr>
            <w:r w:rsidRPr="00175F3C">
              <w:t>ИТР</w:t>
            </w:r>
          </w:p>
        </w:tc>
        <w:tc>
          <w:tcPr>
            <w:tcW w:w="2297" w:type="dxa"/>
            <w:shd w:val="clear" w:color="auto" w:fill="auto"/>
            <w:vAlign w:val="center"/>
          </w:tcPr>
          <w:p w:rsidR="00175F3C" w:rsidRPr="00175F3C" w:rsidRDefault="009D3266" w:rsidP="00175F3C">
            <w:pPr>
              <w:spacing w:line="276" w:lineRule="auto"/>
              <w:ind w:left="567" w:right="397"/>
              <w:jc w:val="center"/>
            </w:pPr>
            <w:r>
              <w:t>13,2</w:t>
            </w:r>
          </w:p>
        </w:tc>
        <w:tc>
          <w:tcPr>
            <w:tcW w:w="2074" w:type="dxa"/>
            <w:shd w:val="clear" w:color="auto" w:fill="auto"/>
            <w:vAlign w:val="center"/>
          </w:tcPr>
          <w:p w:rsidR="00175F3C" w:rsidRPr="00175F3C" w:rsidRDefault="009D3266" w:rsidP="00175F3C">
            <w:pPr>
              <w:spacing w:line="276" w:lineRule="auto"/>
              <w:ind w:right="397"/>
              <w:jc w:val="center"/>
            </w:pPr>
            <w:r>
              <w:t>8</w:t>
            </w:r>
          </w:p>
        </w:tc>
        <w:tc>
          <w:tcPr>
            <w:tcW w:w="2118" w:type="dxa"/>
            <w:shd w:val="clear" w:color="auto" w:fill="auto"/>
            <w:vAlign w:val="center"/>
          </w:tcPr>
          <w:p w:rsidR="00175F3C" w:rsidRPr="00175F3C" w:rsidRDefault="00175F3C" w:rsidP="00175F3C">
            <w:pPr>
              <w:spacing w:line="276" w:lineRule="auto"/>
              <w:ind w:right="397"/>
              <w:jc w:val="center"/>
            </w:pPr>
            <w:r w:rsidRPr="00175F3C">
              <w:t>6</w:t>
            </w:r>
          </w:p>
        </w:tc>
      </w:tr>
      <w:tr w:rsidR="00175F3C" w:rsidRPr="00175F3C" w:rsidTr="00175F3C">
        <w:trPr>
          <w:trHeight w:val="510"/>
          <w:jc w:val="center"/>
        </w:trPr>
        <w:tc>
          <w:tcPr>
            <w:tcW w:w="2635" w:type="dxa"/>
            <w:shd w:val="clear" w:color="auto" w:fill="auto"/>
            <w:vAlign w:val="center"/>
          </w:tcPr>
          <w:p w:rsidR="00175F3C" w:rsidRPr="00175F3C" w:rsidRDefault="00175F3C" w:rsidP="00175F3C">
            <w:pPr>
              <w:spacing w:line="276" w:lineRule="auto"/>
              <w:ind w:right="397"/>
            </w:pPr>
            <w:r w:rsidRPr="00175F3C">
              <w:t>Служащие</w:t>
            </w:r>
          </w:p>
        </w:tc>
        <w:tc>
          <w:tcPr>
            <w:tcW w:w="2297" w:type="dxa"/>
            <w:shd w:val="clear" w:color="auto" w:fill="auto"/>
            <w:vAlign w:val="center"/>
          </w:tcPr>
          <w:p w:rsidR="00175F3C" w:rsidRPr="00175F3C" w:rsidRDefault="009D3266" w:rsidP="00175F3C">
            <w:pPr>
              <w:spacing w:line="276" w:lineRule="auto"/>
              <w:ind w:left="567" w:right="397"/>
              <w:jc w:val="center"/>
            </w:pPr>
            <w:r>
              <w:t>4,5</w:t>
            </w:r>
          </w:p>
        </w:tc>
        <w:tc>
          <w:tcPr>
            <w:tcW w:w="2074" w:type="dxa"/>
            <w:shd w:val="clear" w:color="auto" w:fill="auto"/>
            <w:vAlign w:val="center"/>
          </w:tcPr>
          <w:p w:rsidR="00175F3C" w:rsidRPr="00175F3C" w:rsidRDefault="009D3266" w:rsidP="00175F3C">
            <w:pPr>
              <w:spacing w:line="276" w:lineRule="auto"/>
              <w:ind w:right="397"/>
              <w:jc w:val="center"/>
              <w:rPr>
                <w:lang w:val="en-US"/>
              </w:rPr>
            </w:pPr>
            <w:r>
              <w:t>3</w:t>
            </w:r>
          </w:p>
        </w:tc>
        <w:tc>
          <w:tcPr>
            <w:tcW w:w="2118" w:type="dxa"/>
            <w:shd w:val="clear" w:color="auto" w:fill="auto"/>
            <w:vAlign w:val="center"/>
          </w:tcPr>
          <w:p w:rsidR="00175F3C" w:rsidRPr="00175F3C" w:rsidRDefault="00175F3C" w:rsidP="00175F3C">
            <w:pPr>
              <w:spacing w:line="276" w:lineRule="auto"/>
              <w:ind w:right="397"/>
              <w:jc w:val="center"/>
            </w:pPr>
            <w:r w:rsidRPr="00175F3C">
              <w:t>2</w:t>
            </w:r>
          </w:p>
        </w:tc>
      </w:tr>
      <w:tr w:rsidR="00175F3C" w:rsidRPr="00175F3C" w:rsidTr="00175F3C">
        <w:trPr>
          <w:trHeight w:val="510"/>
          <w:jc w:val="center"/>
        </w:trPr>
        <w:tc>
          <w:tcPr>
            <w:tcW w:w="2635" w:type="dxa"/>
            <w:shd w:val="clear" w:color="auto" w:fill="auto"/>
            <w:vAlign w:val="center"/>
          </w:tcPr>
          <w:p w:rsidR="00175F3C" w:rsidRPr="00175F3C" w:rsidRDefault="00175F3C" w:rsidP="00175F3C">
            <w:pPr>
              <w:spacing w:line="276" w:lineRule="auto"/>
              <w:ind w:right="397"/>
            </w:pPr>
            <w:r w:rsidRPr="00175F3C">
              <w:t>МОП и охрана</w:t>
            </w:r>
          </w:p>
        </w:tc>
        <w:tc>
          <w:tcPr>
            <w:tcW w:w="2297" w:type="dxa"/>
            <w:shd w:val="clear" w:color="auto" w:fill="auto"/>
            <w:vAlign w:val="center"/>
          </w:tcPr>
          <w:p w:rsidR="00175F3C" w:rsidRPr="00175F3C" w:rsidRDefault="009D3266" w:rsidP="00175F3C">
            <w:pPr>
              <w:spacing w:line="276" w:lineRule="auto"/>
              <w:ind w:left="567" w:right="397"/>
              <w:jc w:val="center"/>
            </w:pPr>
            <w:r>
              <w:t>2,1</w:t>
            </w:r>
          </w:p>
        </w:tc>
        <w:tc>
          <w:tcPr>
            <w:tcW w:w="2074" w:type="dxa"/>
            <w:shd w:val="clear" w:color="auto" w:fill="auto"/>
            <w:vAlign w:val="center"/>
          </w:tcPr>
          <w:p w:rsidR="00175F3C" w:rsidRPr="00175F3C" w:rsidRDefault="00175F3C" w:rsidP="00175F3C">
            <w:pPr>
              <w:spacing w:line="276" w:lineRule="auto"/>
              <w:ind w:right="397"/>
              <w:jc w:val="center"/>
            </w:pPr>
            <w:r w:rsidRPr="00175F3C">
              <w:t>1</w:t>
            </w:r>
          </w:p>
        </w:tc>
        <w:tc>
          <w:tcPr>
            <w:tcW w:w="2118" w:type="dxa"/>
            <w:shd w:val="clear" w:color="auto" w:fill="auto"/>
            <w:vAlign w:val="center"/>
          </w:tcPr>
          <w:p w:rsidR="00175F3C" w:rsidRPr="00175F3C" w:rsidRDefault="00175F3C" w:rsidP="00175F3C">
            <w:pPr>
              <w:spacing w:line="276" w:lineRule="auto"/>
              <w:ind w:right="397"/>
              <w:jc w:val="center"/>
            </w:pPr>
            <w:r w:rsidRPr="00175F3C">
              <w:t>1</w:t>
            </w:r>
          </w:p>
        </w:tc>
      </w:tr>
      <w:tr w:rsidR="00175F3C" w:rsidRPr="00175F3C" w:rsidTr="00175F3C">
        <w:trPr>
          <w:trHeight w:val="510"/>
          <w:jc w:val="center"/>
        </w:trPr>
        <w:tc>
          <w:tcPr>
            <w:tcW w:w="2635" w:type="dxa"/>
            <w:shd w:val="clear" w:color="auto" w:fill="auto"/>
            <w:vAlign w:val="center"/>
          </w:tcPr>
          <w:p w:rsidR="00175F3C" w:rsidRPr="00175F3C" w:rsidRDefault="00175F3C" w:rsidP="00175F3C">
            <w:pPr>
              <w:spacing w:line="276" w:lineRule="auto"/>
              <w:ind w:right="397"/>
            </w:pPr>
            <w:r w:rsidRPr="00175F3C">
              <w:t xml:space="preserve">Всего </w:t>
            </w:r>
            <w:proofErr w:type="gramStart"/>
            <w:r w:rsidRPr="00175F3C">
              <w:t>работающих</w:t>
            </w:r>
            <w:proofErr w:type="gramEnd"/>
          </w:p>
        </w:tc>
        <w:tc>
          <w:tcPr>
            <w:tcW w:w="2297" w:type="dxa"/>
            <w:shd w:val="clear" w:color="auto" w:fill="auto"/>
            <w:vAlign w:val="center"/>
          </w:tcPr>
          <w:p w:rsidR="00175F3C" w:rsidRPr="00175F3C" w:rsidRDefault="00175F3C" w:rsidP="00175F3C">
            <w:pPr>
              <w:spacing w:line="276" w:lineRule="auto"/>
              <w:ind w:left="567" w:right="397"/>
              <w:jc w:val="center"/>
            </w:pPr>
            <w:r w:rsidRPr="00175F3C">
              <w:t>100</w:t>
            </w:r>
          </w:p>
        </w:tc>
        <w:tc>
          <w:tcPr>
            <w:tcW w:w="2074" w:type="dxa"/>
            <w:shd w:val="clear" w:color="auto" w:fill="auto"/>
            <w:vAlign w:val="center"/>
          </w:tcPr>
          <w:p w:rsidR="00175F3C" w:rsidRPr="00175F3C" w:rsidRDefault="00175F3C" w:rsidP="00175F3C">
            <w:pPr>
              <w:spacing w:line="276" w:lineRule="auto"/>
              <w:ind w:right="397"/>
              <w:jc w:val="center"/>
            </w:pPr>
            <w:r w:rsidRPr="00175F3C">
              <w:t>60</w:t>
            </w:r>
          </w:p>
        </w:tc>
        <w:tc>
          <w:tcPr>
            <w:tcW w:w="2118" w:type="dxa"/>
            <w:shd w:val="clear" w:color="auto" w:fill="auto"/>
            <w:vAlign w:val="center"/>
          </w:tcPr>
          <w:p w:rsidR="00175F3C" w:rsidRPr="00175F3C" w:rsidRDefault="00175F3C" w:rsidP="009D3266">
            <w:pPr>
              <w:spacing w:line="276" w:lineRule="auto"/>
              <w:ind w:right="397"/>
              <w:jc w:val="center"/>
            </w:pPr>
            <w:r w:rsidRPr="00175F3C">
              <w:t>4</w:t>
            </w:r>
            <w:r w:rsidR="009D3266">
              <w:t>3</w:t>
            </w:r>
          </w:p>
        </w:tc>
      </w:tr>
    </w:tbl>
    <w:p w:rsidR="00175F3C" w:rsidRPr="00175F3C" w:rsidRDefault="00175F3C" w:rsidP="00175F3C">
      <w:pPr>
        <w:spacing w:line="276" w:lineRule="auto"/>
        <w:ind w:left="567" w:right="397" w:firstLine="709"/>
        <w:jc w:val="both"/>
        <w:outlineLvl w:val="0"/>
        <w:rPr>
          <w:b/>
        </w:rPr>
      </w:pPr>
    </w:p>
    <w:p w:rsidR="00175F3C" w:rsidRPr="00175F3C" w:rsidRDefault="00175F3C" w:rsidP="00281C11">
      <w:pPr>
        <w:spacing w:line="276" w:lineRule="auto"/>
        <w:ind w:left="284" w:right="112" w:firstLine="567"/>
        <w:jc w:val="both"/>
        <w:outlineLvl w:val="0"/>
      </w:pPr>
      <w:bookmarkStart w:id="52" w:name="_Toc134015604"/>
      <w:bookmarkStart w:id="53" w:name="_Toc134017765"/>
      <w:r w:rsidRPr="00175F3C">
        <w:t>Потребность строительства в кадрах подлежит уточнению на стадии разработки прое</w:t>
      </w:r>
      <w:r w:rsidRPr="00175F3C">
        <w:t>к</w:t>
      </w:r>
      <w:r w:rsidRPr="00175F3C">
        <w:t>та производства работ по строительству объекта применительно к возможностям подрядной организации.</w:t>
      </w:r>
      <w:bookmarkEnd w:id="52"/>
      <w:bookmarkEnd w:id="53"/>
    </w:p>
    <w:p w:rsidR="00175F3C" w:rsidRPr="00175F3C" w:rsidRDefault="00175F3C" w:rsidP="00281C11">
      <w:pPr>
        <w:spacing w:line="276" w:lineRule="auto"/>
        <w:ind w:left="284" w:right="112" w:firstLine="567"/>
        <w:jc w:val="both"/>
        <w:rPr>
          <w:rFonts w:eastAsia="Calibri"/>
          <w:b/>
          <w:lang w:eastAsia="en-US"/>
        </w:rPr>
      </w:pPr>
    </w:p>
    <w:p w:rsidR="00175F3C" w:rsidRPr="00E97C17" w:rsidRDefault="00175F3C" w:rsidP="00E97C17">
      <w:pPr>
        <w:pStyle w:val="2ff1"/>
        <w:tabs>
          <w:tab w:val="num" w:pos="1080"/>
        </w:tabs>
        <w:ind w:left="360"/>
        <w:rPr>
          <w:lang w:val="ru-RU"/>
        </w:rPr>
      </w:pPr>
      <w:bookmarkStart w:id="54" w:name="_Toc134017766"/>
      <w:r w:rsidRPr="00E97C17">
        <w:rPr>
          <w:lang w:val="ru-RU"/>
        </w:rPr>
        <w:t>15.2</w:t>
      </w:r>
      <w:r w:rsidR="00347D4E" w:rsidRPr="00E97C17">
        <w:rPr>
          <w:lang w:val="ru-RU"/>
        </w:rPr>
        <w:t xml:space="preserve"> </w:t>
      </w:r>
      <w:r w:rsidRPr="00E97C17">
        <w:rPr>
          <w:lang w:val="ru-RU"/>
        </w:rPr>
        <w:t>Обоснование потребности жилье и социально-бытовом обслуживании</w:t>
      </w:r>
      <w:bookmarkEnd w:id="54"/>
    </w:p>
    <w:p w:rsidR="00175F3C" w:rsidRPr="00326DF3" w:rsidRDefault="00175F3C" w:rsidP="00281C11">
      <w:pPr>
        <w:spacing w:line="276" w:lineRule="auto"/>
        <w:ind w:left="284" w:right="112" w:firstLine="567"/>
        <w:jc w:val="both"/>
      </w:pPr>
    </w:p>
    <w:p w:rsidR="00175F3C" w:rsidRPr="00326DF3" w:rsidRDefault="00175F3C" w:rsidP="00281C11">
      <w:pPr>
        <w:spacing w:line="276" w:lineRule="auto"/>
        <w:ind w:left="284" w:right="112" w:firstLine="567"/>
        <w:jc w:val="both"/>
      </w:pPr>
      <w:r w:rsidRPr="00326DF3">
        <w:t xml:space="preserve">Размещение работников </w:t>
      </w:r>
      <w:r w:rsidRPr="00326DF3">
        <w:rPr>
          <w:rFonts w:eastAsia="Calibri"/>
          <w:lang w:eastAsia="en-US"/>
        </w:rPr>
        <w:t xml:space="preserve">для проживания </w:t>
      </w:r>
      <w:r w:rsidRPr="00326DF3">
        <w:t xml:space="preserve">иногородних работников предусмотрено в существующем жилом фонде предприятия АО </w:t>
      </w:r>
      <w:r w:rsidRPr="00326DF3">
        <w:rPr>
          <w:spacing w:val="-3"/>
        </w:rPr>
        <w:t>«</w:t>
      </w:r>
      <w:r w:rsidRPr="00326DF3">
        <w:t>МЕТРОВАГОНМАШ», расстояние перево</w:t>
      </w:r>
      <w:r w:rsidRPr="00326DF3">
        <w:t>з</w:t>
      </w:r>
      <w:r w:rsidRPr="00326DF3">
        <w:t>ки не более 5 км.</w:t>
      </w:r>
    </w:p>
    <w:p w:rsidR="00175F3C" w:rsidRPr="00175F3C" w:rsidRDefault="00175F3C" w:rsidP="00281C11">
      <w:pPr>
        <w:spacing w:line="276" w:lineRule="auto"/>
        <w:ind w:left="284" w:right="112" w:firstLine="567"/>
        <w:jc w:val="both"/>
      </w:pPr>
      <w:r w:rsidRPr="00326DF3">
        <w:t>Доставку работающих на площадку строительства, в случае необходимости, пред</w:t>
      </w:r>
      <w:r w:rsidRPr="00326DF3">
        <w:t>у</w:t>
      </w:r>
      <w:r w:rsidRPr="00326DF3">
        <w:t>сматривается осуществлять ежедневно</w:t>
      </w:r>
      <w:r w:rsidRPr="00175F3C">
        <w:t xml:space="preserve"> на пассажирских автобусах марки </w:t>
      </w:r>
      <w:proofErr w:type="spellStart"/>
      <w:r w:rsidRPr="00175F3C">
        <w:t>ЛиАЗ</w:t>
      </w:r>
      <w:proofErr w:type="spellEnd"/>
      <w:r w:rsidRPr="00175F3C">
        <w:t>, вместим</w:t>
      </w:r>
      <w:r w:rsidRPr="00175F3C">
        <w:t>о</w:t>
      </w:r>
      <w:r w:rsidRPr="00175F3C">
        <w:t>стью 40 человек, расстояние перевозки не более 5 км.</w:t>
      </w:r>
    </w:p>
    <w:p w:rsidR="00175F3C" w:rsidRPr="00175F3C" w:rsidRDefault="00175F3C" w:rsidP="00281C11">
      <w:pPr>
        <w:spacing w:line="276" w:lineRule="auto"/>
        <w:ind w:left="284" w:right="112" w:firstLine="567"/>
        <w:jc w:val="both"/>
        <w:rPr>
          <w:rFonts w:eastAsia="Calibri"/>
          <w:lang w:eastAsia="en-US"/>
        </w:rPr>
      </w:pPr>
    </w:p>
    <w:p w:rsidR="00175F3C" w:rsidRPr="00E97C17" w:rsidRDefault="00175F3C" w:rsidP="00E97C17">
      <w:pPr>
        <w:pStyle w:val="2ff1"/>
        <w:tabs>
          <w:tab w:val="num" w:pos="1080"/>
        </w:tabs>
        <w:ind w:left="360"/>
        <w:rPr>
          <w:lang w:val="ru-RU"/>
        </w:rPr>
      </w:pPr>
      <w:bookmarkStart w:id="55" w:name="_Toc134017767"/>
      <w:r w:rsidRPr="00E97C17">
        <w:rPr>
          <w:lang w:val="ru-RU"/>
        </w:rPr>
        <w:t>15.3</w:t>
      </w:r>
      <w:r w:rsidR="00347D4E" w:rsidRPr="00E97C17">
        <w:rPr>
          <w:lang w:val="ru-RU"/>
        </w:rPr>
        <w:t xml:space="preserve"> </w:t>
      </w:r>
      <w:r w:rsidRPr="00E97C17">
        <w:rPr>
          <w:lang w:val="ru-RU"/>
        </w:rPr>
        <w:t>Сведения о дислокации рабочих зон</w:t>
      </w:r>
      <w:bookmarkEnd w:id="55"/>
    </w:p>
    <w:p w:rsidR="00175F3C" w:rsidRPr="00175F3C" w:rsidRDefault="00175F3C" w:rsidP="00281C11">
      <w:pPr>
        <w:spacing w:line="276" w:lineRule="auto"/>
        <w:ind w:left="284" w:right="112" w:firstLine="567"/>
        <w:jc w:val="both"/>
        <w:rPr>
          <w:rFonts w:eastAsia="Calibri"/>
          <w:lang w:eastAsia="en-US"/>
        </w:rPr>
      </w:pPr>
    </w:p>
    <w:p w:rsidR="00175F3C" w:rsidRPr="00175F3C" w:rsidRDefault="00175F3C" w:rsidP="00281C11">
      <w:pPr>
        <w:spacing w:line="276" w:lineRule="auto"/>
        <w:ind w:left="284" w:right="112" w:firstLine="567"/>
        <w:jc w:val="both"/>
        <w:rPr>
          <w:rFonts w:eastAsia="Calibri"/>
          <w:lang w:eastAsia="en-US"/>
        </w:rPr>
      </w:pPr>
      <w:r w:rsidRPr="00175F3C">
        <w:rPr>
          <w:rFonts w:eastAsia="Calibri"/>
          <w:lang w:eastAsia="en-US"/>
        </w:rPr>
        <w:t>На строительной площадке выделяются основные группировки рабочих зон:</w:t>
      </w:r>
    </w:p>
    <w:p w:rsidR="00175F3C" w:rsidRPr="00175F3C" w:rsidRDefault="00175F3C" w:rsidP="00281C11">
      <w:pPr>
        <w:spacing w:line="276" w:lineRule="auto"/>
        <w:ind w:left="284" w:right="112" w:firstLine="567"/>
        <w:jc w:val="both"/>
        <w:rPr>
          <w:rFonts w:eastAsia="Calibri"/>
          <w:lang w:eastAsia="en-US"/>
        </w:rPr>
      </w:pPr>
      <w:r w:rsidRPr="00175F3C">
        <w:rPr>
          <w:rFonts w:eastAsia="Calibri"/>
          <w:lang w:eastAsia="en-US"/>
        </w:rPr>
        <w:t>-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открытая строительная площадка;</w:t>
      </w:r>
    </w:p>
    <w:p w:rsidR="00175F3C" w:rsidRPr="00175F3C" w:rsidRDefault="00175F3C" w:rsidP="00281C11">
      <w:pPr>
        <w:spacing w:line="276" w:lineRule="auto"/>
        <w:ind w:left="284" w:right="112" w:firstLine="567"/>
        <w:jc w:val="both"/>
        <w:rPr>
          <w:rFonts w:eastAsia="Calibri"/>
          <w:lang w:eastAsia="en-US"/>
        </w:rPr>
      </w:pPr>
      <w:r w:rsidRPr="00175F3C">
        <w:rPr>
          <w:rFonts w:eastAsia="Calibri"/>
          <w:lang w:eastAsia="en-US"/>
        </w:rPr>
        <w:t>-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кабины строительной техники;</w:t>
      </w:r>
    </w:p>
    <w:p w:rsidR="00175F3C" w:rsidRPr="00175F3C" w:rsidRDefault="00175F3C" w:rsidP="00281C11">
      <w:pPr>
        <w:spacing w:line="276" w:lineRule="auto"/>
        <w:ind w:left="284" w:right="112" w:firstLine="567"/>
        <w:jc w:val="both"/>
        <w:rPr>
          <w:rFonts w:eastAsia="Calibri"/>
          <w:lang w:eastAsia="en-US"/>
        </w:rPr>
      </w:pPr>
      <w:r w:rsidRPr="00175F3C">
        <w:rPr>
          <w:rFonts w:eastAsia="Calibri"/>
          <w:lang w:eastAsia="en-US"/>
        </w:rPr>
        <w:t>-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административные помещения.</w:t>
      </w:r>
    </w:p>
    <w:p w:rsidR="00175F3C" w:rsidRPr="00175F3C" w:rsidRDefault="00175F3C" w:rsidP="00281C11">
      <w:pPr>
        <w:spacing w:line="276" w:lineRule="auto"/>
        <w:ind w:left="284" w:right="112" w:firstLine="567"/>
        <w:jc w:val="both"/>
        <w:rPr>
          <w:rFonts w:eastAsia="Calibri"/>
          <w:lang w:eastAsia="en-US"/>
        </w:rPr>
      </w:pPr>
      <w:r w:rsidRPr="00175F3C">
        <w:rPr>
          <w:rFonts w:eastAsia="Calibri"/>
          <w:lang w:eastAsia="en-US"/>
        </w:rPr>
        <w:t>Условия труда на рабочих местах классифицируются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как допустимые. Вредные факт</w:t>
      </w:r>
      <w:r w:rsidRPr="00175F3C">
        <w:rPr>
          <w:rFonts w:eastAsia="Calibri"/>
          <w:lang w:eastAsia="en-US"/>
        </w:rPr>
        <w:t>о</w:t>
      </w:r>
      <w:r w:rsidRPr="00175F3C">
        <w:rPr>
          <w:rFonts w:eastAsia="Calibri"/>
          <w:lang w:eastAsia="en-US"/>
        </w:rPr>
        <w:t>ры, отрицательно влияющие на условия труда, отсутствуют.</w:t>
      </w:r>
    </w:p>
    <w:p w:rsidR="00175F3C" w:rsidRPr="00175F3C" w:rsidRDefault="00175F3C" w:rsidP="00281C11">
      <w:pPr>
        <w:spacing w:line="276" w:lineRule="auto"/>
        <w:ind w:left="284" w:right="112" w:firstLine="567"/>
        <w:jc w:val="both"/>
        <w:rPr>
          <w:rFonts w:eastAsia="Calibri"/>
          <w:lang w:eastAsia="en-US"/>
        </w:rPr>
      </w:pPr>
      <w:r w:rsidRPr="00175F3C">
        <w:rPr>
          <w:rFonts w:eastAsia="Calibri"/>
          <w:lang w:eastAsia="en-US"/>
        </w:rPr>
        <w:t>При разработке (ППР) необходимо произвести уточнение классификации условий тр</w:t>
      </w:r>
      <w:r w:rsidRPr="00175F3C">
        <w:rPr>
          <w:rFonts w:eastAsia="Calibri"/>
          <w:lang w:eastAsia="en-US"/>
        </w:rPr>
        <w:t>у</w:t>
      </w:r>
      <w:r w:rsidRPr="00175F3C">
        <w:rPr>
          <w:rFonts w:eastAsia="Calibri"/>
          <w:lang w:eastAsia="en-US"/>
        </w:rPr>
        <w:t>да и,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при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необходимости, предусмотреть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мероприятия по устранению вредных факторов.</w:t>
      </w:r>
    </w:p>
    <w:p w:rsidR="007363BB" w:rsidRDefault="007363BB" w:rsidP="00281C11">
      <w:pPr>
        <w:ind w:left="284" w:right="112" w:firstLine="567"/>
        <w:rPr>
          <w:lang w:eastAsia="ar-SA"/>
        </w:rPr>
      </w:pPr>
      <w:r>
        <w:rPr>
          <w:lang w:eastAsia="ar-SA"/>
        </w:rPr>
        <w:br w:type="page"/>
      </w:r>
    </w:p>
    <w:p w:rsidR="00175F3C" w:rsidRPr="003B629C" w:rsidRDefault="00175F3C" w:rsidP="003B629C">
      <w:pPr>
        <w:pStyle w:val="14"/>
        <w:tabs>
          <w:tab w:val="num" w:pos="0"/>
          <w:tab w:val="left" w:pos="426"/>
        </w:tabs>
        <w:suppressAutoHyphens/>
        <w:spacing w:after="80" w:line="240" w:lineRule="auto"/>
        <w:jc w:val="left"/>
        <w:rPr>
          <w:rFonts w:ascii="Arial" w:eastAsia="Times New Roman" w:hAnsi="Arial"/>
          <w:caps w:val="0"/>
          <w:noProof/>
          <w:sz w:val="32"/>
          <w:szCs w:val="32"/>
          <w:lang w:eastAsia="ru-RU"/>
        </w:rPr>
      </w:pPr>
      <w:bookmarkStart w:id="56" w:name="_Toc134017768"/>
      <w:r w:rsidRPr="003B629C">
        <w:rPr>
          <w:rFonts w:ascii="Arial" w:eastAsia="Times New Roman" w:hAnsi="Arial"/>
          <w:caps w:val="0"/>
          <w:noProof/>
          <w:sz w:val="32"/>
          <w:szCs w:val="32"/>
          <w:lang w:eastAsia="ru-RU"/>
        </w:rPr>
        <w:lastRenderedPageBreak/>
        <w:t>16</w:t>
      </w:r>
      <w:r w:rsidR="00347D4E" w:rsidRPr="003B629C">
        <w:rPr>
          <w:rFonts w:ascii="Arial" w:eastAsia="Times New Roman" w:hAnsi="Arial"/>
          <w:caps w:val="0"/>
          <w:noProof/>
          <w:sz w:val="32"/>
          <w:szCs w:val="32"/>
          <w:lang w:eastAsia="ru-RU"/>
        </w:rPr>
        <w:t xml:space="preserve"> </w:t>
      </w:r>
      <w:r w:rsidRPr="003B629C">
        <w:rPr>
          <w:rFonts w:ascii="Arial" w:eastAsia="Times New Roman" w:hAnsi="Arial"/>
          <w:caps w:val="0"/>
          <w:noProof/>
          <w:sz w:val="32"/>
          <w:szCs w:val="32"/>
          <w:lang w:eastAsia="ru-RU"/>
        </w:rPr>
        <w:t>Обоснование принятой продолжительности строительства, реконструкции, ка</w:t>
      </w:r>
      <w:r w:rsidR="003B629C">
        <w:rPr>
          <w:rFonts w:ascii="Arial" w:eastAsia="Times New Roman" w:hAnsi="Arial"/>
          <w:caps w:val="0"/>
          <w:noProof/>
          <w:sz w:val="32"/>
          <w:szCs w:val="32"/>
          <w:lang w:eastAsia="ru-RU"/>
        </w:rPr>
        <w:t>питального ремонта</w:t>
      </w:r>
      <w:bookmarkEnd w:id="56"/>
    </w:p>
    <w:p w:rsidR="00175F3C" w:rsidRPr="00175F3C" w:rsidRDefault="00175F3C" w:rsidP="00281C11">
      <w:pPr>
        <w:spacing w:line="276" w:lineRule="auto"/>
        <w:ind w:left="284" w:right="112" w:firstLine="567"/>
        <w:jc w:val="both"/>
        <w:rPr>
          <w:rFonts w:eastAsia="Calibri"/>
          <w:b/>
          <w:lang w:eastAsia="en-US"/>
        </w:rPr>
      </w:pPr>
    </w:p>
    <w:p w:rsidR="00175F3C" w:rsidRPr="00175F3C" w:rsidRDefault="00175F3C" w:rsidP="00281C11">
      <w:pPr>
        <w:keepNext/>
        <w:tabs>
          <w:tab w:val="left" w:pos="1037"/>
        </w:tabs>
        <w:spacing w:line="276" w:lineRule="auto"/>
        <w:ind w:left="284" w:right="112" w:firstLine="567"/>
        <w:jc w:val="both"/>
      </w:pPr>
      <w:r w:rsidRPr="00175F3C">
        <w:t>Продолжительность строительства всего объекта принимается 7 месяцев, согласно,</w:t>
      </w:r>
      <w:r w:rsidRPr="00175F3C">
        <w:rPr>
          <w:bCs/>
        </w:rPr>
        <w:t xml:space="preserve"> </w:t>
      </w:r>
      <w:r w:rsidR="00C757C3">
        <w:rPr>
          <w:bCs/>
        </w:rPr>
        <w:t xml:space="preserve">Технического задания на проектирование </w:t>
      </w:r>
      <w:r w:rsidRPr="00175F3C">
        <w:rPr>
          <w:rFonts w:eastAsia="Calibri"/>
          <w:lang w:eastAsia="en-US"/>
        </w:rPr>
        <w:t>АО «МЕТРОВАГОНМАШ»</w:t>
      </w:r>
      <w:r w:rsidRPr="00175F3C">
        <w:t>, в том числе подгот</w:t>
      </w:r>
      <w:r w:rsidRPr="00175F3C">
        <w:t>о</w:t>
      </w:r>
      <w:r w:rsidRPr="00175F3C">
        <w:t xml:space="preserve">вительный период 1,5 месяца. </w:t>
      </w:r>
    </w:p>
    <w:p w:rsidR="00175F3C" w:rsidRPr="00175F3C" w:rsidRDefault="00175F3C" w:rsidP="00281C11">
      <w:pPr>
        <w:spacing w:line="276" w:lineRule="auto"/>
        <w:ind w:left="284" w:right="112" w:firstLine="567"/>
        <w:jc w:val="both"/>
      </w:pPr>
      <w:r w:rsidRPr="00175F3C">
        <w:t xml:space="preserve">Общая стоимость планируемого бюджета строительства </w:t>
      </w:r>
      <w:r w:rsidRPr="00175F3C">
        <w:rPr>
          <w:bCs/>
        </w:rPr>
        <w:t>– 160 000000,000руб.,</w:t>
      </w:r>
      <w:r w:rsidRPr="00175F3C">
        <w:t xml:space="preserve"> в том числе стоимость строительно-монтажных работ – 139130434782,000. (в ценах </w:t>
      </w:r>
      <w:r w:rsidRPr="00175F3C">
        <w:rPr>
          <w:lang w:val="en-US"/>
        </w:rPr>
        <w:t>I</w:t>
      </w:r>
      <w:r w:rsidRPr="00175F3C">
        <w:t xml:space="preserve"> квартала 2023г).</w:t>
      </w:r>
    </w:p>
    <w:p w:rsidR="00175F3C" w:rsidRPr="00175F3C" w:rsidRDefault="00175F3C" w:rsidP="00281C11">
      <w:pPr>
        <w:spacing w:line="276" w:lineRule="auto"/>
        <w:ind w:left="284" w:right="112" w:firstLine="567"/>
        <w:jc w:val="both"/>
        <w:rPr>
          <w:rFonts w:eastAsia="Calibri"/>
          <w:lang w:eastAsia="en-US"/>
        </w:rPr>
      </w:pPr>
      <w:r w:rsidRPr="00175F3C">
        <w:rPr>
          <w:rFonts w:eastAsia="Calibri"/>
          <w:lang w:eastAsia="en-US"/>
        </w:rPr>
        <w:t xml:space="preserve">Проектом предусмотрен поточный метод производства строительно-монтажных работ, предусматривающий последовательный и параллельный методы производства работ. </w:t>
      </w:r>
    </w:p>
    <w:p w:rsidR="00175F3C" w:rsidRPr="00175F3C" w:rsidRDefault="00175F3C" w:rsidP="00281C11">
      <w:pPr>
        <w:spacing w:line="276" w:lineRule="auto"/>
        <w:ind w:left="284" w:right="112" w:firstLine="567"/>
        <w:jc w:val="both"/>
        <w:rPr>
          <w:rFonts w:eastAsia="Calibri"/>
          <w:lang w:eastAsia="en-US"/>
        </w:rPr>
      </w:pPr>
      <w:r w:rsidRPr="00175F3C">
        <w:rPr>
          <w:rFonts w:eastAsia="Calibri"/>
          <w:lang w:eastAsia="en-US"/>
        </w:rPr>
        <w:t>Применение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параллельно-последовательного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метода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ведения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строительно-монтажных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работ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позволяет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минимизировать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продолжительность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строительства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и материальные затраты на его осуществление.</w:t>
      </w:r>
    </w:p>
    <w:p w:rsidR="00175F3C" w:rsidRPr="00175F3C" w:rsidRDefault="00175F3C" w:rsidP="00281C11">
      <w:pPr>
        <w:spacing w:line="276" w:lineRule="auto"/>
        <w:ind w:left="284" w:right="112" w:firstLine="567"/>
        <w:jc w:val="both"/>
        <w:rPr>
          <w:rFonts w:eastAsia="Calibri"/>
          <w:lang w:eastAsia="en-US"/>
        </w:rPr>
      </w:pPr>
      <w:r w:rsidRPr="00175F3C">
        <w:rPr>
          <w:rFonts w:eastAsia="Calibri"/>
          <w:lang w:eastAsia="en-US"/>
        </w:rPr>
        <w:t>При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ведении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работ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максимально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эффективно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должны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использоваться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ресурсы стро</w:t>
      </w:r>
      <w:r w:rsidRPr="00175F3C">
        <w:rPr>
          <w:rFonts w:eastAsia="Calibri"/>
          <w:lang w:eastAsia="en-US"/>
        </w:rPr>
        <w:t>и</w:t>
      </w:r>
      <w:r w:rsidRPr="00175F3C">
        <w:rPr>
          <w:rFonts w:eastAsia="Calibri"/>
          <w:lang w:eastAsia="en-US"/>
        </w:rPr>
        <w:t>тельства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(рабочие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кадры,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строительная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техника),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применяться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новейшие технологические методы и соблюдаться четкая организация производства работ.</w:t>
      </w:r>
    </w:p>
    <w:p w:rsidR="00175F3C" w:rsidRPr="00175F3C" w:rsidRDefault="00175F3C" w:rsidP="00281C11">
      <w:pPr>
        <w:spacing w:line="276" w:lineRule="auto"/>
        <w:ind w:left="284" w:right="112" w:firstLine="567"/>
        <w:jc w:val="both"/>
        <w:rPr>
          <w:rFonts w:eastAsia="Calibri"/>
          <w:lang w:eastAsia="en-US"/>
        </w:rPr>
      </w:pPr>
      <w:r w:rsidRPr="00175F3C">
        <w:rPr>
          <w:rFonts w:eastAsia="Calibri"/>
          <w:lang w:eastAsia="en-US"/>
        </w:rPr>
        <w:t>При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соблюдении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перечисленных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мер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данный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срок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строительства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может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быть откорре</w:t>
      </w:r>
      <w:r w:rsidRPr="00175F3C">
        <w:rPr>
          <w:rFonts w:eastAsia="Calibri"/>
          <w:lang w:eastAsia="en-US"/>
        </w:rPr>
        <w:t>к</w:t>
      </w:r>
      <w:r w:rsidRPr="00175F3C">
        <w:rPr>
          <w:rFonts w:eastAsia="Calibri"/>
          <w:lang w:eastAsia="en-US"/>
        </w:rPr>
        <w:t>тирован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при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разработке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ППР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с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учетом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параллельного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выполнения строительно-монтажных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работ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и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изменен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в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сторону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уменьшения,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учитывая повышенную важность реализации данн</w:t>
      </w:r>
      <w:r w:rsidRPr="00175F3C">
        <w:rPr>
          <w:rFonts w:eastAsia="Calibri"/>
          <w:lang w:eastAsia="en-US"/>
        </w:rPr>
        <w:t>о</w:t>
      </w:r>
      <w:r w:rsidRPr="00175F3C">
        <w:rPr>
          <w:rFonts w:eastAsia="Calibri"/>
          <w:lang w:eastAsia="en-US"/>
        </w:rPr>
        <w:t>го проекта.</w:t>
      </w:r>
    </w:p>
    <w:p w:rsidR="007363BB" w:rsidRDefault="007363BB" w:rsidP="00670927">
      <w:pPr>
        <w:ind w:right="112"/>
        <w:rPr>
          <w:rFonts w:eastAsia="Calibri"/>
          <w:b/>
          <w:lang w:eastAsia="en-US"/>
        </w:rPr>
      </w:pPr>
    </w:p>
    <w:p w:rsidR="00175F3C" w:rsidRPr="003B629C" w:rsidRDefault="00175F3C" w:rsidP="003B629C">
      <w:pPr>
        <w:pStyle w:val="14"/>
        <w:tabs>
          <w:tab w:val="num" w:pos="0"/>
          <w:tab w:val="left" w:pos="426"/>
        </w:tabs>
        <w:suppressAutoHyphens/>
        <w:spacing w:after="80" w:line="240" w:lineRule="auto"/>
        <w:jc w:val="left"/>
        <w:rPr>
          <w:rFonts w:ascii="Arial" w:eastAsia="Times New Roman" w:hAnsi="Arial"/>
          <w:caps w:val="0"/>
          <w:noProof/>
          <w:sz w:val="32"/>
          <w:szCs w:val="32"/>
          <w:lang w:eastAsia="ru-RU"/>
        </w:rPr>
      </w:pPr>
      <w:bookmarkStart w:id="57" w:name="_Toc134017769"/>
      <w:r w:rsidRPr="003B629C">
        <w:rPr>
          <w:rFonts w:ascii="Arial" w:eastAsia="Times New Roman" w:hAnsi="Arial"/>
          <w:caps w:val="0"/>
          <w:noProof/>
          <w:sz w:val="32"/>
          <w:szCs w:val="32"/>
          <w:lang w:eastAsia="ru-RU"/>
        </w:rPr>
        <w:t>17</w:t>
      </w:r>
      <w:r w:rsidR="002C4185" w:rsidRPr="003B629C">
        <w:rPr>
          <w:rFonts w:ascii="Arial" w:eastAsia="Times New Roman" w:hAnsi="Arial"/>
          <w:caps w:val="0"/>
          <w:noProof/>
          <w:sz w:val="32"/>
          <w:szCs w:val="32"/>
          <w:lang w:eastAsia="ru-RU"/>
        </w:rPr>
        <w:t xml:space="preserve"> </w:t>
      </w:r>
      <w:r w:rsidRPr="003B629C">
        <w:rPr>
          <w:rFonts w:ascii="Arial" w:eastAsia="Times New Roman" w:hAnsi="Arial"/>
          <w:caps w:val="0"/>
          <w:noProof/>
          <w:sz w:val="32"/>
          <w:szCs w:val="32"/>
          <w:lang w:eastAsia="ru-RU"/>
        </w:rPr>
        <w:t xml:space="preserve"> Описание проектных решений и перечень мероприятий, обеспечивающих сохранение окружающей среды в период строительства, реконструкции, ка</w:t>
      </w:r>
      <w:r w:rsidR="003B629C">
        <w:rPr>
          <w:rFonts w:ascii="Arial" w:eastAsia="Times New Roman" w:hAnsi="Arial"/>
          <w:caps w:val="0"/>
          <w:noProof/>
          <w:sz w:val="32"/>
          <w:szCs w:val="32"/>
          <w:lang w:eastAsia="ru-RU"/>
        </w:rPr>
        <w:t>питального ремонта</w:t>
      </w:r>
      <w:bookmarkEnd w:id="57"/>
    </w:p>
    <w:p w:rsidR="00175F3C" w:rsidRPr="00175F3C" w:rsidRDefault="00175F3C" w:rsidP="00175F3C">
      <w:pPr>
        <w:spacing w:line="276" w:lineRule="auto"/>
        <w:ind w:left="567" w:right="397" w:firstLine="709"/>
        <w:jc w:val="both"/>
        <w:rPr>
          <w:rFonts w:eastAsia="Calibri"/>
          <w:b/>
          <w:lang w:eastAsia="en-US"/>
        </w:rPr>
      </w:pPr>
    </w:p>
    <w:p w:rsidR="00175F3C" w:rsidRPr="00175F3C" w:rsidRDefault="00175F3C" w:rsidP="00281C11">
      <w:pPr>
        <w:spacing w:line="276" w:lineRule="auto"/>
        <w:ind w:left="284" w:right="112" w:firstLine="567"/>
        <w:jc w:val="both"/>
        <w:rPr>
          <w:rFonts w:eastAsia="Calibri"/>
          <w:lang w:eastAsia="en-US"/>
        </w:rPr>
      </w:pPr>
      <w:r w:rsidRPr="00175F3C">
        <w:rPr>
          <w:rFonts w:eastAsia="Calibri"/>
          <w:lang w:eastAsia="en-US"/>
        </w:rPr>
        <w:t>Мероприятия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по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охране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окружающей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среды,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предусмотренные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на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период производства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работ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по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строительству линейного объекта,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должны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соответствовать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требованиям экологич</w:t>
      </w:r>
      <w:r w:rsidRPr="00175F3C">
        <w:rPr>
          <w:rFonts w:eastAsia="Calibri"/>
          <w:lang w:eastAsia="en-US"/>
        </w:rPr>
        <w:t>е</w:t>
      </w:r>
      <w:r w:rsidRPr="00175F3C">
        <w:rPr>
          <w:rFonts w:eastAsia="Calibri"/>
          <w:lang w:eastAsia="en-US"/>
        </w:rPr>
        <w:t xml:space="preserve">ской безопасности работ п.5.5 СП 48.13330.2019 (СНиП 12-01-2004). </w:t>
      </w:r>
    </w:p>
    <w:p w:rsidR="00175F3C" w:rsidRPr="00175F3C" w:rsidRDefault="00175F3C" w:rsidP="00281C11">
      <w:pPr>
        <w:spacing w:line="276" w:lineRule="auto"/>
        <w:ind w:left="284" w:right="112" w:firstLine="567"/>
        <w:jc w:val="both"/>
        <w:rPr>
          <w:rFonts w:eastAsia="Calibri"/>
          <w:lang w:eastAsia="en-US"/>
        </w:rPr>
      </w:pPr>
      <w:r w:rsidRPr="00175F3C">
        <w:rPr>
          <w:rFonts w:eastAsia="Calibri"/>
          <w:lang w:eastAsia="en-US"/>
        </w:rPr>
        <w:t>По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вопросам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охраны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окружающей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среды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строительной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организацией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должна быть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ра</w:t>
      </w:r>
      <w:r w:rsidRPr="00175F3C">
        <w:rPr>
          <w:rFonts w:eastAsia="Calibri"/>
          <w:lang w:eastAsia="en-US"/>
        </w:rPr>
        <w:t>з</w:t>
      </w:r>
      <w:r w:rsidRPr="00175F3C">
        <w:rPr>
          <w:rFonts w:eastAsia="Calibri"/>
          <w:lang w:eastAsia="en-US"/>
        </w:rPr>
        <w:t>работана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местная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инструкция,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отражающая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мероприятия,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исключающие возможность зас</w:t>
      </w:r>
      <w:r w:rsidRPr="00175F3C">
        <w:rPr>
          <w:rFonts w:eastAsia="Calibri"/>
          <w:lang w:eastAsia="en-US"/>
        </w:rPr>
        <w:t>о</w:t>
      </w:r>
      <w:r w:rsidRPr="00175F3C">
        <w:rPr>
          <w:rFonts w:eastAsia="Calibri"/>
          <w:lang w:eastAsia="en-US"/>
        </w:rPr>
        <w:t xml:space="preserve">рения строительной площадки. </w:t>
      </w:r>
    </w:p>
    <w:p w:rsidR="00175F3C" w:rsidRPr="00175F3C" w:rsidRDefault="00175F3C" w:rsidP="00281C11">
      <w:pPr>
        <w:spacing w:line="276" w:lineRule="auto"/>
        <w:ind w:left="284" w:right="112" w:firstLine="567"/>
        <w:jc w:val="both"/>
        <w:rPr>
          <w:rFonts w:eastAsia="Calibri"/>
          <w:lang w:eastAsia="en-US"/>
        </w:rPr>
      </w:pPr>
      <w:r w:rsidRPr="00175F3C">
        <w:rPr>
          <w:rFonts w:eastAsia="Calibri"/>
          <w:lang w:eastAsia="en-US"/>
        </w:rPr>
        <w:t>На основании предварительно разработанного комплекса мер по сведению к минимуму воздействия на окружающую среду, Подрядчик в течение всего периода строительства ре</w:t>
      </w:r>
      <w:r w:rsidRPr="00175F3C">
        <w:rPr>
          <w:rFonts w:eastAsia="Calibri"/>
          <w:lang w:eastAsia="en-US"/>
        </w:rPr>
        <w:t>а</w:t>
      </w:r>
      <w:r w:rsidRPr="00175F3C">
        <w:rPr>
          <w:rFonts w:eastAsia="Calibri"/>
          <w:lang w:eastAsia="en-US"/>
        </w:rPr>
        <w:t>лизует программу мониторинга, и принимает меры по обеспечению минимального возде</w:t>
      </w:r>
      <w:r w:rsidRPr="00175F3C">
        <w:rPr>
          <w:rFonts w:eastAsia="Calibri"/>
          <w:lang w:eastAsia="en-US"/>
        </w:rPr>
        <w:t>й</w:t>
      </w:r>
      <w:r w:rsidRPr="00175F3C">
        <w:rPr>
          <w:rFonts w:eastAsia="Calibri"/>
          <w:lang w:eastAsia="en-US"/>
        </w:rPr>
        <w:t>ствия на окружающую среду.</w:t>
      </w:r>
    </w:p>
    <w:p w:rsidR="00175F3C" w:rsidRPr="00175F3C" w:rsidRDefault="00175F3C" w:rsidP="00281C11">
      <w:pPr>
        <w:spacing w:line="276" w:lineRule="auto"/>
        <w:ind w:left="284" w:right="112" w:firstLine="567"/>
        <w:jc w:val="both"/>
        <w:rPr>
          <w:rFonts w:eastAsia="Calibri"/>
          <w:lang w:eastAsia="en-US"/>
        </w:rPr>
      </w:pPr>
      <w:r w:rsidRPr="00175F3C">
        <w:rPr>
          <w:rFonts w:eastAsia="Calibri"/>
          <w:lang w:eastAsia="en-US"/>
        </w:rPr>
        <w:t>Ответственность за нарушение природоохранных мероприятий при выполнении стро</w:t>
      </w:r>
      <w:r w:rsidRPr="00175F3C">
        <w:rPr>
          <w:rFonts w:eastAsia="Calibri"/>
          <w:lang w:eastAsia="en-US"/>
        </w:rPr>
        <w:t>и</w:t>
      </w:r>
      <w:r w:rsidRPr="00175F3C">
        <w:rPr>
          <w:rFonts w:eastAsia="Calibri"/>
          <w:lang w:eastAsia="en-US"/>
        </w:rPr>
        <w:t>тельно-монтажных работ несет Подрядчик.</w:t>
      </w:r>
    </w:p>
    <w:p w:rsidR="00175F3C" w:rsidRPr="00175F3C" w:rsidRDefault="00175F3C" w:rsidP="00281C11">
      <w:pPr>
        <w:spacing w:line="276" w:lineRule="auto"/>
        <w:ind w:left="284" w:right="112" w:firstLine="567"/>
        <w:jc w:val="both"/>
        <w:rPr>
          <w:rFonts w:eastAsia="Calibri"/>
          <w:lang w:eastAsia="en-US"/>
        </w:rPr>
      </w:pPr>
      <w:r w:rsidRPr="00175F3C">
        <w:rPr>
          <w:rFonts w:eastAsia="Calibri"/>
          <w:lang w:eastAsia="en-US"/>
        </w:rPr>
        <w:t>Подрядчик должен осуществлять свою деятельность на основе соблюдения технич</w:t>
      </w:r>
      <w:r w:rsidRPr="00175F3C">
        <w:rPr>
          <w:rFonts w:eastAsia="Calibri"/>
          <w:lang w:eastAsia="en-US"/>
        </w:rPr>
        <w:t>е</w:t>
      </w:r>
      <w:r w:rsidRPr="00175F3C">
        <w:rPr>
          <w:rFonts w:eastAsia="Calibri"/>
          <w:lang w:eastAsia="en-US"/>
        </w:rPr>
        <w:t>ских условий проектной документации, программы охраны окружающей среды, всех де</w:t>
      </w:r>
      <w:r w:rsidRPr="00175F3C">
        <w:rPr>
          <w:rFonts w:eastAsia="Calibri"/>
          <w:lang w:eastAsia="en-US"/>
        </w:rPr>
        <w:t>й</w:t>
      </w:r>
      <w:r w:rsidRPr="00175F3C">
        <w:rPr>
          <w:rFonts w:eastAsia="Calibri"/>
          <w:lang w:eastAsia="en-US"/>
        </w:rPr>
        <w:t>ствующих законодательных и нормативных актов, условий разрешений и согласований, в</w:t>
      </w:r>
      <w:r w:rsidRPr="00175F3C">
        <w:rPr>
          <w:rFonts w:eastAsia="Calibri"/>
          <w:lang w:eastAsia="en-US"/>
        </w:rPr>
        <w:t>ы</w:t>
      </w:r>
      <w:r w:rsidRPr="00175F3C">
        <w:rPr>
          <w:rFonts w:eastAsia="Calibri"/>
          <w:lang w:eastAsia="en-US"/>
        </w:rPr>
        <w:t>данных российскими природоохранными органами, а также собственных принципов (По</w:t>
      </w:r>
      <w:r w:rsidRPr="00175F3C">
        <w:rPr>
          <w:rFonts w:eastAsia="Calibri"/>
          <w:lang w:eastAsia="en-US"/>
        </w:rPr>
        <w:t>д</w:t>
      </w:r>
      <w:r w:rsidRPr="00175F3C">
        <w:rPr>
          <w:rFonts w:eastAsia="Calibri"/>
          <w:lang w:eastAsia="en-US"/>
        </w:rPr>
        <w:t>рядчика) в области охраны окружающей среды.</w:t>
      </w:r>
    </w:p>
    <w:p w:rsidR="00175F3C" w:rsidRPr="00175F3C" w:rsidRDefault="00175F3C" w:rsidP="00281C11">
      <w:pPr>
        <w:spacing w:line="276" w:lineRule="auto"/>
        <w:ind w:left="284" w:right="112" w:firstLine="567"/>
        <w:jc w:val="both"/>
        <w:rPr>
          <w:rFonts w:eastAsia="Calibri"/>
          <w:lang w:eastAsia="en-US"/>
        </w:rPr>
      </w:pPr>
      <w:r w:rsidRPr="00175F3C">
        <w:rPr>
          <w:rFonts w:eastAsia="Calibri"/>
          <w:lang w:eastAsia="en-US"/>
        </w:rPr>
        <w:lastRenderedPageBreak/>
        <w:t>Оценка возможного негативного воздействия строительных работ на окружающую среду, мероприятия по охране окружающей среды, по мониторингу за состоянием среды и предотвращению этого воздействия представлена в комплекте проектной документации охрана окружающей среды.</w:t>
      </w:r>
    </w:p>
    <w:p w:rsidR="00175F3C" w:rsidRPr="00175F3C" w:rsidRDefault="00175F3C" w:rsidP="00281C11">
      <w:pPr>
        <w:spacing w:line="276" w:lineRule="auto"/>
        <w:ind w:left="284" w:right="112" w:firstLine="567"/>
        <w:jc w:val="both"/>
        <w:rPr>
          <w:rFonts w:eastAsia="Calibri"/>
          <w:lang w:eastAsia="en-US"/>
        </w:rPr>
      </w:pPr>
      <w:r w:rsidRPr="00175F3C">
        <w:rPr>
          <w:rFonts w:eastAsia="Calibri"/>
          <w:lang w:eastAsia="en-US"/>
        </w:rPr>
        <w:t>С целью минимизации вредного воздействия должно быть проведены инструктажи строительного персонала по вопросам соблюдения норм и правил экологической и против</w:t>
      </w:r>
      <w:r w:rsidRPr="00175F3C">
        <w:rPr>
          <w:rFonts w:eastAsia="Calibri"/>
          <w:lang w:eastAsia="en-US"/>
        </w:rPr>
        <w:t>о</w:t>
      </w:r>
      <w:r w:rsidRPr="00175F3C">
        <w:rPr>
          <w:rFonts w:eastAsia="Calibri"/>
          <w:lang w:eastAsia="en-US"/>
        </w:rPr>
        <w:t>пожарной безопасности, требований санитарно-эпидемиологической службы.</w:t>
      </w:r>
    </w:p>
    <w:p w:rsidR="006A2933" w:rsidRPr="00175F3C" w:rsidRDefault="006A2933" w:rsidP="00281C11">
      <w:pPr>
        <w:spacing w:line="276" w:lineRule="auto"/>
        <w:ind w:left="284" w:right="112" w:firstLine="567"/>
        <w:jc w:val="both"/>
        <w:rPr>
          <w:rFonts w:eastAsia="Calibri"/>
          <w:lang w:eastAsia="en-US"/>
        </w:rPr>
      </w:pPr>
      <w:r w:rsidRPr="00175F3C">
        <w:rPr>
          <w:rFonts w:eastAsia="Calibri"/>
          <w:lang w:eastAsia="en-US"/>
        </w:rPr>
        <w:t>В целях предотвращения негативного воздействия на окружающую среду предусма</w:t>
      </w:r>
      <w:r w:rsidRPr="00175F3C">
        <w:rPr>
          <w:rFonts w:eastAsia="Calibri"/>
          <w:lang w:eastAsia="en-US"/>
        </w:rPr>
        <w:t>т</w:t>
      </w:r>
      <w:r w:rsidRPr="00175F3C">
        <w:rPr>
          <w:rFonts w:eastAsia="Calibri"/>
          <w:lang w:eastAsia="en-US"/>
        </w:rPr>
        <w:t>ривается:</w:t>
      </w:r>
    </w:p>
    <w:p w:rsidR="00C416DD" w:rsidRPr="00175F3C" w:rsidRDefault="00C416DD" w:rsidP="00281C11">
      <w:pPr>
        <w:spacing w:line="276" w:lineRule="auto"/>
        <w:ind w:left="284" w:right="112" w:firstLine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- использование прогрессивных технологий;</w:t>
      </w:r>
    </w:p>
    <w:p w:rsidR="00175F3C" w:rsidRPr="00175F3C" w:rsidRDefault="00175F3C" w:rsidP="00281C11">
      <w:pPr>
        <w:tabs>
          <w:tab w:val="left" w:pos="992"/>
        </w:tabs>
        <w:suppressAutoHyphens/>
        <w:autoSpaceDE w:val="0"/>
        <w:autoSpaceDN w:val="0"/>
        <w:adjustRightInd w:val="0"/>
        <w:spacing w:line="276" w:lineRule="auto"/>
        <w:ind w:left="284" w:right="112" w:firstLine="567"/>
        <w:jc w:val="both"/>
        <w:rPr>
          <w:rFonts w:eastAsia="Calibri"/>
          <w:lang w:eastAsia="en-US"/>
        </w:rPr>
      </w:pPr>
      <w:r w:rsidRPr="00175F3C">
        <w:rPr>
          <w:rFonts w:eastAsia="Calibri"/>
          <w:lang w:eastAsia="en-US"/>
        </w:rPr>
        <w:t xml:space="preserve"> - минимизация вредных выбросов в атмосферу;</w:t>
      </w:r>
    </w:p>
    <w:p w:rsidR="00175F3C" w:rsidRDefault="00175F3C" w:rsidP="00281C11">
      <w:pPr>
        <w:tabs>
          <w:tab w:val="left" w:pos="992"/>
        </w:tabs>
        <w:suppressAutoHyphens/>
        <w:autoSpaceDE w:val="0"/>
        <w:autoSpaceDN w:val="0"/>
        <w:adjustRightInd w:val="0"/>
        <w:spacing w:line="276" w:lineRule="auto"/>
        <w:ind w:left="284" w:right="112" w:firstLine="567"/>
        <w:jc w:val="both"/>
        <w:rPr>
          <w:rFonts w:eastAsia="Calibri"/>
          <w:lang w:eastAsia="en-US"/>
        </w:rPr>
      </w:pPr>
      <w:r w:rsidRPr="00175F3C">
        <w:rPr>
          <w:rFonts w:eastAsia="Calibri"/>
          <w:lang w:eastAsia="en-US"/>
        </w:rPr>
        <w:t xml:space="preserve"> - организация сбора и удаления отходов;</w:t>
      </w:r>
    </w:p>
    <w:p w:rsidR="002218D6" w:rsidRDefault="00C416DD" w:rsidP="00281C11">
      <w:pPr>
        <w:tabs>
          <w:tab w:val="left" w:pos="992"/>
        </w:tabs>
        <w:suppressAutoHyphens/>
        <w:autoSpaceDE w:val="0"/>
        <w:autoSpaceDN w:val="0"/>
        <w:adjustRightInd w:val="0"/>
        <w:spacing w:line="276" w:lineRule="auto"/>
        <w:ind w:left="284" w:right="112" w:firstLine="567"/>
        <w:jc w:val="both"/>
        <w:rPr>
          <w:bCs/>
        </w:rPr>
      </w:pPr>
      <w:r w:rsidRPr="002218D6">
        <w:rPr>
          <w:rFonts w:ascii="ArialMT" w:hAnsi="ArialMT"/>
        </w:rPr>
        <w:t xml:space="preserve">- </w:t>
      </w:r>
      <w:r w:rsidR="002218D6" w:rsidRPr="002218D6">
        <w:rPr>
          <w:bCs/>
        </w:rPr>
        <w:t>у</w:t>
      </w:r>
      <w:r w:rsidR="002218D6" w:rsidRPr="00575A08">
        <w:rPr>
          <w:bCs/>
        </w:rPr>
        <w:t>порядочение отвода поверхностных вод (дождевые, талые воды)</w:t>
      </w:r>
      <w:r w:rsidR="002218D6">
        <w:rPr>
          <w:bCs/>
        </w:rPr>
        <w:t>;</w:t>
      </w:r>
    </w:p>
    <w:p w:rsidR="002218D6" w:rsidRPr="00FF796F" w:rsidRDefault="002218D6" w:rsidP="00281C11">
      <w:pPr>
        <w:tabs>
          <w:tab w:val="left" w:pos="992"/>
        </w:tabs>
        <w:suppressAutoHyphens/>
        <w:autoSpaceDE w:val="0"/>
        <w:autoSpaceDN w:val="0"/>
        <w:adjustRightInd w:val="0"/>
        <w:spacing w:line="276" w:lineRule="auto"/>
        <w:ind w:left="284" w:right="112" w:firstLine="567"/>
        <w:jc w:val="both"/>
        <w:rPr>
          <w:rFonts w:eastAsia="Calibri"/>
          <w:lang w:eastAsia="en-US"/>
        </w:rPr>
      </w:pPr>
      <w:r w:rsidRPr="00FF796F">
        <w:rPr>
          <w:rFonts w:eastAsia="Calibri"/>
          <w:lang w:eastAsia="en-US"/>
        </w:rPr>
        <w:t xml:space="preserve">На протяжении всего участка устройства </w:t>
      </w:r>
      <w:r>
        <w:rPr>
          <w:rFonts w:eastAsia="Calibri"/>
          <w:lang w:eastAsia="en-US"/>
        </w:rPr>
        <w:t xml:space="preserve">земляного полотна и </w:t>
      </w:r>
      <w:r w:rsidRPr="00FF796F">
        <w:rPr>
          <w:rFonts w:eastAsia="Calibri"/>
          <w:lang w:eastAsia="en-US"/>
        </w:rPr>
        <w:t xml:space="preserve">верхнего строения пути обеспечивается отвод воды с поверхности земляного полотна и балластной призмы, как в поперечном, так и продольном направлении. </w:t>
      </w:r>
    </w:p>
    <w:p w:rsidR="002218D6" w:rsidRPr="006B5648" w:rsidRDefault="002218D6" w:rsidP="00281C11">
      <w:pPr>
        <w:spacing w:line="276" w:lineRule="auto"/>
        <w:ind w:left="284" w:right="112" w:firstLine="567"/>
        <w:jc w:val="both"/>
        <w:rPr>
          <w:bCs/>
        </w:rPr>
      </w:pPr>
      <w:r w:rsidRPr="00FF796F">
        <w:rPr>
          <w:bCs/>
        </w:rPr>
        <w:t>На период строительства предусматривается</w:t>
      </w:r>
      <w:r w:rsidRPr="00575A08">
        <w:rPr>
          <w:bCs/>
        </w:rPr>
        <w:t xml:space="preserve"> упорядочение отвода поверхностных вод (дождевые, талые воды). На период строительства выполняется система </w:t>
      </w:r>
      <w:r w:rsidRPr="006B5648">
        <w:rPr>
          <w:bCs/>
        </w:rPr>
        <w:t>водоотводных канав (по месту), предотвращающая падание неочищенных ливневых стоков в водный объект (</w:t>
      </w:r>
      <w:r w:rsidRPr="006B5648">
        <w:rPr>
          <w:rFonts w:eastAsia="Calibri"/>
          <w:lang w:eastAsia="en-US"/>
        </w:rPr>
        <w:t>с</w:t>
      </w:r>
      <w:r w:rsidRPr="006B5648">
        <w:rPr>
          <w:rFonts w:eastAsia="Calibri"/>
          <w:lang w:eastAsia="en-US"/>
        </w:rPr>
        <w:t>о</w:t>
      </w:r>
      <w:r w:rsidRPr="006B5648">
        <w:rPr>
          <w:rFonts w:eastAsia="Calibri"/>
          <w:lang w:eastAsia="en-US"/>
        </w:rPr>
        <w:t>оружения проектируемого объекта находятся в пределах водоохраной и прибрежной зон р. Яуза)</w:t>
      </w:r>
      <w:r w:rsidRPr="006B5648">
        <w:rPr>
          <w:bCs/>
        </w:rPr>
        <w:t>. Сток по временной системе водоотводных канав направляется в отстойник – време</w:t>
      </w:r>
      <w:r w:rsidRPr="006B5648">
        <w:rPr>
          <w:bCs/>
        </w:rPr>
        <w:t>н</w:t>
      </w:r>
      <w:r w:rsidRPr="006B5648">
        <w:rPr>
          <w:bCs/>
        </w:rPr>
        <w:t>ный резервуар V=195,6м3 с глиняным замком, в котором происходит осветление стока на 50-70 %.</w:t>
      </w:r>
      <w:r w:rsidRPr="00575A08">
        <w:rPr>
          <w:bCs/>
        </w:rPr>
        <w:t xml:space="preserve"> Отстойные поверхностные воды используются при строительстве и других хозя</w:t>
      </w:r>
      <w:r w:rsidRPr="00575A08">
        <w:rPr>
          <w:bCs/>
        </w:rPr>
        <w:t>й</w:t>
      </w:r>
      <w:r w:rsidRPr="00575A08">
        <w:rPr>
          <w:bCs/>
        </w:rPr>
        <w:t xml:space="preserve">ственных нужд для строительства. Объем аккумулирующего резервуара при отведении на очистку поверхностных сточных вод </w:t>
      </w:r>
      <w:r w:rsidRPr="006B5648">
        <w:rPr>
          <w:bCs/>
        </w:rPr>
        <w:t>рассчитан из условия сбора осадка с максимальным с</w:t>
      </w:r>
      <w:r w:rsidRPr="006B5648">
        <w:rPr>
          <w:bCs/>
        </w:rPr>
        <w:t>у</w:t>
      </w:r>
      <w:r w:rsidRPr="006B5648">
        <w:rPr>
          <w:bCs/>
        </w:rPr>
        <w:t>точным объемом талых вод (расчет объема аккумулирующего резервуара при отведении на очистку поверхностных сточных вод см. Приложение А).</w:t>
      </w:r>
    </w:p>
    <w:p w:rsidR="00C416DD" w:rsidRPr="00565D98" w:rsidRDefault="00C416DD" w:rsidP="00281C11">
      <w:pPr>
        <w:tabs>
          <w:tab w:val="left" w:pos="992"/>
        </w:tabs>
        <w:suppressAutoHyphens/>
        <w:autoSpaceDE w:val="0"/>
        <w:autoSpaceDN w:val="0"/>
        <w:adjustRightInd w:val="0"/>
        <w:spacing w:line="276" w:lineRule="auto"/>
        <w:ind w:left="284" w:right="112" w:firstLine="567"/>
        <w:jc w:val="both"/>
        <w:rPr>
          <w:rFonts w:ascii="ArialMT" w:hAnsi="ArialMT"/>
        </w:rPr>
      </w:pPr>
      <w:proofErr w:type="gramStart"/>
      <w:r w:rsidRPr="00565D98">
        <w:rPr>
          <w:rFonts w:ascii="ArialMT" w:hAnsi="ArialMT"/>
        </w:rPr>
        <w:t>- ускорить производство земляных работ, с целью предохранения почвы от ветровой и водной эрозий;</w:t>
      </w:r>
      <w:proofErr w:type="gramEnd"/>
    </w:p>
    <w:p w:rsidR="00C416DD" w:rsidRPr="00565D98" w:rsidRDefault="00C416DD" w:rsidP="00281C11">
      <w:pPr>
        <w:tabs>
          <w:tab w:val="left" w:pos="992"/>
        </w:tabs>
        <w:suppressAutoHyphens/>
        <w:autoSpaceDE w:val="0"/>
        <w:autoSpaceDN w:val="0"/>
        <w:adjustRightInd w:val="0"/>
        <w:spacing w:line="276" w:lineRule="auto"/>
        <w:ind w:left="284" w:right="112" w:firstLine="567"/>
        <w:jc w:val="both"/>
        <w:rPr>
          <w:rFonts w:eastAsia="Calibri"/>
          <w:lang w:eastAsia="en-US"/>
        </w:rPr>
      </w:pPr>
      <w:r w:rsidRPr="00565D98">
        <w:rPr>
          <w:rFonts w:ascii="ArialMT" w:hAnsi="ArialMT"/>
        </w:rPr>
        <w:t xml:space="preserve"> - укрепление откосов выемки и насыпи посевом многолетних трав толщиной 15 см;</w:t>
      </w:r>
    </w:p>
    <w:p w:rsidR="00175F3C" w:rsidRPr="00175F3C" w:rsidRDefault="00175F3C" w:rsidP="00281C11">
      <w:pPr>
        <w:tabs>
          <w:tab w:val="left" w:pos="992"/>
        </w:tabs>
        <w:suppressAutoHyphens/>
        <w:autoSpaceDE w:val="0"/>
        <w:autoSpaceDN w:val="0"/>
        <w:adjustRightInd w:val="0"/>
        <w:spacing w:line="276" w:lineRule="auto"/>
        <w:ind w:left="284" w:right="112" w:firstLine="567"/>
        <w:jc w:val="both"/>
        <w:rPr>
          <w:rFonts w:eastAsia="Calibri"/>
          <w:lang w:eastAsia="en-US"/>
        </w:rPr>
      </w:pPr>
      <w:r w:rsidRPr="00175F3C">
        <w:rPr>
          <w:rFonts w:eastAsia="Calibri"/>
          <w:lang w:eastAsia="en-US"/>
        </w:rPr>
        <w:t xml:space="preserve"> - сведение к минимуму воздействие шума.</w:t>
      </w:r>
    </w:p>
    <w:p w:rsidR="00C416DD" w:rsidRDefault="00C416DD" w:rsidP="00281C11">
      <w:pPr>
        <w:tabs>
          <w:tab w:val="left" w:pos="992"/>
        </w:tabs>
        <w:suppressAutoHyphens/>
        <w:autoSpaceDE w:val="0"/>
        <w:autoSpaceDN w:val="0"/>
        <w:adjustRightInd w:val="0"/>
        <w:spacing w:line="276" w:lineRule="auto"/>
        <w:ind w:left="284" w:right="112" w:firstLine="567"/>
        <w:jc w:val="both"/>
        <w:rPr>
          <w:rFonts w:ascii="ArialMT" w:hAnsi="ArialMT"/>
          <w:color w:val="000000"/>
        </w:rPr>
      </w:pPr>
      <w:r>
        <w:rPr>
          <w:rFonts w:ascii="ArialMT" w:hAnsi="ArialMT"/>
          <w:color w:val="000000"/>
        </w:rPr>
        <w:t>Временные дороги по возможности, устраивать с максимальным использованием существующих трасс.</w:t>
      </w:r>
    </w:p>
    <w:p w:rsidR="00C416DD" w:rsidRDefault="00C416DD" w:rsidP="00281C11">
      <w:pPr>
        <w:spacing w:line="276" w:lineRule="auto"/>
        <w:ind w:left="284" w:right="112" w:firstLine="567"/>
        <w:jc w:val="both"/>
        <w:rPr>
          <w:rFonts w:ascii="ArialMT" w:hAnsi="ArialMT"/>
          <w:color w:val="000000"/>
        </w:rPr>
      </w:pPr>
      <w:r>
        <w:rPr>
          <w:rFonts w:ascii="ArialMT" w:hAnsi="ArialMT"/>
          <w:color w:val="000000"/>
        </w:rPr>
        <w:t>При выполнении планировочных работ почвенный слой, пригодный для последующего использования необходимо снимать и складировать в специально отведенном месте.</w:t>
      </w:r>
    </w:p>
    <w:p w:rsidR="00C416DD" w:rsidRDefault="00C416DD" w:rsidP="00281C11">
      <w:pPr>
        <w:spacing w:line="276" w:lineRule="auto"/>
        <w:ind w:left="284" w:right="112" w:firstLine="567"/>
        <w:jc w:val="both"/>
        <w:rPr>
          <w:rFonts w:ascii="ArialMT" w:hAnsi="ArialMT"/>
          <w:color w:val="000000"/>
        </w:rPr>
      </w:pPr>
      <w:r>
        <w:rPr>
          <w:rFonts w:ascii="ArialMT" w:hAnsi="ArialMT"/>
          <w:color w:val="000000"/>
        </w:rPr>
        <w:t>Для транспортировки грунта следует максимально использовать существующую д</w:t>
      </w:r>
      <w:r>
        <w:rPr>
          <w:rFonts w:ascii="ArialMT" w:hAnsi="ArialMT"/>
          <w:color w:val="000000"/>
        </w:rPr>
        <w:t>о</w:t>
      </w:r>
      <w:r>
        <w:rPr>
          <w:rFonts w:ascii="ArialMT" w:hAnsi="ArialMT"/>
          <w:color w:val="000000"/>
        </w:rPr>
        <w:t>рожную сеть, не повреждая растительный слой и древесно кустарниковую растительность.</w:t>
      </w:r>
    </w:p>
    <w:p w:rsidR="00C416DD" w:rsidRDefault="00C416DD" w:rsidP="00281C11">
      <w:pPr>
        <w:spacing w:line="276" w:lineRule="auto"/>
        <w:ind w:left="284" w:right="112" w:firstLine="567"/>
        <w:jc w:val="both"/>
        <w:rPr>
          <w:rFonts w:ascii="ArialMT" w:hAnsi="ArialMT"/>
          <w:color w:val="000000"/>
        </w:rPr>
      </w:pPr>
      <w:r>
        <w:rPr>
          <w:rFonts w:ascii="ArialMT" w:hAnsi="ArialMT"/>
          <w:color w:val="000000"/>
        </w:rPr>
        <w:t>При обратной засыпке пазух, благоустройстве площадки не допускается зарывать н</w:t>
      </w:r>
      <w:r>
        <w:rPr>
          <w:rFonts w:ascii="ArialMT" w:hAnsi="ArialMT"/>
          <w:color w:val="000000"/>
        </w:rPr>
        <w:t>е</w:t>
      </w:r>
      <w:r>
        <w:rPr>
          <w:rFonts w:ascii="ArialMT" w:hAnsi="ArialMT"/>
          <w:color w:val="000000"/>
        </w:rPr>
        <w:t>пригодные к использованию строительные конструкции и изделия.</w:t>
      </w:r>
    </w:p>
    <w:p w:rsidR="00014855" w:rsidRDefault="00014855" w:rsidP="00281C11">
      <w:pPr>
        <w:spacing w:line="276" w:lineRule="auto"/>
        <w:ind w:left="284" w:right="112" w:firstLine="567"/>
        <w:jc w:val="both"/>
      </w:pPr>
      <w:r>
        <w:rPr>
          <w:rFonts w:ascii="ArialMT" w:hAnsi="ArialMT"/>
          <w:color w:val="000000"/>
        </w:rPr>
        <w:t>Запрещается сброс в водоёмы производственных, бытовых и других видов отходов и отбросов.</w:t>
      </w:r>
    </w:p>
    <w:p w:rsidR="00014855" w:rsidRPr="00014855" w:rsidRDefault="00014855" w:rsidP="00281C11">
      <w:pPr>
        <w:tabs>
          <w:tab w:val="left" w:pos="992"/>
        </w:tabs>
        <w:suppressAutoHyphens/>
        <w:autoSpaceDE w:val="0"/>
        <w:autoSpaceDN w:val="0"/>
        <w:adjustRightInd w:val="0"/>
        <w:spacing w:line="276" w:lineRule="auto"/>
        <w:ind w:left="284" w:right="112" w:firstLine="567"/>
        <w:jc w:val="both"/>
        <w:rPr>
          <w:rFonts w:eastAsia="Calibri"/>
          <w:lang w:eastAsia="en-US"/>
        </w:rPr>
      </w:pPr>
      <w:r w:rsidRPr="00014855">
        <w:rPr>
          <w:rFonts w:eastAsia="Calibri"/>
          <w:lang w:eastAsia="en-US"/>
        </w:rPr>
        <w:t xml:space="preserve">Заправка самоходной техники производится на </w:t>
      </w:r>
      <w:proofErr w:type="gramStart"/>
      <w:r w:rsidRPr="00014855">
        <w:rPr>
          <w:rFonts w:eastAsia="Calibri"/>
          <w:lang w:eastAsia="en-US"/>
        </w:rPr>
        <w:t>ближайших</w:t>
      </w:r>
      <w:proofErr w:type="gramEnd"/>
      <w:r w:rsidRPr="00014855">
        <w:rPr>
          <w:rFonts w:eastAsia="Calibri"/>
          <w:lang w:eastAsia="en-US"/>
        </w:rPr>
        <w:t xml:space="preserve"> АЗС. </w:t>
      </w:r>
      <w:r w:rsidRPr="00014855">
        <w:rPr>
          <w:rFonts w:ascii="ArialMT" w:hAnsi="ArialMT"/>
        </w:rPr>
        <w:t>Временный склад ГСМ, места заправки тяжелой строительных машин располагаются на специальных площадках с покрытием, исключающим попадание их в почву.</w:t>
      </w:r>
    </w:p>
    <w:p w:rsidR="00014855" w:rsidRDefault="00A82D17" w:rsidP="00281C11">
      <w:pPr>
        <w:spacing w:line="276" w:lineRule="auto"/>
        <w:ind w:left="284" w:right="112" w:firstLine="567"/>
        <w:jc w:val="both"/>
      </w:pPr>
      <w:r>
        <w:rPr>
          <w:rFonts w:ascii="ArialMT" w:hAnsi="ArialMT"/>
          <w:color w:val="000000"/>
        </w:rPr>
        <w:t>При эксплуатации двигателей внутреннего сгорания запрещается слив горюче смазо</w:t>
      </w:r>
      <w:r>
        <w:rPr>
          <w:rFonts w:ascii="ArialMT" w:hAnsi="ArialMT"/>
          <w:color w:val="000000"/>
        </w:rPr>
        <w:t>ч</w:t>
      </w:r>
      <w:r>
        <w:rPr>
          <w:rFonts w:ascii="ArialMT" w:hAnsi="ArialMT"/>
          <w:color w:val="000000"/>
        </w:rPr>
        <w:t xml:space="preserve">ных материалов на землю. На стройплощадке запрещается сжигать горючие строительные </w:t>
      </w:r>
      <w:r>
        <w:rPr>
          <w:rFonts w:ascii="ArialMT" w:hAnsi="ArialMT"/>
          <w:color w:val="000000"/>
        </w:rPr>
        <w:lastRenderedPageBreak/>
        <w:t>отходы. Для снижения выбросов вредных веществ в атмосферу предусматривается примен</w:t>
      </w:r>
      <w:r>
        <w:rPr>
          <w:rFonts w:ascii="ArialMT" w:hAnsi="ArialMT"/>
          <w:color w:val="000000"/>
        </w:rPr>
        <w:t>е</w:t>
      </w:r>
      <w:r>
        <w:rPr>
          <w:rFonts w:ascii="ArialMT" w:hAnsi="ArialMT"/>
          <w:color w:val="000000"/>
        </w:rPr>
        <w:t>ние присадок к топливу, тщательная регулировка карбюраторов, сведение к минимуму раб</w:t>
      </w:r>
      <w:r>
        <w:rPr>
          <w:rFonts w:ascii="ArialMT" w:hAnsi="ArialMT"/>
          <w:color w:val="000000"/>
        </w:rPr>
        <w:t>о</w:t>
      </w:r>
      <w:r>
        <w:rPr>
          <w:rFonts w:ascii="ArialMT" w:hAnsi="ArialMT"/>
          <w:color w:val="000000"/>
        </w:rPr>
        <w:t>ты строительной техники на холостом ходу.</w:t>
      </w:r>
    </w:p>
    <w:p w:rsidR="00175F3C" w:rsidRPr="00175F3C" w:rsidRDefault="00175F3C" w:rsidP="00281C11">
      <w:pPr>
        <w:spacing w:line="276" w:lineRule="auto"/>
        <w:ind w:left="284" w:right="112" w:firstLine="567"/>
        <w:jc w:val="both"/>
        <w:rPr>
          <w:rFonts w:eastAsia="Calibri"/>
          <w:lang w:eastAsia="en-US"/>
        </w:rPr>
      </w:pPr>
      <w:r w:rsidRPr="00175F3C">
        <w:t>Строительные техника и механизмы должны быть оснащены исправными огнетушит</w:t>
      </w:r>
      <w:r w:rsidRPr="00175F3C">
        <w:t>е</w:t>
      </w:r>
      <w:r w:rsidRPr="00175F3C">
        <w:t>лями, в местах их стоянки д</w:t>
      </w:r>
      <w:r w:rsidR="00A82D17">
        <w:t xml:space="preserve">олжны находиться ящики с песком, </w:t>
      </w:r>
      <w:r w:rsidRPr="00175F3C">
        <w:rPr>
          <w:rFonts w:eastAsia="Calibri"/>
          <w:lang w:eastAsia="en-US"/>
        </w:rPr>
        <w:t>поддержание техники в и</w:t>
      </w:r>
      <w:r w:rsidRPr="00175F3C">
        <w:rPr>
          <w:rFonts w:eastAsia="Calibri"/>
          <w:lang w:eastAsia="en-US"/>
        </w:rPr>
        <w:t>с</w:t>
      </w:r>
      <w:r w:rsidRPr="00175F3C">
        <w:rPr>
          <w:rFonts w:eastAsia="Calibri"/>
          <w:lang w:eastAsia="en-US"/>
        </w:rPr>
        <w:t>правном состоянии</w:t>
      </w:r>
      <w:r w:rsidR="00A82D17">
        <w:rPr>
          <w:rFonts w:eastAsia="Calibri"/>
          <w:lang w:eastAsia="en-US"/>
        </w:rPr>
        <w:t>,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- осуществление постоянного контроля на соответствие требованиям нормативов уровня выбросов в атмосферу оксидов азота и окиси углерода в составе выхло</w:t>
      </w:r>
      <w:r w:rsidRPr="00175F3C">
        <w:rPr>
          <w:rFonts w:eastAsia="Calibri"/>
          <w:lang w:eastAsia="en-US"/>
        </w:rPr>
        <w:t>п</w:t>
      </w:r>
      <w:r w:rsidRPr="00175F3C">
        <w:rPr>
          <w:rFonts w:eastAsia="Calibri"/>
          <w:lang w:eastAsia="en-US"/>
        </w:rPr>
        <w:t>ных газов и регулировка двигателей.</w:t>
      </w:r>
    </w:p>
    <w:p w:rsidR="00175F3C" w:rsidRPr="00175F3C" w:rsidRDefault="00175F3C" w:rsidP="00281C11">
      <w:pPr>
        <w:spacing w:line="276" w:lineRule="auto"/>
        <w:ind w:left="284" w:right="112" w:firstLine="567"/>
        <w:jc w:val="both"/>
        <w:rPr>
          <w:rFonts w:eastAsia="Calibri"/>
          <w:lang w:eastAsia="en-US"/>
        </w:rPr>
      </w:pPr>
      <w:r w:rsidRPr="00175F3C">
        <w:rPr>
          <w:rFonts w:eastAsia="Calibri"/>
          <w:lang w:eastAsia="en-US"/>
        </w:rPr>
        <w:t>Подрядная организация несёт ответственность за сбор, транспортировку, передачу на утилизацию строительных отходов лицензированным организациям, а также внесение пл</w:t>
      </w:r>
      <w:r w:rsidRPr="00175F3C">
        <w:rPr>
          <w:rFonts w:eastAsia="Calibri"/>
          <w:lang w:eastAsia="en-US"/>
        </w:rPr>
        <w:t>а</w:t>
      </w:r>
      <w:r w:rsidRPr="00175F3C">
        <w:rPr>
          <w:rFonts w:eastAsia="Calibri"/>
          <w:lang w:eastAsia="en-US"/>
        </w:rPr>
        <w:t>тежей за негативное воздействие на окружающую природную среду в период строительства.</w:t>
      </w:r>
    </w:p>
    <w:p w:rsidR="00175F3C" w:rsidRPr="00DA4856" w:rsidRDefault="00175F3C" w:rsidP="00281C11">
      <w:pPr>
        <w:spacing w:line="276" w:lineRule="auto"/>
        <w:ind w:left="284" w:right="112" w:firstLine="567"/>
        <w:jc w:val="both"/>
        <w:rPr>
          <w:rFonts w:eastAsia="Calibri"/>
          <w:lang w:eastAsia="en-US"/>
        </w:rPr>
      </w:pPr>
      <w:r w:rsidRPr="00DA4856">
        <w:rPr>
          <w:rFonts w:eastAsia="Calibri"/>
          <w:lang w:eastAsia="en-US"/>
        </w:rPr>
        <w:t>Перед началом производства работ у подрядной организация в наличие должны быть договора со специализированными предприятиями по переработке, утилизации и захорон</w:t>
      </w:r>
      <w:r w:rsidRPr="00DA4856">
        <w:rPr>
          <w:rFonts w:eastAsia="Calibri"/>
          <w:lang w:eastAsia="en-US"/>
        </w:rPr>
        <w:t>е</w:t>
      </w:r>
      <w:r w:rsidRPr="00DA4856">
        <w:rPr>
          <w:rFonts w:eastAsia="Calibri"/>
          <w:lang w:eastAsia="en-US"/>
        </w:rPr>
        <w:t xml:space="preserve">нию конкретных видов отходов. </w:t>
      </w:r>
    </w:p>
    <w:p w:rsidR="00175F3C" w:rsidRPr="00DA4856" w:rsidRDefault="00175F3C" w:rsidP="00281C11">
      <w:pPr>
        <w:spacing w:line="276" w:lineRule="auto"/>
        <w:ind w:left="284" w:right="112" w:firstLine="567"/>
        <w:jc w:val="both"/>
        <w:rPr>
          <w:rFonts w:eastAsia="Calibri"/>
          <w:lang w:eastAsia="en-US"/>
        </w:rPr>
      </w:pPr>
      <w:r w:rsidRPr="00DA4856">
        <w:rPr>
          <w:rFonts w:eastAsia="Calibri"/>
          <w:lang w:eastAsia="en-US"/>
        </w:rPr>
        <w:t>Для</w:t>
      </w:r>
      <w:r w:rsidR="00347D4E">
        <w:rPr>
          <w:rFonts w:eastAsia="Calibri"/>
          <w:lang w:eastAsia="en-US"/>
        </w:rPr>
        <w:t xml:space="preserve"> </w:t>
      </w:r>
      <w:r w:rsidRPr="00DA4856">
        <w:rPr>
          <w:rFonts w:eastAsia="Calibri"/>
          <w:lang w:eastAsia="en-US"/>
        </w:rPr>
        <w:t>сохранения</w:t>
      </w:r>
      <w:r w:rsidR="00347D4E">
        <w:rPr>
          <w:rFonts w:eastAsia="Calibri"/>
          <w:lang w:eastAsia="en-US"/>
        </w:rPr>
        <w:t xml:space="preserve"> </w:t>
      </w:r>
      <w:r w:rsidRPr="00DA4856">
        <w:rPr>
          <w:rFonts w:eastAsia="Calibri"/>
          <w:lang w:eastAsia="en-US"/>
        </w:rPr>
        <w:t>санитарно-эпидемиологического</w:t>
      </w:r>
      <w:r w:rsidR="00347D4E">
        <w:rPr>
          <w:rFonts w:eastAsia="Calibri"/>
          <w:lang w:eastAsia="en-US"/>
        </w:rPr>
        <w:t xml:space="preserve"> </w:t>
      </w:r>
      <w:r w:rsidRPr="00DA4856">
        <w:rPr>
          <w:rFonts w:eastAsia="Calibri"/>
          <w:lang w:eastAsia="en-US"/>
        </w:rPr>
        <w:t>благополучия</w:t>
      </w:r>
      <w:r w:rsidR="00347D4E">
        <w:rPr>
          <w:rFonts w:eastAsia="Calibri"/>
          <w:lang w:eastAsia="en-US"/>
        </w:rPr>
        <w:t xml:space="preserve"> </w:t>
      </w:r>
      <w:r w:rsidRPr="00DA4856">
        <w:rPr>
          <w:rFonts w:eastAsia="Calibri"/>
          <w:lang w:eastAsia="en-US"/>
        </w:rPr>
        <w:t>работников</w:t>
      </w:r>
      <w:r w:rsidR="00347D4E">
        <w:rPr>
          <w:rFonts w:eastAsia="Calibri"/>
          <w:lang w:eastAsia="en-US"/>
        </w:rPr>
        <w:t xml:space="preserve"> </w:t>
      </w:r>
      <w:r w:rsidRPr="00DA4856">
        <w:rPr>
          <w:rFonts w:eastAsia="Calibri"/>
          <w:lang w:eastAsia="en-US"/>
        </w:rPr>
        <w:t>сохранения окружающей среды прилегающей к площадке строительства линейного объекта, произв</w:t>
      </w:r>
      <w:r w:rsidRPr="00DA4856">
        <w:rPr>
          <w:rFonts w:eastAsia="Calibri"/>
          <w:lang w:eastAsia="en-US"/>
        </w:rPr>
        <w:t>о</w:t>
      </w:r>
      <w:r w:rsidRPr="00DA4856">
        <w:rPr>
          <w:rFonts w:eastAsia="Calibri"/>
          <w:lang w:eastAsia="en-US"/>
        </w:rPr>
        <w:t>дится вывоз отходов различной степени опасности.</w:t>
      </w:r>
    </w:p>
    <w:p w:rsidR="00175F3C" w:rsidRPr="00175F3C" w:rsidRDefault="00175F3C" w:rsidP="00281C11">
      <w:pPr>
        <w:shd w:val="clear" w:color="auto" w:fill="FFFFFF"/>
        <w:tabs>
          <w:tab w:val="left" w:pos="6379"/>
        </w:tabs>
        <w:spacing w:line="276" w:lineRule="auto"/>
        <w:ind w:left="284" w:right="112" w:firstLine="567"/>
        <w:jc w:val="both"/>
      </w:pPr>
      <w:r w:rsidRPr="00DA4856">
        <w:t>В процессе строительства образуются следующие виды отходов: грунт (V класс опа</w:t>
      </w:r>
      <w:r w:rsidRPr="00DA4856">
        <w:t>с</w:t>
      </w:r>
      <w:r w:rsidRPr="00DA4856">
        <w:t>ности); строительный мусор (IV класс опасности); бытовые отходы (IV класс опасности). Удаление бытовых и строительных отходов выполнять в соответствии с требованиями СП 42.13330.2016 «Градостроительство. Планировка и застройка городских и сельских посел</w:t>
      </w:r>
      <w:r w:rsidRPr="00DA4856">
        <w:t>е</w:t>
      </w:r>
      <w:r w:rsidRPr="00DA4856">
        <w:t>ний». Актуализированная редакция СНиП 2.07.01-89*,</w:t>
      </w:r>
      <w:r w:rsidRPr="00175F3C">
        <w:t xml:space="preserve"> собирая их на заранее отведенное м</w:t>
      </w:r>
      <w:r w:rsidRPr="00175F3C">
        <w:t>е</w:t>
      </w:r>
      <w:r w:rsidRPr="00175F3C">
        <w:t>сто с твердым покрытием, исключающее загрязнение окружающей среды.</w:t>
      </w:r>
    </w:p>
    <w:p w:rsidR="00175F3C" w:rsidRPr="00B018C5" w:rsidRDefault="00175F3C" w:rsidP="00281C11">
      <w:pPr>
        <w:widowControl w:val="0"/>
        <w:snapToGrid w:val="0"/>
        <w:spacing w:line="276" w:lineRule="auto"/>
        <w:ind w:left="284" w:right="112" w:firstLine="567"/>
        <w:contextualSpacing/>
        <w:jc w:val="both"/>
        <w:rPr>
          <w:rFonts w:eastAsia="Calibri"/>
          <w:lang w:eastAsia="en-US"/>
        </w:rPr>
      </w:pPr>
      <w:r w:rsidRPr="00B018C5">
        <w:rPr>
          <w:rFonts w:eastAsia="Calibri"/>
          <w:lang w:eastAsia="en-US"/>
        </w:rPr>
        <w:t>Строительные отходы собирают в контейнеры. По мере накопления твердых бытовых отходов, отходов строительного производства осуществляется транспортировка автотран</w:t>
      </w:r>
      <w:r w:rsidRPr="00B018C5">
        <w:rPr>
          <w:rFonts w:eastAsia="Calibri"/>
          <w:lang w:eastAsia="en-US"/>
        </w:rPr>
        <w:t>с</w:t>
      </w:r>
      <w:r w:rsidRPr="00B018C5">
        <w:rPr>
          <w:rFonts w:eastAsia="Calibri"/>
          <w:lang w:eastAsia="en-US"/>
        </w:rPr>
        <w:t xml:space="preserve">портом. </w:t>
      </w:r>
    </w:p>
    <w:p w:rsidR="00175F3C" w:rsidRPr="00175F3C" w:rsidRDefault="00175F3C" w:rsidP="00281C11">
      <w:pPr>
        <w:spacing w:line="276" w:lineRule="auto"/>
        <w:ind w:left="284" w:right="112" w:firstLine="567"/>
        <w:jc w:val="both"/>
      </w:pPr>
      <w:r w:rsidRPr="00175F3C">
        <w:rPr>
          <w:rFonts w:eastAsia="Calibri"/>
          <w:lang w:eastAsia="en-US"/>
        </w:rPr>
        <w:t>Источниками шума при производстве работ будут являться движущиеся строительные машины и механизмы, производственные и складские площадки, транспорт,</w:t>
      </w:r>
      <w:r w:rsidRPr="00175F3C">
        <w:t xml:space="preserve"> при произво</w:t>
      </w:r>
      <w:r w:rsidRPr="00175F3C">
        <w:t>д</w:t>
      </w:r>
      <w:r w:rsidRPr="00175F3C">
        <w:t xml:space="preserve">стве работ принимать конструктивные и технологические меры по снижению уровня шума. </w:t>
      </w:r>
    </w:p>
    <w:p w:rsidR="00175F3C" w:rsidRPr="00175F3C" w:rsidRDefault="00175F3C" w:rsidP="00281C11">
      <w:pPr>
        <w:spacing w:line="276" w:lineRule="auto"/>
        <w:ind w:left="284" w:right="112" w:firstLine="567"/>
        <w:jc w:val="both"/>
      </w:pPr>
      <w:r w:rsidRPr="00175F3C">
        <w:t>Перед выездом со строительной площадки на дороги предусмотреть установку мойки автомобильных колес для строительной техники.</w:t>
      </w:r>
    </w:p>
    <w:p w:rsidR="00175F3C" w:rsidRPr="00175F3C" w:rsidRDefault="00175F3C" w:rsidP="00281C11">
      <w:pPr>
        <w:spacing w:line="276" w:lineRule="auto"/>
        <w:ind w:left="284" w:right="112" w:firstLine="567"/>
        <w:jc w:val="both"/>
      </w:pPr>
      <w:r w:rsidRPr="00175F3C">
        <w:t>После окончания строительно-монтажных работ строительная организация должна убрать остатки строительных материалов с площадок строительства и прилегающей терр</w:t>
      </w:r>
      <w:r w:rsidRPr="00175F3C">
        <w:t>и</w:t>
      </w:r>
      <w:r w:rsidRPr="00175F3C">
        <w:t>тории к ним 5-м зоны, а также обеспечить вывозку временных зданий и сооружений, если в них отпала необходимость.</w:t>
      </w:r>
    </w:p>
    <w:p w:rsidR="00175F3C" w:rsidRDefault="00175F3C" w:rsidP="00281C11">
      <w:pPr>
        <w:spacing w:line="276" w:lineRule="auto"/>
        <w:ind w:left="284" w:right="112" w:firstLine="567"/>
        <w:jc w:val="both"/>
      </w:pPr>
      <w:r w:rsidRPr="00175F3C">
        <w:t>Перечисленные мероприятия должны быть конкретизированы и уточнены в проекте производства работ.</w:t>
      </w:r>
    </w:p>
    <w:p w:rsidR="00670927" w:rsidRDefault="00670927" w:rsidP="00281C11">
      <w:pPr>
        <w:spacing w:line="276" w:lineRule="auto"/>
        <w:ind w:left="284" w:right="112" w:firstLine="567"/>
        <w:jc w:val="both"/>
      </w:pPr>
    </w:p>
    <w:p w:rsidR="00670927" w:rsidRPr="00175F3C" w:rsidRDefault="00670927" w:rsidP="00281C11">
      <w:pPr>
        <w:spacing w:line="276" w:lineRule="auto"/>
        <w:ind w:left="284" w:right="112" w:firstLine="567"/>
        <w:jc w:val="both"/>
      </w:pPr>
    </w:p>
    <w:p w:rsidR="007363BB" w:rsidRDefault="007363BB" w:rsidP="00670927">
      <w:pPr>
        <w:ind w:right="112"/>
        <w:rPr>
          <w:rFonts w:eastAsia="Calibri"/>
          <w:lang w:eastAsia="en-US"/>
        </w:rPr>
      </w:pPr>
    </w:p>
    <w:p w:rsidR="00175F3C" w:rsidRPr="003B629C" w:rsidRDefault="00175F3C" w:rsidP="003B629C">
      <w:pPr>
        <w:pStyle w:val="14"/>
        <w:tabs>
          <w:tab w:val="num" w:pos="0"/>
          <w:tab w:val="left" w:pos="426"/>
        </w:tabs>
        <w:suppressAutoHyphens/>
        <w:spacing w:after="80" w:line="240" w:lineRule="auto"/>
        <w:jc w:val="left"/>
        <w:rPr>
          <w:rFonts w:ascii="Arial" w:eastAsia="Times New Roman" w:hAnsi="Arial"/>
          <w:caps w:val="0"/>
          <w:noProof/>
          <w:sz w:val="32"/>
          <w:szCs w:val="32"/>
          <w:lang w:eastAsia="ru-RU"/>
        </w:rPr>
      </w:pPr>
      <w:bookmarkStart w:id="58" w:name="_Toc134017770"/>
      <w:r w:rsidRPr="003B629C">
        <w:rPr>
          <w:rFonts w:ascii="Arial" w:eastAsia="Times New Roman" w:hAnsi="Arial"/>
          <w:caps w:val="0"/>
          <w:noProof/>
          <w:sz w:val="32"/>
          <w:szCs w:val="32"/>
          <w:lang w:eastAsia="ru-RU"/>
        </w:rPr>
        <w:lastRenderedPageBreak/>
        <w:t>18</w:t>
      </w:r>
      <w:r w:rsidR="00347D4E" w:rsidRPr="003B629C">
        <w:rPr>
          <w:rFonts w:ascii="Arial" w:eastAsia="Times New Roman" w:hAnsi="Arial"/>
          <w:caps w:val="0"/>
          <w:noProof/>
          <w:sz w:val="32"/>
          <w:szCs w:val="32"/>
          <w:lang w:eastAsia="ru-RU"/>
        </w:rPr>
        <w:t xml:space="preserve"> </w:t>
      </w:r>
      <w:r w:rsidR="00565D98" w:rsidRPr="003B629C">
        <w:rPr>
          <w:rFonts w:ascii="Arial" w:eastAsia="Times New Roman" w:hAnsi="Arial"/>
          <w:caps w:val="0"/>
          <w:noProof/>
          <w:sz w:val="32"/>
          <w:szCs w:val="32"/>
          <w:lang w:eastAsia="ru-RU"/>
        </w:rPr>
        <w:t xml:space="preserve"> </w:t>
      </w:r>
      <w:r w:rsidRPr="003B629C">
        <w:rPr>
          <w:rFonts w:ascii="Arial" w:eastAsia="Times New Roman" w:hAnsi="Arial"/>
          <w:caps w:val="0"/>
          <w:noProof/>
          <w:sz w:val="32"/>
          <w:szCs w:val="32"/>
          <w:lang w:eastAsia="ru-RU"/>
        </w:rPr>
        <w:t>Перечень проектных решений по устройству временных сетей инженерно-технического обеспечения на период строительства, реконструкции, капитального ре</w:t>
      </w:r>
      <w:r w:rsidR="003B629C">
        <w:rPr>
          <w:rFonts w:ascii="Arial" w:eastAsia="Times New Roman" w:hAnsi="Arial"/>
          <w:caps w:val="0"/>
          <w:noProof/>
          <w:sz w:val="32"/>
          <w:szCs w:val="32"/>
          <w:lang w:eastAsia="ru-RU"/>
        </w:rPr>
        <w:t>монта линейного объекта</w:t>
      </w:r>
      <w:bookmarkEnd w:id="58"/>
    </w:p>
    <w:p w:rsidR="00175F3C" w:rsidRPr="00F927C4" w:rsidRDefault="00175F3C" w:rsidP="00281C11">
      <w:pPr>
        <w:spacing w:line="276" w:lineRule="auto"/>
        <w:ind w:left="284" w:right="112" w:firstLine="567"/>
        <w:jc w:val="both"/>
        <w:rPr>
          <w:rFonts w:eastAsia="Calibri"/>
          <w:lang w:eastAsia="en-US"/>
        </w:rPr>
      </w:pPr>
    </w:p>
    <w:p w:rsidR="00F927C4" w:rsidRDefault="00F927C4" w:rsidP="00FB17FB">
      <w:pPr>
        <w:ind w:left="284" w:right="112" w:firstLine="567"/>
        <w:jc w:val="both"/>
        <w:rPr>
          <w:rFonts w:eastAsia="Calibri"/>
          <w:lang w:eastAsia="en-US"/>
        </w:rPr>
      </w:pPr>
      <w:proofErr w:type="gramStart"/>
      <w:r w:rsidRPr="00F927C4">
        <w:rPr>
          <w:rFonts w:eastAsia="Calibri"/>
          <w:lang w:eastAsia="en-US"/>
        </w:rPr>
        <w:t>Согласно письма</w:t>
      </w:r>
      <w:proofErr w:type="gramEnd"/>
      <w:r w:rsidRPr="00F927C4">
        <w:rPr>
          <w:rFonts w:eastAsia="Calibri"/>
          <w:lang w:eastAsia="en-US"/>
        </w:rPr>
        <w:t xml:space="preserve"> </w:t>
      </w:r>
      <w:r>
        <w:rPr>
          <w:rFonts w:eastAsia="Calibri"/>
          <w:lang w:eastAsia="en-US"/>
        </w:rPr>
        <w:t>«О</w:t>
      </w:r>
      <w:r w:rsidRPr="00F927C4">
        <w:rPr>
          <w:rFonts w:eastAsia="Calibri"/>
          <w:lang w:eastAsia="en-US"/>
        </w:rPr>
        <w:t xml:space="preserve"> выдачи временных ТУ</w:t>
      </w:r>
      <w:r>
        <w:rPr>
          <w:rFonts w:eastAsia="Calibri"/>
          <w:lang w:eastAsia="en-US"/>
        </w:rPr>
        <w:t>»</w:t>
      </w:r>
      <w:r w:rsidRPr="00F927C4">
        <w:rPr>
          <w:rFonts w:eastAsia="Calibri"/>
          <w:lang w:eastAsia="en-US"/>
        </w:rPr>
        <w:t xml:space="preserve"> Исх</w:t>
      </w:r>
      <w:r>
        <w:rPr>
          <w:rFonts w:eastAsia="Calibri"/>
          <w:lang w:eastAsia="en-US"/>
        </w:rPr>
        <w:t>.</w:t>
      </w:r>
      <w:r w:rsidRPr="00F927C4">
        <w:rPr>
          <w:rFonts w:eastAsia="Calibri"/>
          <w:lang w:eastAsia="en-US"/>
        </w:rPr>
        <w:t>№ ЭК-23/04-235 от 6.04.2023г</w:t>
      </w:r>
      <w:r>
        <w:rPr>
          <w:rFonts w:eastAsia="Calibri"/>
          <w:lang w:eastAsia="en-US"/>
        </w:rPr>
        <w:t xml:space="preserve"> </w:t>
      </w:r>
      <w:r w:rsidR="00047E55">
        <w:rPr>
          <w:rFonts w:eastAsia="Calibri"/>
          <w:lang w:eastAsia="en-US"/>
        </w:rPr>
        <w:t xml:space="preserve">от ООО «ЭРРОУ </w:t>
      </w:r>
      <w:proofErr w:type="spellStart"/>
      <w:r w:rsidR="00047E55">
        <w:rPr>
          <w:rFonts w:eastAsia="Calibri"/>
          <w:lang w:eastAsia="en-US"/>
        </w:rPr>
        <w:t>Кэпитал</w:t>
      </w:r>
      <w:proofErr w:type="spellEnd"/>
      <w:r w:rsidR="00047E55">
        <w:rPr>
          <w:rFonts w:eastAsia="Calibri"/>
          <w:lang w:eastAsia="en-US"/>
        </w:rPr>
        <w:t xml:space="preserve">», оказывающего услуги Технического заказчика </w:t>
      </w:r>
      <w:r>
        <w:rPr>
          <w:rFonts w:eastAsia="Calibri"/>
          <w:lang w:eastAsia="en-US"/>
        </w:rPr>
        <w:t xml:space="preserve"> (Приложение </w:t>
      </w:r>
      <w:r w:rsidR="009308D0">
        <w:rPr>
          <w:rFonts w:eastAsia="Calibri"/>
          <w:lang w:eastAsia="en-US"/>
        </w:rPr>
        <w:t>В</w:t>
      </w:r>
      <w:r>
        <w:rPr>
          <w:rFonts w:eastAsia="Calibri"/>
          <w:lang w:eastAsia="en-US"/>
        </w:rPr>
        <w:t>), време</w:t>
      </w:r>
      <w:r>
        <w:rPr>
          <w:rFonts w:eastAsia="Calibri"/>
          <w:lang w:eastAsia="en-US"/>
        </w:rPr>
        <w:t>н</w:t>
      </w:r>
      <w:r>
        <w:rPr>
          <w:rFonts w:eastAsia="Calibri"/>
          <w:lang w:eastAsia="en-US"/>
        </w:rPr>
        <w:t>ные технические условия выдаются при необходимости на этапе строительства Генеральн</w:t>
      </w:r>
      <w:r>
        <w:rPr>
          <w:rFonts w:eastAsia="Calibri"/>
          <w:lang w:eastAsia="en-US"/>
        </w:rPr>
        <w:t>о</w:t>
      </w:r>
      <w:r>
        <w:rPr>
          <w:rFonts w:eastAsia="Calibri"/>
          <w:lang w:eastAsia="en-US"/>
        </w:rPr>
        <w:t>му подрядчику.</w:t>
      </w:r>
    </w:p>
    <w:p w:rsidR="00F927C4" w:rsidRDefault="00F927C4" w:rsidP="00281C11">
      <w:pPr>
        <w:ind w:left="284" w:right="112" w:firstLine="567"/>
        <w:rPr>
          <w:rFonts w:eastAsia="Calibri"/>
          <w:b/>
          <w:lang w:eastAsia="en-US"/>
        </w:rPr>
      </w:pPr>
    </w:p>
    <w:p w:rsidR="00157C91" w:rsidRDefault="00157C91" w:rsidP="00157C91">
      <w:pPr>
        <w:ind w:left="284" w:right="112" w:firstLine="567"/>
        <w:rPr>
          <w:rFonts w:eastAsia="Calibri"/>
          <w:b/>
          <w:lang w:eastAsia="en-US"/>
        </w:rPr>
      </w:pPr>
    </w:p>
    <w:p w:rsidR="00175F3C" w:rsidRDefault="00175F3C" w:rsidP="003B629C">
      <w:pPr>
        <w:pStyle w:val="14"/>
        <w:tabs>
          <w:tab w:val="num" w:pos="0"/>
          <w:tab w:val="left" w:pos="426"/>
        </w:tabs>
        <w:suppressAutoHyphens/>
        <w:spacing w:after="80" w:line="240" w:lineRule="auto"/>
        <w:jc w:val="left"/>
        <w:rPr>
          <w:rFonts w:ascii="Arial" w:eastAsia="Times New Roman" w:hAnsi="Arial"/>
          <w:caps w:val="0"/>
          <w:noProof/>
          <w:sz w:val="32"/>
          <w:szCs w:val="32"/>
          <w:lang w:eastAsia="ru-RU"/>
        </w:rPr>
      </w:pPr>
      <w:bookmarkStart w:id="59" w:name="_Toc134017771"/>
      <w:r w:rsidRPr="003B629C">
        <w:rPr>
          <w:rFonts w:ascii="Arial" w:eastAsia="Times New Roman" w:hAnsi="Arial"/>
          <w:caps w:val="0"/>
          <w:noProof/>
          <w:sz w:val="32"/>
          <w:szCs w:val="32"/>
          <w:lang w:eastAsia="ru-RU"/>
        </w:rPr>
        <w:t>19</w:t>
      </w:r>
      <w:r w:rsidR="002C4185" w:rsidRPr="003B629C">
        <w:rPr>
          <w:rFonts w:ascii="Arial" w:eastAsia="Times New Roman" w:hAnsi="Arial"/>
          <w:caps w:val="0"/>
          <w:noProof/>
          <w:sz w:val="32"/>
          <w:szCs w:val="32"/>
          <w:lang w:eastAsia="ru-RU"/>
        </w:rPr>
        <w:t xml:space="preserve"> </w:t>
      </w:r>
      <w:r w:rsidR="00347D4E" w:rsidRPr="003B629C">
        <w:rPr>
          <w:rFonts w:ascii="Arial" w:eastAsia="Times New Roman" w:hAnsi="Arial"/>
          <w:caps w:val="0"/>
          <w:noProof/>
          <w:sz w:val="32"/>
          <w:szCs w:val="32"/>
          <w:lang w:eastAsia="ru-RU"/>
        </w:rPr>
        <w:t xml:space="preserve"> </w:t>
      </w:r>
      <w:r w:rsidRPr="003B629C">
        <w:rPr>
          <w:rFonts w:ascii="Arial" w:eastAsia="Times New Roman" w:hAnsi="Arial"/>
          <w:caps w:val="0"/>
          <w:noProof/>
          <w:sz w:val="32"/>
          <w:szCs w:val="32"/>
          <w:lang w:eastAsia="ru-RU"/>
        </w:rPr>
        <w:t>Снос существующих на земельном участке зданий, строений и сооруже</w:t>
      </w:r>
      <w:r w:rsidR="003B629C">
        <w:rPr>
          <w:rFonts w:ascii="Arial" w:eastAsia="Times New Roman" w:hAnsi="Arial"/>
          <w:caps w:val="0"/>
          <w:noProof/>
          <w:sz w:val="32"/>
          <w:szCs w:val="32"/>
          <w:lang w:eastAsia="ru-RU"/>
        </w:rPr>
        <w:t>ний</w:t>
      </w:r>
      <w:bookmarkEnd w:id="59"/>
    </w:p>
    <w:p w:rsidR="00AF02FC" w:rsidRPr="00AF02FC" w:rsidRDefault="00AF02FC" w:rsidP="00AF02FC">
      <w:pPr>
        <w:pStyle w:val="15"/>
      </w:pPr>
    </w:p>
    <w:p w:rsidR="00ED7414" w:rsidRDefault="00175F3C" w:rsidP="00FB17FB">
      <w:pPr>
        <w:spacing w:line="276" w:lineRule="auto"/>
        <w:ind w:left="284" w:right="112" w:firstLine="567"/>
        <w:jc w:val="both"/>
        <w:rPr>
          <w:rFonts w:eastAsia="Calibri"/>
          <w:lang w:eastAsia="en-US"/>
        </w:rPr>
      </w:pPr>
      <w:r w:rsidRPr="00175F3C">
        <w:rPr>
          <w:rFonts w:eastAsia="Calibri"/>
          <w:lang w:eastAsia="en-US"/>
        </w:rPr>
        <w:t>Основанием для разработки организации работ по демонтажу железнодорожных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путей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АО «МЕТРОВАГОНМАШ,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явля</w:t>
      </w:r>
      <w:r w:rsidR="00D24057">
        <w:rPr>
          <w:rFonts w:eastAsia="Calibri"/>
          <w:lang w:eastAsia="en-US"/>
        </w:rPr>
        <w:t>е</w:t>
      </w:r>
      <w:r w:rsidRPr="00175F3C">
        <w:rPr>
          <w:rFonts w:eastAsia="Calibri"/>
          <w:lang w:eastAsia="en-US"/>
        </w:rPr>
        <w:t xml:space="preserve">тся </w:t>
      </w:r>
      <w:r w:rsidR="00D24057">
        <w:rPr>
          <w:rFonts w:eastAsia="Calibri"/>
          <w:lang w:eastAsia="en-US"/>
        </w:rPr>
        <w:t xml:space="preserve">решение Заказчика, для строительства </w:t>
      </w:r>
      <w:r w:rsidR="00D24057" w:rsidRPr="00175F3C">
        <w:rPr>
          <w:rFonts w:eastAsia="Calibri"/>
          <w:lang w:eastAsia="en-US"/>
        </w:rPr>
        <w:t xml:space="preserve">объекта </w:t>
      </w:r>
      <w:r w:rsidR="00ED7414" w:rsidRPr="00606AD8">
        <w:rPr>
          <w:rFonts w:eastAsia="Calibri"/>
          <w:lang w:eastAsia="en-US"/>
        </w:rPr>
        <w:t>«Ж/д пути от цеха №217 до обкаточной линии с удлине</w:t>
      </w:r>
      <w:r w:rsidR="00ED7414">
        <w:rPr>
          <w:rFonts w:eastAsia="Calibri"/>
          <w:lang w:eastAsia="en-US"/>
        </w:rPr>
        <w:t xml:space="preserve">нием трансбордера, </w:t>
      </w:r>
      <w:proofErr w:type="gramStart"/>
      <w:r w:rsidR="00ED7414">
        <w:rPr>
          <w:rFonts w:eastAsia="Calibri"/>
          <w:lang w:eastAsia="en-US"/>
        </w:rPr>
        <w:t>расположен</w:t>
      </w:r>
      <w:proofErr w:type="gramEnd"/>
      <w:r w:rsidR="00ED7414" w:rsidRPr="00606AD8">
        <w:rPr>
          <w:rFonts w:eastAsia="Calibri"/>
          <w:lang w:eastAsia="en-US"/>
        </w:rPr>
        <w:t xml:space="preserve"> по адресу: Московская область, </w:t>
      </w:r>
      <w:proofErr w:type="spellStart"/>
      <w:r w:rsidR="00ED7414" w:rsidRPr="00606AD8">
        <w:rPr>
          <w:rFonts w:eastAsia="Calibri"/>
          <w:lang w:eastAsia="en-US"/>
        </w:rPr>
        <w:t>г.о</w:t>
      </w:r>
      <w:proofErr w:type="spellEnd"/>
      <w:r w:rsidR="00ED7414" w:rsidRPr="00606AD8">
        <w:rPr>
          <w:rFonts w:eastAsia="Calibri"/>
          <w:lang w:eastAsia="en-US"/>
        </w:rPr>
        <w:t xml:space="preserve">. Мытищи, ул. </w:t>
      </w:r>
      <w:proofErr w:type="spellStart"/>
      <w:r w:rsidR="00ED7414" w:rsidRPr="00606AD8">
        <w:rPr>
          <w:rFonts w:eastAsia="Calibri"/>
          <w:lang w:eastAsia="en-US"/>
        </w:rPr>
        <w:t>Колонцова</w:t>
      </w:r>
      <w:proofErr w:type="spellEnd"/>
      <w:r w:rsidR="00ED7414" w:rsidRPr="00606AD8">
        <w:rPr>
          <w:rFonts w:eastAsia="Calibri"/>
          <w:lang w:eastAsia="en-US"/>
        </w:rPr>
        <w:t>, 4».</w:t>
      </w:r>
    </w:p>
    <w:p w:rsidR="00D24057" w:rsidRPr="00175F3C" w:rsidRDefault="00D24057" w:rsidP="00FB17FB">
      <w:pPr>
        <w:spacing w:line="276" w:lineRule="auto"/>
        <w:ind w:left="284" w:right="112" w:firstLine="567"/>
        <w:jc w:val="both"/>
        <w:rPr>
          <w:rFonts w:eastAsia="Calibri"/>
          <w:lang w:eastAsia="en-US"/>
        </w:rPr>
      </w:pPr>
    </w:p>
    <w:p w:rsidR="00175F3C" w:rsidRDefault="00175F3C" w:rsidP="00E97C17">
      <w:pPr>
        <w:pStyle w:val="2ff1"/>
        <w:tabs>
          <w:tab w:val="num" w:pos="1080"/>
        </w:tabs>
        <w:ind w:left="360"/>
        <w:rPr>
          <w:lang w:val="ru-RU"/>
        </w:rPr>
      </w:pPr>
      <w:bookmarkStart w:id="60" w:name="_Toc134017772"/>
      <w:r w:rsidRPr="00E97C17">
        <w:rPr>
          <w:lang w:val="ru-RU"/>
        </w:rPr>
        <w:t>19.1</w:t>
      </w:r>
      <w:r w:rsidR="00347D4E" w:rsidRPr="00E97C17">
        <w:rPr>
          <w:lang w:val="ru-RU"/>
        </w:rPr>
        <w:t xml:space="preserve"> </w:t>
      </w:r>
      <w:r w:rsidRPr="00E97C17">
        <w:rPr>
          <w:lang w:val="ru-RU"/>
        </w:rPr>
        <w:t>Перечень зданий, строений и сооружений, подлежащих сносу</w:t>
      </w:r>
      <w:bookmarkEnd w:id="60"/>
    </w:p>
    <w:p w:rsidR="00AF02FC" w:rsidRPr="00AF02FC" w:rsidRDefault="00AF02FC" w:rsidP="00AF02FC"/>
    <w:p w:rsidR="00175F3C" w:rsidRDefault="00175F3C" w:rsidP="00FB17FB">
      <w:pPr>
        <w:spacing w:line="276" w:lineRule="auto"/>
        <w:ind w:left="284" w:right="112" w:firstLine="567"/>
        <w:jc w:val="both"/>
        <w:rPr>
          <w:rFonts w:eastAsia="Calibri"/>
          <w:lang w:eastAsia="en-US"/>
        </w:rPr>
      </w:pPr>
      <w:r w:rsidRPr="00175F3C">
        <w:rPr>
          <w:rFonts w:eastAsia="Calibri"/>
          <w:lang w:eastAsia="en-US"/>
        </w:rPr>
        <w:t>Для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обеспечения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фронта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работ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по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строительству</w:t>
      </w:r>
      <w:r w:rsidR="00347D4E">
        <w:rPr>
          <w:rFonts w:eastAsia="Calibri"/>
          <w:lang w:eastAsia="en-US"/>
        </w:rPr>
        <w:t xml:space="preserve"> </w:t>
      </w:r>
      <w:r w:rsidR="000F5923">
        <w:rPr>
          <w:rFonts w:eastAsia="Calibri"/>
          <w:lang w:eastAsia="en-US"/>
        </w:rPr>
        <w:t>ж</w:t>
      </w:r>
      <w:r w:rsidRPr="00175F3C">
        <w:t>/д пути от цеха №217 до обкаточной линии с удлинением трансбордер</w:t>
      </w:r>
      <w:r w:rsidR="00C46C48">
        <w:t>а</w:t>
      </w:r>
      <w:r w:rsidRPr="00175F3C">
        <w:rPr>
          <w:rFonts w:eastAsia="Calibri"/>
          <w:lang w:eastAsia="en-US"/>
        </w:rPr>
        <w:t>, планируется провести работы:</w:t>
      </w:r>
    </w:p>
    <w:p w:rsidR="008C0EB5" w:rsidRDefault="008C0EB5" w:rsidP="008C0EB5">
      <w:pPr>
        <w:spacing w:line="276" w:lineRule="auto"/>
        <w:ind w:left="567" w:right="397" w:firstLine="709"/>
        <w:jc w:val="right"/>
        <w:rPr>
          <w:rFonts w:eastAsia="Calibri"/>
          <w:lang w:eastAsia="en-US"/>
        </w:rPr>
      </w:pPr>
      <w:r>
        <w:rPr>
          <w:rFonts w:eastAsia="Calibri"/>
          <w:lang w:eastAsia="en-US"/>
        </w:rPr>
        <w:t>Таблица 19.1.1</w:t>
      </w:r>
    </w:p>
    <w:tbl>
      <w:tblPr>
        <w:tblW w:w="9638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5103"/>
        <w:gridCol w:w="1275"/>
        <w:gridCol w:w="992"/>
        <w:gridCol w:w="1559"/>
      </w:tblGrid>
      <w:tr w:rsidR="008C0EB5" w:rsidRPr="000D6B25" w:rsidTr="00670927">
        <w:tc>
          <w:tcPr>
            <w:tcW w:w="709" w:type="dxa"/>
            <w:shd w:val="clear" w:color="auto" w:fill="auto"/>
          </w:tcPr>
          <w:p w:rsidR="008C0EB5" w:rsidRPr="00670927" w:rsidRDefault="008C0EB5" w:rsidP="00331F2B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670927">
              <w:rPr>
                <w:sz w:val="22"/>
                <w:szCs w:val="22"/>
              </w:rPr>
              <w:t xml:space="preserve">№ </w:t>
            </w:r>
            <w:proofErr w:type="gramStart"/>
            <w:r w:rsidRPr="00670927">
              <w:rPr>
                <w:sz w:val="22"/>
                <w:szCs w:val="22"/>
              </w:rPr>
              <w:t>п</w:t>
            </w:r>
            <w:proofErr w:type="gramEnd"/>
            <w:r w:rsidRPr="00670927">
              <w:rPr>
                <w:sz w:val="22"/>
                <w:szCs w:val="22"/>
              </w:rPr>
              <w:t>/п</w:t>
            </w:r>
          </w:p>
        </w:tc>
        <w:tc>
          <w:tcPr>
            <w:tcW w:w="5103" w:type="dxa"/>
            <w:shd w:val="clear" w:color="auto" w:fill="auto"/>
          </w:tcPr>
          <w:p w:rsidR="008C0EB5" w:rsidRPr="00670927" w:rsidRDefault="008C0EB5" w:rsidP="00331F2B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670927">
              <w:rPr>
                <w:sz w:val="22"/>
                <w:szCs w:val="22"/>
                <w:lang w:eastAsia="en-US"/>
              </w:rPr>
              <w:t>Наименование работ</w:t>
            </w:r>
          </w:p>
        </w:tc>
        <w:tc>
          <w:tcPr>
            <w:tcW w:w="1275" w:type="dxa"/>
            <w:shd w:val="clear" w:color="auto" w:fill="auto"/>
          </w:tcPr>
          <w:p w:rsidR="008C0EB5" w:rsidRPr="00670927" w:rsidRDefault="008C0EB5" w:rsidP="00670927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670927">
              <w:rPr>
                <w:rFonts w:eastAsia="Calibri"/>
                <w:sz w:val="22"/>
                <w:szCs w:val="22"/>
              </w:rPr>
              <w:t>Единица измерения</w:t>
            </w:r>
          </w:p>
        </w:tc>
        <w:tc>
          <w:tcPr>
            <w:tcW w:w="992" w:type="dxa"/>
          </w:tcPr>
          <w:p w:rsidR="008C0EB5" w:rsidRPr="00670927" w:rsidRDefault="008C0EB5" w:rsidP="00331F2B">
            <w:pPr>
              <w:spacing w:line="360" w:lineRule="auto"/>
              <w:jc w:val="center"/>
              <w:rPr>
                <w:rFonts w:eastAsia="Calibri"/>
                <w:sz w:val="22"/>
                <w:szCs w:val="22"/>
              </w:rPr>
            </w:pPr>
            <w:r w:rsidRPr="00670927">
              <w:rPr>
                <w:rFonts w:eastAsia="Calibri"/>
                <w:sz w:val="22"/>
                <w:szCs w:val="22"/>
              </w:rPr>
              <w:t>Кол</w:t>
            </w:r>
            <w:r w:rsidRPr="00670927">
              <w:rPr>
                <w:rFonts w:eastAsia="Calibri"/>
                <w:sz w:val="22"/>
                <w:szCs w:val="22"/>
              </w:rPr>
              <w:t>и</w:t>
            </w:r>
            <w:r w:rsidRPr="00670927">
              <w:rPr>
                <w:rFonts w:eastAsia="Calibri"/>
                <w:sz w:val="22"/>
                <w:szCs w:val="22"/>
              </w:rPr>
              <w:t>чество</w:t>
            </w:r>
          </w:p>
        </w:tc>
        <w:tc>
          <w:tcPr>
            <w:tcW w:w="1559" w:type="dxa"/>
          </w:tcPr>
          <w:p w:rsidR="008C0EB5" w:rsidRPr="00670927" w:rsidRDefault="008C0EB5" w:rsidP="00331F2B">
            <w:pPr>
              <w:spacing w:line="360" w:lineRule="auto"/>
              <w:jc w:val="center"/>
              <w:rPr>
                <w:rFonts w:eastAsia="Calibri"/>
                <w:sz w:val="22"/>
                <w:szCs w:val="22"/>
              </w:rPr>
            </w:pPr>
            <w:r w:rsidRPr="00670927">
              <w:rPr>
                <w:rFonts w:eastAsia="Calibri"/>
                <w:sz w:val="22"/>
                <w:szCs w:val="22"/>
              </w:rPr>
              <w:t>Примечания</w:t>
            </w:r>
          </w:p>
        </w:tc>
      </w:tr>
      <w:tr w:rsidR="008C0EB5" w:rsidRPr="000D6B25" w:rsidTr="00670927">
        <w:tc>
          <w:tcPr>
            <w:tcW w:w="709" w:type="dxa"/>
            <w:shd w:val="clear" w:color="auto" w:fill="auto"/>
          </w:tcPr>
          <w:p w:rsidR="008C0EB5" w:rsidRPr="000D6B25" w:rsidRDefault="00BD1222" w:rsidP="00331F2B">
            <w:pPr>
              <w:spacing w:line="360" w:lineRule="auto"/>
              <w:jc w:val="center"/>
            </w:pPr>
            <w:r>
              <w:t>1</w:t>
            </w:r>
          </w:p>
        </w:tc>
        <w:tc>
          <w:tcPr>
            <w:tcW w:w="5103" w:type="dxa"/>
            <w:shd w:val="clear" w:color="auto" w:fill="auto"/>
          </w:tcPr>
          <w:p w:rsidR="008C0EB5" w:rsidRPr="000D6B25" w:rsidRDefault="008C0EB5" w:rsidP="00331F2B">
            <w:pPr>
              <w:spacing w:line="276" w:lineRule="auto"/>
              <w:jc w:val="both"/>
            </w:pPr>
            <w:r w:rsidRPr="000D6B25">
              <w:t>Разборка существующего звеньевого пути</w:t>
            </w:r>
          </w:p>
        </w:tc>
        <w:tc>
          <w:tcPr>
            <w:tcW w:w="1275" w:type="dxa"/>
            <w:shd w:val="clear" w:color="auto" w:fill="auto"/>
          </w:tcPr>
          <w:p w:rsidR="008C0EB5" w:rsidRPr="000D6B25" w:rsidRDefault="008C0EB5" w:rsidP="00331F2B">
            <w:pPr>
              <w:spacing w:line="360" w:lineRule="auto"/>
              <w:jc w:val="center"/>
            </w:pPr>
            <w:r w:rsidRPr="000D6B25">
              <w:t>м</w:t>
            </w:r>
          </w:p>
        </w:tc>
        <w:tc>
          <w:tcPr>
            <w:tcW w:w="992" w:type="dxa"/>
          </w:tcPr>
          <w:p w:rsidR="008C0EB5" w:rsidRPr="000D6B25" w:rsidRDefault="008C0EB5" w:rsidP="00331F2B">
            <w:pPr>
              <w:spacing w:line="360" w:lineRule="auto"/>
              <w:jc w:val="center"/>
            </w:pPr>
            <w:r w:rsidRPr="000D6B25">
              <w:t>110</w:t>
            </w:r>
          </w:p>
        </w:tc>
        <w:tc>
          <w:tcPr>
            <w:tcW w:w="1559" w:type="dxa"/>
          </w:tcPr>
          <w:p w:rsidR="008C0EB5" w:rsidRPr="000D6B25" w:rsidRDefault="008C0EB5" w:rsidP="00331F2B">
            <w:pPr>
              <w:spacing w:line="360" w:lineRule="auto"/>
              <w:jc w:val="center"/>
            </w:pPr>
          </w:p>
        </w:tc>
      </w:tr>
      <w:tr w:rsidR="008C0EB5" w:rsidRPr="000D6B25" w:rsidTr="00670927">
        <w:tc>
          <w:tcPr>
            <w:tcW w:w="709" w:type="dxa"/>
            <w:shd w:val="clear" w:color="auto" w:fill="auto"/>
          </w:tcPr>
          <w:p w:rsidR="008C0EB5" w:rsidRPr="000D6B25" w:rsidRDefault="00BD1222" w:rsidP="00331F2B">
            <w:pPr>
              <w:spacing w:line="360" w:lineRule="auto"/>
              <w:jc w:val="center"/>
            </w:pPr>
            <w:r>
              <w:t>2</w:t>
            </w:r>
          </w:p>
        </w:tc>
        <w:tc>
          <w:tcPr>
            <w:tcW w:w="5103" w:type="dxa"/>
            <w:shd w:val="clear" w:color="auto" w:fill="auto"/>
          </w:tcPr>
          <w:p w:rsidR="008C0EB5" w:rsidRPr="000D6B25" w:rsidRDefault="008C0EB5" w:rsidP="00331F2B">
            <w:pPr>
              <w:spacing w:line="276" w:lineRule="auto"/>
              <w:jc w:val="both"/>
            </w:pPr>
            <w:r w:rsidRPr="000D6B25">
              <w:t>Разборка тупиковых упоров</w:t>
            </w:r>
          </w:p>
        </w:tc>
        <w:tc>
          <w:tcPr>
            <w:tcW w:w="1275" w:type="dxa"/>
            <w:shd w:val="clear" w:color="auto" w:fill="auto"/>
          </w:tcPr>
          <w:p w:rsidR="008C0EB5" w:rsidRPr="000D6B25" w:rsidRDefault="008C0EB5" w:rsidP="00331F2B">
            <w:pPr>
              <w:spacing w:line="360" w:lineRule="auto"/>
              <w:jc w:val="center"/>
            </w:pPr>
            <w:r w:rsidRPr="000D6B25">
              <w:t>шт.</w:t>
            </w:r>
          </w:p>
        </w:tc>
        <w:tc>
          <w:tcPr>
            <w:tcW w:w="992" w:type="dxa"/>
          </w:tcPr>
          <w:p w:rsidR="008C0EB5" w:rsidRPr="000D6B25" w:rsidRDefault="008C0EB5" w:rsidP="00331F2B">
            <w:pPr>
              <w:spacing w:line="360" w:lineRule="auto"/>
              <w:jc w:val="center"/>
            </w:pPr>
            <w:r w:rsidRPr="000D6B25">
              <w:t>2</w:t>
            </w:r>
          </w:p>
        </w:tc>
        <w:tc>
          <w:tcPr>
            <w:tcW w:w="1559" w:type="dxa"/>
          </w:tcPr>
          <w:p w:rsidR="008C0EB5" w:rsidRPr="000D6B25" w:rsidRDefault="008C0EB5" w:rsidP="00331F2B">
            <w:pPr>
              <w:spacing w:line="360" w:lineRule="auto"/>
              <w:jc w:val="center"/>
            </w:pPr>
          </w:p>
        </w:tc>
      </w:tr>
    </w:tbl>
    <w:p w:rsidR="00175F3C" w:rsidRPr="00175F3C" w:rsidRDefault="00175F3C" w:rsidP="00175F3C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</w:p>
    <w:p w:rsidR="00175F3C" w:rsidRPr="00E97C17" w:rsidRDefault="00175F3C" w:rsidP="00E97C17">
      <w:pPr>
        <w:pStyle w:val="2ff1"/>
        <w:tabs>
          <w:tab w:val="num" w:pos="1080"/>
        </w:tabs>
        <w:ind w:left="360"/>
        <w:rPr>
          <w:lang w:val="ru-RU"/>
        </w:rPr>
      </w:pPr>
      <w:bookmarkStart w:id="61" w:name="_Toc134017773"/>
      <w:r w:rsidRPr="00E97C17">
        <w:rPr>
          <w:lang w:val="ru-RU"/>
        </w:rPr>
        <w:t>19.2</w:t>
      </w:r>
      <w:r w:rsidR="00347D4E" w:rsidRPr="00E97C17">
        <w:rPr>
          <w:lang w:val="ru-RU"/>
        </w:rPr>
        <w:t xml:space="preserve"> </w:t>
      </w:r>
      <w:r w:rsidRPr="00E97C17">
        <w:rPr>
          <w:lang w:val="ru-RU"/>
        </w:rPr>
        <w:t>Перечень мероприятий по обеспечению защиты зданий, строений и сооружений, подлежащих сносу, от проникновения людей и животных в зону работ, а также по обеспечению защиты зеленых насаждений</w:t>
      </w:r>
      <w:bookmarkEnd w:id="61"/>
    </w:p>
    <w:p w:rsidR="00175F3C" w:rsidRPr="00175F3C" w:rsidRDefault="00175F3C" w:rsidP="00FB17FB">
      <w:pPr>
        <w:spacing w:line="276" w:lineRule="auto"/>
        <w:ind w:left="284" w:right="112" w:firstLine="567"/>
        <w:jc w:val="both"/>
        <w:rPr>
          <w:rFonts w:eastAsia="Calibri"/>
          <w:b/>
          <w:lang w:eastAsia="en-US"/>
        </w:rPr>
      </w:pPr>
    </w:p>
    <w:p w:rsidR="00175F3C" w:rsidRPr="00175F3C" w:rsidRDefault="00175F3C" w:rsidP="00FB17FB">
      <w:pPr>
        <w:spacing w:line="276" w:lineRule="auto"/>
        <w:ind w:left="284" w:right="112" w:firstLine="567"/>
        <w:jc w:val="both"/>
        <w:rPr>
          <w:rFonts w:eastAsia="Calibri"/>
          <w:lang w:eastAsia="en-US"/>
        </w:rPr>
      </w:pPr>
      <w:r w:rsidRPr="00175F3C">
        <w:rPr>
          <w:rFonts w:eastAsia="Calibri"/>
          <w:lang w:eastAsia="en-US"/>
        </w:rPr>
        <w:t>Мероприятия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по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обеспечению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защиты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ликвидируемых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железнодорожных путей от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проникновения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людей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и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животных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в опасную зону в районе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существующих демонтируемых путей и прилегающей к строительству железнодорожного пути территорий, где будут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пров</w:t>
      </w:r>
      <w:r w:rsidRPr="00175F3C">
        <w:rPr>
          <w:rFonts w:eastAsia="Calibri"/>
          <w:lang w:eastAsia="en-US"/>
        </w:rPr>
        <w:t>о</w:t>
      </w:r>
      <w:r w:rsidRPr="00175F3C">
        <w:rPr>
          <w:rFonts w:eastAsia="Calibri"/>
          <w:lang w:eastAsia="en-US"/>
        </w:rPr>
        <w:t>диться работы по демонтажу, включают в себя устройство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временного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освещения,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установки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информационных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щитов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и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знаков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со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схемой безопасного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прохода.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Все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перечисленные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д</w:t>
      </w:r>
      <w:r w:rsidRPr="00175F3C">
        <w:rPr>
          <w:rFonts w:eastAsia="Calibri"/>
          <w:lang w:eastAsia="en-US"/>
        </w:rPr>
        <w:t>е</w:t>
      </w:r>
      <w:r w:rsidRPr="00175F3C">
        <w:rPr>
          <w:rFonts w:eastAsia="Calibri"/>
          <w:lang w:eastAsia="en-US"/>
        </w:rPr>
        <w:t>монтируемые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объекты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-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являются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линейными и располагаются непосредственно на повер</w:t>
      </w:r>
      <w:r w:rsidRPr="00175F3C">
        <w:rPr>
          <w:rFonts w:eastAsia="Calibri"/>
          <w:lang w:eastAsia="en-US"/>
        </w:rPr>
        <w:t>х</w:t>
      </w:r>
      <w:r w:rsidRPr="00175F3C">
        <w:rPr>
          <w:rFonts w:eastAsia="Calibri"/>
          <w:lang w:eastAsia="en-US"/>
        </w:rPr>
        <w:t>ности земли, либо на небольших отрицательных отметках. Защита от проникновения пост</w:t>
      </w:r>
      <w:r w:rsidRPr="00175F3C">
        <w:rPr>
          <w:rFonts w:eastAsia="Calibri"/>
          <w:lang w:eastAsia="en-US"/>
        </w:rPr>
        <w:t>о</w:t>
      </w:r>
      <w:r w:rsidRPr="00175F3C">
        <w:rPr>
          <w:rFonts w:eastAsia="Calibri"/>
          <w:lang w:eastAsia="en-US"/>
        </w:rPr>
        <w:lastRenderedPageBreak/>
        <w:t>ронних лиц на демонтируемые участки работ проводится только в момент их демонтажа, во избежание несчастных случаев.</w:t>
      </w:r>
    </w:p>
    <w:p w:rsidR="00175F3C" w:rsidRDefault="00175F3C" w:rsidP="00E97C17">
      <w:pPr>
        <w:pStyle w:val="2ff1"/>
        <w:tabs>
          <w:tab w:val="num" w:pos="1080"/>
        </w:tabs>
        <w:ind w:left="360"/>
        <w:rPr>
          <w:lang w:val="ru-RU"/>
        </w:rPr>
      </w:pPr>
      <w:bookmarkStart w:id="62" w:name="_Toc134017774"/>
      <w:r w:rsidRPr="00E97C17">
        <w:rPr>
          <w:lang w:val="ru-RU"/>
        </w:rPr>
        <w:t>19.3</w:t>
      </w:r>
      <w:r w:rsidR="00347D4E" w:rsidRPr="00E97C17">
        <w:rPr>
          <w:lang w:val="ru-RU"/>
        </w:rPr>
        <w:t xml:space="preserve"> </w:t>
      </w:r>
      <w:r w:rsidRPr="00E97C17">
        <w:rPr>
          <w:lang w:val="ru-RU"/>
        </w:rPr>
        <w:t>Описание и обоснование принятого метода сноса расчеты и обоснование размеров зон развала и опасных зон в зависи</w:t>
      </w:r>
      <w:r w:rsidR="00E97C17">
        <w:rPr>
          <w:lang w:val="ru-RU"/>
        </w:rPr>
        <w:t>мости от принятого метода сноса</w:t>
      </w:r>
      <w:bookmarkEnd w:id="62"/>
    </w:p>
    <w:p w:rsidR="00AF02FC" w:rsidRPr="00AF02FC" w:rsidRDefault="00AF02FC" w:rsidP="00AF02FC"/>
    <w:p w:rsidR="00175F3C" w:rsidRPr="00175F3C" w:rsidRDefault="00175F3C" w:rsidP="00FB17FB">
      <w:pPr>
        <w:shd w:val="clear" w:color="auto" w:fill="FFFFFF"/>
        <w:spacing w:line="276" w:lineRule="auto"/>
        <w:ind w:left="284" w:right="112" w:firstLine="567"/>
        <w:jc w:val="both"/>
        <w:rPr>
          <w:rFonts w:ascii="Montserrat" w:hAnsi="Montserrat"/>
        </w:rPr>
      </w:pPr>
      <w:r w:rsidRPr="002C4185">
        <w:rPr>
          <w:rFonts w:ascii="Montserrat" w:hAnsi="Montserrat"/>
        </w:rPr>
        <w:t>До демонтажа</w:t>
      </w:r>
      <w:r w:rsidRPr="00175F3C">
        <w:rPr>
          <w:rFonts w:ascii="Montserrat" w:hAnsi="Montserrat"/>
        </w:rPr>
        <w:t xml:space="preserve"> элементов железнодорожного пути, предварительно исследуют степень износа, деформации, механических дефектов рельс и других элементов верхнего строения пути. Затем аккуратно разошьют полотна, сохраняя элементы верхнего строения пути, пр</w:t>
      </w:r>
      <w:r w:rsidRPr="00175F3C">
        <w:rPr>
          <w:rFonts w:ascii="Montserrat" w:hAnsi="Montserrat"/>
        </w:rPr>
        <w:t>и</w:t>
      </w:r>
      <w:r w:rsidRPr="00175F3C">
        <w:rPr>
          <w:rFonts w:ascii="Montserrat" w:hAnsi="Montserrat"/>
        </w:rPr>
        <w:t>годные для вторичного использования.</w:t>
      </w:r>
    </w:p>
    <w:p w:rsidR="00175F3C" w:rsidRPr="00331F2B" w:rsidRDefault="00175F3C" w:rsidP="00FB17FB">
      <w:pPr>
        <w:spacing w:line="276" w:lineRule="auto"/>
        <w:ind w:left="284" w:right="112" w:firstLine="567"/>
        <w:jc w:val="both"/>
        <w:rPr>
          <w:rFonts w:ascii="Montserrat" w:hAnsi="Montserrat"/>
        </w:rPr>
      </w:pPr>
      <w:r w:rsidRPr="00175F3C">
        <w:rPr>
          <w:rFonts w:ascii="Montserrat" w:hAnsi="Montserrat"/>
          <w:color w:val="000000"/>
        </w:rPr>
        <w:t xml:space="preserve">Демонтаж железнодорожных путей </w:t>
      </w:r>
      <w:r w:rsidRPr="00331F2B">
        <w:rPr>
          <w:rFonts w:ascii="Montserrat" w:hAnsi="Montserrat"/>
        </w:rPr>
        <w:t>заключается последовательной поэлементной ра</w:t>
      </w:r>
      <w:r w:rsidRPr="00331F2B">
        <w:rPr>
          <w:rFonts w:ascii="Montserrat" w:hAnsi="Montserrat"/>
        </w:rPr>
        <w:t>з</w:t>
      </w:r>
      <w:r w:rsidRPr="00331F2B">
        <w:rPr>
          <w:rFonts w:ascii="Montserrat" w:hAnsi="Montserrat"/>
        </w:rPr>
        <w:t>борк</w:t>
      </w:r>
      <w:r w:rsidR="00331F2B" w:rsidRPr="00331F2B">
        <w:rPr>
          <w:rFonts w:ascii="Montserrat" w:hAnsi="Montserrat"/>
        </w:rPr>
        <w:t>и</w:t>
      </w:r>
      <w:r w:rsidRPr="00331F2B">
        <w:rPr>
          <w:rFonts w:ascii="Montserrat" w:hAnsi="Montserrat"/>
        </w:rPr>
        <w:t xml:space="preserve"> всех частей верхнего строения ж/д пути. </w:t>
      </w:r>
    </w:p>
    <w:p w:rsidR="00175F3C" w:rsidRPr="00175F3C" w:rsidRDefault="00175F3C" w:rsidP="00FB17FB">
      <w:pPr>
        <w:shd w:val="clear" w:color="auto" w:fill="FFFFFF"/>
        <w:spacing w:line="276" w:lineRule="auto"/>
        <w:ind w:left="284" w:right="112" w:firstLine="567"/>
        <w:jc w:val="both"/>
        <w:rPr>
          <w:rFonts w:ascii="Montserrat" w:hAnsi="Montserrat"/>
          <w:color w:val="000000"/>
        </w:rPr>
      </w:pPr>
      <w:r w:rsidRPr="00175F3C">
        <w:rPr>
          <w:rFonts w:ascii="Montserrat" w:hAnsi="Montserrat"/>
          <w:color w:val="000000"/>
        </w:rPr>
        <w:t>Процесс демонтажа рельсового пути:</w:t>
      </w:r>
    </w:p>
    <w:p w:rsidR="00175F3C" w:rsidRPr="00175F3C" w:rsidRDefault="00175F3C" w:rsidP="00FB17FB">
      <w:pPr>
        <w:numPr>
          <w:ilvl w:val="0"/>
          <w:numId w:val="52"/>
        </w:numPr>
        <w:shd w:val="clear" w:color="auto" w:fill="FFFFFF"/>
        <w:spacing w:line="276" w:lineRule="auto"/>
        <w:ind w:left="284" w:right="112" w:firstLine="567"/>
        <w:jc w:val="both"/>
        <w:rPr>
          <w:rFonts w:ascii="Montserrat" w:hAnsi="Montserrat"/>
          <w:color w:val="000000"/>
        </w:rPr>
      </w:pPr>
      <w:r w:rsidRPr="00175F3C">
        <w:rPr>
          <w:rFonts w:ascii="Montserrat" w:hAnsi="Montserrat"/>
          <w:color w:val="000000"/>
        </w:rPr>
        <w:t>разборка стыковых скреплений (болтов, накладок);</w:t>
      </w:r>
    </w:p>
    <w:p w:rsidR="00175F3C" w:rsidRPr="00175F3C" w:rsidRDefault="00175F3C" w:rsidP="00FB17FB">
      <w:pPr>
        <w:numPr>
          <w:ilvl w:val="0"/>
          <w:numId w:val="52"/>
        </w:numPr>
        <w:shd w:val="clear" w:color="auto" w:fill="FFFFFF"/>
        <w:spacing w:line="276" w:lineRule="auto"/>
        <w:ind w:left="284" w:right="112" w:firstLine="567"/>
        <w:jc w:val="both"/>
        <w:rPr>
          <w:rFonts w:ascii="Montserrat" w:hAnsi="Montserrat"/>
          <w:color w:val="000000"/>
        </w:rPr>
      </w:pPr>
      <w:r w:rsidRPr="00175F3C">
        <w:rPr>
          <w:rFonts w:ascii="Montserrat" w:hAnsi="Montserrat"/>
          <w:color w:val="000000"/>
        </w:rPr>
        <w:t>извлечение рельсошпальной решетки;</w:t>
      </w:r>
    </w:p>
    <w:p w:rsidR="00175F3C" w:rsidRPr="00175F3C" w:rsidRDefault="00175F3C" w:rsidP="00FB17FB">
      <w:pPr>
        <w:numPr>
          <w:ilvl w:val="0"/>
          <w:numId w:val="52"/>
        </w:numPr>
        <w:shd w:val="clear" w:color="auto" w:fill="FFFFFF"/>
        <w:spacing w:line="276" w:lineRule="auto"/>
        <w:ind w:left="284" w:right="112" w:firstLine="567"/>
        <w:jc w:val="both"/>
        <w:rPr>
          <w:rFonts w:ascii="Montserrat" w:hAnsi="Montserrat"/>
          <w:color w:val="000000"/>
        </w:rPr>
      </w:pPr>
      <w:r w:rsidRPr="00175F3C">
        <w:rPr>
          <w:rFonts w:ascii="Montserrat" w:hAnsi="Montserrat"/>
          <w:color w:val="000000"/>
        </w:rPr>
        <w:t xml:space="preserve">демонтаж рельс и одновременно сортировка на </w:t>
      </w:r>
      <w:proofErr w:type="spellStart"/>
      <w:r w:rsidRPr="00175F3C">
        <w:rPr>
          <w:rFonts w:ascii="Montserrat" w:hAnsi="Montserrat"/>
          <w:color w:val="000000"/>
        </w:rPr>
        <w:t>старогодный</w:t>
      </w:r>
      <w:proofErr w:type="spellEnd"/>
      <w:r w:rsidRPr="00175F3C">
        <w:rPr>
          <w:rFonts w:ascii="Montserrat" w:hAnsi="Montserrat"/>
          <w:color w:val="000000"/>
        </w:rPr>
        <w:t xml:space="preserve"> материал и лом;</w:t>
      </w:r>
    </w:p>
    <w:p w:rsidR="00175F3C" w:rsidRPr="00175F3C" w:rsidRDefault="00175F3C" w:rsidP="00FB17FB">
      <w:pPr>
        <w:numPr>
          <w:ilvl w:val="0"/>
          <w:numId w:val="52"/>
        </w:numPr>
        <w:shd w:val="clear" w:color="auto" w:fill="FFFFFF"/>
        <w:spacing w:line="276" w:lineRule="auto"/>
        <w:ind w:left="284" w:right="112" w:firstLine="567"/>
        <w:jc w:val="both"/>
        <w:rPr>
          <w:rFonts w:ascii="Montserrat" w:hAnsi="Montserrat"/>
          <w:color w:val="000000"/>
        </w:rPr>
      </w:pPr>
      <w:r w:rsidRPr="00175F3C">
        <w:rPr>
          <w:rFonts w:ascii="Montserrat" w:hAnsi="Montserrat"/>
          <w:color w:val="000000"/>
        </w:rPr>
        <w:t>вывоз металлолома и строительного мусора.</w:t>
      </w:r>
    </w:p>
    <w:p w:rsidR="00175F3C" w:rsidRDefault="00175F3C" w:rsidP="00FB17FB">
      <w:pPr>
        <w:spacing w:line="276" w:lineRule="auto"/>
        <w:ind w:left="284" w:right="112" w:firstLine="567"/>
        <w:jc w:val="both"/>
        <w:rPr>
          <w:rFonts w:eastAsia="Calibri"/>
          <w:lang w:eastAsia="en-US"/>
        </w:rPr>
      </w:pPr>
      <w:r w:rsidRPr="00175F3C">
        <w:rPr>
          <w:rFonts w:eastAsia="Calibri"/>
          <w:lang w:eastAsia="en-US"/>
        </w:rPr>
        <w:t>Демонтаж железнодорожных путей, элементы тупиковых упоров, учитывая небольшой объем работ, производится при помощи автомобильного крана г/</w:t>
      </w:r>
      <w:proofErr w:type="gramStart"/>
      <w:r w:rsidRPr="00175F3C">
        <w:rPr>
          <w:rFonts w:eastAsia="Calibri"/>
          <w:lang w:eastAsia="en-US"/>
        </w:rPr>
        <w:t>п</w:t>
      </w:r>
      <w:proofErr w:type="gramEnd"/>
      <w:r w:rsidRPr="00175F3C">
        <w:rPr>
          <w:rFonts w:eastAsia="Calibri"/>
          <w:lang w:eastAsia="en-US"/>
        </w:rPr>
        <w:t xml:space="preserve"> 25 </w:t>
      </w:r>
      <w:proofErr w:type="spellStart"/>
      <w:r w:rsidRPr="00175F3C">
        <w:rPr>
          <w:rFonts w:eastAsia="Calibri"/>
          <w:lang w:eastAsia="en-US"/>
        </w:rPr>
        <w:t>тн</w:t>
      </w:r>
      <w:proofErr w:type="spellEnd"/>
      <w:r w:rsidRPr="00175F3C">
        <w:rPr>
          <w:rFonts w:eastAsia="Calibri"/>
          <w:lang w:eastAsia="en-US"/>
        </w:rPr>
        <w:t xml:space="preserve">, с погрузкой частей на длинномер и отвозят </w:t>
      </w:r>
      <w:r w:rsidRPr="00175F3C">
        <w:t>наружную площадку для складирования</w:t>
      </w:r>
      <w:r w:rsidR="00331F2B">
        <w:t xml:space="preserve"> (определяется Заказчиком)</w:t>
      </w:r>
      <w:r w:rsidRPr="00175F3C">
        <w:rPr>
          <w:rFonts w:eastAsia="Calibri"/>
          <w:lang w:eastAsia="en-US"/>
        </w:rPr>
        <w:t xml:space="preserve">. </w:t>
      </w:r>
    </w:p>
    <w:p w:rsidR="00331F2B" w:rsidRPr="00175F3C" w:rsidRDefault="00175F3C" w:rsidP="00FB17FB">
      <w:pPr>
        <w:spacing w:line="276" w:lineRule="auto"/>
        <w:ind w:left="284" w:right="112" w:firstLine="567"/>
        <w:jc w:val="both"/>
        <w:rPr>
          <w:rFonts w:eastAsia="Calibri"/>
          <w:lang w:eastAsia="en-US"/>
        </w:rPr>
      </w:pPr>
      <w:r w:rsidRPr="00175F3C">
        <w:rPr>
          <w:rFonts w:eastAsia="Calibri"/>
          <w:lang w:eastAsia="en-US"/>
        </w:rPr>
        <w:t>Загрязненный балласт срезается при помощи бульдозера и грузится экскаватором на автосамосвалы</w:t>
      </w:r>
      <w:r w:rsidR="00331F2B">
        <w:rPr>
          <w:rFonts w:eastAsia="Calibri"/>
          <w:lang w:eastAsia="en-US"/>
        </w:rPr>
        <w:t xml:space="preserve">, </w:t>
      </w:r>
      <w:r w:rsidR="00331F2B" w:rsidRPr="00175F3C">
        <w:rPr>
          <w:rFonts w:eastAsia="Calibri"/>
          <w:lang w:eastAsia="en-US"/>
        </w:rPr>
        <w:t xml:space="preserve">и отвозят </w:t>
      </w:r>
      <w:r w:rsidR="00331F2B" w:rsidRPr="00175F3C">
        <w:t>наружную площадку для складирования</w:t>
      </w:r>
      <w:r w:rsidR="00331F2B">
        <w:t xml:space="preserve"> (определяется Заказч</w:t>
      </w:r>
      <w:r w:rsidR="00331F2B">
        <w:t>и</w:t>
      </w:r>
      <w:r w:rsidR="00331F2B">
        <w:t>ком), для дальнейшего использования</w:t>
      </w:r>
      <w:r w:rsidR="00331F2B" w:rsidRPr="00175F3C">
        <w:rPr>
          <w:rFonts w:eastAsia="Calibri"/>
          <w:lang w:eastAsia="en-US"/>
        </w:rPr>
        <w:t xml:space="preserve">. </w:t>
      </w:r>
    </w:p>
    <w:p w:rsidR="00175F3C" w:rsidRPr="00175F3C" w:rsidRDefault="00175F3C" w:rsidP="00FB17FB">
      <w:pPr>
        <w:autoSpaceDE w:val="0"/>
        <w:autoSpaceDN w:val="0"/>
        <w:adjustRightInd w:val="0"/>
        <w:spacing w:line="276" w:lineRule="auto"/>
        <w:ind w:left="284" w:right="112" w:firstLine="567"/>
        <w:jc w:val="both"/>
      </w:pPr>
      <w:r w:rsidRPr="00175F3C">
        <w:t>При разборочных работах необходимо соблюдать правила транспортирования и хран</w:t>
      </w:r>
      <w:r w:rsidRPr="00175F3C">
        <w:t>е</w:t>
      </w:r>
      <w:r w:rsidRPr="00175F3C">
        <w:t>ния элементов демонтируемого оборудования.</w:t>
      </w:r>
    </w:p>
    <w:p w:rsidR="00175F3C" w:rsidRPr="00175F3C" w:rsidRDefault="00175F3C" w:rsidP="00FB17FB">
      <w:pPr>
        <w:suppressAutoHyphens/>
        <w:spacing w:line="276" w:lineRule="auto"/>
        <w:ind w:left="284" w:right="112" w:firstLine="567"/>
        <w:jc w:val="both"/>
      </w:pPr>
      <w:r w:rsidRPr="00175F3C">
        <w:t xml:space="preserve">Использовать комплексную контейнеризацию для сортировки, доставки для утилизации демонтируемого оборудования. </w:t>
      </w:r>
    </w:p>
    <w:p w:rsidR="00175F3C" w:rsidRPr="00175F3C" w:rsidRDefault="00175F3C" w:rsidP="00FB17FB">
      <w:pPr>
        <w:suppressAutoHyphens/>
        <w:spacing w:line="276" w:lineRule="auto"/>
        <w:ind w:left="284" w:right="112" w:firstLine="567"/>
        <w:jc w:val="both"/>
      </w:pPr>
      <w:r w:rsidRPr="00175F3C">
        <w:t>Отходы демонтажа не допускается собирать в общие кучи и более одной смены оставлять в зоне демонтажных работ. Сразу после разборки материалы,</w:t>
      </w:r>
      <w:r w:rsidR="003C52B9">
        <w:t xml:space="preserve"> </w:t>
      </w:r>
      <w:r w:rsidRPr="00175F3C">
        <w:t>рассортированные по видам</w:t>
      </w:r>
      <w:r w:rsidR="003C52B9">
        <w:t>,</w:t>
      </w:r>
      <w:r w:rsidRPr="00175F3C">
        <w:t xml:space="preserve"> следует </w:t>
      </w:r>
      <w:r w:rsidR="003C52B9">
        <w:t>перевозить на площадки складирования заказчика, расположенные в радиусе 2 км,</w:t>
      </w:r>
      <w:r w:rsidRPr="00175F3C">
        <w:t xml:space="preserve"> </w:t>
      </w:r>
      <w:r w:rsidR="0001560C">
        <w:t xml:space="preserve">место площадки </w:t>
      </w:r>
      <w:r w:rsidRPr="00175F3C">
        <w:t>указывается в технологической карте, которую подрядчик разрабатывает в составе ППР.</w:t>
      </w:r>
    </w:p>
    <w:p w:rsidR="00175F3C" w:rsidRPr="00175F3C" w:rsidRDefault="00175F3C" w:rsidP="00FB17FB">
      <w:pPr>
        <w:suppressAutoHyphens/>
        <w:spacing w:line="276" w:lineRule="auto"/>
        <w:ind w:left="284" w:right="112" w:firstLine="567"/>
        <w:jc w:val="both"/>
      </w:pPr>
      <w:r w:rsidRPr="00175F3C">
        <w:t>Металлический лом предварительно накапливается до транспортных объемов на площадке</w:t>
      </w:r>
      <w:r w:rsidR="007F2204">
        <w:t xml:space="preserve"> складирования заказчика, а затем</w:t>
      </w:r>
      <w:r w:rsidR="007F2204" w:rsidRPr="007F2204">
        <w:rPr>
          <w:bCs/>
        </w:rPr>
        <w:t xml:space="preserve"> </w:t>
      </w:r>
      <w:r w:rsidR="007F2204">
        <w:rPr>
          <w:bCs/>
        </w:rPr>
        <w:t xml:space="preserve">утилизируется </w:t>
      </w:r>
      <w:r w:rsidR="007F2204" w:rsidRPr="00486274">
        <w:rPr>
          <w:bCs/>
        </w:rPr>
        <w:t>в пункт утилизации металлического лома</w:t>
      </w:r>
      <w:r w:rsidR="007F2204">
        <w:rPr>
          <w:bCs/>
        </w:rPr>
        <w:t xml:space="preserve"> службами АО «МЕТРОВАГОНМАШ»</w:t>
      </w:r>
      <w:r w:rsidRPr="00175F3C">
        <w:t xml:space="preserve">. </w:t>
      </w:r>
    </w:p>
    <w:p w:rsidR="00175F3C" w:rsidRPr="00175F3C" w:rsidRDefault="00175F3C" w:rsidP="00FB17FB">
      <w:pPr>
        <w:suppressAutoHyphens/>
        <w:spacing w:line="276" w:lineRule="auto"/>
        <w:ind w:left="284" w:right="112" w:firstLine="567"/>
        <w:jc w:val="both"/>
      </w:pPr>
      <w:r w:rsidRPr="00175F3C">
        <w:t>Эти места, а также порядок и сроки дальнейшей утилизации материалов и вида отходов согласовываются с Заказчиком.</w:t>
      </w:r>
    </w:p>
    <w:p w:rsidR="00175F3C" w:rsidRPr="00175F3C" w:rsidRDefault="00175F3C" w:rsidP="00FB17FB">
      <w:pPr>
        <w:spacing w:line="276" w:lineRule="auto"/>
        <w:ind w:left="284" w:right="112" w:firstLine="567"/>
        <w:jc w:val="both"/>
        <w:rPr>
          <w:rFonts w:eastAsia="Calibri"/>
          <w:lang w:eastAsia="en-US"/>
        </w:rPr>
      </w:pPr>
      <w:r w:rsidRPr="00175F3C">
        <w:rPr>
          <w:rFonts w:eastAsia="Calibri"/>
          <w:lang w:eastAsia="en-US"/>
        </w:rPr>
        <w:t>Принятые способы демонтажа сооружений являются наиболее эффективными в плане сроков выполнения работ и безопасным, при условии соблюдения требований техники бе</w:t>
      </w:r>
      <w:r w:rsidRPr="00175F3C">
        <w:rPr>
          <w:rFonts w:eastAsia="Calibri"/>
          <w:lang w:eastAsia="en-US"/>
        </w:rPr>
        <w:t>з</w:t>
      </w:r>
      <w:r w:rsidRPr="00175F3C">
        <w:rPr>
          <w:rFonts w:eastAsia="Calibri"/>
          <w:lang w:eastAsia="en-US"/>
        </w:rPr>
        <w:t>опасности.</w:t>
      </w:r>
    </w:p>
    <w:p w:rsidR="00175F3C" w:rsidRPr="00175F3C" w:rsidRDefault="00175F3C" w:rsidP="00FB17FB">
      <w:pPr>
        <w:spacing w:line="276" w:lineRule="auto"/>
        <w:ind w:left="284" w:right="112" w:firstLine="567"/>
        <w:jc w:val="both"/>
        <w:rPr>
          <w:rFonts w:eastAsia="Calibri"/>
          <w:lang w:eastAsia="en-US"/>
        </w:rPr>
      </w:pPr>
      <w:r w:rsidRPr="00175F3C">
        <w:rPr>
          <w:rFonts w:eastAsia="Calibri"/>
          <w:lang w:eastAsia="en-US"/>
        </w:rPr>
        <w:t>При работах по демонтажу существующих железнодорожных путей, используются а</w:t>
      </w:r>
      <w:r w:rsidRPr="00175F3C">
        <w:rPr>
          <w:rFonts w:eastAsia="Calibri"/>
          <w:lang w:eastAsia="en-US"/>
        </w:rPr>
        <w:t>в</w:t>
      </w:r>
      <w:r w:rsidRPr="00175F3C">
        <w:rPr>
          <w:rFonts w:eastAsia="Calibri"/>
          <w:lang w:eastAsia="en-US"/>
        </w:rPr>
        <w:t xml:space="preserve">томобильные краны, с механизмами </w:t>
      </w:r>
      <w:proofErr w:type="spellStart"/>
      <w:r w:rsidRPr="00175F3C">
        <w:rPr>
          <w:rFonts w:eastAsia="Calibri"/>
          <w:lang w:eastAsia="en-US"/>
        </w:rPr>
        <w:t>строповки</w:t>
      </w:r>
      <w:proofErr w:type="spellEnd"/>
      <w:r w:rsidRPr="00175F3C">
        <w:rPr>
          <w:rFonts w:eastAsia="Calibri"/>
          <w:lang w:eastAsia="en-US"/>
        </w:rPr>
        <w:t xml:space="preserve"> поднимаемых частей, экскаваторы, автосам</w:t>
      </w:r>
      <w:r w:rsidRPr="00175F3C">
        <w:rPr>
          <w:rFonts w:eastAsia="Calibri"/>
          <w:lang w:eastAsia="en-US"/>
        </w:rPr>
        <w:t>о</w:t>
      </w:r>
      <w:r w:rsidRPr="00175F3C">
        <w:rPr>
          <w:rFonts w:eastAsia="Calibri"/>
          <w:lang w:eastAsia="en-US"/>
        </w:rPr>
        <w:t>свалы и вспомогательный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инструмент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малой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механизации.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Данные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способы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обеспечивают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безопасное выполнение описываемых работ. Зона развала при этом способе производства работ –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отсутствуют. Опасные зоны при работе кранов обозначаются при инструктаже раб</w:t>
      </w:r>
      <w:r w:rsidRPr="00175F3C">
        <w:rPr>
          <w:rFonts w:eastAsia="Calibri"/>
          <w:lang w:eastAsia="en-US"/>
        </w:rPr>
        <w:t>о</w:t>
      </w:r>
      <w:r w:rsidRPr="00175F3C">
        <w:rPr>
          <w:rFonts w:eastAsia="Calibri"/>
          <w:lang w:eastAsia="en-US"/>
        </w:rPr>
        <w:lastRenderedPageBreak/>
        <w:t>чим, принимающим участие в работах, и не будут превышать длину вылета стрелы кранов и экскаваторов. Безопасность производства работ регламентируются инструкциями:</w:t>
      </w:r>
    </w:p>
    <w:p w:rsidR="00175F3C" w:rsidRPr="00175F3C" w:rsidRDefault="00175F3C" w:rsidP="00FB17FB">
      <w:pPr>
        <w:spacing w:line="276" w:lineRule="auto"/>
        <w:ind w:left="284" w:right="112" w:firstLine="567"/>
        <w:jc w:val="both"/>
        <w:rPr>
          <w:rFonts w:eastAsia="Calibri"/>
          <w:lang w:eastAsia="en-US"/>
        </w:rPr>
      </w:pPr>
      <w:r w:rsidRPr="00175F3C">
        <w:rPr>
          <w:rFonts w:eastAsia="Calibri"/>
          <w:lang w:eastAsia="en-US"/>
        </w:rPr>
        <w:t>-</w:t>
      </w:r>
      <w:r w:rsidR="00347D4E">
        <w:rPr>
          <w:rFonts w:eastAsia="Calibri"/>
          <w:lang w:eastAsia="en-US"/>
        </w:rPr>
        <w:t xml:space="preserve"> </w:t>
      </w:r>
      <w:r w:rsidR="00771DFA" w:rsidRPr="00771DFA">
        <w:rPr>
          <w:rFonts w:eastAsia="Calibri"/>
          <w:lang w:eastAsia="en-US"/>
        </w:rPr>
        <w:t xml:space="preserve">СП 49.13330.2010 </w:t>
      </w:r>
      <w:r w:rsidRPr="00175F3C">
        <w:t>Актуализированная редакция</w:t>
      </w:r>
      <w:r w:rsidRPr="00175F3C">
        <w:rPr>
          <w:rFonts w:eastAsia="Calibri"/>
          <w:lang w:eastAsia="en-US"/>
        </w:rPr>
        <w:t xml:space="preserve"> СНиП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12-03-2001 «Безопасность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тр</w:t>
      </w:r>
      <w:r w:rsidRPr="00175F3C">
        <w:rPr>
          <w:rFonts w:eastAsia="Calibri"/>
          <w:lang w:eastAsia="en-US"/>
        </w:rPr>
        <w:t>у</w:t>
      </w:r>
      <w:r w:rsidRPr="00175F3C">
        <w:rPr>
          <w:rFonts w:eastAsia="Calibri"/>
          <w:lang w:eastAsia="en-US"/>
        </w:rPr>
        <w:t>да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в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строительстве»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Часть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1.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Общие требования;</w:t>
      </w:r>
    </w:p>
    <w:p w:rsidR="00175F3C" w:rsidRPr="00175F3C" w:rsidRDefault="00175F3C" w:rsidP="00FB17FB">
      <w:pPr>
        <w:spacing w:line="276" w:lineRule="auto"/>
        <w:ind w:left="284" w:right="112" w:firstLine="567"/>
        <w:jc w:val="both"/>
        <w:rPr>
          <w:rFonts w:eastAsia="Calibri"/>
          <w:b/>
          <w:lang w:eastAsia="en-US"/>
        </w:rPr>
      </w:pPr>
      <w:r w:rsidRPr="00175F3C">
        <w:rPr>
          <w:rFonts w:eastAsia="Calibri"/>
          <w:lang w:eastAsia="en-US"/>
        </w:rPr>
        <w:t>-</w:t>
      </w:r>
      <w:r w:rsidR="00347D4E">
        <w:rPr>
          <w:rFonts w:eastAsia="Calibri"/>
          <w:lang w:eastAsia="en-US"/>
        </w:rPr>
        <w:t xml:space="preserve"> </w:t>
      </w:r>
      <w:r w:rsidR="00771DFA" w:rsidRPr="00771DFA">
        <w:t>СНиП  12-04-2002  «Безопасность  труда  в  строительстве.  Часть  2. Строительное производство».</w:t>
      </w:r>
    </w:p>
    <w:p w:rsidR="00DE7EF3" w:rsidRDefault="00DE7EF3" w:rsidP="00175F3C">
      <w:pPr>
        <w:spacing w:line="276" w:lineRule="auto"/>
        <w:ind w:left="567" w:right="397" w:firstLine="709"/>
        <w:jc w:val="both"/>
        <w:rPr>
          <w:rFonts w:eastAsia="Calibri"/>
          <w:b/>
          <w:lang w:eastAsia="en-US"/>
        </w:rPr>
      </w:pPr>
    </w:p>
    <w:p w:rsidR="00175F3C" w:rsidRPr="00E97C17" w:rsidRDefault="00175F3C" w:rsidP="00E97C17">
      <w:pPr>
        <w:pStyle w:val="2ff1"/>
        <w:tabs>
          <w:tab w:val="num" w:pos="1080"/>
        </w:tabs>
        <w:ind w:left="360"/>
        <w:rPr>
          <w:lang w:val="ru-RU"/>
        </w:rPr>
      </w:pPr>
      <w:bookmarkStart w:id="63" w:name="_Toc134017775"/>
      <w:r w:rsidRPr="00E97C17">
        <w:rPr>
          <w:lang w:val="ru-RU"/>
        </w:rPr>
        <w:t>19.4</w:t>
      </w:r>
      <w:r w:rsidR="00347D4E" w:rsidRPr="00E97C17">
        <w:rPr>
          <w:lang w:val="ru-RU"/>
        </w:rPr>
        <w:t xml:space="preserve"> </w:t>
      </w:r>
      <w:r w:rsidRPr="00E97C17">
        <w:rPr>
          <w:lang w:val="ru-RU"/>
        </w:rPr>
        <w:t>Описание и обоснование методов защиты и защитных устройств сетей инженерно-технического обеспечения, согласованные с владельцами этих сетей</w:t>
      </w:r>
      <w:bookmarkEnd w:id="63"/>
    </w:p>
    <w:p w:rsidR="00175F3C" w:rsidRPr="00175F3C" w:rsidRDefault="00175F3C" w:rsidP="00175F3C">
      <w:pPr>
        <w:spacing w:line="276" w:lineRule="auto"/>
        <w:ind w:left="567" w:right="397" w:firstLine="709"/>
        <w:jc w:val="both"/>
        <w:rPr>
          <w:rFonts w:eastAsia="Calibri"/>
          <w:b/>
          <w:lang w:eastAsia="en-US"/>
        </w:rPr>
      </w:pPr>
    </w:p>
    <w:p w:rsidR="00175F3C" w:rsidRPr="00175F3C" w:rsidRDefault="00175F3C" w:rsidP="00FB17FB">
      <w:pPr>
        <w:spacing w:line="276" w:lineRule="auto"/>
        <w:ind w:left="284" w:right="112" w:firstLine="567"/>
        <w:jc w:val="both"/>
        <w:rPr>
          <w:rFonts w:eastAsia="Calibri"/>
          <w:lang w:eastAsia="en-US"/>
        </w:rPr>
      </w:pPr>
      <w:r w:rsidRPr="00175F3C">
        <w:rPr>
          <w:rFonts w:eastAsia="Calibri"/>
          <w:lang w:eastAsia="en-US"/>
        </w:rPr>
        <w:t>При условии принятого способа демонтажа объектов, который не является опасным, и не может повлечь техногенных аварий, специальных методов защиты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сетей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инженерно-технического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обеспечения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не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требуется.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Достаточная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глубина прохождения других инж</w:t>
      </w:r>
      <w:r w:rsidRPr="00175F3C">
        <w:rPr>
          <w:rFonts w:eastAsia="Calibri"/>
          <w:lang w:eastAsia="en-US"/>
        </w:rPr>
        <w:t>е</w:t>
      </w:r>
      <w:r w:rsidRPr="00175F3C">
        <w:rPr>
          <w:rFonts w:eastAsia="Calibri"/>
          <w:lang w:eastAsia="en-US"/>
        </w:rPr>
        <w:t>нерных коммуникаций обеспечивает полную их защиту.</w:t>
      </w:r>
    </w:p>
    <w:p w:rsidR="00175F3C" w:rsidRPr="00175F3C" w:rsidRDefault="00175F3C" w:rsidP="00FB17FB">
      <w:pPr>
        <w:spacing w:line="276" w:lineRule="auto"/>
        <w:ind w:left="284" w:right="112" w:firstLine="567"/>
        <w:jc w:val="both"/>
        <w:rPr>
          <w:rFonts w:eastAsia="Calibri"/>
          <w:b/>
          <w:lang w:eastAsia="en-US"/>
        </w:rPr>
      </w:pPr>
    </w:p>
    <w:p w:rsidR="00175F3C" w:rsidRPr="00E97C17" w:rsidRDefault="00175F3C" w:rsidP="00E97C17">
      <w:pPr>
        <w:pStyle w:val="2ff1"/>
        <w:tabs>
          <w:tab w:val="num" w:pos="1080"/>
        </w:tabs>
        <w:ind w:left="360"/>
        <w:rPr>
          <w:lang w:val="ru-RU"/>
        </w:rPr>
      </w:pPr>
      <w:bookmarkStart w:id="64" w:name="_Toc134017776"/>
      <w:r w:rsidRPr="00E97C17">
        <w:rPr>
          <w:lang w:val="ru-RU"/>
        </w:rPr>
        <w:t>19.5</w:t>
      </w:r>
      <w:r w:rsidR="00347D4E" w:rsidRPr="00E97C17">
        <w:rPr>
          <w:lang w:val="ru-RU"/>
        </w:rPr>
        <w:t xml:space="preserve"> </w:t>
      </w:r>
      <w:r w:rsidRPr="00E97C17">
        <w:rPr>
          <w:lang w:val="ru-RU"/>
        </w:rPr>
        <w:t>Описание и обоснование решений по безопасным методам ведения работ по сносу</w:t>
      </w:r>
      <w:bookmarkEnd w:id="64"/>
    </w:p>
    <w:p w:rsidR="00175F3C" w:rsidRPr="00175F3C" w:rsidRDefault="00175F3C" w:rsidP="00FB17FB">
      <w:pPr>
        <w:spacing w:line="276" w:lineRule="auto"/>
        <w:ind w:left="284" w:right="112" w:firstLine="567"/>
        <w:jc w:val="both"/>
        <w:rPr>
          <w:rFonts w:eastAsia="Calibri"/>
          <w:b/>
          <w:lang w:eastAsia="en-US"/>
        </w:rPr>
      </w:pPr>
    </w:p>
    <w:p w:rsidR="00175F3C" w:rsidRPr="00175F3C" w:rsidRDefault="00175F3C" w:rsidP="00FB17FB">
      <w:pPr>
        <w:spacing w:line="276" w:lineRule="auto"/>
        <w:ind w:left="284" w:right="112" w:firstLine="567"/>
        <w:jc w:val="both"/>
        <w:rPr>
          <w:rFonts w:eastAsia="Calibri"/>
          <w:lang w:eastAsia="en-US"/>
        </w:rPr>
      </w:pPr>
      <w:r w:rsidRPr="00175F3C">
        <w:rPr>
          <w:rFonts w:eastAsia="Calibri"/>
          <w:lang w:eastAsia="en-US"/>
        </w:rPr>
        <w:t>Демонтаж существующих железнодорожных путей осуществляется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механическим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сп</w:t>
      </w:r>
      <w:r w:rsidRPr="00175F3C">
        <w:rPr>
          <w:rFonts w:eastAsia="Calibri"/>
          <w:lang w:eastAsia="en-US"/>
        </w:rPr>
        <w:t>о</w:t>
      </w:r>
      <w:r w:rsidRPr="00175F3C">
        <w:rPr>
          <w:rFonts w:eastAsia="Calibri"/>
          <w:lang w:eastAsia="en-US"/>
        </w:rPr>
        <w:t>собом,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с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широким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привлечением строительной техники.</w:t>
      </w:r>
    </w:p>
    <w:p w:rsidR="00175F3C" w:rsidRPr="00175F3C" w:rsidRDefault="00175F3C" w:rsidP="00FB17FB">
      <w:pPr>
        <w:spacing w:line="276" w:lineRule="auto"/>
        <w:ind w:left="284" w:right="112" w:firstLine="567"/>
        <w:jc w:val="both"/>
        <w:rPr>
          <w:rFonts w:eastAsia="Calibri"/>
          <w:lang w:eastAsia="en-US"/>
        </w:rPr>
      </w:pPr>
      <w:r w:rsidRPr="00175F3C">
        <w:rPr>
          <w:rFonts w:eastAsia="Calibri"/>
          <w:lang w:eastAsia="en-US"/>
        </w:rPr>
        <w:t>Разборка</w:t>
      </w:r>
      <w:r w:rsidR="00347D4E">
        <w:rPr>
          <w:rFonts w:eastAsia="Calibri"/>
          <w:lang w:eastAsia="en-US"/>
        </w:rPr>
        <w:t xml:space="preserve"> </w:t>
      </w:r>
      <w:proofErr w:type="spellStart"/>
      <w:proofErr w:type="gramStart"/>
      <w:r w:rsidRPr="00175F3C">
        <w:rPr>
          <w:rFonts w:eastAsia="Calibri"/>
          <w:lang w:eastAsia="en-US"/>
        </w:rPr>
        <w:t>рельсо</w:t>
      </w:r>
      <w:proofErr w:type="spellEnd"/>
      <w:r w:rsidRPr="00175F3C">
        <w:rPr>
          <w:rFonts w:eastAsia="Calibri"/>
          <w:lang w:eastAsia="en-US"/>
        </w:rPr>
        <w:t xml:space="preserve"> - шпальной</w:t>
      </w:r>
      <w:proofErr w:type="gramEnd"/>
      <w:r w:rsidRPr="00175F3C">
        <w:rPr>
          <w:rFonts w:eastAsia="Calibri"/>
          <w:lang w:eastAsia="en-US"/>
        </w:rPr>
        <w:t xml:space="preserve"> решетки и ж/д тупиковых упоров осуществляется автокр</w:t>
      </w:r>
      <w:r w:rsidRPr="00175F3C">
        <w:rPr>
          <w:rFonts w:eastAsia="Calibri"/>
          <w:lang w:eastAsia="en-US"/>
        </w:rPr>
        <w:t>а</w:t>
      </w:r>
      <w:r w:rsidRPr="00175F3C">
        <w:rPr>
          <w:rFonts w:eastAsia="Calibri"/>
          <w:lang w:eastAsia="en-US"/>
        </w:rPr>
        <w:t>ном, с погрузкой демонтируемой решетки на длинномер.</w:t>
      </w:r>
    </w:p>
    <w:p w:rsidR="00175F3C" w:rsidRPr="00175F3C" w:rsidRDefault="00175F3C" w:rsidP="00FB17FB">
      <w:pPr>
        <w:spacing w:line="276" w:lineRule="auto"/>
        <w:ind w:left="284" w:right="112" w:firstLine="567"/>
        <w:jc w:val="both"/>
        <w:rPr>
          <w:rFonts w:eastAsia="Calibri"/>
          <w:lang w:eastAsia="en-US"/>
        </w:rPr>
      </w:pPr>
      <w:r w:rsidRPr="00175F3C">
        <w:rPr>
          <w:rFonts w:eastAsia="Calibri"/>
          <w:lang w:eastAsia="en-US"/>
        </w:rPr>
        <w:t>Загрязненный балласт срезается при помощи бульдозера и грузится экскаватором на автосамосвалы.</w:t>
      </w:r>
    </w:p>
    <w:p w:rsidR="00175F3C" w:rsidRPr="00175F3C" w:rsidRDefault="00175F3C" w:rsidP="00FB17FB">
      <w:pPr>
        <w:spacing w:line="276" w:lineRule="auto"/>
        <w:ind w:left="284" w:right="112" w:firstLine="567"/>
        <w:jc w:val="both"/>
        <w:rPr>
          <w:rFonts w:eastAsia="Calibri"/>
          <w:lang w:eastAsia="en-US"/>
        </w:rPr>
      </w:pPr>
      <w:r w:rsidRPr="00175F3C">
        <w:rPr>
          <w:rFonts w:eastAsia="Calibri"/>
          <w:lang w:eastAsia="en-US"/>
        </w:rPr>
        <w:t>Выбранные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способы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демонтажа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железнодорожных</w:t>
      </w:r>
      <w:r w:rsidR="00347D4E">
        <w:rPr>
          <w:rFonts w:eastAsia="Calibri"/>
          <w:lang w:eastAsia="en-US"/>
        </w:rPr>
        <w:t xml:space="preserve"> </w:t>
      </w:r>
      <w:r w:rsidRPr="00175F3C">
        <w:rPr>
          <w:rFonts w:eastAsia="Calibri"/>
          <w:lang w:eastAsia="en-US"/>
        </w:rPr>
        <w:t>путей и ж/д тупиковых упоров, бл</w:t>
      </w:r>
      <w:r w:rsidRPr="00175F3C">
        <w:rPr>
          <w:rFonts w:eastAsia="Calibri"/>
          <w:lang w:eastAsia="en-US"/>
        </w:rPr>
        <w:t>а</w:t>
      </w:r>
      <w:r w:rsidRPr="00175F3C">
        <w:rPr>
          <w:rFonts w:eastAsia="Calibri"/>
          <w:lang w:eastAsia="en-US"/>
        </w:rPr>
        <w:t>годаря широкому использованию машин и механизмов, обеспечат качественное и быстрое выполнение данных работ.</w:t>
      </w:r>
    </w:p>
    <w:p w:rsidR="00175F3C" w:rsidRPr="00E97C17" w:rsidRDefault="00175F3C" w:rsidP="00E97C17">
      <w:pPr>
        <w:pStyle w:val="2ff1"/>
        <w:tabs>
          <w:tab w:val="num" w:pos="1080"/>
        </w:tabs>
        <w:ind w:left="360"/>
        <w:rPr>
          <w:lang w:val="ru-RU"/>
        </w:rPr>
      </w:pPr>
    </w:p>
    <w:p w:rsidR="00175F3C" w:rsidRPr="00E97C17" w:rsidRDefault="00175F3C" w:rsidP="00E97C17">
      <w:pPr>
        <w:pStyle w:val="2ff1"/>
        <w:tabs>
          <w:tab w:val="num" w:pos="1080"/>
        </w:tabs>
        <w:ind w:left="360"/>
        <w:rPr>
          <w:lang w:val="ru-RU"/>
        </w:rPr>
      </w:pPr>
      <w:bookmarkStart w:id="65" w:name="_Toc134017777"/>
      <w:r w:rsidRPr="00E97C17">
        <w:rPr>
          <w:lang w:val="ru-RU"/>
        </w:rPr>
        <w:t>19.6</w:t>
      </w:r>
      <w:r w:rsidR="00347D4E" w:rsidRPr="00E97C17">
        <w:rPr>
          <w:lang w:val="ru-RU"/>
        </w:rPr>
        <w:t xml:space="preserve"> </w:t>
      </w:r>
      <w:r w:rsidRPr="00E97C17">
        <w:rPr>
          <w:lang w:val="ru-RU"/>
        </w:rPr>
        <w:t>Описание решений по вывозу и утилизации отходов</w:t>
      </w:r>
      <w:bookmarkEnd w:id="65"/>
    </w:p>
    <w:p w:rsidR="00175F3C" w:rsidRPr="00175F3C" w:rsidRDefault="00175F3C" w:rsidP="00FB17FB">
      <w:pPr>
        <w:spacing w:line="276" w:lineRule="auto"/>
        <w:ind w:left="284" w:right="112" w:firstLine="567"/>
        <w:jc w:val="both"/>
        <w:rPr>
          <w:rFonts w:eastAsia="Calibri"/>
          <w:lang w:eastAsia="en-US"/>
        </w:rPr>
      </w:pPr>
    </w:p>
    <w:p w:rsidR="00DB570F" w:rsidRPr="00175F3C" w:rsidRDefault="00DB570F" w:rsidP="00FB17FB">
      <w:pPr>
        <w:suppressAutoHyphens/>
        <w:spacing w:line="276" w:lineRule="auto"/>
        <w:ind w:left="284" w:right="112" w:firstLine="567"/>
        <w:jc w:val="both"/>
      </w:pPr>
      <w:proofErr w:type="gramStart"/>
      <w:r w:rsidRPr="00175F3C">
        <w:rPr>
          <w:rFonts w:eastAsia="Calibri"/>
          <w:lang w:eastAsia="en-US"/>
        </w:rPr>
        <w:t xml:space="preserve">При производстве работ по демонтажу существующих железнодорожных путей, тупиковых упоров, образовавшиеся части погружаются на автомашины различных типов и отвозятся на </w:t>
      </w:r>
      <w:r w:rsidRPr="00175F3C">
        <w:t>в специально отведенные места (площадку для складирования</w:t>
      </w:r>
      <w:r>
        <w:t xml:space="preserve"> заказчика</w:t>
      </w:r>
      <w:r w:rsidRPr="00175F3C">
        <w:t>), указывается в технологической карте, которую подрядчик разрабатывает в составе ППР.</w:t>
      </w:r>
      <w:proofErr w:type="gramEnd"/>
    </w:p>
    <w:p w:rsidR="00DB570F" w:rsidRPr="00175F3C" w:rsidRDefault="00DB570F" w:rsidP="00FB17FB">
      <w:pPr>
        <w:spacing w:line="276" w:lineRule="auto"/>
        <w:ind w:left="284" w:right="112" w:firstLine="567"/>
        <w:jc w:val="both"/>
        <w:rPr>
          <w:rFonts w:eastAsia="Calibri"/>
          <w:lang w:eastAsia="en-US"/>
        </w:rPr>
      </w:pPr>
      <w:r w:rsidRPr="00175F3C">
        <w:rPr>
          <w:rFonts w:eastAsia="Calibri"/>
          <w:lang w:eastAsia="en-US"/>
        </w:rPr>
        <w:t>Загрязненный балласт срезается при помощи бульдозера и грузится экскаватором на автосамосвалы</w:t>
      </w:r>
      <w:r>
        <w:rPr>
          <w:rFonts w:eastAsia="Calibri"/>
          <w:lang w:eastAsia="en-US"/>
        </w:rPr>
        <w:t xml:space="preserve">, </w:t>
      </w:r>
      <w:r w:rsidRPr="00175F3C">
        <w:rPr>
          <w:rFonts w:eastAsia="Calibri"/>
          <w:lang w:eastAsia="en-US"/>
        </w:rPr>
        <w:t xml:space="preserve">и отвозят </w:t>
      </w:r>
      <w:r w:rsidRPr="00175F3C">
        <w:t>площадку для складирования</w:t>
      </w:r>
      <w:r>
        <w:t xml:space="preserve"> заказчика, для дальнейшего испол</w:t>
      </w:r>
      <w:r>
        <w:t>ь</w:t>
      </w:r>
      <w:r>
        <w:t>зования</w:t>
      </w:r>
      <w:r w:rsidRPr="00175F3C">
        <w:rPr>
          <w:rFonts w:eastAsia="Calibri"/>
          <w:lang w:eastAsia="en-US"/>
        </w:rPr>
        <w:t xml:space="preserve">. </w:t>
      </w:r>
    </w:p>
    <w:p w:rsidR="00175F3C" w:rsidRDefault="00175F3C" w:rsidP="00175F3C">
      <w:pPr>
        <w:spacing w:line="276" w:lineRule="auto"/>
        <w:ind w:left="567" w:right="397" w:firstLine="709"/>
        <w:jc w:val="both"/>
        <w:rPr>
          <w:b/>
          <w:bCs/>
          <w:iCs/>
          <w:spacing w:val="40"/>
          <w:kern w:val="32"/>
        </w:rPr>
      </w:pPr>
    </w:p>
    <w:p w:rsidR="00E97C17" w:rsidRDefault="00E97C17" w:rsidP="00175F3C">
      <w:pPr>
        <w:spacing w:line="276" w:lineRule="auto"/>
        <w:ind w:left="567" w:right="397" w:firstLine="709"/>
        <w:jc w:val="both"/>
        <w:rPr>
          <w:b/>
          <w:bCs/>
          <w:iCs/>
          <w:spacing w:val="40"/>
          <w:kern w:val="32"/>
        </w:rPr>
      </w:pPr>
    </w:p>
    <w:p w:rsidR="00E97C17" w:rsidRDefault="00E97C17" w:rsidP="00175F3C">
      <w:pPr>
        <w:spacing w:line="276" w:lineRule="auto"/>
        <w:ind w:left="567" w:right="397" w:firstLine="709"/>
        <w:jc w:val="both"/>
        <w:rPr>
          <w:b/>
          <w:bCs/>
          <w:iCs/>
          <w:spacing w:val="40"/>
          <w:kern w:val="32"/>
        </w:rPr>
      </w:pPr>
    </w:p>
    <w:p w:rsidR="00C96255" w:rsidRPr="003B629C" w:rsidRDefault="00AF6628" w:rsidP="003B629C">
      <w:pPr>
        <w:pStyle w:val="14"/>
        <w:tabs>
          <w:tab w:val="num" w:pos="0"/>
          <w:tab w:val="left" w:pos="426"/>
        </w:tabs>
        <w:suppressAutoHyphens/>
        <w:spacing w:after="80" w:line="240" w:lineRule="auto"/>
        <w:jc w:val="left"/>
        <w:rPr>
          <w:rFonts w:ascii="Arial" w:eastAsia="Times New Roman" w:hAnsi="Arial"/>
          <w:caps w:val="0"/>
          <w:noProof/>
          <w:sz w:val="32"/>
          <w:szCs w:val="32"/>
          <w:lang w:eastAsia="ru-RU"/>
        </w:rPr>
      </w:pPr>
      <w:bookmarkStart w:id="66" w:name="_toc311145302"/>
      <w:bookmarkStart w:id="67" w:name="_toc306804380"/>
      <w:bookmarkStart w:id="68" w:name="_toc287018739"/>
      <w:bookmarkStart w:id="69" w:name="_toc278552986"/>
      <w:bookmarkStart w:id="70" w:name="_toc278552738"/>
      <w:bookmarkStart w:id="71" w:name="_Toc305768995"/>
      <w:bookmarkStart w:id="72" w:name="_Toc320008598"/>
      <w:bookmarkStart w:id="73" w:name="_Toc336264416"/>
      <w:bookmarkStart w:id="74" w:name="_Toc399772883"/>
      <w:bookmarkStart w:id="75" w:name="_Toc134015605"/>
      <w:bookmarkStart w:id="76" w:name="_Toc134017778"/>
      <w:bookmarkEnd w:id="66"/>
      <w:bookmarkEnd w:id="67"/>
      <w:bookmarkEnd w:id="68"/>
      <w:bookmarkEnd w:id="69"/>
      <w:bookmarkEnd w:id="70"/>
      <w:r w:rsidRPr="003B629C">
        <w:rPr>
          <w:rFonts w:ascii="Arial" w:eastAsia="Times New Roman" w:hAnsi="Arial"/>
          <w:caps w:val="0"/>
          <w:noProof/>
          <w:sz w:val="32"/>
          <w:szCs w:val="32"/>
          <w:lang w:eastAsia="ru-RU"/>
        </w:rPr>
        <w:lastRenderedPageBreak/>
        <w:t>2</w:t>
      </w:r>
      <w:r w:rsidR="00126CCB" w:rsidRPr="003B629C">
        <w:rPr>
          <w:rFonts w:ascii="Arial" w:eastAsia="Times New Roman" w:hAnsi="Arial"/>
          <w:caps w:val="0"/>
          <w:noProof/>
          <w:sz w:val="32"/>
          <w:szCs w:val="32"/>
          <w:lang w:eastAsia="ru-RU"/>
        </w:rPr>
        <w:t>0</w:t>
      </w:r>
      <w:r w:rsidRPr="003B629C">
        <w:rPr>
          <w:rFonts w:ascii="Arial" w:eastAsia="Times New Roman" w:hAnsi="Arial"/>
          <w:caps w:val="0"/>
          <w:noProof/>
          <w:sz w:val="32"/>
          <w:szCs w:val="32"/>
          <w:lang w:eastAsia="ru-RU"/>
        </w:rPr>
        <w:t xml:space="preserve"> </w:t>
      </w:r>
      <w:r w:rsidR="00C96255" w:rsidRPr="003B629C">
        <w:rPr>
          <w:rFonts w:ascii="Arial" w:eastAsia="Times New Roman" w:hAnsi="Arial"/>
          <w:caps w:val="0"/>
          <w:noProof/>
          <w:sz w:val="32"/>
          <w:szCs w:val="32"/>
          <w:lang w:eastAsia="ru-RU"/>
        </w:rPr>
        <w:t>Перечень принятых сокращений</w:t>
      </w:r>
      <w:bookmarkEnd w:id="71"/>
      <w:bookmarkEnd w:id="72"/>
      <w:bookmarkEnd w:id="73"/>
      <w:bookmarkEnd w:id="74"/>
      <w:bookmarkEnd w:id="75"/>
      <w:bookmarkEnd w:id="76"/>
    </w:p>
    <w:p w:rsidR="007363BB" w:rsidRDefault="007363BB" w:rsidP="009878AC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</w:p>
    <w:p w:rsidR="00C96255" w:rsidRPr="00A004F2" w:rsidRDefault="00C96255" w:rsidP="009878AC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 w:rsidRPr="00A004F2">
        <w:rPr>
          <w:rFonts w:eastAsia="Calibri"/>
          <w:lang w:eastAsia="en-US"/>
        </w:rPr>
        <w:t>СРО – Саморегулируемая организация.</w:t>
      </w:r>
    </w:p>
    <w:p w:rsidR="00C96255" w:rsidRPr="00A004F2" w:rsidRDefault="00C96255" w:rsidP="009878AC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proofErr w:type="gramStart"/>
      <w:r w:rsidRPr="00A004F2">
        <w:rPr>
          <w:rFonts w:eastAsia="Calibri"/>
          <w:lang w:eastAsia="en-US"/>
        </w:rPr>
        <w:t>ПОС</w:t>
      </w:r>
      <w:proofErr w:type="gramEnd"/>
      <w:r w:rsidRPr="00A004F2">
        <w:rPr>
          <w:rFonts w:eastAsia="Calibri"/>
          <w:lang w:eastAsia="en-US"/>
        </w:rPr>
        <w:t xml:space="preserve"> – проект организации строительства;</w:t>
      </w:r>
    </w:p>
    <w:p w:rsidR="00C96255" w:rsidRPr="00A004F2" w:rsidRDefault="00C96255" w:rsidP="009878AC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 w:rsidRPr="00A004F2">
        <w:rPr>
          <w:rFonts w:eastAsia="Calibri"/>
          <w:lang w:eastAsia="en-US"/>
        </w:rPr>
        <w:t xml:space="preserve">РФ - </w:t>
      </w:r>
      <w:r w:rsidRPr="00A004F2">
        <w:t>Российская Федерация</w:t>
      </w:r>
    </w:p>
    <w:p w:rsidR="00C96255" w:rsidRPr="00A004F2" w:rsidRDefault="00C96255" w:rsidP="009878AC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 w:rsidRPr="00A004F2">
        <w:rPr>
          <w:rFonts w:eastAsia="Calibri"/>
          <w:lang w:eastAsia="en-US"/>
        </w:rPr>
        <w:t>МТР – материально-технические ресурсы;</w:t>
      </w:r>
    </w:p>
    <w:p w:rsidR="00C96255" w:rsidRPr="00A004F2" w:rsidRDefault="00C96255" w:rsidP="009878AC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 w:rsidRPr="00A004F2">
        <w:rPr>
          <w:rFonts w:eastAsia="Calibri"/>
          <w:lang w:eastAsia="en-US"/>
        </w:rPr>
        <w:t>СМР – строительно-монтажные работы;</w:t>
      </w:r>
    </w:p>
    <w:p w:rsidR="00EE2093" w:rsidRPr="00A004F2" w:rsidRDefault="00EE2093" w:rsidP="009878AC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 w:rsidRPr="00A004F2">
        <w:rPr>
          <w:rFonts w:eastAsia="Calibri"/>
          <w:lang w:eastAsia="en-US"/>
        </w:rPr>
        <w:t>СМО - строительно-монтажное оборудование;</w:t>
      </w:r>
    </w:p>
    <w:p w:rsidR="00C96255" w:rsidRPr="00A004F2" w:rsidRDefault="00C96255" w:rsidP="009878AC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proofErr w:type="gramStart"/>
      <w:r w:rsidRPr="00A004F2">
        <w:rPr>
          <w:rFonts w:eastAsia="Calibri"/>
          <w:lang w:eastAsia="en-US"/>
        </w:rPr>
        <w:t>ВЛ</w:t>
      </w:r>
      <w:proofErr w:type="gramEnd"/>
      <w:r w:rsidRPr="00A004F2">
        <w:rPr>
          <w:rFonts w:eastAsia="Calibri"/>
          <w:lang w:eastAsia="en-US"/>
        </w:rPr>
        <w:t xml:space="preserve"> – воздушная линия электропередач;</w:t>
      </w:r>
    </w:p>
    <w:p w:rsidR="00C96255" w:rsidRPr="00A004F2" w:rsidRDefault="00C96255" w:rsidP="009878AC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 w:rsidRPr="00A004F2">
        <w:rPr>
          <w:rFonts w:eastAsia="Calibri"/>
          <w:lang w:eastAsia="en-US"/>
        </w:rPr>
        <w:t>НТД – нормативно-техническая документация;</w:t>
      </w:r>
    </w:p>
    <w:p w:rsidR="00C96255" w:rsidRPr="00A004F2" w:rsidRDefault="00C96255" w:rsidP="009878AC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 w:rsidRPr="00A004F2">
        <w:rPr>
          <w:rFonts w:eastAsia="Calibri"/>
          <w:lang w:eastAsia="en-US"/>
        </w:rPr>
        <w:t>ПД - проектная документация</w:t>
      </w:r>
    </w:p>
    <w:p w:rsidR="00C96255" w:rsidRPr="00A004F2" w:rsidRDefault="00C96255" w:rsidP="009878AC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 w:rsidRPr="00A004F2">
        <w:rPr>
          <w:rFonts w:eastAsia="Calibri"/>
          <w:lang w:eastAsia="en-US"/>
        </w:rPr>
        <w:t>ПНД - пуско-наладочные работы</w:t>
      </w:r>
    </w:p>
    <w:p w:rsidR="00C96255" w:rsidRPr="00A004F2" w:rsidRDefault="00C96255" w:rsidP="009878AC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 w:rsidRPr="00A004F2">
        <w:t>ТБО и ТСО - полигон твердых бытовых отходов и твердых строительных отх</w:t>
      </w:r>
      <w:r w:rsidRPr="00A004F2">
        <w:t>о</w:t>
      </w:r>
      <w:r w:rsidRPr="00A004F2">
        <w:t>дов</w:t>
      </w:r>
    </w:p>
    <w:p w:rsidR="00C96255" w:rsidRPr="00A004F2" w:rsidRDefault="00C96255" w:rsidP="009878AC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 w:rsidRPr="00A004F2">
        <w:rPr>
          <w:rFonts w:eastAsia="Calibri"/>
          <w:lang w:eastAsia="en-US"/>
        </w:rPr>
        <w:t>ППР – проект производства работ;</w:t>
      </w:r>
    </w:p>
    <w:p w:rsidR="00C96255" w:rsidRPr="00A004F2" w:rsidRDefault="00EE2093" w:rsidP="009878AC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 w:rsidRPr="00A004F2">
        <w:t xml:space="preserve">ТС - </w:t>
      </w:r>
      <w:r w:rsidR="00C96255" w:rsidRPr="00A004F2">
        <w:t>транспортная схема</w:t>
      </w:r>
    </w:p>
    <w:p w:rsidR="00C96255" w:rsidRPr="00A004F2" w:rsidRDefault="00C96255" w:rsidP="009878AC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 w:rsidRPr="00A004F2">
        <w:rPr>
          <w:rFonts w:eastAsia="Calibri"/>
          <w:lang w:eastAsia="en-US"/>
        </w:rPr>
        <w:t xml:space="preserve">ГСМ - </w:t>
      </w:r>
      <w:r w:rsidRPr="00A004F2">
        <w:t>горюче-смазочные материалы</w:t>
      </w:r>
    </w:p>
    <w:p w:rsidR="00C96255" w:rsidRPr="00A004F2" w:rsidRDefault="00C96255" w:rsidP="009878AC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 w:rsidRPr="00A004F2">
        <w:rPr>
          <w:rFonts w:eastAsia="Calibri"/>
          <w:lang w:eastAsia="en-US"/>
        </w:rPr>
        <w:t>ПУЭ – правила устройства электроустановок;</w:t>
      </w:r>
    </w:p>
    <w:p w:rsidR="00C96255" w:rsidRPr="00A004F2" w:rsidRDefault="00C96255" w:rsidP="009878AC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 w:rsidRPr="00A004F2">
        <w:rPr>
          <w:rFonts w:eastAsia="Calibri"/>
          <w:lang w:eastAsia="en-US"/>
        </w:rPr>
        <w:t>ТБО – твердые бытовые отходы;</w:t>
      </w:r>
    </w:p>
    <w:p w:rsidR="00C96255" w:rsidRPr="00A004F2" w:rsidRDefault="00C96255" w:rsidP="009878AC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proofErr w:type="gramStart"/>
      <w:r w:rsidRPr="00A004F2">
        <w:rPr>
          <w:rFonts w:eastAsia="Calibri"/>
          <w:lang w:eastAsia="en-US"/>
        </w:rPr>
        <w:t>СИЗ</w:t>
      </w:r>
      <w:proofErr w:type="gramEnd"/>
      <w:r w:rsidRPr="00A004F2">
        <w:rPr>
          <w:rFonts w:eastAsia="Calibri"/>
          <w:lang w:eastAsia="en-US"/>
        </w:rPr>
        <w:t xml:space="preserve"> - </w:t>
      </w:r>
      <w:r w:rsidRPr="00A004F2">
        <w:t>средства индивидуальной защиты</w:t>
      </w:r>
    </w:p>
    <w:p w:rsidR="00C96255" w:rsidRPr="00A004F2" w:rsidRDefault="00C96255" w:rsidP="009878AC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  <w:r w:rsidRPr="00A004F2">
        <w:rPr>
          <w:rFonts w:eastAsia="Calibri"/>
          <w:lang w:eastAsia="en-US"/>
        </w:rPr>
        <w:t>ИТР – инженерно-технический работник;</w:t>
      </w:r>
    </w:p>
    <w:p w:rsidR="00C96255" w:rsidRPr="00A004F2" w:rsidRDefault="00C96255" w:rsidP="009878AC">
      <w:pPr>
        <w:spacing w:line="276" w:lineRule="auto"/>
        <w:ind w:left="567" w:right="397" w:firstLine="709"/>
        <w:jc w:val="both"/>
      </w:pPr>
      <w:proofErr w:type="spellStart"/>
      <w:r w:rsidRPr="00A004F2">
        <w:t>ППРк</w:t>
      </w:r>
      <w:proofErr w:type="spellEnd"/>
      <w:r w:rsidRPr="00A004F2">
        <w:t xml:space="preserve"> - проект производства работ кранами; </w:t>
      </w:r>
    </w:p>
    <w:p w:rsidR="00C96255" w:rsidRPr="00A004F2" w:rsidRDefault="00C96255" w:rsidP="009878AC">
      <w:pPr>
        <w:spacing w:line="276" w:lineRule="auto"/>
        <w:ind w:left="567" w:right="397" w:firstLine="709"/>
        <w:jc w:val="both"/>
      </w:pPr>
      <w:r w:rsidRPr="00A004F2">
        <w:t>МВД - Министерство внутренних дел</w:t>
      </w:r>
    </w:p>
    <w:p w:rsidR="00C96255" w:rsidRDefault="00C96255" w:rsidP="009878AC">
      <w:pPr>
        <w:spacing w:line="276" w:lineRule="auto"/>
        <w:ind w:left="567" w:right="397" w:firstLine="709"/>
        <w:jc w:val="both"/>
      </w:pPr>
      <w:r w:rsidRPr="00A004F2">
        <w:t>ЧОП - частное охранное предприятие</w:t>
      </w:r>
    </w:p>
    <w:p w:rsidR="00AA5096" w:rsidRPr="00A004F2" w:rsidRDefault="00AA5096" w:rsidP="009878AC">
      <w:pPr>
        <w:spacing w:line="276" w:lineRule="auto"/>
        <w:ind w:left="567" w:right="397" w:firstLine="709"/>
        <w:jc w:val="both"/>
      </w:pPr>
      <w:r>
        <w:t>СП – служба безопасности.</w:t>
      </w:r>
    </w:p>
    <w:p w:rsidR="00C96255" w:rsidRPr="00A004F2" w:rsidRDefault="00C96255" w:rsidP="009878AC">
      <w:pPr>
        <w:spacing w:line="276" w:lineRule="auto"/>
        <w:ind w:left="567" w:right="397" w:firstLine="709"/>
        <w:jc w:val="both"/>
        <w:rPr>
          <w:rFonts w:eastAsia="Calibri"/>
          <w:lang w:eastAsia="en-US"/>
        </w:rPr>
      </w:pPr>
    </w:p>
    <w:p w:rsidR="00C96255" w:rsidRPr="00A004F2" w:rsidRDefault="00C96255" w:rsidP="009878AC">
      <w:pPr>
        <w:spacing w:line="276" w:lineRule="auto"/>
        <w:ind w:left="567" w:right="397" w:firstLine="709"/>
        <w:jc w:val="both"/>
      </w:pPr>
    </w:p>
    <w:p w:rsidR="00C96255" w:rsidRPr="00A004F2" w:rsidRDefault="00C96255" w:rsidP="009878AC">
      <w:pPr>
        <w:spacing w:line="276" w:lineRule="auto"/>
        <w:ind w:left="567" w:right="397" w:firstLine="709"/>
        <w:jc w:val="both"/>
      </w:pPr>
    </w:p>
    <w:p w:rsidR="00C96255" w:rsidRDefault="00C96255" w:rsidP="009878AC">
      <w:pPr>
        <w:spacing w:line="276" w:lineRule="auto"/>
        <w:ind w:left="567" w:right="397" w:firstLine="709"/>
        <w:jc w:val="both"/>
      </w:pPr>
    </w:p>
    <w:p w:rsidR="003B629C" w:rsidRDefault="003B629C" w:rsidP="009878AC">
      <w:pPr>
        <w:spacing w:line="276" w:lineRule="auto"/>
        <w:ind w:left="567" w:right="397" w:firstLine="709"/>
        <w:jc w:val="both"/>
      </w:pPr>
    </w:p>
    <w:p w:rsidR="00670927" w:rsidRDefault="00670927" w:rsidP="009878AC">
      <w:pPr>
        <w:spacing w:line="276" w:lineRule="auto"/>
        <w:ind w:left="567" w:right="397" w:firstLine="709"/>
        <w:jc w:val="both"/>
      </w:pPr>
    </w:p>
    <w:p w:rsidR="00670927" w:rsidRDefault="00670927" w:rsidP="009878AC">
      <w:pPr>
        <w:spacing w:line="276" w:lineRule="auto"/>
        <w:ind w:left="567" w:right="397" w:firstLine="709"/>
        <w:jc w:val="both"/>
      </w:pPr>
    </w:p>
    <w:p w:rsidR="00670927" w:rsidRDefault="00670927" w:rsidP="009878AC">
      <w:pPr>
        <w:spacing w:line="276" w:lineRule="auto"/>
        <w:ind w:left="567" w:right="397" w:firstLine="709"/>
        <w:jc w:val="both"/>
      </w:pPr>
    </w:p>
    <w:p w:rsidR="00670927" w:rsidRDefault="00670927" w:rsidP="009878AC">
      <w:pPr>
        <w:spacing w:line="276" w:lineRule="auto"/>
        <w:ind w:left="567" w:right="397" w:firstLine="709"/>
        <w:jc w:val="both"/>
      </w:pPr>
    </w:p>
    <w:p w:rsidR="00670927" w:rsidRDefault="00670927" w:rsidP="009878AC">
      <w:pPr>
        <w:spacing w:line="276" w:lineRule="auto"/>
        <w:ind w:left="567" w:right="397" w:firstLine="709"/>
        <w:jc w:val="both"/>
      </w:pPr>
    </w:p>
    <w:p w:rsidR="00670927" w:rsidRDefault="00670927" w:rsidP="009878AC">
      <w:pPr>
        <w:spacing w:line="276" w:lineRule="auto"/>
        <w:ind w:left="567" w:right="397" w:firstLine="709"/>
        <w:jc w:val="both"/>
      </w:pPr>
    </w:p>
    <w:p w:rsidR="00670927" w:rsidRDefault="00670927" w:rsidP="009878AC">
      <w:pPr>
        <w:spacing w:line="276" w:lineRule="auto"/>
        <w:ind w:left="567" w:right="397" w:firstLine="709"/>
        <w:jc w:val="both"/>
      </w:pPr>
    </w:p>
    <w:p w:rsidR="00670927" w:rsidRDefault="00670927" w:rsidP="009878AC">
      <w:pPr>
        <w:spacing w:line="276" w:lineRule="auto"/>
        <w:ind w:left="567" w:right="397" w:firstLine="709"/>
        <w:jc w:val="both"/>
      </w:pPr>
    </w:p>
    <w:p w:rsidR="00670927" w:rsidRDefault="00670927" w:rsidP="009878AC">
      <w:pPr>
        <w:spacing w:line="276" w:lineRule="auto"/>
        <w:ind w:left="567" w:right="397" w:firstLine="709"/>
        <w:jc w:val="both"/>
      </w:pPr>
    </w:p>
    <w:p w:rsidR="00670927" w:rsidRDefault="00670927" w:rsidP="009878AC">
      <w:pPr>
        <w:spacing w:line="276" w:lineRule="auto"/>
        <w:ind w:left="567" w:right="397" w:firstLine="709"/>
        <w:jc w:val="both"/>
      </w:pPr>
    </w:p>
    <w:p w:rsidR="00670927" w:rsidRDefault="00670927" w:rsidP="009878AC">
      <w:pPr>
        <w:spacing w:line="276" w:lineRule="auto"/>
        <w:ind w:left="567" w:right="397" w:firstLine="709"/>
        <w:jc w:val="both"/>
      </w:pPr>
    </w:p>
    <w:p w:rsidR="00670927" w:rsidRDefault="00670927" w:rsidP="009878AC">
      <w:pPr>
        <w:spacing w:line="276" w:lineRule="auto"/>
        <w:ind w:left="567" w:right="397" w:firstLine="709"/>
        <w:jc w:val="both"/>
      </w:pPr>
    </w:p>
    <w:p w:rsidR="003B629C" w:rsidRDefault="003B629C" w:rsidP="009878AC">
      <w:pPr>
        <w:spacing w:line="276" w:lineRule="auto"/>
        <w:ind w:left="567" w:right="397" w:firstLine="709"/>
        <w:jc w:val="both"/>
      </w:pPr>
    </w:p>
    <w:p w:rsidR="00635C6F" w:rsidRDefault="00AB1522" w:rsidP="003B629C">
      <w:pPr>
        <w:pStyle w:val="14"/>
        <w:tabs>
          <w:tab w:val="num" w:pos="0"/>
          <w:tab w:val="left" w:pos="426"/>
        </w:tabs>
        <w:suppressAutoHyphens/>
        <w:spacing w:after="80" w:line="240" w:lineRule="auto"/>
        <w:jc w:val="left"/>
        <w:rPr>
          <w:rFonts w:ascii="Arial" w:eastAsia="Times New Roman" w:hAnsi="Arial"/>
          <w:caps w:val="0"/>
          <w:noProof/>
          <w:sz w:val="32"/>
          <w:szCs w:val="32"/>
          <w:lang w:eastAsia="ru-RU"/>
        </w:rPr>
      </w:pPr>
      <w:bookmarkStart w:id="77" w:name="_Toc399772884"/>
      <w:bookmarkStart w:id="78" w:name="_Toc134015606"/>
      <w:bookmarkStart w:id="79" w:name="_Toc134017779"/>
      <w:bookmarkEnd w:id="39"/>
      <w:r w:rsidRPr="003B629C">
        <w:rPr>
          <w:rFonts w:ascii="Arial" w:eastAsia="Times New Roman" w:hAnsi="Arial"/>
          <w:caps w:val="0"/>
          <w:noProof/>
          <w:sz w:val="32"/>
          <w:szCs w:val="32"/>
          <w:lang w:eastAsia="ru-RU"/>
        </w:rPr>
        <w:lastRenderedPageBreak/>
        <w:t>2</w:t>
      </w:r>
      <w:r w:rsidR="00126CCB" w:rsidRPr="003B629C">
        <w:rPr>
          <w:rFonts w:ascii="Arial" w:eastAsia="Times New Roman" w:hAnsi="Arial"/>
          <w:caps w:val="0"/>
          <w:noProof/>
          <w:sz w:val="32"/>
          <w:szCs w:val="32"/>
          <w:lang w:eastAsia="ru-RU"/>
        </w:rPr>
        <w:t>1</w:t>
      </w:r>
      <w:r w:rsidRPr="003B629C">
        <w:rPr>
          <w:rFonts w:ascii="Arial" w:eastAsia="Times New Roman" w:hAnsi="Arial"/>
          <w:caps w:val="0"/>
          <w:noProof/>
          <w:sz w:val="32"/>
          <w:szCs w:val="32"/>
          <w:lang w:eastAsia="ru-RU"/>
        </w:rPr>
        <w:t xml:space="preserve"> Перечень нормативно-технической документации</w:t>
      </w:r>
      <w:bookmarkEnd w:id="77"/>
      <w:bookmarkEnd w:id="78"/>
      <w:bookmarkEnd w:id="79"/>
    </w:p>
    <w:p w:rsidR="003B629C" w:rsidRPr="003B629C" w:rsidRDefault="003B629C" w:rsidP="003B629C">
      <w:pPr>
        <w:pStyle w:val="15"/>
      </w:pPr>
    </w:p>
    <w:p w:rsidR="00771DFA" w:rsidRDefault="00771DFA" w:rsidP="00771DFA">
      <w:pPr>
        <w:ind w:left="284" w:right="112" w:firstLine="567"/>
      </w:pPr>
      <w:r>
        <w:t xml:space="preserve">1.  Федеральный закон от 22 июля 2008 г. № 123-ФЗ «Технический регламент о </w:t>
      </w:r>
      <w:proofErr w:type="spellStart"/>
      <w:proofErr w:type="gramStart"/>
      <w:r>
        <w:t>тре-бованиях</w:t>
      </w:r>
      <w:proofErr w:type="spellEnd"/>
      <w:proofErr w:type="gramEnd"/>
      <w:r>
        <w:t xml:space="preserve"> пожарной безопасности».</w:t>
      </w:r>
    </w:p>
    <w:p w:rsidR="00771DFA" w:rsidRDefault="00771DFA" w:rsidP="00771DFA">
      <w:pPr>
        <w:ind w:left="284" w:right="112" w:firstLine="567"/>
      </w:pPr>
      <w:r>
        <w:t>2.  Постановление  Правительства  Российской  Федерации  №  87  от  16  февраля 2008 г. «О составе разделов проектной документации и требованиях к их содержанию» (в  реда</w:t>
      </w:r>
      <w:r>
        <w:t>к</w:t>
      </w:r>
      <w:r>
        <w:t>ции от  27.05.2022 №963).</w:t>
      </w:r>
    </w:p>
    <w:p w:rsidR="00771DFA" w:rsidRDefault="00771DFA" w:rsidP="00771DFA">
      <w:pPr>
        <w:ind w:left="284" w:right="112" w:firstLine="567"/>
      </w:pPr>
      <w:r>
        <w:t xml:space="preserve">3.  </w:t>
      </w:r>
      <w:proofErr w:type="gramStart"/>
      <w:r>
        <w:t xml:space="preserve">Постановление Правительства Российской Федерации № 815 от 28 мая 2021 г. «Об утверждении перечня национальных стандартов и сводов правил (частей таких стандартов и сводов правил), в результате применения которых на обязательной основе  обеспечивается  соблюдение  требований  Федерального  закона  "Технический </w:t>
      </w:r>
      <w:proofErr w:type="spellStart"/>
      <w:r>
        <w:t>регла</w:t>
      </w:r>
      <w:proofErr w:type="spellEnd"/>
      <w:r>
        <w:t xml:space="preserve">-мент о безопасности зданий и сооружений, и о признании утратившим силу </w:t>
      </w:r>
      <w:proofErr w:type="spellStart"/>
      <w:r>
        <w:t>постановле-ния</w:t>
      </w:r>
      <w:proofErr w:type="spellEnd"/>
      <w:r>
        <w:t xml:space="preserve"> Правительства Ро</w:t>
      </w:r>
      <w:r>
        <w:t>с</w:t>
      </w:r>
      <w:r>
        <w:t>сийской Федерации от 4 июля 2020 г. № 985» (с изменениями</w:t>
      </w:r>
      <w:proofErr w:type="gramEnd"/>
      <w:r>
        <w:t xml:space="preserve"> на 20 мая 2022 г.).</w:t>
      </w:r>
    </w:p>
    <w:p w:rsidR="00771DFA" w:rsidRDefault="00771DFA" w:rsidP="00771DFA">
      <w:pPr>
        <w:ind w:left="284" w:right="112" w:firstLine="567"/>
      </w:pPr>
      <w:r>
        <w:t xml:space="preserve">4.  ГОСТ </w:t>
      </w:r>
      <w:proofErr w:type="gramStart"/>
      <w:r>
        <w:t>Р</w:t>
      </w:r>
      <w:proofErr w:type="gramEnd"/>
      <w:r>
        <w:t xml:space="preserve"> 21.101-2020 «Основные  требования  к  проектной  и  рабочей документа-</w:t>
      </w:r>
      <w:proofErr w:type="spellStart"/>
      <w:r>
        <w:t>ции</w:t>
      </w:r>
      <w:proofErr w:type="spellEnd"/>
      <w:r>
        <w:t>».</w:t>
      </w:r>
    </w:p>
    <w:p w:rsidR="00771DFA" w:rsidRDefault="00771DFA" w:rsidP="00771DFA">
      <w:pPr>
        <w:ind w:left="284" w:right="112" w:firstLine="567"/>
      </w:pPr>
      <w:r>
        <w:t xml:space="preserve">5.  ГОСТ </w:t>
      </w:r>
      <w:proofErr w:type="gramStart"/>
      <w:r>
        <w:t>Р</w:t>
      </w:r>
      <w:proofErr w:type="gramEnd"/>
      <w:r>
        <w:t xml:space="preserve"> 2.105-2019 «Общие требования к текстовым документам».</w:t>
      </w:r>
    </w:p>
    <w:p w:rsidR="00771DFA" w:rsidRDefault="00771DFA" w:rsidP="00771DFA">
      <w:pPr>
        <w:ind w:left="284" w:right="112" w:firstLine="567"/>
      </w:pPr>
      <w:r>
        <w:t>6.  ГОСТ 25100-2020 «Грунты. Классификация».</w:t>
      </w:r>
    </w:p>
    <w:p w:rsidR="00771DFA" w:rsidRDefault="00771DFA" w:rsidP="00771DFA">
      <w:pPr>
        <w:ind w:left="284" w:right="112" w:firstLine="567"/>
      </w:pPr>
      <w:r>
        <w:t xml:space="preserve">7.  ГОСТ  20522-2012  Грунты.  Методы  статистической  обработки  результатов </w:t>
      </w:r>
      <w:proofErr w:type="spellStart"/>
      <w:proofErr w:type="gramStart"/>
      <w:r>
        <w:t>ис-пытаний</w:t>
      </w:r>
      <w:proofErr w:type="spellEnd"/>
      <w:proofErr w:type="gramEnd"/>
      <w:r>
        <w:t>.</w:t>
      </w:r>
    </w:p>
    <w:p w:rsidR="00771DFA" w:rsidRDefault="00771DFA" w:rsidP="00771DFA">
      <w:pPr>
        <w:ind w:left="284" w:right="112" w:firstLine="567"/>
      </w:pPr>
      <w:r>
        <w:t>8.  ГОСТ 12.4.026-2015  ССБТ.  «Цвета  сигнальные,  знаки  безопасности  и разметка  сигнальная.  Назначение  и  правила  применения.  Общие  технические требования и хара</w:t>
      </w:r>
      <w:r>
        <w:t>к</w:t>
      </w:r>
      <w:r>
        <w:t>теристики. Методы испытаний».</w:t>
      </w:r>
    </w:p>
    <w:p w:rsidR="00771DFA" w:rsidRDefault="00771DFA" w:rsidP="00771DFA">
      <w:pPr>
        <w:ind w:left="284" w:right="112" w:firstLine="567"/>
      </w:pPr>
      <w:r>
        <w:t xml:space="preserve">9.  ГОСТ 12.1.019-2017  ССБТ.  «Электробезопасность.  Общие  требования  и </w:t>
      </w:r>
      <w:proofErr w:type="gramStart"/>
      <w:r>
        <w:t>но-</w:t>
      </w:r>
      <w:proofErr w:type="spellStart"/>
      <w:r>
        <w:t>менклатура</w:t>
      </w:r>
      <w:proofErr w:type="spellEnd"/>
      <w:proofErr w:type="gramEnd"/>
      <w:r>
        <w:t xml:space="preserve"> видов защиты».</w:t>
      </w:r>
    </w:p>
    <w:p w:rsidR="00771DFA" w:rsidRDefault="00771DFA" w:rsidP="00771DFA">
      <w:pPr>
        <w:ind w:left="284" w:right="112" w:firstLine="567"/>
      </w:pPr>
      <w:r>
        <w:t>10.  ГОСТ 12.1.004-91 ССБТ. Пожарная безопасность. Общие требования.</w:t>
      </w:r>
    </w:p>
    <w:p w:rsidR="00771DFA" w:rsidRDefault="00771DFA" w:rsidP="00771DFA">
      <w:pPr>
        <w:ind w:left="284" w:right="112" w:firstLine="567"/>
      </w:pPr>
      <w:r>
        <w:t xml:space="preserve">11.  СП  4.13130.2013  «Системы  противопожарной  защиты.  Ограничение </w:t>
      </w:r>
      <w:proofErr w:type="spellStart"/>
      <w:proofErr w:type="gramStart"/>
      <w:r>
        <w:t>распро-странения</w:t>
      </w:r>
      <w:proofErr w:type="spellEnd"/>
      <w:proofErr w:type="gramEnd"/>
      <w:r>
        <w:t xml:space="preserve"> пожара на объектах защиты. Требования к объемно-планировочным и </w:t>
      </w:r>
      <w:proofErr w:type="gramStart"/>
      <w:r>
        <w:t>кон-</w:t>
      </w:r>
      <w:proofErr w:type="spellStart"/>
      <w:r>
        <w:t>структивным</w:t>
      </w:r>
      <w:proofErr w:type="spellEnd"/>
      <w:proofErr w:type="gramEnd"/>
      <w:r>
        <w:t xml:space="preserve"> решениям».</w:t>
      </w:r>
    </w:p>
    <w:p w:rsidR="00771DFA" w:rsidRDefault="00771DFA" w:rsidP="00771DFA">
      <w:pPr>
        <w:ind w:left="284" w:right="112" w:firstLine="567"/>
      </w:pPr>
      <w:r>
        <w:t>12. СП 484.1311500.2020 «Системы противопожарной защиты. Системы пожарной си</w:t>
      </w:r>
      <w:r>
        <w:t>г</w:t>
      </w:r>
      <w:r>
        <w:t xml:space="preserve">нализации и автоматизация систем противопожарной защиты. Нормы и правила </w:t>
      </w:r>
      <w:proofErr w:type="gramStart"/>
      <w:r>
        <w:t>про-</w:t>
      </w:r>
      <w:proofErr w:type="spellStart"/>
      <w:r>
        <w:t>ектирования</w:t>
      </w:r>
      <w:proofErr w:type="spellEnd"/>
      <w:proofErr w:type="gramEnd"/>
      <w:r>
        <w:t>».</w:t>
      </w:r>
    </w:p>
    <w:p w:rsidR="00771DFA" w:rsidRDefault="00771DFA" w:rsidP="00771DFA">
      <w:pPr>
        <w:ind w:left="284" w:right="112" w:firstLine="567"/>
      </w:pPr>
      <w:r>
        <w:t xml:space="preserve">13. СП 485.1311500.2020 «Системы противопожарной защиты. Установки </w:t>
      </w:r>
      <w:proofErr w:type="spellStart"/>
      <w:proofErr w:type="gramStart"/>
      <w:r>
        <w:t>пожаро</w:t>
      </w:r>
      <w:proofErr w:type="spellEnd"/>
      <w:r>
        <w:t>-тушения</w:t>
      </w:r>
      <w:proofErr w:type="gramEnd"/>
      <w:r>
        <w:t xml:space="preserve"> автоматические. Нормы и правила проектирования».</w:t>
      </w:r>
    </w:p>
    <w:p w:rsidR="00771DFA" w:rsidRDefault="00771DFA" w:rsidP="00771DFA">
      <w:pPr>
        <w:ind w:left="284" w:right="112" w:firstLine="567"/>
      </w:pPr>
      <w:r>
        <w:t xml:space="preserve">14. СП 486.1311500.2020 «Системы противопожарной защиты. Перечень зданий, </w:t>
      </w:r>
      <w:proofErr w:type="gramStart"/>
      <w:r>
        <w:t>со-</w:t>
      </w:r>
      <w:proofErr w:type="spellStart"/>
      <w:r>
        <w:t>оружений</w:t>
      </w:r>
      <w:proofErr w:type="spellEnd"/>
      <w:proofErr w:type="gramEnd"/>
      <w:r>
        <w:t xml:space="preserve">, помещений и оборудования, подлежащих защите автоматическими </w:t>
      </w:r>
      <w:proofErr w:type="spellStart"/>
      <w:r>
        <w:t>установ-ками</w:t>
      </w:r>
      <w:proofErr w:type="spellEnd"/>
      <w:r>
        <w:t xml:space="preserve"> пожаротушения и системами пожарной сигнализации. Требования </w:t>
      </w:r>
      <w:proofErr w:type="gramStart"/>
      <w:r>
        <w:t>пожарной</w:t>
      </w:r>
      <w:proofErr w:type="gramEnd"/>
      <w:r>
        <w:t xml:space="preserve"> без-опасности».</w:t>
      </w:r>
    </w:p>
    <w:p w:rsidR="00771DFA" w:rsidRDefault="00771DFA" w:rsidP="00771DFA">
      <w:pPr>
        <w:ind w:left="284" w:right="112" w:firstLine="567"/>
      </w:pPr>
      <w:r>
        <w:t>15.  СП 48.13330.2019 «СНиП 12-01-2004 «Организация строительства».</w:t>
      </w:r>
    </w:p>
    <w:p w:rsidR="00771DFA" w:rsidRDefault="00771DFA" w:rsidP="00771DFA">
      <w:pPr>
        <w:ind w:left="284" w:right="112" w:firstLine="567"/>
      </w:pPr>
      <w:r>
        <w:t>16.  СП 126.13330.2017 «Геодезические работы в строительстве».</w:t>
      </w:r>
    </w:p>
    <w:p w:rsidR="00771DFA" w:rsidRDefault="00771DFA" w:rsidP="00771DFA">
      <w:pPr>
        <w:ind w:left="284" w:right="112" w:firstLine="567"/>
      </w:pPr>
      <w:r>
        <w:t>17.  СП 37.13330.2012. «Промышленный транспорт».</w:t>
      </w:r>
    </w:p>
    <w:p w:rsidR="00771DFA" w:rsidRDefault="00771DFA" w:rsidP="00771DFA">
      <w:pPr>
        <w:ind w:left="284" w:right="112" w:firstLine="567"/>
      </w:pPr>
      <w:r>
        <w:t>18.  СП49.13330.2010,  СНиП  12-03-2001  «Безопасность  труда  в  строительстве. Часть 1. Общие требования».</w:t>
      </w:r>
    </w:p>
    <w:p w:rsidR="00771DFA" w:rsidRDefault="00771DFA" w:rsidP="00771DFA">
      <w:pPr>
        <w:ind w:left="284" w:right="112" w:firstLine="567"/>
      </w:pPr>
      <w:r>
        <w:t xml:space="preserve">19.  СНиП  12-04-2002  «Безопасность  труда  в  строительстве.  Часть  2. </w:t>
      </w:r>
      <w:proofErr w:type="gramStart"/>
      <w:r>
        <w:t>Строитель-</w:t>
      </w:r>
      <w:proofErr w:type="spellStart"/>
      <w:r>
        <w:t>ное</w:t>
      </w:r>
      <w:proofErr w:type="spellEnd"/>
      <w:proofErr w:type="gramEnd"/>
      <w:r>
        <w:t xml:space="preserve"> производство».</w:t>
      </w:r>
    </w:p>
    <w:p w:rsidR="00771DFA" w:rsidRDefault="00771DFA" w:rsidP="00771DFA">
      <w:pPr>
        <w:ind w:left="284" w:right="112" w:firstLine="567"/>
      </w:pPr>
      <w:r>
        <w:t xml:space="preserve">20.  МДС 12-46.2008 Методические рекомендации по разработке и оформлению </w:t>
      </w:r>
      <w:proofErr w:type="gramStart"/>
      <w:r>
        <w:t>про-</w:t>
      </w:r>
      <w:proofErr w:type="spellStart"/>
      <w:r>
        <w:t>екта</w:t>
      </w:r>
      <w:proofErr w:type="spellEnd"/>
      <w:proofErr w:type="gramEnd"/>
      <w:r>
        <w:t xml:space="preserve"> организации строительства и проекта производства работ.</w:t>
      </w:r>
    </w:p>
    <w:p w:rsidR="00771DFA" w:rsidRDefault="00771DFA" w:rsidP="00771DFA">
      <w:pPr>
        <w:ind w:left="284" w:right="112" w:firstLine="567"/>
      </w:pPr>
      <w:r>
        <w:t>21.  МДС  12-43.2008  Методическая  документация  в  строительстве. Нормирование продолжительности строительства зданий и сооружений.</w:t>
      </w:r>
    </w:p>
    <w:p w:rsidR="00771DFA" w:rsidRDefault="00771DFA" w:rsidP="00771DFA">
      <w:pPr>
        <w:ind w:left="284" w:right="112" w:firstLine="567"/>
      </w:pPr>
      <w:r>
        <w:t>22.  Расчетные нормативы для составления проектов организации строительства, Часть 1, 2 –е изд., М., 1973 г. (РН-73).</w:t>
      </w:r>
    </w:p>
    <w:p w:rsidR="00771DFA" w:rsidRDefault="00771DFA" w:rsidP="00771DFA">
      <w:pPr>
        <w:ind w:left="284" w:right="112" w:firstLine="567"/>
      </w:pPr>
      <w:r>
        <w:t>23.  «Правила назначения ремонтов железнодорожного пути», утвержденными рас-</w:t>
      </w:r>
      <w:proofErr w:type="spellStart"/>
      <w:r>
        <w:t>поряжением</w:t>
      </w:r>
      <w:proofErr w:type="spellEnd"/>
      <w:r>
        <w:t xml:space="preserve"> ОАО «РЖД» № 2888/</w:t>
      </w:r>
      <w:proofErr w:type="gramStart"/>
      <w:r>
        <w:t>р</w:t>
      </w:r>
      <w:proofErr w:type="gramEnd"/>
      <w:r>
        <w:t xml:space="preserve"> от 12 декабря 2021 года. </w:t>
      </w:r>
    </w:p>
    <w:p w:rsidR="00771DFA" w:rsidRDefault="00771DFA" w:rsidP="00771DFA">
      <w:pPr>
        <w:ind w:left="284" w:right="112" w:firstLine="567"/>
      </w:pPr>
      <w:r>
        <w:lastRenderedPageBreak/>
        <w:t>24.  «Инструкция  по  обеспечению  безопасности  движения  поездов  при произво</w:t>
      </w:r>
      <w:r>
        <w:t>д</w:t>
      </w:r>
      <w:r>
        <w:t>стве путевых работ» - распоряжение ОАО «РЖД» № 2540р от 14.12.2016 г.</w:t>
      </w:r>
    </w:p>
    <w:p w:rsidR="00771DFA" w:rsidRDefault="00771DFA" w:rsidP="00771DFA">
      <w:pPr>
        <w:ind w:left="284" w:right="112" w:firstLine="567"/>
      </w:pPr>
      <w:r>
        <w:t xml:space="preserve">25.  «Положение  об  обеспечении  безопасной  эксплуатации  технических </w:t>
      </w:r>
      <w:proofErr w:type="spellStart"/>
      <w:r>
        <w:t>сооруже-ний</w:t>
      </w:r>
      <w:proofErr w:type="spellEnd"/>
      <w:r>
        <w:t xml:space="preserve"> и устройств, железных дорог при строительстве, реконструкции и (или) ремонте объе</w:t>
      </w:r>
      <w:r>
        <w:t>к</w:t>
      </w:r>
      <w:r>
        <w:t>тов инфраструктуры ОАО «РЖД»», №2364/</w:t>
      </w:r>
      <w:proofErr w:type="gramStart"/>
      <w:r>
        <w:t>р</w:t>
      </w:r>
      <w:proofErr w:type="gramEnd"/>
      <w:r>
        <w:t xml:space="preserve"> от 07.11.2018 г. (с изменениями от 27.10.2022). </w:t>
      </w:r>
    </w:p>
    <w:p w:rsidR="00635C6F" w:rsidRDefault="00771DFA" w:rsidP="00771DFA">
      <w:pPr>
        <w:ind w:left="284" w:right="112" w:firstLine="567"/>
      </w:pPr>
      <w:r>
        <w:t>26.  «Положение об организации работы с замечаниями работников ОАО «РЖД» в а</w:t>
      </w:r>
      <w:r>
        <w:t>в</w:t>
      </w:r>
      <w:r>
        <w:t>томатизированной системе учета», утвержденное распоряжением ОАО «РЖД» № 513/</w:t>
      </w:r>
      <w:proofErr w:type="gramStart"/>
      <w:r>
        <w:t>р</w:t>
      </w:r>
      <w:proofErr w:type="gramEnd"/>
      <w:r>
        <w:t xml:space="preserve"> от 15 марта 2021 года.</w:t>
      </w:r>
      <w:r w:rsidR="00635C6F">
        <w:br w:type="page"/>
      </w:r>
    </w:p>
    <w:p w:rsidR="00AB1522" w:rsidRPr="003B629C" w:rsidRDefault="00AB1522" w:rsidP="003B629C">
      <w:pPr>
        <w:pStyle w:val="14"/>
        <w:tabs>
          <w:tab w:val="num" w:pos="0"/>
          <w:tab w:val="left" w:pos="426"/>
        </w:tabs>
        <w:suppressAutoHyphens/>
        <w:spacing w:after="80" w:line="240" w:lineRule="auto"/>
        <w:jc w:val="left"/>
        <w:rPr>
          <w:rFonts w:ascii="Arial" w:eastAsia="Times New Roman" w:hAnsi="Arial"/>
          <w:caps w:val="0"/>
          <w:noProof/>
          <w:sz w:val="32"/>
          <w:szCs w:val="32"/>
          <w:lang w:eastAsia="ru-RU"/>
        </w:rPr>
      </w:pPr>
      <w:bookmarkStart w:id="80" w:name="_Toc134017780"/>
      <w:r w:rsidRPr="003B629C">
        <w:rPr>
          <w:rFonts w:ascii="Arial" w:eastAsia="Times New Roman" w:hAnsi="Arial"/>
          <w:caps w:val="0"/>
          <w:noProof/>
          <w:sz w:val="32"/>
          <w:szCs w:val="32"/>
          <w:lang w:eastAsia="ru-RU"/>
        </w:rPr>
        <w:lastRenderedPageBreak/>
        <w:t>2</w:t>
      </w:r>
      <w:r w:rsidR="00126CCB" w:rsidRPr="003B629C">
        <w:rPr>
          <w:rFonts w:ascii="Arial" w:eastAsia="Times New Roman" w:hAnsi="Arial"/>
          <w:caps w:val="0"/>
          <w:noProof/>
          <w:sz w:val="32"/>
          <w:szCs w:val="32"/>
          <w:lang w:eastAsia="ru-RU"/>
        </w:rPr>
        <w:t>2</w:t>
      </w:r>
      <w:r w:rsidRPr="003B629C">
        <w:rPr>
          <w:rFonts w:ascii="Arial" w:eastAsia="Times New Roman" w:hAnsi="Arial"/>
          <w:caps w:val="0"/>
          <w:noProof/>
          <w:sz w:val="32"/>
          <w:szCs w:val="32"/>
          <w:lang w:eastAsia="ru-RU"/>
        </w:rPr>
        <w:t xml:space="preserve"> Таблица регистрации изменений</w:t>
      </w:r>
      <w:bookmarkEnd w:id="80"/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3"/>
        <w:gridCol w:w="1404"/>
        <w:gridCol w:w="1134"/>
        <w:gridCol w:w="1134"/>
        <w:gridCol w:w="992"/>
        <w:gridCol w:w="1417"/>
        <w:gridCol w:w="993"/>
        <w:gridCol w:w="992"/>
        <w:gridCol w:w="1134"/>
      </w:tblGrid>
      <w:tr w:rsidR="00AB1522" w:rsidRPr="00892534" w:rsidTr="00D20342">
        <w:trPr>
          <w:trHeight w:val="284"/>
        </w:trPr>
        <w:tc>
          <w:tcPr>
            <w:tcW w:w="9923" w:type="dxa"/>
            <w:gridSpan w:val="9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B1522" w:rsidRPr="00892534" w:rsidRDefault="00AB1522" w:rsidP="00D20342">
            <w:pPr>
              <w:spacing w:line="276" w:lineRule="auto"/>
              <w:jc w:val="both"/>
            </w:pPr>
          </w:p>
          <w:p w:rsidR="00AB1522" w:rsidRPr="00892534" w:rsidRDefault="00AB1522" w:rsidP="00892534">
            <w:pPr>
              <w:spacing w:line="276" w:lineRule="auto"/>
              <w:ind w:left="567" w:firstLine="709"/>
              <w:jc w:val="center"/>
            </w:pPr>
            <w:r w:rsidRPr="00892534">
              <w:t>Таблица регистрации изменений</w:t>
            </w:r>
          </w:p>
          <w:p w:rsidR="00AB1522" w:rsidRPr="00892534" w:rsidRDefault="00AB1522" w:rsidP="00D20342">
            <w:pPr>
              <w:spacing w:line="276" w:lineRule="auto"/>
              <w:jc w:val="both"/>
            </w:pPr>
          </w:p>
        </w:tc>
      </w:tr>
      <w:tr w:rsidR="00AB1522" w:rsidRPr="00892534" w:rsidTr="001F268F">
        <w:trPr>
          <w:trHeight w:val="225"/>
        </w:trPr>
        <w:tc>
          <w:tcPr>
            <w:tcW w:w="723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AB1522" w:rsidRPr="00892534" w:rsidRDefault="00AB1522" w:rsidP="00FB17FB">
            <w:pPr>
              <w:spacing w:line="276" w:lineRule="auto"/>
              <w:jc w:val="center"/>
            </w:pPr>
            <w:r w:rsidRPr="00892534">
              <w:t>Изм.</w:t>
            </w:r>
          </w:p>
        </w:tc>
        <w:tc>
          <w:tcPr>
            <w:tcW w:w="4664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B1522" w:rsidRPr="00892534" w:rsidRDefault="00AB1522" w:rsidP="00FB17FB">
            <w:pPr>
              <w:spacing w:line="276" w:lineRule="auto"/>
              <w:jc w:val="center"/>
            </w:pPr>
          </w:p>
          <w:p w:rsidR="00AB1522" w:rsidRPr="00892534" w:rsidRDefault="00AB1522" w:rsidP="00FB17FB">
            <w:pPr>
              <w:spacing w:line="276" w:lineRule="auto"/>
              <w:jc w:val="center"/>
            </w:pPr>
            <w:r w:rsidRPr="00892534">
              <w:t>Номера листов (страниц)</w:t>
            </w:r>
          </w:p>
          <w:p w:rsidR="00AB1522" w:rsidRPr="00892534" w:rsidRDefault="00AB1522" w:rsidP="00FB17FB">
            <w:pPr>
              <w:spacing w:line="276" w:lineRule="auto"/>
              <w:jc w:val="center"/>
            </w:pPr>
          </w:p>
        </w:tc>
        <w:tc>
          <w:tcPr>
            <w:tcW w:w="1417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FB17FB" w:rsidRDefault="00AB1522" w:rsidP="00FB17FB">
            <w:pPr>
              <w:spacing w:line="276" w:lineRule="auto"/>
              <w:jc w:val="center"/>
            </w:pPr>
            <w:r w:rsidRPr="00892534">
              <w:t>Всего</w:t>
            </w:r>
          </w:p>
          <w:p w:rsidR="00AB1522" w:rsidRPr="00892534" w:rsidRDefault="00AB1522" w:rsidP="00FB17FB">
            <w:pPr>
              <w:spacing w:line="276" w:lineRule="auto"/>
              <w:jc w:val="center"/>
            </w:pPr>
            <w:r w:rsidRPr="00892534">
              <w:t>листов (страниц) в док.</w:t>
            </w:r>
          </w:p>
        </w:tc>
        <w:tc>
          <w:tcPr>
            <w:tcW w:w="993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AB1522" w:rsidRPr="00892534" w:rsidRDefault="00AB1522" w:rsidP="00FB17FB">
            <w:pPr>
              <w:spacing w:line="276" w:lineRule="auto"/>
              <w:jc w:val="center"/>
            </w:pPr>
            <w:r w:rsidRPr="00892534">
              <w:t>Номер док.</w:t>
            </w:r>
          </w:p>
        </w:tc>
        <w:tc>
          <w:tcPr>
            <w:tcW w:w="992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AB1522" w:rsidRPr="00892534" w:rsidRDefault="00AB1522" w:rsidP="00FB17FB">
            <w:pPr>
              <w:spacing w:line="276" w:lineRule="auto"/>
              <w:jc w:val="center"/>
            </w:pPr>
            <w:r w:rsidRPr="00892534">
              <w:t>Подп.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AB1522" w:rsidRPr="00892534" w:rsidRDefault="00AB1522" w:rsidP="00FB17FB">
            <w:pPr>
              <w:spacing w:line="276" w:lineRule="auto"/>
              <w:jc w:val="center"/>
            </w:pPr>
            <w:r w:rsidRPr="00892534">
              <w:t>Дата</w:t>
            </w:r>
          </w:p>
        </w:tc>
      </w:tr>
      <w:tr w:rsidR="00AB1522" w:rsidRPr="00892534" w:rsidTr="001F268F">
        <w:trPr>
          <w:trHeight w:val="660"/>
        </w:trPr>
        <w:tc>
          <w:tcPr>
            <w:tcW w:w="72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1522" w:rsidRPr="00892534" w:rsidRDefault="00AB1522" w:rsidP="00D20342">
            <w:pPr>
              <w:spacing w:line="276" w:lineRule="auto"/>
              <w:jc w:val="both"/>
            </w:pPr>
          </w:p>
        </w:tc>
        <w:tc>
          <w:tcPr>
            <w:tcW w:w="14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1522" w:rsidRPr="00FB17FB" w:rsidRDefault="00FB17FB" w:rsidP="00FB17FB">
            <w:pPr>
              <w:spacing w:line="276" w:lineRule="auto"/>
              <w:ind w:left="-122"/>
              <w:jc w:val="center"/>
              <w:rPr>
                <w:sz w:val="22"/>
                <w:szCs w:val="22"/>
              </w:rPr>
            </w:pPr>
            <w:r w:rsidRPr="00FB17FB">
              <w:rPr>
                <w:sz w:val="22"/>
                <w:szCs w:val="22"/>
              </w:rPr>
              <w:t>Изменен</w:t>
            </w:r>
            <w:r w:rsidR="00AB1522" w:rsidRPr="00FB17FB">
              <w:rPr>
                <w:sz w:val="22"/>
                <w:szCs w:val="22"/>
              </w:rPr>
              <w:t>ных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1522" w:rsidRPr="00FB17FB" w:rsidRDefault="00AB1522" w:rsidP="00FB17FB">
            <w:pPr>
              <w:spacing w:line="276" w:lineRule="auto"/>
              <w:ind w:left="-122" w:right="-108"/>
              <w:jc w:val="center"/>
              <w:rPr>
                <w:sz w:val="22"/>
                <w:szCs w:val="22"/>
              </w:rPr>
            </w:pPr>
            <w:proofErr w:type="spellStart"/>
            <w:r w:rsidRPr="00FB17FB">
              <w:rPr>
                <w:sz w:val="22"/>
                <w:szCs w:val="22"/>
              </w:rPr>
              <w:t>Замененых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1522" w:rsidRPr="00FB17FB" w:rsidRDefault="00AB1522" w:rsidP="00FB17FB">
            <w:pPr>
              <w:spacing w:line="276" w:lineRule="auto"/>
              <w:ind w:left="-122" w:right="-108"/>
              <w:jc w:val="center"/>
              <w:rPr>
                <w:sz w:val="22"/>
                <w:szCs w:val="22"/>
              </w:rPr>
            </w:pPr>
            <w:r w:rsidRPr="00FB17FB">
              <w:rPr>
                <w:sz w:val="22"/>
                <w:szCs w:val="22"/>
              </w:rPr>
              <w:t>Новых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1522" w:rsidRPr="00FB17FB" w:rsidRDefault="00AB1522" w:rsidP="00FB17FB">
            <w:pPr>
              <w:spacing w:line="276" w:lineRule="auto"/>
              <w:ind w:left="-122" w:right="-108"/>
              <w:jc w:val="center"/>
              <w:rPr>
                <w:sz w:val="22"/>
                <w:szCs w:val="22"/>
              </w:rPr>
            </w:pPr>
            <w:proofErr w:type="spellStart"/>
            <w:r w:rsidRPr="00FB17FB">
              <w:rPr>
                <w:sz w:val="22"/>
                <w:szCs w:val="22"/>
              </w:rPr>
              <w:t>Аннул</w:t>
            </w:r>
            <w:r w:rsidRPr="00FB17FB">
              <w:rPr>
                <w:sz w:val="22"/>
                <w:szCs w:val="22"/>
              </w:rPr>
              <w:t>и</w:t>
            </w:r>
            <w:r w:rsidRPr="00FB17FB">
              <w:rPr>
                <w:sz w:val="22"/>
                <w:szCs w:val="22"/>
              </w:rPr>
              <w:t>рованых</w:t>
            </w:r>
            <w:proofErr w:type="spellEnd"/>
          </w:p>
        </w:tc>
        <w:tc>
          <w:tcPr>
            <w:tcW w:w="141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1522" w:rsidRPr="00892534" w:rsidRDefault="00AB1522" w:rsidP="00D20342">
            <w:pPr>
              <w:spacing w:line="276" w:lineRule="auto"/>
              <w:jc w:val="both"/>
            </w:pPr>
          </w:p>
        </w:tc>
        <w:tc>
          <w:tcPr>
            <w:tcW w:w="99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1522" w:rsidRPr="00892534" w:rsidRDefault="00AB1522" w:rsidP="00D20342">
            <w:pPr>
              <w:spacing w:line="276" w:lineRule="auto"/>
              <w:jc w:val="both"/>
            </w:pPr>
          </w:p>
        </w:tc>
        <w:tc>
          <w:tcPr>
            <w:tcW w:w="99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1522" w:rsidRPr="00892534" w:rsidRDefault="00AB1522" w:rsidP="00D20342">
            <w:pPr>
              <w:spacing w:line="276" w:lineRule="auto"/>
              <w:jc w:val="both"/>
            </w:pPr>
          </w:p>
        </w:tc>
        <w:tc>
          <w:tcPr>
            <w:tcW w:w="1134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1522" w:rsidRPr="00892534" w:rsidRDefault="00AB1522" w:rsidP="00D20342">
            <w:pPr>
              <w:spacing w:line="276" w:lineRule="auto"/>
              <w:jc w:val="both"/>
            </w:pPr>
          </w:p>
        </w:tc>
      </w:tr>
      <w:tr w:rsidR="00AB1522" w:rsidRPr="00A004F2" w:rsidTr="001F268F">
        <w:trPr>
          <w:trHeight w:val="227"/>
        </w:trPr>
        <w:tc>
          <w:tcPr>
            <w:tcW w:w="7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1522" w:rsidRPr="00A004F2" w:rsidRDefault="00AB1522" w:rsidP="00D20342">
            <w:pPr>
              <w:spacing w:line="276" w:lineRule="auto"/>
              <w:jc w:val="both"/>
            </w:pPr>
          </w:p>
        </w:tc>
        <w:tc>
          <w:tcPr>
            <w:tcW w:w="1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1522" w:rsidRPr="00A004F2" w:rsidRDefault="00AB1522" w:rsidP="00B165AB">
            <w:pPr>
              <w:spacing w:line="276" w:lineRule="auto"/>
              <w:jc w:val="both"/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1522" w:rsidRPr="00A004F2" w:rsidRDefault="00AB1522" w:rsidP="00D20342">
            <w:pPr>
              <w:spacing w:line="276" w:lineRule="auto"/>
              <w:jc w:val="both"/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1522" w:rsidRPr="00A004F2" w:rsidRDefault="00AB1522" w:rsidP="00D20342">
            <w:pPr>
              <w:spacing w:line="276" w:lineRule="auto"/>
              <w:jc w:val="both"/>
            </w:pP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1522" w:rsidRPr="00A004F2" w:rsidRDefault="00AB1522" w:rsidP="00D20342">
            <w:pPr>
              <w:spacing w:line="276" w:lineRule="auto"/>
              <w:jc w:val="both"/>
            </w:pP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1522" w:rsidRPr="00A004F2" w:rsidRDefault="00AB1522" w:rsidP="00D20342">
            <w:pPr>
              <w:spacing w:line="276" w:lineRule="auto"/>
              <w:jc w:val="both"/>
            </w:pP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1522" w:rsidRPr="00A004F2" w:rsidRDefault="00AB1522" w:rsidP="00D20342">
            <w:pPr>
              <w:spacing w:line="276" w:lineRule="auto"/>
              <w:jc w:val="both"/>
            </w:pP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1522" w:rsidRPr="00A004F2" w:rsidRDefault="00AB1522" w:rsidP="00D20342">
            <w:pPr>
              <w:spacing w:line="276" w:lineRule="auto"/>
              <w:jc w:val="both"/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1522" w:rsidRPr="00A004F2" w:rsidRDefault="00AB1522" w:rsidP="00D20342">
            <w:pPr>
              <w:spacing w:line="276" w:lineRule="auto"/>
              <w:jc w:val="both"/>
            </w:pPr>
          </w:p>
        </w:tc>
      </w:tr>
      <w:tr w:rsidR="00AB1522" w:rsidRPr="00A004F2" w:rsidTr="001F268F">
        <w:trPr>
          <w:trHeight w:val="227"/>
        </w:trPr>
        <w:tc>
          <w:tcPr>
            <w:tcW w:w="7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1522" w:rsidRPr="00A004F2" w:rsidRDefault="00AB1522" w:rsidP="00D20342">
            <w:pPr>
              <w:spacing w:line="276" w:lineRule="auto"/>
              <w:jc w:val="both"/>
            </w:pPr>
          </w:p>
        </w:tc>
        <w:tc>
          <w:tcPr>
            <w:tcW w:w="1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1522" w:rsidRPr="00A004F2" w:rsidRDefault="00AB1522" w:rsidP="00D20342">
            <w:pPr>
              <w:spacing w:line="276" w:lineRule="auto"/>
              <w:jc w:val="both"/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1522" w:rsidRPr="00A004F2" w:rsidRDefault="00AB1522" w:rsidP="00D20342">
            <w:pPr>
              <w:spacing w:line="276" w:lineRule="auto"/>
              <w:jc w:val="both"/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1522" w:rsidRPr="00A004F2" w:rsidRDefault="00AB1522" w:rsidP="00D20342">
            <w:pPr>
              <w:spacing w:line="276" w:lineRule="auto"/>
              <w:jc w:val="both"/>
            </w:pP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1522" w:rsidRPr="00A004F2" w:rsidRDefault="00AB1522" w:rsidP="00D20342">
            <w:pPr>
              <w:spacing w:line="276" w:lineRule="auto"/>
              <w:jc w:val="both"/>
            </w:pP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1522" w:rsidRPr="00A004F2" w:rsidRDefault="00AB1522" w:rsidP="00D20342">
            <w:pPr>
              <w:spacing w:line="276" w:lineRule="auto"/>
              <w:jc w:val="both"/>
            </w:pP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1522" w:rsidRPr="00A004F2" w:rsidRDefault="00AB1522" w:rsidP="00D20342">
            <w:pPr>
              <w:spacing w:line="276" w:lineRule="auto"/>
              <w:jc w:val="both"/>
            </w:pP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1522" w:rsidRPr="00A004F2" w:rsidRDefault="00AB1522" w:rsidP="00D20342">
            <w:pPr>
              <w:spacing w:line="276" w:lineRule="auto"/>
              <w:jc w:val="both"/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1522" w:rsidRPr="00A004F2" w:rsidRDefault="00AB1522" w:rsidP="00D20342">
            <w:pPr>
              <w:spacing w:line="276" w:lineRule="auto"/>
              <w:jc w:val="both"/>
            </w:pPr>
          </w:p>
        </w:tc>
      </w:tr>
      <w:tr w:rsidR="00AB1522" w:rsidRPr="00A004F2" w:rsidTr="001F268F">
        <w:trPr>
          <w:trHeight w:val="227"/>
        </w:trPr>
        <w:tc>
          <w:tcPr>
            <w:tcW w:w="7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1522" w:rsidRPr="00A004F2" w:rsidRDefault="00AB1522" w:rsidP="00D20342">
            <w:pPr>
              <w:spacing w:line="276" w:lineRule="auto"/>
              <w:jc w:val="both"/>
            </w:pPr>
          </w:p>
        </w:tc>
        <w:tc>
          <w:tcPr>
            <w:tcW w:w="1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1522" w:rsidRPr="00A004F2" w:rsidRDefault="00AB1522" w:rsidP="00D20342">
            <w:pPr>
              <w:spacing w:line="276" w:lineRule="auto"/>
              <w:jc w:val="both"/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1522" w:rsidRPr="00A004F2" w:rsidRDefault="00AB1522" w:rsidP="00D20342">
            <w:pPr>
              <w:spacing w:line="276" w:lineRule="auto"/>
              <w:jc w:val="both"/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1522" w:rsidRPr="00A004F2" w:rsidRDefault="00AB1522" w:rsidP="00D20342">
            <w:pPr>
              <w:spacing w:line="276" w:lineRule="auto"/>
              <w:jc w:val="both"/>
            </w:pP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1522" w:rsidRPr="00A004F2" w:rsidRDefault="00AB1522" w:rsidP="00D20342">
            <w:pPr>
              <w:spacing w:line="276" w:lineRule="auto"/>
              <w:jc w:val="both"/>
            </w:pP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1522" w:rsidRPr="00A004F2" w:rsidRDefault="00AB1522" w:rsidP="00D20342">
            <w:pPr>
              <w:spacing w:line="276" w:lineRule="auto"/>
              <w:jc w:val="both"/>
            </w:pP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1522" w:rsidRPr="00A004F2" w:rsidRDefault="00AB1522" w:rsidP="00D20342">
            <w:pPr>
              <w:spacing w:line="276" w:lineRule="auto"/>
              <w:jc w:val="both"/>
            </w:pP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1522" w:rsidRPr="00A004F2" w:rsidRDefault="00AB1522" w:rsidP="00D20342">
            <w:pPr>
              <w:spacing w:line="276" w:lineRule="auto"/>
              <w:jc w:val="both"/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1522" w:rsidRPr="00A004F2" w:rsidRDefault="00AB1522" w:rsidP="00D20342">
            <w:pPr>
              <w:spacing w:line="276" w:lineRule="auto"/>
              <w:jc w:val="both"/>
            </w:pPr>
          </w:p>
        </w:tc>
      </w:tr>
      <w:tr w:rsidR="00AB1522" w:rsidRPr="00A004F2" w:rsidTr="001F268F">
        <w:trPr>
          <w:trHeight w:val="227"/>
        </w:trPr>
        <w:tc>
          <w:tcPr>
            <w:tcW w:w="7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1522" w:rsidRPr="00A004F2" w:rsidRDefault="00AB1522" w:rsidP="00D20342">
            <w:pPr>
              <w:spacing w:line="276" w:lineRule="auto"/>
              <w:jc w:val="both"/>
            </w:pPr>
          </w:p>
        </w:tc>
        <w:tc>
          <w:tcPr>
            <w:tcW w:w="1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1522" w:rsidRPr="00A004F2" w:rsidRDefault="00AB1522" w:rsidP="00D20342">
            <w:pPr>
              <w:spacing w:line="276" w:lineRule="auto"/>
              <w:jc w:val="both"/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1522" w:rsidRPr="00A004F2" w:rsidRDefault="00AB1522" w:rsidP="00D20342">
            <w:pPr>
              <w:spacing w:line="276" w:lineRule="auto"/>
              <w:jc w:val="both"/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1522" w:rsidRPr="00A004F2" w:rsidRDefault="00AB1522" w:rsidP="00D20342">
            <w:pPr>
              <w:spacing w:line="276" w:lineRule="auto"/>
              <w:jc w:val="both"/>
            </w:pP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1522" w:rsidRPr="00A004F2" w:rsidRDefault="00AB1522" w:rsidP="00D20342">
            <w:pPr>
              <w:spacing w:line="276" w:lineRule="auto"/>
              <w:jc w:val="both"/>
            </w:pP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1522" w:rsidRPr="00A004F2" w:rsidRDefault="00AB1522" w:rsidP="00D20342">
            <w:pPr>
              <w:spacing w:line="276" w:lineRule="auto"/>
              <w:jc w:val="both"/>
            </w:pP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1522" w:rsidRPr="00A004F2" w:rsidRDefault="00AB1522" w:rsidP="00D20342">
            <w:pPr>
              <w:spacing w:line="276" w:lineRule="auto"/>
              <w:jc w:val="both"/>
            </w:pP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1522" w:rsidRPr="00A004F2" w:rsidRDefault="00AB1522" w:rsidP="00D20342">
            <w:pPr>
              <w:spacing w:line="276" w:lineRule="auto"/>
              <w:jc w:val="both"/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1522" w:rsidRPr="00A004F2" w:rsidRDefault="00AB1522" w:rsidP="00D20342">
            <w:pPr>
              <w:spacing w:line="276" w:lineRule="auto"/>
              <w:jc w:val="both"/>
            </w:pPr>
          </w:p>
        </w:tc>
      </w:tr>
      <w:tr w:rsidR="00AB1522" w:rsidRPr="00A004F2" w:rsidTr="001F268F">
        <w:trPr>
          <w:trHeight w:val="227"/>
        </w:trPr>
        <w:tc>
          <w:tcPr>
            <w:tcW w:w="7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1522" w:rsidRPr="00A004F2" w:rsidRDefault="00AB1522" w:rsidP="00D20342">
            <w:pPr>
              <w:spacing w:line="276" w:lineRule="auto"/>
              <w:jc w:val="both"/>
            </w:pPr>
          </w:p>
        </w:tc>
        <w:tc>
          <w:tcPr>
            <w:tcW w:w="1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1522" w:rsidRPr="00A004F2" w:rsidRDefault="00AB1522" w:rsidP="00D20342">
            <w:pPr>
              <w:spacing w:line="276" w:lineRule="auto"/>
              <w:jc w:val="both"/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1522" w:rsidRPr="00A004F2" w:rsidRDefault="00AB1522" w:rsidP="00D20342">
            <w:pPr>
              <w:spacing w:line="276" w:lineRule="auto"/>
              <w:jc w:val="both"/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1522" w:rsidRPr="00A004F2" w:rsidRDefault="00AB1522" w:rsidP="00D20342">
            <w:pPr>
              <w:spacing w:line="276" w:lineRule="auto"/>
              <w:jc w:val="both"/>
            </w:pP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1522" w:rsidRPr="00A004F2" w:rsidRDefault="00AB1522" w:rsidP="00D20342">
            <w:pPr>
              <w:spacing w:line="276" w:lineRule="auto"/>
              <w:jc w:val="both"/>
            </w:pP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1522" w:rsidRPr="00A004F2" w:rsidRDefault="00AB1522" w:rsidP="00D20342">
            <w:pPr>
              <w:spacing w:line="276" w:lineRule="auto"/>
              <w:jc w:val="both"/>
            </w:pP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1522" w:rsidRPr="00A004F2" w:rsidRDefault="00AB1522" w:rsidP="00D20342">
            <w:pPr>
              <w:spacing w:line="276" w:lineRule="auto"/>
              <w:jc w:val="both"/>
            </w:pP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1522" w:rsidRPr="00A004F2" w:rsidRDefault="00AB1522" w:rsidP="00D20342">
            <w:pPr>
              <w:spacing w:line="276" w:lineRule="auto"/>
              <w:jc w:val="both"/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1522" w:rsidRPr="00A004F2" w:rsidRDefault="00AB1522" w:rsidP="00D20342">
            <w:pPr>
              <w:spacing w:line="276" w:lineRule="auto"/>
              <w:jc w:val="both"/>
            </w:pPr>
          </w:p>
        </w:tc>
      </w:tr>
      <w:tr w:rsidR="00AB1522" w:rsidRPr="00A004F2" w:rsidTr="001F268F">
        <w:trPr>
          <w:trHeight w:val="227"/>
        </w:trPr>
        <w:tc>
          <w:tcPr>
            <w:tcW w:w="7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1522" w:rsidRPr="00A004F2" w:rsidRDefault="00AB1522" w:rsidP="00D20342">
            <w:pPr>
              <w:spacing w:line="276" w:lineRule="auto"/>
              <w:jc w:val="both"/>
            </w:pPr>
          </w:p>
        </w:tc>
        <w:tc>
          <w:tcPr>
            <w:tcW w:w="1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1522" w:rsidRPr="00A004F2" w:rsidRDefault="00AB1522" w:rsidP="00D20342">
            <w:pPr>
              <w:spacing w:line="276" w:lineRule="auto"/>
              <w:jc w:val="both"/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1522" w:rsidRPr="00A004F2" w:rsidRDefault="00AB1522" w:rsidP="00D20342">
            <w:pPr>
              <w:spacing w:line="276" w:lineRule="auto"/>
              <w:jc w:val="both"/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1522" w:rsidRPr="00A004F2" w:rsidRDefault="00AB1522" w:rsidP="00D20342">
            <w:pPr>
              <w:spacing w:line="276" w:lineRule="auto"/>
              <w:jc w:val="both"/>
            </w:pP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1522" w:rsidRPr="00A004F2" w:rsidRDefault="00AB1522" w:rsidP="00D20342">
            <w:pPr>
              <w:spacing w:line="276" w:lineRule="auto"/>
              <w:jc w:val="both"/>
            </w:pP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1522" w:rsidRPr="00A004F2" w:rsidRDefault="00AB1522" w:rsidP="00D20342">
            <w:pPr>
              <w:spacing w:line="276" w:lineRule="auto"/>
              <w:jc w:val="both"/>
            </w:pP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1522" w:rsidRPr="00A004F2" w:rsidRDefault="00AB1522" w:rsidP="00D20342">
            <w:pPr>
              <w:spacing w:line="276" w:lineRule="auto"/>
              <w:jc w:val="both"/>
            </w:pP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1522" w:rsidRPr="00A004F2" w:rsidRDefault="00AB1522" w:rsidP="00D20342">
            <w:pPr>
              <w:spacing w:line="276" w:lineRule="auto"/>
              <w:jc w:val="both"/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1522" w:rsidRPr="00A004F2" w:rsidRDefault="00AB1522" w:rsidP="00D20342">
            <w:pPr>
              <w:spacing w:line="276" w:lineRule="auto"/>
              <w:jc w:val="both"/>
            </w:pPr>
          </w:p>
        </w:tc>
      </w:tr>
      <w:tr w:rsidR="00AB1522" w:rsidRPr="00A004F2" w:rsidTr="001F268F">
        <w:trPr>
          <w:trHeight w:val="227"/>
        </w:trPr>
        <w:tc>
          <w:tcPr>
            <w:tcW w:w="7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1522" w:rsidRPr="00A004F2" w:rsidRDefault="00AB1522" w:rsidP="00D20342">
            <w:pPr>
              <w:spacing w:line="276" w:lineRule="auto"/>
              <w:jc w:val="both"/>
            </w:pPr>
          </w:p>
        </w:tc>
        <w:tc>
          <w:tcPr>
            <w:tcW w:w="1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1522" w:rsidRPr="00A004F2" w:rsidRDefault="00AB1522" w:rsidP="00D20342">
            <w:pPr>
              <w:spacing w:line="276" w:lineRule="auto"/>
              <w:jc w:val="both"/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1522" w:rsidRPr="00A004F2" w:rsidRDefault="00AB1522" w:rsidP="00D20342">
            <w:pPr>
              <w:spacing w:line="276" w:lineRule="auto"/>
              <w:jc w:val="both"/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1522" w:rsidRPr="00A004F2" w:rsidRDefault="00AB1522" w:rsidP="00D20342">
            <w:pPr>
              <w:spacing w:line="276" w:lineRule="auto"/>
              <w:jc w:val="both"/>
            </w:pP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1522" w:rsidRPr="00A004F2" w:rsidRDefault="00AB1522" w:rsidP="00D20342">
            <w:pPr>
              <w:spacing w:line="276" w:lineRule="auto"/>
              <w:jc w:val="both"/>
            </w:pP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1522" w:rsidRPr="00A004F2" w:rsidRDefault="00AB1522" w:rsidP="00D20342">
            <w:pPr>
              <w:spacing w:line="276" w:lineRule="auto"/>
              <w:jc w:val="both"/>
            </w:pP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1522" w:rsidRPr="00A004F2" w:rsidRDefault="00AB1522" w:rsidP="00D20342">
            <w:pPr>
              <w:spacing w:line="276" w:lineRule="auto"/>
              <w:jc w:val="both"/>
            </w:pP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1522" w:rsidRPr="00A004F2" w:rsidRDefault="00AB1522" w:rsidP="00D20342">
            <w:pPr>
              <w:spacing w:line="276" w:lineRule="auto"/>
              <w:jc w:val="both"/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1522" w:rsidRPr="00A004F2" w:rsidRDefault="00AB1522" w:rsidP="00D20342">
            <w:pPr>
              <w:spacing w:line="276" w:lineRule="auto"/>
              <w:jc w:val="both"/>
            </w:pPr>
          </w:p>
        </w:tc>
      </w:tr>
      <w:tr w:rsidR="00AB1522" w:rsidRPr="00A004F2" w:rsidTr="001F268F">
        <w:trPr>
          <w:trHeight w:val="227"/>
        </w:trPr>
        <w:tc>
          <w:tcPr>
            <w:tcW w:w="7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1522" w:rsidRPr="00A004F2" w:rsidRDefault="00AB1522" w:rsidP="00D20342">
            <w:pPr>
              <w:spacing w:line="276" w:lineRule="auto"/>
              <w:jc w:val="both"/>
            </w:pPr>
          </w:p>
        </w:tc>
        <w:tc>
          <w:tcPr>
            <w:tcW w:w="1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1522" w:rsidRPr="00A004F2" w:rsidRDefault="00AB1522" w:rsidP="00D20342">
            <w:pPr>
              <w:spacing w:line="276" w:lineRule="auto"/>
              <w:jc w:val="both"/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1522" w:rsidRPr="00A004F2" w:rsidRDefault="00AB1522" w:rsidP="00D20342">
            <w:pPr>
              <w:spacing w:line="276" w:lineRule="auto"/>
              <w:jc w:val="both"/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1522" w:rsidRPr="00A004F2" w:rsidRDefault="00AB1522" w:rsidP="00D20342">
            <w:pPr>
              <w:spacing w:line="276" w:lineRule="auto"/>
              <w:jc w:val="both"/>
            </w:pP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1522" w:rsidRPr="00A004F2" w:rsidRDefault="00AB1522" w:rsidP="00D20342">
            <w:pPr>
              <w:spacing w:line="276" w:lineRule="auto"/>
              <w:jc w:val="both"/>
            </w:pP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1522" w:rsidRPr="00A004F2" w:rsidRDefault="00AB1522" w:rsidP="00D20342">
            <w:pPr>
              <w:spacing w:line="276" w:lineRule="auto"/>
              <w:jc w:val="both"/>
            </w:pP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1522" w:rsidRPr="00A004F2" w:rsidRDefault="00AB1522" w:rsidP="00D20342">
            <w:pPr>
              <w:spacing w:line="276" w:lineRule="auto"/>
              <w:jc w:val="both"/>
            </w:pP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1522" w:rsidRPr="00A004F2" w:rsidRDefault="00AB1522" w:rsidP="00D20342">
            <w:pPr>
              <w:spacing w:line="276" w:lineRule="auto"/>
              <w:jc w:val="both"/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1522" w:rsidRPr="00A004F2" w:rsidRDefault="00AB1522" w:rsidP="00D20342">
            <w:pPr>
              <w:spacing w:line="276" w:lineRule="auto"/>
              <w:jc w:val="both"/>
            </w:pPr>
          </w:p>
        </w:tc>
      </w:tr>
      <w:tr w:rsidR="00AB1522" w:rsidRPr="00A004F2" w:rsidTr="001F268F">
        <w:trPr>
          <w:trHeight w:val="227"/>
        </w:trPr>
        <w:tc>
          <w:tcPr>
            <w:tcW w:w="7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1522" w:rsidRPr="00A004F2" w:rsidRDefault="00AB1522" w:rsidP="00D20342">
            <w:pPr>
              <w:spacing w:line="276" w:lineRule="auto"/>
              <w:jc w:val="both"/>
            </w:pPr>
          </w:p>
        </w:tc>
        <w:tc>
          <w:tcPr>
            <w:tcW w:w="1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1522" w:rsidRPr="00A004F2" w:rsidRDefault="00AB1522" w:rsidP="00D20342">
            <w:pPr>
              <w:spacing w:line="276" w:lineRule="auto"/>
              <w:jc w:val="both"/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1522" w:rsidRPr="00A004F2" w:rsidRDefault="00AB1522" w:rsidP="00D20342">
            <w:pPr>
              <w:spacing w:line="276" w:lineRule="auto"/>
              <w:jc w:val="both"/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1522" w:rsidRPr="00A004F2" w:rsidRDefault="00AB1522" w:rsidP="00D20342">
            <w:pPr>
              <w:spacing w:line="276" w:lineRule="auto"/>
              <w:jc w:val="both"/>
            </w:pP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1522" w:rsidRPr="00A004F2" w:rsidRDefault="00AB1522" w:rsidP="00D20342">
            <w:pPr>
              <w:spacing w:line="276" w:lineRule="auto"/>
              <w:jc w:val="both"/>
            </w:pP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1522" w:rsidRPr="00A004F2" w:rsidRDefault="00AB1522" w:rsidP="00D20342">
            <w:pPr>
              <w:spacing w:line="276" w:lineRule="auto"/>
              <w:jc w:val="both"/>
            </w:pP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1522" w:rsidRPr="00A004F2" w:rsidRDefault="00AB1522" w:rsidP="00D20342">
            <w:pPr>
              <w:spacing w:line="276" w:lineRule="auto"/>
              <w:jc w:val="both"/>
            </w:pP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1522" w:rsidRPr="00A004F2" w:rsidRDefault="00AB1522" w:rsidP="00D20342">
            <w:pPr>
              <w:spacing w:line="276" w:lineRule="auto"/>
              <w:jc w:val="both"/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1522" w:rsidRPr="00A004F2" w:rsidRDefault="00AB1522" w:rsidP="00D20342">
            <w:pPr>
              <w:spacing w:line="276" w:lineRule="auto"/>
              <w:jc w:val="both"/>
            </w:pPr>
          </w:p>
        </w:tc>
      </w:tr>
      <w:tr w:rsidR="00AB1522" w:rsidRPr="00A004F2" w:rsidTr="001F268F">
        <w:trPr>
          <w:trHeight w:val="227"/>
        </w:trPr>
        <w:tc>
          <w:tcPr>
            <w:tcW w:w="7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1522" w:rsidRPr="00A004F2" w:rsidRDefault="00AB1522" w:rsidP="00D20342">
            <w:pPr>
              <w:spacing w:line="276" w:lineRule="auto"/>
              <w:jc w:val="both"/>
            </w:pPr>
          </w:p>
        </w:tc>
        <w:tc>
          <w:tcPr>
            <w:tcW w:w="1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1522" w:rsidRPr="00A004F2" w:rsidRDefault="00AB1522" w:rsidP="00D20342">
            <w:pPr>
              <w:spacing w:line="276" w:lineRule="auto"/>
              <w:jc w:val="both"/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1522" w:rsidRPr="00A004F2" w:rsidRDefault="00AB1522" w:rsidP="00D20342">
            <w:pPr>
              <w:spacing w:line="276" w:lineRule="auto"/>
              <w:jc w:val="both"/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1522" w:rsidRPr="00A004F2" w:rsidRDefault="00AB1522" w:rsidP="00D20342">
            <w:pPr>
              <w:spacing w:line="276" w:lineRule="auto"/>
              <w:jc w:val="both"/>
            </w:pP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1522" w:rsidRPr="00A004F2" w:rsidRDefault="00AB1522" w:rsidP="00D20342">
            <w:pPr>
              <w:spacing w:line="276" w:lineRule="auto"/>
              <w:jc w:val="both"/>
            </w:pP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1522" w:rsidRPr="00A004F2" w:rsidRDefault="00AB1522" w:rsidP="00D20342">
            <w:pPr>
              <w:spacing w:line="276" w:lineRule="auto"/>
              <w:jc w:val="both"/>
            </w:pP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1522" w:rsidRPr="00A004F2" w:rsidRDefault="00AB1522" w:rsidP="00D20342">
            <w:pPr>
              <w:spacing w:line="276" w:lineRule="auto"/>
              <w:jc w:val="both"/>
            </w:pP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1522" w:rsidRPr="00A004F2" w:rsidRDefault="00AB1522" w:rsidP="00D20342">
            <w:pPr>
              <w:spacing w:line="276" w:lineRule="auto"/>
              <w:jc w:val="both"/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1522" w:rsidRPr="00A004F2" w:rsidRDefault="00AB1522" w:rsidP="00D20342">
            <w:pPr>
              <w:spacing w:line="276" w:lineRule="auto"/>
              <w:jc w:val="both"/>
            </w:pPr>
          </w:p>
        </w:tc>
      </w:tr>
      <w:tr w:rsidR="00AB1522" w:rsidRPr="00A004F2" w:rsidTr="001F268F">
        <w:trPr>
          <w:trHeight w:val="227"/>
        </w:trPr>
        <w:tc>
          <w:tcPr>
            <w:tcW w:w="7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1522" w:rsidRPr="00A004F2" w:rsidRDefault="00AB1522" w:rsidP="00D20342">
            <w:pPr>
              <w:spacing w:line="276" w:lineRule="auto"/>
              <w:jc w:val="both"/>
            </w:pPr>
          </w:p>
        </w:tc>
        <w:tc>
          <w:tcPr>
            <w:tcW w:w="1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1522" w:rsidRPr="00A004F2" w:rsidRDefault="00AB1522" w:rsidP="00D20342">
            <w:pPr>
              <w:spacing w:line="276" w:lineRule="auto"/>
              <w:jc w:val="both"/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1522" w:rsidRPr="00A004F2" w:rsidRDefault="00AB1522" w:rsidP="00D20342">
            <w:pPr>
              <w:spacing w:line="276" w:lineRule="auto"/>
              <w:jc w:val="both"/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1522" w:rsidRPr="00A004F2" w:rsidRDefault="00AB1522" w:rsidP="00D20342">
            <w:pPr>
              <w:spacing w:line="276" w:lineRule="auto"/>
              <w:jc w:val="both"/>
            </w:pP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1522" w:rsidRPr="00A004F2" w:rsidRDefault="00AB1522" w:rsidP="00D20342">
            <w:pPr>
              <w:spacing w:line="276" w:lineRule="auto"/>
              <w:jc w:val="both"/>
            </w:pP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1522" w:rsidRPr="00A004F2" w:rsidRDefault="00AB1522" w:rsidP="00D20342">
            <w:pPr>
              <w:spacing w:line="276" w:lineRule="auto"/>
              <w:jc w:val="both"/>
            </w:pP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1522" w:rsidRPr="00A004F2" w:rsidRDefault="00AB1522" w:rsidP="00D20342">
            <w:pPr>
              <w:spacing w:line="276" w:lineRule="auto"/>
              <w:jc w:val="both"/>
            </w:pP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1522" w:rsidRPr="00A004F2" w:rsidRDefault="00AB1522" w:rsidP="00D20342">
            <w:pPr>
              <w:spacing w:line="276" w:lineRule="auto"/>
              <w:jc w:val="both"/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1522" w:rsidRPr="00A004F2" w:rsidRDefault="00AB1522" w:rsidP="00D20342">
            <w:pPr>
              <w:spacing w:line="276" w:lineRule="auto"/>
              <w:jc w:val="both"/>
            </w:pPr>
          </w:p>
        </w:tc>
      </w:tr>
      <w:tr w:rsidR="00AB1522" w:rsidRPr="00A004F2" w:rsidTr="001F268F">
        <w:trPr>
          <w:trHeight w:val="227"/>
        </w:trPr>
        <w:tc>
          <w:tcPr>
            <w:tcW w:w="7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1522" w:rsidRPr="00A004F2" w:rsidRDefault="00AB1522" w:rsidP="00D20342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1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1522" w:rsidRPr="00A004F2" w:rsidRDefault="00AB1522" w:rsidP="00D20342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1522" w:rsidRPr="00A004F2" w:rsidRDefault="00AB1522" w:rsidP="00D20342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1522" w:rsidRPr="00A004F2" w:rsidRDefault="00AB1522" w:rsidP="00D20342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1522" w:rsidRPr="00A004F2" w:rsidRDefault="00AB1522" w:rsidP="00D20342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1522" w:rsidRPr="00A004F2" w:rsidRDefault="00AB1522" w:rsidP="00D20342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1522" w:rsidRPr="00A004F2" w:rsidRDefault="00AB1522" w:rsidP="00D20342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1522" w:rsidRPr="00A004F2" w:rsidRDefault="00AB1522" w:rsidP="00D20342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1522" w:rsidRPr="00A004F2" w:rsidRDefault="00AB1522" w:rsidP="00D20342">
            <w:pPr>
              <w:spacing w:line="276" w:lineRule="auto"/>
              <w:jc w:val="both"/>
              <w:rPr>
                <w:b/>
              </w:rPr>
            </w:pPr>
          </w:p>
        </w:tc>
      </w:tr>
      <w:tr w:rsidR="00AB1522" w:rsidRPr="00A004F2" w:rsidTr="001F268F">
        <w:trPr>
          <w:trHeight w:val="227"/>
        </w:trPr>
        <w:tc>
          <w:tcPr>
            <w:tcW w:w="7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1522" w:rsidRPr="00A004F2" w:rsidRDefault="00AB1522" w:rsidP="00D20342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1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1522" w:rsidRPr="00A004F2" w:rsidRDefault="00AB1522" w:rsidP="00D20342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1522" w:rsidRPr="00A004F2" w:rsidRDefault="00AB1522" w:rsidP="00D20342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1522" w:rsidRPr="00A004F2" w:rsidRDefault="00AB1522" w:rsidP="00D20342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1522" w:rsidRPr="00A004F2" w:rsidRDefault="00AB1522" w:rsidP="00D20342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1522" w:rsidRPr="00A004F2" w:rsidRDefault="00AB1522" w:rsidP="00D20342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1522" w:rsidRPr="00A004F2" w:rsidRDefault="00AB1522" w:rsidP="00D20342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1522" w:rsidRPr="00A004F2" w:rsidRDefault="00AB1522" w:rsidP="00D20342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1522" w:rsidRPr="00A004F2" w:rsidRDefault="00AB1522" w:rsidP="00D20342">
            <w:pPr>
              <w:spacing w:line="276" w:lineRule="auto"/>
              <w:jc w:val="both"/>
              <w:rPr>
                <w:b/>
              </w:rPr>
            </w:pPr>
          </w:p>
        </w:tc>
      </w:tr>
      <w:tr w:rsidR="00AB1522" w:rsidRPr="00A004F2" w:rsidTr="001F268F">
        <w:trPr>
          <w:trHeight w:val="227"/>
        </w:trPr>
        <w:tc>
          <w:tcPr>
            <w:tcW w:w="7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1522" w:rsidRPr="00A004F2" w:rsidRDefault="00AB1522" w:rsidP="00D20342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1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1522" w:rsidRPr="00A004F2" w:rsidRDefault="00AB1522" w:rsidP="00D20342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1522" w:rsidRPr="00A004F2" w:rsidRDefault="00AB1522" w:rsidP="00D20342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1522" w:rsidRPr="00A004F2" w:rsidRDefault="00AB1522" w:rsidP="00D20342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1522" w:rsidRPr="00A004F2" w:rsidRDefault="00AB1522" w:rsidP="00D20342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1522" w:rsidRPr="00A004F2" w:rsidRDefault="00AB1522" w:rsidP="00D20342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1522" w:rsidRPr="00A004F2" w:rsidRDefault="00AB1522" w:rsidP="00D20342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1522" w:rsidRPr="00A004F2" w:rsidRDefault="00AB1522" w:rsidP="00D20342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1522" w:rsidRPr="00A004F2" w:rsidRDefault="00AB1522" w:rsidP="00D20342">
            <w:pPr>
              <w:spacing w:line="276" w:lineRule="auto"/>
              <w:jc w:val="both"/>
              <w:rPr>
                <w:b/>
              </w:rPr>
            </w:pPr>
          </w:p>
        </w:tc>
      </w:tr>
      <w:tr w:rsidR="00AB1522" w:rsidRPr="00A004F2" w:rsidTr="001F268F">
        <w:trPr>
          <w:trHeight w:val="227"/>
        </w:trPr>
        <w:tc>
          <w:tcPr>
            <w:tcW w:w="7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1522" w:rsidRPr="00A004F2" w:rsidRDefault="00AB1522" w:rsidP="00D20342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1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1522" w:rsidRPr="00A004F2" w:rsidRDefault="00AB1522" w:rsidP="00D20342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1522" w:rsidRPr="00A004F2" w:rsidRDefault="00AB1522" w:rsidP="00D20342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1522" w:rsidRPr="00A004F2" w:rsidRDefault="00AB1522" w:rsidP="00D20342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1522" w:rsidRPr="00A004F2" w:rsidRDefault="00AB1522" w:rsidP="00D20342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1522" w:rsidRPr="00A004F2" w:rsidRDefault="00AB1522" w:rsidP="00D20342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1522" w:rsidRPr="00A004F2" w:rsidRDefault="00AB1522" w:rsidP="00D20342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1522" w:rsidRPr="00A004F2" w:rsidRDefault="00AB1522" w:rsidP="00D20342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1522" w:rsidRPr="00A004F2" w:rsidRDefault="00AB1522" w:rsidP="00D20342">
            <w:pPr>
              <w:spacing w:line="276" w:lineRule="auto"/>
              <w:jc w:val="both"/>
              <w:rPr>
                <w:b/>
              </w:rPr>
            </w:pPr>
          </w:p>
        </w:tc>
      </w:tr>
      <w:tr w:rsidR="00AB1522" w:rsidRPr="00A004F2" w:rsidTr="001F268F">
        <w:trPr>
          <w:trHeight w:val="227"/>
        </w:trPr>
        <w:tc>
          <w:tcPr>
            <w:tcW w:w="7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1522" w:rsidRPr="00A004F2" w:rsidRDefault="00AB1522" w:rsidP="00D20342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1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1522" w:rsidRPr="00A004F2" w:rsidRDefault="00AB1522" w:rsidP="00D20342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1522" w:rsidRPr="00A004F2" w:rsidRDefault="00AB1522" w:rsidP="00D20342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1522" w:rsidRPr="00A004F2" w:rsidRDefault="00AB1522" w:rsidP="00D20342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1522" w:rsidRPr="00A004F2" w:rsidRDefault="00AB1522" w:rsidP="00D20342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1522" w:rsidRPr="00A004F2" w:rsidRDefault="00AB1522" w:rsidP="00D20342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1522" w:rsidRPr="00A004F2" w:rsidRDefault="00AB1522" w:rsidP="00D20342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1522" w:rsidRPr="00A004F2" w:rsidRDefault="00AB1522" w:rsidP="00D20342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1522" w:rsidRPr="00A004F2" w:rsidRDefault="00AB1522" w:rsidP="00D20342">
            <w:pPr>
              <w:spacing w:line="276" w:lineRule="auto"/>
              <w:jc w:val="both"/>
              <w:rPr>
                <w:b/>
              </w:rPr>
            </w:pPr>
          </w:p>
        </w:tc>
      </w:tr>
      <w:tr w:rsidR="00AB1522" w:rsidRPr="00A004F2" w:rsidTr="001F268F">
        <w:trPr>
          <w:trHeight w:val="227"/>
        </w:trPr>
        <w:tc>
          <w:tcPr>
            <w:tcW w:w="7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1522" w:rsidRPr="00A004F2" w:rsidRDefault="00AB1522" w:rsidP="00D20342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1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1522" w:rsidRPr="00A004F2" w:rsidRDefault="00AB1522" w:rsidP="00D20342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1522" w:rsidRPr="00A004F2" w:rsidRDefault="00AB1522" w:rsidP="00D20342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1522" w:rsidRPr="00A004F2" w:rsidRDefault="00AB1522" w:rsidP="00D20342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1522" w:rsidRPr="00A004F2" w:rsidRDefault="00AB1522" w:rsidP="00D20342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1522" w:rsidRPr="00A004F2" w:rsidRDefault="00AB1522" w:rsidP="00D20342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1522" w:rsidRPr="00A004F2" w:rsidRDefault="00AB1522" w:rsidP="00D20342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1522" w:rsidRPr="00A004F2" w:rsidRDefault="00AB1522" w:rsidP="00D20342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1522" w:rsidRPr="00A004F2" w:rsidRDefault="00AB1522" w:rsidP="00D20342">
            <w:pPr>
              <w:spacing w:line="276" w:lineRule="auto"/>
              <w:jc w:val="both"/>
              <w:rPr>
                <w:b/>
              </w:rPr>
            </w:pPr>
          </w:p>
        </w:tc>
      </w:tr>
      <w:tr w:rsidR="00AB1522" w:rsidRPr="00A004F2" w:rsidTr="001F268F">
        <w:trPr>
          <w:trHeight w:val="227"/>
        </w:trPr>
        <w:tc>
          <w:tcPr>
            <w:tcW w:w="7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1522" w:rsidRPr="00A004F2" w:rsidRDefault="00AB1522" w:rsidP="00D20342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1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1522" w:rsidRPr="00A004F2" w:rsidRDefault="00AB1522" w:rsidP="00D20342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1522" w:rsidRPr="00A004F2" w:rsidRDefault="00AB1522" w:rsidP="00D20342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1522" w:rsidRPr="00A004F2" w:rsidRDefault="00AB1522" w:rsidP="00D20342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1522" w:rsidRPr="00A004F2" w:rsidRDefault="00AB1522" w:rsidP="00D20342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1522" w:rsidRPr="00A004F2" w:rsidRDefault="00AB1522" w:rsidP="00D20342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1522" w:rsidRPr="00A004F2" w:rsidRDefault="00AB1522" w:rsidP="00D20342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1522" w:rsidRPr="00A004F2" w:rsidRDefault="00AB1522" w:rsidP="00D20342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1522" w:rsidRPr="00A004F2" w:rsidRDefault="00AB1522" w:rsidP="00D20342">
            <w:pPr>
              <w:spacing w:line="276" w:lineRule="auto"/>
              <w:jc w:val="both"/>
              <w:rPr>
                <w:b/>
              </w:rPr>
            </w:pPr>
          </w:p>
        </w:tc>
      </w:tr>
    </w:tbl>
    <w:p w:rsidR="00AB1522" w:rsidRDefault="00AB1522" w:rsidP="00AB1522">
      <w:pPr>
        <w:tabs>
          <w:tab w:val="left" w:pos="720"/>
        </w:tabs>
        <w:suppressAutoHyphens/>
        <w:spacing w:line="276" w:lineRule="auto"/>
        <w:rPr>
          <w:bCs/>
          <w:lang w:eastAsia="ar-SA"/>
        </w:rPr>
      </w:pPr>
    </w:p>
    <w:p w:rsidR="000C6CBB" w:rsidRDefault="000C6CBB" w:rsidP="00AB1522">
      <w:pPr>
        <w:tabs>
          <w:tab w:val="left" w:pos="720"/>
        </w:tabs>
        <w:suppressAutoHyphens/>
        <w:spacing w:line="276" w:lineRule="auto"/>
        <w:rPr>
          <w:bCs/>
          <w:lang w:eastAsia="ar-SA"/>
        </w:rPr>
      </w:pPr>
    </w:p>
    <w:p w:rsidR="000C6CBB" w:rsidRDefault="000C6CBB" w:rsidP="00AB1522">
      <w:pPr>
        <w:tabs>
          <w:tab w:val="left" w:pos="720"/>
        </w:tabs>
        <w:suppressAutoHyphens/>
        <w:spacing w:line="276" w:lineRule="auto"/>
        <w:rPr>
          <w:bCs/>
          <w:lang w:eastAsia="ar-SA"/>
        </w:rPr>
      </w:pPr>
    </w:p>
    <w:p w:rsidR="000C6CBB" w:rsidRDefault="000C6CBB" w:rsidP="00AB1522">
      <w:pPr>
        <w:tabs>
          <w:tab w:val="left" w:pos="720"/>
        </w:tabs>
        <w:suppressAutoHyphens/>
        <w:spacing w:line="276" w:lineRule="auto"/>
        <w:rPr>
          <w:bCs/>
          <w:lang w:eastAsia="ar-SA"/>
        </w:rPr>
      </w:pPr>
    </w:p>
    <w:p w:rsidR="000C6CBB" w:rsidRDefault="000C6CBB" w:rsidP="00AB1522">
      <w:pPr>
        <w:tabs>
          <w:tab w:val="left" w:pos="720"/>
        </w:tabs>
        <w:suppressAutoHyphens/>
        <w:spacing w:line="276" w:lineRule="auto"/>
        <w:rPr>
          <w:bCs/>
          <w:lang w:eastAsia="ar-SA"/>
        </w:rPr>
      </w:pPr>
    </w:p>
    <w:p w:rsidR="000C6CBB" w:rsidRDefault="000C6CBB" w:rsidP="00AB1522">
      <w:pPr>
        <w:tabs>
          <w:tab w:val="left" w:pos="720"/>
        </w:tabs>
        <w:suppressAutoHyphens/>
        <w:spacing w:line="276" w:lineRule="auto"/>
        <w:rPr>
          <w:bCs/>
          <w:lang w:eastAsia="ar-SA"/>
        </w:rPr>
      </w:pPr>
    </w:p>
    <w:p w:rsidR="000C6CBB" w:rsidRDefault="000C6CBB" w:rsidP="00AB1522">
      <w:pPr>
        <w:tabs>
          <w:tab w:val="left" w:pos="720"/>
        </w:tabs>
        <w:suppressAutoHyphens/>
        <w:spacing w:line="276" w:lineRule="auto"/>
        <w:rPr>
          <w:bCs/>
          <w:lang w:eastAsia="ar-SA"/>
        </w:rPr>
      </w:pPr>
    </w:p>
    <w:p w:rsidR="000C6CBB" w:rsidRDefault="000C6CBB" w:rsidP="00AB1522">
      <w:pPr>
        <w:tabs>
          <w:tab w:val="left" w:pos="720"/>
        </w:tabs>
        <w:suppressAutoHyphens/>
        <w:spacing w:line="276" w:lineRule="auto"/>
        <w:rPr>
          <w:bCs/>
          <w:lang w:eastAsia="ar-SA"/>
        </w:rPr>
      </w:pPr>
    </w:p>
    <w:p w:rsidR="000C6CBB" w:rsidRDefault="000C6CBB" w:rsidP="00AB1522">
      <w:pPr>
        <w:tabs>
          <w:tab w:val="left" w:pos="720"/>
        </w:tabs>
        <w:suppressAutoHyphens/>
        <w:spacing w:line="276" w:lineRule="auto"/>
        <w:rPr>
          <w:bCs/>
          <w:lang w:eastAsia="ar-SA"/>
        </w:rPr>
      </w:pPr>
    </w:p>
    <w:p w:rsidR="000C6CBB" w:rsidRDefault="000C6CBB" w:rsidP="00AB1522">
      <w:pPr>
        <w:tabs>
          <w:tab w:val="left" w:pos="720"/>
        </w:tabs>
        <w:suppressAutoHyphens/>
        <w:spacing w:line="276" w:lineRule="auto"/>
        <w:rPr>
          <w:bCs/>
          <w:lang w:eastAsia="ar-SA"/>
        </w:rPr>
      </w:pPr>
    </w:p>
    <w:p w:rsidR="000C6CBB" w:rsidRDefault="000C6CBB" w:rsidP="00AB1522">
      <w:pPr>
        <w:tabs>
          <w:tab w:val="left" w:pos="720"/>
        </w:tabs>
        <w:suppressAutoHyphens/>
        <w:spacing w:line="276" w:lineRule="auto"/>
        <w:rPr>
          <w:bCs/>
          <w:lang w:eastAsia="ar-SA"/>
        </w:rPr>
      </w:pPr>
    </w:p>
    <w:p w:rsidR="000C6CBB" w:rsidRDefault="000C6CBB" w:rsidP="00AB1522">
      <w:pPr>
        <w:tabs>
          <w:tab w:val="left" w:pos="720"/>
        </w:tabs>
        <w:suppressAutoHyphens/>
        <w:spacing w:line="276" w:lineRule="auto"/>
        <w:rPr>
          <w:bCs/>
          <w:lang w:eastAsia="ar-SA"/>
        </w:rPr>
      </w:pPr>
    </w:p>
    <w:p w:rsidR="000C6CBB" w:rsidRDefault="000C6CBB" w:rsidP="00AB1522">
      <w:pPr>
        <w:tabs>
          <w:tab w:val="left" w:pos="720"/>
        </w:tabs>
        <w:suppressAutoHyphens/>
        <w:spacing w:line="276" w:lineRule="auto"/>
        <w:rPr>
          <w:bCs/>
          <w:lang w:eastAsia="ar-SA"/>
        </w:rPr>
      </w:pPr>
    </w:p>
    <w:p w:rsidR="00E97C17" w:rsidRDefault="00E97C17" w:rsidP="00C71FD9">
      <w:pPr>
        <w:tabs>
          <w:tab w:val="left" w:pos="1732"/>
        </w:tabs>
        <w:rPr>
          <w:rFonts w:ascii="Arial" w:hAnsi="Arial"/>
          <w:b/>
          <w:bCs/>
          <w:noProof/>
          <w:kern w:val="32"/>
          <w:sz w:val="32"/>
          <w:szCs w:val="32"/>
        </w:rPr>
      </w:pPr>
    </w:p>
    <w:p w:rsidR="000C6CBB" w:rsidRPr="000C6CBB" w:rsidRDefault="000C6CBB" w:rsidP="00E97C17">
      <w:pPr>
        <w:keepNext/>
        <w:tabs>
          <w:tab w:val="left" w:pos="1260"/>
        </w:tabs>
        <w:suppressAutoHyphens/>
        <w:spacing w:before="240" w:after="80"/>
        <w:outlineLvl w:val="0"/>
        <w:rPr>
          <w:rFonts w:ascii="Arial" w:hAnsi="Arial" w:cs="Arial"/>
          <w:b/>
          <w:bCs/>
          <w:kern w:val="32"/>
          <w:sz w:val="32"/>
          <w:szCs w:val="32"/>
        </w:rPr>
      </w:pPr>
      <w:bookmarkStart w:id="81" w:name="_Toc134017781"/>
      <w:r w:rsidRPr="00E97C17">
        <w:rPr>
          <w:rFonts w:ascii="Arial" w:hAnsi="Arial" w:cs="Arial"/>
          <w:b/>
          <w:bCs/>
          <w:kern w:val="32"/>
          <w:sz w:val="32"/>
          <w:szCs w:val="32"/>
        </w:rPr>
        <w:lastRenderedPageBreak/>
        <w:t>Приложение А.</w:t>
      </w:r>
      <w:r w:rsidR="00157C91" w:rsidRPr="00E97C17">
        <w:rPr>
          <w:rFonts w:ascii="Arial" w:hAnsi="Arial" w:cs="Arial"/>
          <w:b/>
          <w:bCs/>
          <w:kern w:val="32"/>
          <w:sz w:val="32"/>
          <w:szCs w:val="32"/>
        </w:rPr>
        <w:t xml:space="preserve"> </w:t>
      </w:r>
      <w:r w:rsidRPr="000C6CBB">
        <w:rPr>
          <w:rFonts w:ascii="Arial" w:hAnsi="Arial" w:cs="Arial"/>
          <w:b/>
          <w:bCs/>
          <w:kern w:val="32"/>
          <w:sz w:val="32"/>
          <w:szCs w:val="32"/>
        </w:rPr>
        <w:t>Определение расчетных объемов поверхностных сточных вод при отведении их на очистку</w:t>
      </w:r>
      <w:bookmarkEnd w:id="81"/>
    </w:p>
    <w:p w:rsidR="000C6CBB" w:rsidRPr="000C6CBB" w:rsidRDefault="000C6CBB" w:rsidP="000C6CBB">
      <w:pPr>
        <w:tabs>
          <w:tab w:val="left" w:pos="3480"/>
        </w:tabs>
        <w:spacing w:line="276" w:lineRule="auto"/>
        <w:ind w:left="567" w:firstLine="709"/>
        <w:jc w:val="both"/>
        <w:rPr>
          <w:b/>
        </w:rPr>
      </w:pPr>
    </w:p>
    <w:p w:rsidR="000C6CBB" w:rsidRPr="000C6CBB" w:rsidRDefault="000C6CBB" w:rsidP="000C6CBB">
      <w:pPr>
        <w:tabs>
          <w:tab w:val="left" w:pos="3480"/>
        </w:tabs>
        <w:spacing w:line="276" w:lineRule="auto"/>
        <w:ind w:left="284" w:right="112" w:firstLine="567"/>
        <w:jc w:val="both"/>
      </w:pPr>
      <w:r w:rsidRPr="000C6CBB">
        <w:t>Определение полного гидравлического объема аккумулирующего резервуара при отв</w:t>
      </w:r>
      <w:r w:rsidRPr="000C6CBB">
        <w:t>е</w:t>
      </w:r>
      <w:r w:rsidRPr="000C6CBB">
        <w:t>дении на очистку поверхностных сточных вод.</w:t>
      </w:r>
    </w:p>
    <w:p w:rsidR="000C6CBB" w:rsidRPr="000C6CBB" w:rsidRDefault="000C6CBB" w:rsidP="000C6CBB">
      <w:pPr>
        <w:shd w:val="clear" w:color="auto" w:fill="FFFFFF"/>
        <w:spacing w:line="276" w:lineRule="auto"/>
        <w:ind w:left="284" w:right="112" w:firstLine="567"/>
        <w:jc w:val="both"/>
      </w:pPr>
    </w:p>
    <w:p w:rsidR="000C6CBB" w:rsidRPr="000C6CBB" w:rsidRDefault="000C6CBB" w:rsidP="000C6CBB">
      <w:pPr>
        <w:shd w:val="clear" w:color="auto" w:fill="FFFFFF"/>
        <w:spacing w:line="276" w:lineRule="auto"/>
        <w:ind w:left="284" w:right="112" w:firstLine="567"/>
        <w:jc w:val="both"/>
      </w:pPr>
      <w:r w:rsidRPr="000C6CBB">
        <w:t xml:space="preserve">1. Объем дождевого стока от расчетного дождя </w:t>
      </w:r>
      <w:proofErr w:type="spellStart"/>
      <w:proofErr w:type="gramStart"/>
      <w:r w:rsidRPr="000C6CBB">
        <w:t>W</w:t>
      </w:r>
      <w:proofErr w:type="gramEnd"/>
      <w:r w:rsidRPr="000C6CBB">
        <w:t>оч</w:t>
      </w:r>
      <w:proofErr w:type="spellEnd"/>
      <w:r w:rsidRPr="000C6CBB">
        <w:t>, м</w:t>
      </w:r>
      <w:r w:rsidRPr="000C6CBB">
        <w:rPr>
          <w:vertAlign w:val="superscript"/>
        </w:rPr>
        <w:t>3</w:t>
      </w:r>
      <w:r w:rsidRPr="000C6CBB">
        <w:t>, отводимого на очистные с</w:t>
      </w:r>
      <w:r w:rsidRPr="000C6CBB">
        <w:t>о</w:t>
      </w:r>
      <w:r w:rsidRPr="000C6CBB">
        <w:t>оружения с селитебных территорий и промышленных предприятий, определяется по форм</w:t>
      </w:r>
      <w:r w:rsidRPr="000C6CBB">
        <w:t>у</w:t>
      </w:r>
      <w:r w:rsidRPr="000C6CBB">
        <w:t>ле:</w:t>
      </w:r>
    </w:p>
    <w:p w:rsidR="000C6CBB" w:rsidRPr="000C6CBB" w:rsidRDefault="000C6CBB" w:rsidP="000C6CBB">
      <w:pPr>
        <w:shd w:val="clear" w:color="auto" w:fill="FFFFFF"/>
        <w:spacing w:line="276" w:lineRule="auto"/>
        <w:ind w:left="284" w:right="112" w:firstLine="567"/>
        <w:jc w:val="both"/>
        <w:rPr>
          <w:color w:val="000000"/>
        </w:rPr>
      </w:pPr>
      <w:r w:rsidRPr="000C6CBB">
        <w:rPr>
          <w:color w:val="000000"/>
          <w:lang w:val="en-US"/>
        </w:rPr>
        <w:t>W</w:t>
      </w:r>
      <w:r w:rsidRPr="000C6CBB">
        <w:rPr>
          <w:color w:val="000000"/>
          <w:vertAlign w:val="subscript"/>
        </w:rPr>
        <w:t>оч</w:t>
      </w:r>
      <w:proofErr w:type="gramStart"/>
      <w:r w:rsidRPr="000C6CBB">
        <w:rPr>
          <w:color w:val="000000"/>
          <w:vertAlign w:val="subscript"/>
        </w:rPr>
        <w:t>.</w:t>
      </w:r>
      <w:r w:rsidRPr="000C6CBB">
        <w:rPr>
          <w:color w:val="000000"/>
        </w:rPr>
        <w:t>=</w:t>
      </w:r>
      <w:proofErr w:type="gramEnd"/>
      <w:r w:rsidRPr="000C6CBB">
        <w:rPr>
          <w:color w:val="000000"/>
        </w:rPr>
        <w:t xml:space="preserve"> 10×</w:t>
      </w:r>
      <w:r w:rsidRPr="000C6CBB">
        <w:rPr>
          <w:color w:val="000000"/>
          <w:lang w:val="en-US"/>
        </w:rPr>
        <w:t>h</w:t>
      </w:r>
      <w:proofErr w:type="spellStart"/>
      <w:r w:rsidRPr="000C6CBB">
        <w:rPr>
          <w:color w:val="000000"/>
          <w:vertAlign w:val="subscript"/>
        </w:rPr>
        <w:t>а</w:t>
      </w:r>
      <w:r w:rsidRPr="000C6CBB">
        <w:rPr>
          <w:color w:val="000000"/>
        </w:rPr>
        <w:t>×ψ</w:t>
      </w:r>
      <w:proofErr w:type="spellEnd"/>
      <w:r w:rsidRPr="000C6CBB">
        <w:rPr>
          <w:color w:val="000000"/>
          <w:vertAlign w:val="subscript"/>
          <w:lang w:val="en-US"/>
        </w:rPr>
        <w:t>mid</w:t>
      </w:r>
      <w:r w:rsidRPr="000C6CBB">
        <w:rPr>
          <w:color w:val="000000"/>
        </w:rPr>
        <w:t>×</w:t>
      </w:r>
      <w:r w:rsidRPr="000C6CBB">
        <w:rPr>
          <w:color w:val="000000"/>
          <w:lang w:val="en-US"/>
        </w:rPr>
        <w:t>F</w:t>
      </w:r>
      <w:r w:rsidRPr="000C6CBB">
        <w:rPr>
          <w:color w:val="000000"/>
        </w:rPr>
        <w:t xml:space="preserve">     (8)   [1],</w:t>
      </w:r>
    </w:p>
    <w:p w:rsidR="000C6CBB" w:rsidRPr="000C6CBB" w:rsidRDefault="000C6CBB" w:rsidP="000C6CBB">
      <w:pPr>
        <w:shd w:val="clear" w:color="auto" w:fill="FFFFFF"/>
        <w:spacing w:line="276" w:lineRule="auto"/>
        <w:ind w:left="284" w:right="112" w:firstLine="567"/>
        <w:jc w:val="both"/>
        <w:rPr>
          <w:color w:val="000000"/>
        </w:rPr>
      </w:pPr>
    </w:p>
    <w:p w:rsidR="000C6CBB" w:rsidRPr="000C6CBB" w:rsidRDefault="000C6CBB" w:rsidP="000C6CBB">
      <w:pPr>
        <w:shd w:val="clear" w:color="auto" w:fill="FFFFFF"/>
        <w:spacing w:line="276" w:lineRule="auto"/>
        <w:ind w:left="284" w:right="112" w:firstLine="567"/>
        <w:jc w:val="both"/>
      </w:pPr>
      <w:r w:rsidRPr="000C6CBB">
        <w:t xml:space="preserve">где </w:t>
      </w:r>
      <w:proofErr w:type="gramStart"/>
      <w:r w:rsidRPr="000C6CBB">
        <w:rPr>
          <w:color w:val="000000"/>
          <w:lang w:val="en-US"/>
        </w:rPr>
        <w:t>h</w:t>
      </w:r>
      <w:proofErr w:type="gramEnd"/>
      <w:r w:rsidRPr="000C6CBB">
        <w:rPr>
          <w:color w:val="000000"/>
          <w:vertAlign w:val="subscript"/>
        </w:rPr>
        <w:t>а</w:t>
      </w:r>
      <w:r w:rsidRPr="000C6CBB">
        <w:t xml:space="preserve"> – максимальный слой осадков за дождь, сток от которого подвергается очистке в полном объеме.</w:t>
      </w:r>
    </w:p>
    <w:p w:rsidR="000C6CBB" w:rsidRPr="000C6CBB" w:rsidRDefault="000C6CBB" w:rsidP="000C6CBB">
      <w:pPr>
        <w:shd w:val="clear" w:color="auto" w:fill="FFFFFF"/>
        <w:spacing w:line="276" w:lineRule="auto"/>
        <w:ind w:left="284" w:right="112" w:firstLine="567"/>
        <w:jc w:val="both"/>
      </w:pPr>
      <w:r w:rsidRPr="000C6CBB">
        <w:t xml:space="preserve">Принимаем </w:t>
      </w:r>
      <w:proofErr w:type="gramStart"/>
      <w:r w:rsidRPr="000C6CBB">
        <w:rPr>
          <w:color w:val="000000"/>
          <w:lang w:val="en-US"/>
        </w:rPr>
        <w:t>h</w:t>
      </w:r>
      <w:proofErr w:type="gramEnd"/>
      <w:r w:rsidRPr="000C6CBB">
        <w:rPr>
          <w:color w:val="000000"/>
          <w:vertAlign w:val="subscript"/>
        </w:rPr>
        <w:t>а</w:t>
      </w:r>
      <w:r w:rsidRPr="000C6CBB">
        <w:rPr>
          <w:color w:val="000000"/>
        </w:rPr>
        <w:t>=10 мм, как обеспечивающий прием на очистку не менее 70% годового объема поверхностного стока;</w:t>
      </w:r>
    </w:p>
    <w:p w:rsidR="000C6CBB" w:rsidRPr="000C6CBB" w:rsidRDefault="000C6CBB" w:rsidP="000C6CBB">
      <w:pPr>
        <w:shd w:val="clear" w:color="auto" w:fill="FFFFFF"/>
        <w:spacing w:line="276" w:lineRule="auto"/>
        <w:ind w:left="284" w:right="112" w:firstLine="567"/>
        <w:jc w:val="both"/>
      </w:pPr>
    </w:p>
    <w:p w:rsidR="000C6CBB" w:rsidRPr="000C6CBB" w:rsidRDefault="000C6CBB" w:rsidP="000C6CBB">
      <w:pPr>
        <w:shd w:val="clear" w:color="auto" w:fill="FFFFFF"/>
        <w:spacing w:line="276" w:lineRule="auto"/>
        <w:ind w:left="284" w:right="112" w:firstLine="567"/>
        <w:jc w:val="both"/>
      </w:pPr>
      <w:r w:rsidRPr="000C6CBB">
        <w:t>ψ</w:t>
      </w:r>
      <w:r w:rsidRPr="000C6CBB">
        <w:rPr>
          <w:vertAlign w:val="subscript"/>
          <w:lang w:val="en-US"/>
        </w:rPr>
        <w:t>mid</w:t>
      </w:r>
      <w:r w:rsidRPr="000C6CBB">
        <w:rPr>
          <w:vertAlign w:val="subscript"/>
        </w:rPr>
        <w:t xml:space="preserve"> </w:t>
      </w:r>
      <w:r w:rsidRPr="000C6CBB">
        <w:t>- средний коэффициент стока для расчетного дождя, ψ</w:t>
      </w:r>
      <w:r w:rsidRPr="000C6CBB">
        <w:rPr>
          <w:vertAlign w:val="subscript"/>
          <w:lang w:val="en-US"/>
        </w:rPr>
        <w:t>mid</w:t>
      </w:r>
      <w:r w:rsidRPr="000C6CBB">
        <w:t>=0,25</w:t>
      </w:r>
    </w:p>
    <w:p w:rsidR="000C6CBB" w:rsidRPr="000C6CBB" w:rsidRDefault="000C6CBB" w:rsidP="000C6CBB">
      <w:pPr>
        <w:spacing w:line="276" w:lineRule="auto"/>
        <w:ind w:left="284" w:right="112" w:firstLine="567"/>
        <w:jc w:val="both"/>
        <w:rPr>
          <w:color w:val="000000"/>
        </w:rPr>
      </w:pPr>
      <w:r w:rsidRPr="000C6CBB">
        <w:t>ψ</w:t>
      </w:r>
      <w:r w:rsidRPr="000C6CBB">
        <w:rPr>
          <w:vertAlign w:val="subscript"/>
          <w:lang w:val="en-US"/>
        </w:rPr>
        <w:t>mid</w:t>
      </w:r>
      <w:r w:rsidRPr="000C6CBB">
        <w:rPr>
          <w:i/>
          <w:color w:val="000000"/>
        </w:rPr>
        <w:t xml:space="preserve"> - </w:t>
      </w:r>
      <w:r w:rsidRPr="000C6CBB">
        <w:rPr>
          <w:color w:val="000000"/>
        </w:rPr>
        <w:t>согласно указаниям п. 7.2.4 [1] находится как средневзвешенная величина  для всей площади стока с учетом средних значений коэффициентов стока для разного вида п</w:t>
      </w:r>
      <w:r w:rsidRPr="000C6CBB">
        <w:rPr>
          <w:color w:val="000000"/>
        </w:rPr>
        <w:t>о</w:t>
      </w:r>
      <w:r w:rsidRPr="000C6CBB">
        <w:rPr>
          <w:color w:val="000000"/>
        </w:rPr>
        <w:t xml:space="preserve">верхностей, которые равны: </w:t>
      </w:r>
    </w:p>
    <w:p w:rsidR="000C6CBB" w:rsidRPr="000C6CBB" w:rsidRDefault="000C6CBB" w:rsidP="000C6CBB">
      <w:pPr>
        <w:spacing w:line="276" w:lineRule="auto"/>
        <w:ind w:left="284" w:right="112" w:firstLine="567"/>
        <w:jc w:val="both"/>
        <w:rPr>
          <w:color w:val="000000"/>
        </w:rPr>
      </w:pPr>
      <w:r w:rsidRPr="000C6CBB">
        <w:rPr>
          <w:color w:val="000000"/>
        </w:rPr>
        <w:t>для водонепроницаемых покрытий 0,6-0,8;</w:t>
      </w:r>
    </w:p>
    <w:p w:rsidR="000C6CBB" w:rsidRPr="000C6CBB" w:rsidRDefault="000C6CBB" w:rsidP="000C6CBB">
      <w:pPr>
        <w:spacing w:line="276" w:lineRule="auto"/>
        <w:ind w:left="284" w:right="112" w:firstLine="567"/>
        <w:jc w:val="both"/>
        <w:rPr>
          <w:color w:val="000000"/>
        </w:rPr>
      </w:pPr>
      <w:r w:rsidRPr="000C6CBB">
        <w:rPr>
          <w:color w:val="000000"/>
        </w:rPr>
        <w:t>для щебеночных поверхностей – 0,4-0,5;</w:t>
      </w:r>
    </w:p>
    <w:p w:rsidR="000C6CBB" w:rsidRPr="000C6CBB" w:rsidRDefault="000C6CBB" w:rsidP="000C6CBB">
      <w:pPr>
        <w:spacing w:line="276" w:lineRule="auto"/>
        <w:ind w:left="284" w:right="112" w:firstLine="567"/>
        <w:jc w:val="both"/>
        <w:rPr>
          <w:color w:val="000000"/>
        </w:rPr>
      </w:pPr>
      <w:r w:rsidRPr="000C6CBB">
        <w:rPr>
          <w:color w:val="000000"/>
        </w:rPr>
        <w:t>для газонов – 0,1.</w:t>
      </w:r>
    </w:p>
    <w:p w:rsidR="000C6CBB" w:rsidRPr="000C6CBB" w:rsidRDefault="000C6CBB" w:rsidP="000C6CBB">
      <w:pPr>
        <w:shd w:val="clear" w:color="auto" w:fill="FFFFFF"/>
        <w:spacing w:line="276" w:lineRule="auto"/>
        <w:ind w:left="567" w:firstLine="709"/>
        <w:rPr>
          <w:sz w:val="28"/>
          <w:szCs w:val="28"/>
        </w:rPr>
      </w:pPr>
    </w:p>
    <w:p w:rsidR="000C6CBB" w:rsidRPr="000C6CBB" w:rsidRDefault="000C6CBB" w:rsidP="000C6CBB">
      <w:pPr>
        <w:spacing w:line="276" w:lineRule="auto"/>
        <w:ind w:right="113" w:firstLine="720"/>
        <w:jc w:val="center"/>
        <w:rPr>
          <w:color w:val="000000"/>
          <w:vertAlign w:val="subscript"/>
        </w:rPr>
      </w:pPr>
      <w:r w:rsidRPr="000C6CBB">
        <w:rPr>
          <w:color w:val="000000"/>
        </w:rPr>
        <w:t xml:space="preserve">Расчет общего коэффициента стока дождевых вод </w:t>
      </w:r>
      <w:proofErr w:type="spellStart"/>
      <w:r w:rsidRPr="000C6CBB">
        <w:rPr>
          <w:color w:val="000000"/>
        </w:rPr>
        <w:t>ψ</w:t>
      </w:r>
      <w:r w:rsidRPr="000C6CBB">
        <w:rPr>
          <w:color w:val="000000"/>
          <w:vertAlign w:val="subscript"/>
        </w:rPr>
        <w:t>mid</w:t>
      </w:r>
      <w:proofErr w:type="spellEnd"/>
    </w:p>
    <w:tbl>
      <w:tblPr>
        <w:tblW w:w="0" w:type="auto"/>
        <w:tblInd w:w="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28"/>
        <w:gridCol w:w="1620"/>
        <w:gridCol w:w="1980"/>
        <w:gridCol w:w="1475"/>
        <w:gridCol w:w="1620"/>
      </w:tblGrid>
      <w:tr w:rsidR="000C6CBB" w:rsidRPr="000C6CBB" w:rsidTr="000C6CBB">
        <w:trPr>
          <w:trHeight w:hRule="exact" w:val="1391"/>
        </w:trPr>
        <w:tc>
          <w:tcPr>
            <w:tcW w:w="2628" w:type="dxa"/>
          </w:tcPr>
          <w:p w:rsidR="000C6CBB" w:rsidRPr="000C6CBB" w:rsidRDefault="000C6CBB" w:rsidP="000C6CBB">
            <w:pPr>
              <w:ind w:right="-80"/>
              <w:jc w:val="center"/>
              <w:rPr>
                <w:color w:val="000000"/>
              </w:rPr>
            </w:pPr>
          </w:p>
          <w:p w:rsidR="000C6CBB" w:rsidRPr="000C6CBB" w:rsidRDefault="000C6CBB" w:rsidP="000C6CBB">
            <w:pPr>
              <w:ind w:right="-80"/>
              <w:jc w:val="center"/>
              <w:rPr>
                <w:color w:val="000000"/>
              </w:rPr>
            </w:pPr>
            <w:r w:rsidRPr="000C6CBB">
              <w:rPr>
                <w:color w:val="000000"/>
              </w:rPr>
              <w:t>Вид поверхности или площади водосбора</w:t>
            </w:r>
          </w:p>
        </w:tc>
        <w:tc>
          <w:tcPr>
            <w:tcW w:w="1620" w:type="dxa"/>
          </w:tcPr>
          <w:p w:rsidR="000C6CBB" w:rsidRPr="000C6CBB" w:rsidRDefault="000C6CBB" w:rsidP="000C6CBB">
            <w:pPr>
              <w:ind w:right="-80"/>
              <w:jc w:val="center"/>
              <w:rPr>
                <w:color w:val="000000"/>
              </w:rPr>
            </w:pPr>
          </w:p>
          <w:p w:rsidR="000C6CBB" w:rsidRPr="000C6CBB" w:rsidRDefault="000C6CBB" w:rsidP="000C6CBB">
            <w:pPr>
              <w:ind w:right="-80"/>
              <w:jc w:val="center"/>
              <w:rPr>
                <w:color w:val="000000"/>
              </w:rPr>
            </w:pPr>
            <w:r w:rsidRPr="000C6CBB">
              <w:rPr>
                <w:color w:val="000000"/>
              </w:rPr>
              <w:t>Площадь, F</w:t>
            </w:r>
            <w:r w:rsidRPr="000C6CBB">
              <w:rPr>
                <w:color w:val="000000"/>
                <w:vertAlign w:val="subscript"/>
                <w:lang w:val="en-US"/>
              </w:rPr>
              <w:t>i</w:t>
            </w:r>
            <w:r w:rsidRPr="000C6CBB">
              <w:rPr>
                <w:color w:val="000000"/>
              </w:rPr>
              <w:t>, га</w:t>
            </w:r>
          </w:p>
        </w:tc>
        <w:tc>
          <w:tcPr>
            <w:tcW w:w="1980" w:type="dxa"/>
          </w:tcPr>
          <w:p w:rsidR="000C6CBB" w:rsidRPr="000C6CBB" w:rsidRDefault="000C6CBB" w:rsidP="000C6CBB">
            <w:pPr>
              <w:ind w:right="-80"/>
              <w:jc w:val="center"/>
              <w:rPr>
                <w:color w:val="000000"/>
              </w:rPr>
            </w:pPr>
          </w:p>
          <w:p w:rsidR="000C6CBB" w:rsidRPr="000C6CBB" w:rsidRDefault="000C6CBB" w:rsidP="000C6CBB">
            <w:pPr>
              <w:ind w:right="-80"/>
              <w:jc w:val="center"/>
              <w:rPr>
                <w:color w:val="000000"/>
              </w:rPr>
            </w:pPr>
            <w:r w:rsidRPr="000C6CBB">
              <w:rPr>
                <w:color w:val="000000"/>
              </w:rPr>
              <w:t>Доля покрытия от общей площ</w:t>
            </w:r>
            <w:r w:rsidRPr="000C6CBB">
              <w:rPr>
                <w:color w:val="000000"/>
              </w:rPr>
              <w:t>а</w:t>
            </w:r>
            <w:r w:rsidRPr="000C6CBB">
              <w:rPr>
                <w:color w:val="000000"/>
              </w:rPr>
              <w:t xml:space="preserve">ди стока, </w:t>
            </w:r>
            <w:proofErr w:type="spellStart"/>
            <w:r w:rsidRPr="000C6CBB">
              <w:rPr>
                <w:color w:val="000000"/>
              </w:rPr>
              <w:t>Fi</w:t>
            </w:r>
            <w:proofErr w:type="spellEnd"/>
            <w:r w:rsidRPr="000C6CBB">
              <w:rPr>
                <w:color w:val="000000"/>
              </w:rPr>
              <w:t>/F</w:t>
            </w:r>
          </w:p>
          <w:p w:rsidR="000C6CBB" w:rsidRPr="000C6CBB" w:rsidRDefault="000C6CBB" w:rsidP="000C6CBB">
            <w:pPr>
              <w:ind w:right="-80"/>
              <w:jc w:val="center"/>
              <w:rPr>
                <w:color w:val="000000"/>
              </w:rPr>
            </w:pPr>
          </w:p>
          <w:p w:rsidR="000C6CBB" w:rsidRPr="000C6CBB" w:rsidRDefault="000C6CBB" w:rsidP="000C6CBB">
            <w:pPr>
              <w:ind w:right="-80"/>
              <w:jc w:val="center"/>
              <w:rPr>
                <w:color w:val="000000"/>
              </w:rPr>
            </w:pPr>
          </w:p>
          <w:p w:rsidR="000C6CBB" w:rsidRPr="000C6CBB" w:rsidRDefault="000C6CBB" w:rsidP="000C6CBB">
            <w:pPr>
              <w:ind w:right="-80"/>
              <w:jc w:val="center"/>
              <w:rPr>
                <w:color w:val="000000"/>
              </w:rPr>
            </w:pPr>
            <w:r w:rsidRPr="000C6CBB">
              <w:rPr>
                <w:color w:val="000000"/>
              </w:rPr>
              <w:t xml:space="preserve">стока, </w:t>
            </w:r>
            <w:r w:rsidRPr="000C6CBB">
              <w:rPr>
                <w:color w:val="000000"/>
                <w:lang w:val="en-US"/>
              </w:rPr>
              <w:t>F</w:t>
            </w:r>
            <w:r w:rsidRPr="000C6CBB">
              <w:rPr>
                <w:color w:val="000000"/>
                <w:vertAlign w:val="subscript"/>
                <w:lang w:val="en-US"/>
              </w:rPr>
              <w:t>i</w:t>
            </w:r>
            <w:r w:rsidRPr="000C6CBB">
              <w:rPr>
                <w:color w:val="000000"/>
              </w:rPr>
              <w:t>/</w:t>
            </w:r>
            <w:r w:rsidRPr="000C6CBB">
              <w:rPr>
                <w:color w:val="000000"/>
                <w:lang w:val="en-US"/>
              </w:rPr>
              <w:t>F</w:t>
            </w:r>
          </w:p>
          <w:p w:rsidR="000C6CBB" w:rsidRPr="000C6CBB" w:rsidRDefault="000C6CBB" w:rsidP="000C6CBB">
            <w:pPr>
              <w:ind w:right="-80"/>
              <w:jc w:val="center"/>
              <w:rPr>
                <w:color w:val="000000"/>
              </w:rPr>
            </w:pPr>
          </w:p>
          <w:p w:rsidR="000C6CBB" w:rsidRPr="000C6CBB" w:rsidRDefault="000C6CBB" w:rsidP="000C6CBB">
            <w:pPr>
              <w:ind w:right="-80"/>
              <w:jc w:val="center"/>
              <w:rPr>
                <w:color w:val="000000"/>
              </w:rPr>
            </w:pPr>
          </w:p>
        </w:tc>
        <w:tc>
          <w:tcPr>
            <w:tcW w:w="1475" w:type="dxa"/>
          </w:tcPr>
          <w:p w:rsidR="000C6CBB" w:rsidRPr="000C6CBB" w:rsidRDefault="000C6CBB" w:rsidP="000C6CBB">
            <w:pPr>
              <w:ind w:right="-80"/>
              <w:jc w:val="center"/>
              <w:rPr>
                <w:color w:val="000000"/>
              </w:rPr>
            </w:pPr>
          </w:p>
          <w:p w:rsidR="000C6CBB" w:rsidRPr="000C6CBB" w:rsidRDefault="000C6CBB" w:rsidP="000C6CBB">
            <w:pPr>
              <w:ind w:right="-80"/>
              <w:jc w:val="center"/>
              <w:rPr>
                <w:color w:val="000000"/>
              </w:rPr>
            </w:pPr>
            <w:r w:rsidRPr="000C6CBB">
              <w:rPr>
                <w:color w:val="000000"/>
              </w:rPr>
              <w:t>Коэффиц</w:t>
            </w:r>
            <w:r w:rsidRPr="000C6CBB">
              <w:rPr>
                <w:color w:val="000000"/>
              </w:rPr>
              <w:t>и</w:t>
            </w:r>
            <w:r w:rsidRPr="000C6CBB">
              <w:rPr>
                <w:color w:val="000000"/>
              </w:rPr>
              <w:t xml:space="preserve">ент </w:t>
            </w:r>
          </w:p>
          <w:p w:rsidR="000C6CBB" w:rsidRPr="000C6CBB" w:rsidRDefault="000C6CBB" w:rsidP="000C6CBB">
            <w:pPr>
              <w:ind w:right="-80"/>
              <w:jc w:val="center"/>
              <w:rPr>
                <w:color w:val="000000"/>
              </w:rPr>
            </w:pPr>
            <w:r w:rsidRPr="000C6CBB">
              <w:rPr>
                <w:color w:val="000000"/>
              </w:rPr>
              <w:t>стока,</w:t>
            </w:r>
          </w:p>
          <w:p w:rsidR="000C6CBB" w:rsidRPr="000C6CBB" w:rsidRDefault="000C6CBB" w:rsidP="000C6CBB">
            <w:pPr>
              <w:ind w:right="-80"/>
              <w:jc w:val="center"/>
              <w:rPr>
                <w:color w:val="000000"/>
              </w:rPr>
            </w:pPr>
            <w:r w:rsidRPr="000C6CBB">
              <w:rPr>
                <w:color w:val="000000"/>
              </w:rPr>
              <w:t>ψ</w:t>
            </w:r>
            <w:r w:rsidRPr="000C6CBB">
              <w:rPr>
                <w:color w:val="000000"/>
                <w:vertAlign w:val="subscript"/>
                <w:lang w:val="en-US"/>
              </w:rPr>
              <w:t>i</w:t>
            </w:r>
          </w:p>
        </w:tc>
        <w:tc>
          <w:tcPr>
            <w:tcW w:w="1620" w:type="dxa"/>
          </w:tcPr>
          <w:p w:rsidR="000C6CBB" w:rsidRPr="000C6CBB" w:rsidRDefault="000C6CBB" w:rsidP="000C6CBB">
            <w:pPr>
              <w:ind w:right="-80"/>
              <w:jc w:val="center"/>
              <w:rPr>
                <w:color w:val="000000"/>
              </w:rPr>
            </w:pPr>
          </w:p>
          <w:p w:rsidR="000C6CBB" w:rsidRPr="000C6CBB" w:rsidRDefault="000C6CBB" w:rsidP="000C6CBB">
            <w:pPr>
              <w:ind w:right="-80"/>
              <w:jc w:val="center"/>
              <w:rPr>
                <w:color w:val="000000"/>
                <w:lang w:val="en-US"/>
              </w:rPr>
            </w:pPr>
            <w:r w:rsidRPr="000C6CBB">
              <w:rPr>
                <w:color w:val="000000"/>
                <w:lang w:val="en-US"/>
              </w:rPr>
              <w:t>F</w:t>
            </w:r>
            <w:r w:rsidRPr="000C6CBB">
              <w:rPr>
                <w:color w:val="000000"/>
                <w:vertAlign w:val="subscript"/>
                <w:lang w:val="en-US"/>
              </w:rPr>
              <w:t xml:space="preserve">i </w:t>
            </w:r>
            <w:r w:rsidRPr="000C6CBB">
              <w:rPr>
                <w:color w:val="000000"/>
              </w:rPr>
              <w:t>ψ</w:t>
            </w:r>
            <w:r w:rsidRPr="000C6CBB">
              <w:rPr>
                <w:color w:val="000000"/>
                <w:vertAlign w:val="subscript"/>
                <w:lang w:val="en-US"/>
              </w:rPr>
              <w:t>i</w:t>
            </w:r>
            <w:r w:rsidRPr="000C6CBB">
              <w:rPr>
                <w:color w:val="000000"/>
                <w:lang w:val="en-US"/>
              </w:rPr>
              <w:t>/F</w:t>
            </w:r>
          </w:p>
        </w:tc>
      </w:tr>
      <w:tr w:rsidR="000C6CBB" w:rsidRPr="000C6CBB" w:rsidTr="000C6CBB">
        <w:trPr>
          <w:trHeight w:hRule="exact" w:val="575"/>
        </w:trPr>
        <w:tc>
          <w:tcPr>
            <w:tcW w:w="2628" w:type="dxa"/>
          </w:tcPr>
          <w:p w:rsidR="000C6CBB" w:rsidRPr="000C6CBB" w:rsidRDefault="000C6CBB" w:rsidP="000C6CBB">
            <w:pPr>
              <w:ind w:right="-80"/>
              <w:rPr>
                <w:color w:val="000000"/>
              </w:rPr>
            </w:pPr>
            <w:r w:rsidRPr="000C6CBB">
              <w:rPr>
                <w:color w:val="000000"/>
              </w:rPr>
              <w:t>Кровли существу</w:t>
            </w:r>
            <w:r>
              <w:rPr>
                <w:color w:val="000000"/>
              </w:rPr>
              <w:t>ю</w:t>
            </w:r>
            <w:r w:rsidRPr="000C6CBB">
              <w:rPr>
                <w:color w:val="000000"/>
              </w:rPr>
              <w:t>щих зданий и сооружений</w:t>
            </w:r>
          </w:p>
        </w:tc>
        <w:tc>
          <w:tcPr>
            <w:tcW w:w="1620" w:type="dxa"/>
          </w:tcPr>
          <w:p w:rsidR="000C6CBB" w:rsidRPr="000C6CBB" w:rsidRDefault="000C6CBB" w:rsidP="000C6CBB">
            <w:pPr>
              <w:ind w:right="113"/>
              <w:jc w:val="center"/>
              <w:rPr>
                <w:color w:val="000000"/>
              </w:rPr>
            </w:pPr>
            <w:r w:rsidRPr="000C6CBB">
              <w:rPr>
                <w:color w:val="000000"/>
              </w:rPr>
              <w:t>0,05843</w:t>
            </w:r>
          </w:p>
        </w:tc>
        <w:tc>
          <w:tcPr>
            <w:tcW w:w="1980" w:type="dxa"/>
          </w:tcPr>
          <w:p w:rsidR="000C6CBB" w:rsidRPr="000C6CBB" w:rsidRDefault="000C6CBB" w:rsidP="000C6CBB">
            <w:pPr>
              <w:ind w:right="113"/>
              <w:jc w:val="center"/>
              <w:rPr>
                <w:color w:val="000000"/>
              </w:rPr>
            </w:pPr>
            <w:r w:rsidRPr="000C6CBB">
              <w:rPr>
                <w:color w:val="000000"/>
              </w:rPr>
              <w:t>0,048</w:t>
            </w:r>
          </w:p>
        </w:tc>
        <w:tc>
          <w:tcPr>
            <w:tcW w:w="1475" w:type="dxa"/>
          </w:tcPr>
          <w:p w:rsidR="000C6CBB" w:rsidRPr="000C6CBB" w:rsidRDefault="000C6CBB" w:rsidP="000C6CBB">
            <w:pPr>
              <w:jc w:val="center"/>
            </w:pPr>
            <w:r w:rsidRPr="000C6CBB">
              <w:rPr>
                <w:color w:val="000000"/>
              </w:rPr>
              <w:t>0,70</w:t>
            </w:r>
          </w:p>
        </w:tc>
        <w:tc>
          <w:tcPr>
            <w:tcW w:w="1620" w:type="dxa"/>
          </w:tcPr>
          <w:p w:rsidR="000C6CBB" w:rsidRPr="000C6CBB" w:rsidRDefault="000C6CBB" w:rsidP="000C6CBB">
            <w:pPr>
              <w:ind w:right="113"/>
              <w:jc w:val="center"/>
              <w:rPr>
                <w:color w:val="000000"/>
              </w:rPr>
            </w:pPr>
            <w:r w:rsidRPr="000C6CBB">
              <w:rPr>
                <w:color w:val="000000"/>
              </w:rPr>
              <w:t>0,034</w:t>
            </w:r>
          </w:p>
        </w:tc>
      </w:tr>
      <w:tr w:rsidR="000C6CBB" w:rsidRPr="000C6CBB" w:rsidTr="000C6CBB">
        <w:trPr>
          <w:trHeight w:hRule="exact" w:val="835"/>
        </w:trPr>
        <w:tc>
          <w:tcPr>
            <w:tcW w:w="2628" w:type="dxa"/>
          </w:tcPr>
          <w:p w:rsidR="000C6CBB" w:rsidRPr="000C6CBB" w:rsidRDefault="000C6CBB" w:rsidP="000C6CBB">
            <w:pPr>
              <w:ind w:right="113"/>
              <w:rPr>
                <w:color w:val="000000"/>
              </w:rPr>
            </w:pPr>
            <w:r w:rsidRPr="000C6CBB">
              <w:rPr>
                <w:color w:val="000000"/>
              </w:rPr>
              <w:t>Асфальтобетонные покрытия дорог и площадок</w:t>
            </w:r>
          </w:p>
        </w:tc>
        <w:tc>
          <w:tcPr>
            <w:tcW w:w="1620" w:type="dxa"/>
          </w:tcPr>
          <w:p w:rsidR="000C6CBB" w:rsidRPr="000C6CBB" w:rsidRDefault="000C6CBB" w:rsidP="000C6CBB">
            <w:pPr>
              <w:ind w:right="113"/>
              <w:jc w:val="center"/>
              <w:rPr>
                <w:color w:val="000000"/>
              </w:rPr>
            </w:pPr>
            <w:r w:rsidRPr="000C6CBB">
              <w:rPr>
                <w:color w:val="000000"/>
              </w:rPr>
              <w:t>0,0345</w:t>
            </w:r>
          </w:p>
        </w:tc>
        <w:tc>
          <w:tcPr>
            <w:tcW w:w="1980" w:type="dxa"/>
          </w:tcPr>
          <w:p w:rsidR="000C6CBB" w:rsidRPr="000C6CBB" w:rsidRDefault="000C6CBB" w:rsidP="000C6CBB">
            <w:pPr>
              <w:ind w:right="113"/>
              <w:jc w:val="center"/>
              <w:rPr>
                <w:color w:val="000000"/>
              </w:rPr>
            </w:pPr>
            <w:r w:rsidRPr="000C6CBB">
              <w:rPr>
                <w:color w:val="000000"/>
              </w:rPr>
              <w:t>0,0283</w:t>
            </w:r>
          </w:p>
        </w:tc>
        <w:tc>
          <w:tcPr>
            <w:tcW w:w="1475" w:type="dxa"/>
          </w:tcPr>
          <w:p w:rsidR="000C6CBB" w:rsidRPr="000C6CBB" w:rsidRDefault="000C6CBB" w:rsidP="000C6CBB">
            <w:pPr>
              <w:jc w:val="center"/>
            </w:pPr>
            <w:r w:rsidRPr="000C6CBB">
              <w:rPr>
                <w:color w:val="000000"/>
              </w:rPr>
              <w:t>0,70</w:t>
            </w:r>
          </w:p>
        </w:tc>
        <w:tc>
          <w:tcPr>
            <w:tcW w:w="1620" w:type="dxa"/>
          </w:tcPr>
          <w:p w:rsidR="000C6CBB" w:rsidRPr="000C6CBB" w:rsidRDefault="000C6CBB" w:rsidP="000C6CBB">
            <w:pPr>
              <w:ind w:right="113"/>
              <w:jc w:val="center"/>
              <w:rPr>
                <w:color w:val="000000"/>
              </w:rPr>
            </w:pPr>
            <w:r w:rsidRPr="000C6CBB">
              <w:rPr>
                <w:color w:val="000000"/>
              </w:rPr>
              <w:t>0,0198</w:t>
            </w:r>
          </w:p>
        </w:tc>
      </w:tr>
      <w:tr w:rsidR="000C6CBB" w:rsidRPr="000C6CBB" w:rsidTr="000C6CBB">
        <w:trPr>
          <w:trHeight w:hRule="exact" w:val="709"/>
        </w:trPr>
        <w:tc>
          <w:tcPr>
            <w:tcW w:w="2628" w:type="dxa"/>
          </w:tcPr>
          <w:p w:rsidR="000C6CBB" w:rsidRPr="000C6CBB" w:rsidRDefault="000C6CBB" w:rsidP="000C6CBB">
            <w:pPr>
              <w:ind w:right="-80"/>
              <w:rPr>
                <w:color w:val="000000"/>
              </w:rPr>
            </w:pPr>
            <w:r w:rsidRPr="000C6CBB">
              <w:rPr>
                <w:color w:val="000000"/>
              </w:rPr>
              <w:t>Щебеночные покр</w:t>
            </w:r>
            <w:r>
              <w:rPr>
                <w:color w:val="000000"/>
              </w:rPr>
              <w:t>ы</w:t>
            </w:r>
            <w:r w:rsidRPr="000C6CBB">
              <w:rPr>
                <w:color w:val="000000"/>
              </w:rPr>
              <w:t>тия</w:t>
            </w:r>
          </w:p>
        </w:tc>
        <w:tc>
          <w:tcPr>
            <w:tcW w:w="1620" w:type="dxa"/>
          </w:tcPr>
          <w:p w:rsidR="000C6CBB" w:rsidRPr="000C6CBB" w:rsidRDefault="000C6CBB" w:rsidP="000C6CBB">
            <w:pPr>
              <w:ind w:right="113"/>
              <w:jc w:val="center"/>
              <w:rPr>
                <w:color w:val="000000"/>
              </w:rPr>
            </w:pPr>
            <w:r w:rsidRPr="000C6CBB">
              <w:rPr>
                <w:color w:val="000000"/>
              </w:rPr>
              <w:t>0,08608</w:t>
            </w:r>
          </w:p>
        </w:tc>
        <w:tc>
          <w:tcPr>
            <w:tcW w:w="1980" w:type="dxa"/>
          </w:tcPr>
          <w:p w:rsidR="000C6CBB" w:rsidRPr="000C6CBB" w:rsidRDefault="000C6CBB" w:rsidP="000C6CBB">
            <w:pPr>
              <w:ind w:right="113"/>
              <w:jc w:val="center"/>
              <w:rPr>
                <w:color w:val="000000"/>
              </w:rPr>
            </w:pPr>
            <w:r w:rsidRPr="000C6CBB">
              <w:rPr>
                <w:color w:val="000000"/>
              </w:rPr>
              <w:t>0,071</w:t>
            </w:r>
          </w:p>
        </w:tc>
        <w:tc>
          <w:tcPr>
            <w:tcW w:w="1475" w:type="dxa"/>
          </w:tcPr>
          <w:p w:rsidR="000C6CBB" w:rsidRPr="000C6CBB" w:rsidRDefault="000C6CBB" w:rsidP="000C6CBB">
            <w:pPr>
              <w:ind w:right="113"/>
              <w:jc w:val="center"/>
              <w:rPr>
                <w:color w:val="000000"/>
              </w:rPr>
            </w:pPr>
            <w:r w:rsidRPr="000C6CBB">
              <w:rPr>
                <w:color w:val="000000"/>
              </w:rPr>
              <w:t>0,40</w:t>
            </w:r>
          </w:p>
        </w:tc>
        <w:tc>
          <w:tcPr>
            <w:tcW w:w="1620" w:type="dxa"/>
          </w:tcPr>
          <w:p w:rsidR="000C6CBB" w:rsidRPr="000C6CBB" w:rsidRDefault="000C6CBB" w:rsidP="000C6CBB">
            <w:pPr>
              <w:ind w:right="113"/>
              <w:jc w:val="center"/>
              <w:rPr>
                <w:color w:val="000000"/>
              </w:rPr>
            </w:pPr>
            <w:r w:rsidRPr="000C6CBB">
              <w:rPr>
                <w:color w:val="000000"/>
              </w:rPr>
              <w:t>0,0282</w:t>
            </w:r>
          </w:p>
        </w:tc>
      </w:tr>
      <w:tr w:rsidR="000C6CBB" w:rsidRPr="000C6CBB" w:rsidTr="000C6CBB">
        <w:trPr>
          <w:trHeight w:hRule="exact" w:val="662"/>
        </w:trPr>
        <w:tc>
          <w:tcPr>
            <w:tcW w:w="2628" w:type="dxa"/>
          </w:tcPr>
          <w:p w:rsidR="000C6CBB" w:rsidRPr="000C6CBB" w:rsidRDefault="000C6CBB" w:rsidP="000C6CBB">
            <w:pPr>
              <w:ind w:right="-80"/>
              <w:rPr>
                <w:color w:val="000000"/>
              </w:rPr>
            </w:pPr>
            <w:r w:rsidRPr="000C6CBB">
              <w:rPr>
                <w:color w:val="000000"/>
              </w:rPr>
              <w:t>Зеленые насаждения</w:t>
            </w:r>
          </w:p>
        </w:tc>
        <w:tc>
          <w:tcPr>
            <w:tcW w:w="1620" w:type="dxa"/>
          </w:tcPr>
          <w:p w:rsidR="000C6CBB" w:rsidRPr="000C6CBB" w:rsidRDefault="000C6CBB" w:rsidP="000C6CBB">
            <w:pPr>
              <w:ind w:right="113"/>
              <w:jc w:val="center"/>
              <w:rPr>
                <w:color w:val="000000"/>
              </w:rPr>
            </w:pPr>
            <w:r w:rsidRPr="000C6CBB">
              <w:rPr>
                <w:color w:val="000000"/>
              </w:rPr>
              <w:t>1,0339</w:t>
            </w:r>
          </w:p>
        </w:tc>
        <w:tc>
          <w:tcPr>
            <w:tcW w:w="1980" w:type="dxa"/>
          </w:tcPr>
          <w:p w:rsidR="000C6CBB" w:rsidRPr="000C6CBB" w:rsidRDefault="000C6CBB" w:rsidP="000C6CBB">
            <w:pPr>
              <w:ind w:right="113"/>
              <w:jc w:val="center"/>
              <w:rPr>
                <w:color w:val="000000"/>
              </w:rPr>
            </w:pPr>
            <w:r w:rsidRPr="000C6CBB">
              <w:rPr>
                <w:color w:val="000000"/>
              </w:rPr>
              <w:t>0,848</w:t>
            </w:r>
          </w:p>
        </w:tc>
        <w:tc>
          <w:tcPr>
            <w:tcW w:w="1475" w:type="dxa"/>
          </w:tcPr>
          <w:p w:rsidR="000C6CBB" w:rsidRPr="000C6CBB" w:rsidRDefault="000C6CBB" w:rsidP="000C6CBB">
            <w:pPr>
              <w:ind w:right="113"/>
              <w:jc w:val="center"/>
              <w:rPr>
                <w:color w:val="000000"/>
              </w:rPr>
            </w:pPr>
            <w:r w:rsidRPr="000C6CBB">
              <w:rPr>
                <w:color w:val="000000"/>
              </w:rPr>
              <w:t>0,10</w:t>
            </w:r>
          </w:p>
        </w:tc>
        <w:tc>
          <w:tcPr>
            <w:tcW w:w="1620" w:type="dxa"/>
          </w:tcPr>
          <w:p w:rsidR="000C6CBB" w:rsidRPr="000C6CBB" w:rsidRDefault="000C6CBB" w:rsidP="000C6CBB">
            <w:pPr>
              <w:ind w:right="113"/>
              <w:jc w:val="center"/>
              <w:rPr>
                <w:color w:val="000000"/>
              </w:rPr>
            </w:pPr>
            <w:r w:rsidRPr="000C6CBB">
              <w:rPr>
                <w:color w:val="000000"/>
              </w:rPr>
              <w:t>0,085</w:t>
            </w:r>
          </w:p>
        </w:tc>
      </w:tr>
      <w:tr w:rsidR="000C6CBB" w:rsidRPr="000C6CBB" w:rsidTr="000C6CBB">
        <w:trPr>
          <w:trHeight w:hRule="exact" w:val="454"/>
        </w:trPr>
        <w:tc>
          <w:tcPr>
            <w:tcW w:w="2628" w:type="dxa"/>
          </w:tcPr>
          <w:p w:rsidR="000C6CBB" w:rsidRPr="000C6CBB" w:rsidRDefault="000C6CBB" w:rsidP="000C6CBB">
            <w:pPr>
              <w:ind w:right="113"/>
              <w:rPr>
                <w:color w:val="000000"/>
              </w:rPr>
            </w:pPr>
            <w:r w:rsidRPr="000C6CBB">
              <w:rPr>
                <w:color w:val="000000"/>
              </w:rPr>
              <w:t>F</w:t>
            </w:r>
          </w:p>
        </w:tc>
        <w:tc>
          <w:tcPr>
            <w:tcW w:w="1620" w:type="dxa"/>
          </w:tcPr>
          <w:p w:rsidR="000C6CBB" w:rsidRPr="000C6CBB" w:rsidRDefault="000C6CBB" w:rsidP="000C6CBB">
            <w:pPr>
              <w:ind w:right="113"/>
              <w:jc w:val="center"/>
              <w:rPr>
                <w:color w:val="000000"/>
              </w:rPr>
            </w:pPr>
            <w:r w:rsidRPr="000C6CBB">
              <w:rPr>
                <w:color w:val="000000"/>
              </w:rPr>
              <w:t>Σ=1,2179</w:t>
            </w:r>
          </w:p>
        </w:tc>
        <w:tc>
          <w:tcPr>
            <w:tcW w:w="1980" w:type="dxa"/>
          </w:tcPr>
          <w:p w:rsidR="000C6CBB" w:rsidRPr="000C6CBB" w:rsidRDefault="000C6CBB" w:rsidP="000C6CBB">
            <w:pPr>
              <w:ind w:right="113"/>
              <w:jc w:val="center"/>
              <w:rPr>
                <w:color w:val="000000"/>
              </w:rPr>
            </w:pPr>
            <w:r w:rsidRPr="000C6CBB">
              <w:rPr>
                <w:color w:val="000000"/>
              </w:rPr>
              <w:t>Σ=1,0</w:t>
            </w:r>
          </w:p>
        </w:tc>
        <w:tc>
          <w:tcPr>
            <w:tcW w:w="3095" w:type="dxa"/>
            <w:gridSpan w:val="2"/>
          </w:tcPr>
          <w:p w:rsidR="000C6CBB" w:rsidRPr="000C6CBB" w:rsidRDefault="000C6CBB" w:rsidP="000C6CBB">
            <w:pPr>
              <w:ind w:right="113"/>
              <w:jc w:val="center"/>
              <w:rPr>
                <w:color w:val="000000"/>
              </w:rPr>
            </w:pPr>
            <w:proofErr w:type="spellStart"/>
            <w:r w:rsidRPr="000C6CBB">
              <w:rPr>
                <w:color w:val="000000"/>
              </w:rPr>
              <w:t>ψ</w:t>
            </w:r>
            <w:r w:rsidRPr="000C6CBB">
              <w:rPr>
                <w:color w:val="000000"/>
                <w:vertAlign w:val="subscript"/>
              </w:rPr>
              <w:t>mid</w:t>
            </w:r>
            <w:proofErr w:type="spellEnd"/>
            <w:r w:rsidRPr="000C6CBB">
              <w:rPr>
                <w:color w:val="000000"/>
              </w:rPr>
              <w:t>=0,167</w:t>
            </w:r>
          </w:p>
        </w:tc>
      </w:tr>
    </w:tbl>
    <w:p w:rsidR="000C6CBB" w:rsidRPr="000C6CBB" w:rsidRDefault="000C6CBB" w:rsidP="000C6CBB">
      <w:pPr>
        <w:shd w:val="clear" w:color="auto" w:fill="FFFFFF"/>
        <w:spacing w:line="276" w:lineRule="auto"/>
        <w:ind w:left="567" w:firstLine="709"/>
        <w:rPr>
          <w:color w:val="000000"/>
        </w:rPr>
      </w:pPr>
    </w:p>
    <w:p w:rsidR="000C6CBB" w:rsidRPr="000C6CBB" w:rsidRDefault="000C6CBB" w:rsidP="000C6CBB">
      <w:pPr>
        <w:shd w:val="clear" w:color="auto" w:fill="FFFFFF"/>
        <w:spacing w:line="276" w:lineRule="auto"/>
        <w:ind w:left="567" w:firstLine="709"/>
        <w:rPr>
          <w:color w:val="000000"/>
          <w:vertAlign w:val="superscript"/>
        </w:rPr>
      </w:pPr>
      <w:r w:rsidRPr="000C6CBB">
        <w:rPr>
          <w:color w:val="000000"/>
          <w:lang w:val="en-US"/>
        </w:rPr>
        <w:t>W</w:t>
      </w:r>
      <w:proofErr w:type="spellStart"/>
      <w:r w:rsidRPr="000C6CBB">
        <w:rPr>
          <w:color w:val="000000"/>
          <w:vertAlign w:val="subscript"/>
        </w:rPr>
        <w:t>оч</w:t>
      </w:r>
      <w:proofErr w:type="spellEnd"/>
      <w:r w:rsidRPr="000C6CBB">
        <w:rPr>
          <w:color w:val="000000"/>
        </w:rPr>
        <w:t>=10×10×0,167×1</w:t>
      </w:r>
      <w:proofErr w:type="gramStart"/>
      <w:r w:rsidRPr="000C6CBB">
        <w:rPr>
          <w:color w:val="000000"/>
        </w:rPr>
        <w:t>,2179</w:t>
      </w:r>
      <w:proofErr w:type="gramEnd"/>
      <w:r w:rsidRPr="000C6CBB">
        <w:rPr>
          <w:color w:val="000000"/>
        </w:rPr>
        <w:t>=45,06м</w:t>
      </w:r>
      <w:r w:rsidRPr="000C6CBB">
        <w:rPr>
          <w:color w:val="000000"/>
          <w:vertAlign w:val="superscript"/>
        </w:rPr>
        <w:t>3</w:t>
      </w:r>
    </w:p>
    <w:p w:rsidR="000C6CBB" w:rsidRPr="000C6CBB" w:rsidRDefault="000C6CBB" w:rsidP="000C6CBB">
      <w:pPr>
        <w:shd w:val="clear" w:color="auto" w:fill="FFFFFF"/>
        <w:spacing w:line="276" w:lineRule="auto"/>
        <w:ind w:left="567" w:firstLine="709"/>
        <w:rPr>
          <w:color w:val="000000"/>
          <w:vertAlign w:val="superscript"/>
        </w:rPr>
      </w:pPr>
    </w:p>
    <w:p w:rsidR="000C6CBB" w:rsidRPr="000C6CBB" w:rsidRDefault="000C6CBB" w:rsidP="000C6CBB">
      <w:pPr>
        <w:shd w:val="clear" w:color="auto" w:fill="FFFFFF"/>
        <w:spacing w:line="276" w:lineRule="auto"/>
        <w:ind w:left="567" w:firstLine="709"/>
      </w:pPr>
      <w:r w:rsidRPr="000C6CBB">
        <w:lastRenderedPageBreak/>
        <w:t xml:space="preserve">2. Максимальный суточный объем талых вод </w:t>
      </w:r>
      <w:proofErr w:type="spellStart"/>
      <w:proofErr w:type="gramStart"/>
      <w:r w:rsidRPr="000C6CBB">
        <w:t>W</w:t>
      </w:r>
      <w:proofErr w:type="gramEnd"/>
      <w:r w:rsidRPr="000C6CBB">
        <w:t>т</w:t>
      </w:r>
      <w:proofErr w:type="spellEnd"/>
      <w:r w:rsidRPr="000C6CBB">
        <w:t xml:space="preserve"> </w:t>
      </w:r>
      <w:proofErr w:type="spellStart"/>
      <w:r w:rsidRPr="000C6CBB">
        <w:t>сут</w:t>
      </w:r>
      <w:proofErr w:type="spellEnd"/>
      <w:r w:rsidRPr="000C6CBB">
        <w:t>, м</w:t>
      </w:r>
      <w:r w:rsidRPr="000C6CBB">
        <w:rPr>
          <w:vertAlign w:val="superscript"/>
        </w:rPr>
        <w:t>3</w:t>
      </w:r>
      <w:r w:rsidRPr="000C6CBB">
        <w:t>, в середине периода снег</w:t>
      </w:r>
      <w:r w:rsidRPr="000C6CBB">
        <w:t>о</w:t>
      </w:r>
      <w:r w:rsidRPr="000C6CBB">
        <w:t xml:space="preserve">таяния, отводимых на очистные сооружения с селитебных территорий и промышленных предприятий, определяется по формуле: </w:t>
      </w:r>
    </w:p>
    <w:p w:rsidR="000C6CBB" w:rsidRPr="000C6CBB" w:rsidRDefault="000C6CBB" w:rsidP="000C6CBB">
      <w:pPr>
        <w:shd w:val="clear" w:color="auto" w:fill="FFFFFF"/>
        <w:spacing w:line="276" w:lineRule="auto"/>
        <w:ind w:left="567" w:firstLine="709"/>
        <w:rPr>
          <w:color w:val="000000"/>
        </w:rPr>
      </w:pPr>
      <w:r w:rsidRPr="000C6CBB">
        <w:rPr>
          <w:color w:val="000000"/>
          <w:lang w:val="en-US"/>
        </w:rPr>
        <w:t>W</w:t>
      </w:r>
      <w:r w:rsidRPr="000C6CBB">
        <w:rPr>
          <w:color w:val="000000"/>
          <w:vertAlign w:val="subscript"/>
        </w:rPr>
        <w:t xml:space="preserve">т </w:t>
      </w:r>
      <w:proofErr w:type="spellStart"/>
      <w:r w:rsidRPr="000C6CBB">
        <w:rPr>
          <w:color w:val="000000"/>
          <w:vertAlign w:val="subscript"/>
        </w:rPr>
        <w:t>сут</w:t>
      </w:r>
      <w:proofErr w:type="spellEnd"/>
      <w:r w:rsidRPr="000C6CBB">
        <w:rPr>
          <w:color w:val="000000"/>
        </w:rPr>
        <w:t>=10×</w:t>
      </w:r>
      <w:r w:rsidRPr="000C6CBB">
        <w:rPr>
          <w:color w:val="000000"/>
          <w:lang w:val="en-US"/>
        </w:rPr>
        <w:t>h</w:t>
      </w:r>
      <w:proofErr w:type="spellStart"/>
      <w:r w:rsidRPr="000C6CBB">
        <w:rPr>
          <w:color w:val="000000"/>
          <w:vertAlign w:val="subscript"/>
        </w:rPr>
        <w:t>т.р</w:t>
      </w:r>
      <w:proofErr w:type="spellEnd"/>
      <w:r w:rsidRPr="000C6CBB">
        <w:rPr>
          <w:color w:val="000000"/>
        </w:rPr>
        <w:t>×α×</w:t>
      </w:r>
      <w:proofErr w:type="spellStart"/>
      <w:r w:rsidRPr="000C6CBB">
        <w:rPr>
          <w:color w:val="000000"/>
        </w:rPr>
        <w:t>ψ</w:t>
      </w:r>
      <w:r w:rsidRPr="000C6CBB">
        <w:rPr>
          <w:color w:val="000000"/>
          <w:vertAlign w:val="subscript"/>
        </w:rPr>
        <w:t>т</w:t>
      </w:r>
      <w:proofErr w:type="spellEnd"/>
      <w:r w:rsidRPr="000C6CBB">
        <w:rPr>
          <w:color w:val="000000"/>
        </w:rPr>
        <w:t>×</w:t>
      </w:r>
      <w:r w:rsidRPr="000C6CBB">
        <w:rPr>
          <w:color w:val="000000"/>
          <w:lang w:val="en-US"/>
        </w:rPr>
        <w:t>F</w:t>
      </w:r>
      <w:r w:rsidRPr="000C6CBB">
        <w:rPr>
          <w:color w:val="000000"/>
        </w:rPr>
        <w:t>×К</w:t>
      </w:r>
      <w:r w:rsidRPr="000C6CBB">
        <w:rPr>
          <w:color w:val="000000"/>
          <w:vertAlign w:val="subscript"/>
        </w:rPr>
        <w:t>у</w:t>
      </w:r>
      <w:r w:rsidRPr="000C6CBB">
        <w:rPr>
          <w:color w:val="000000"/>
        </w:rPr>
        <w:t xml:space="preserve">                (9)   [1],</w:t>
      </w:r>
    </w:p>
    <w:p w:rsidR="000C6CBB" w:rsidRPr="000C6CBB" w:rsidRDefault="000C6CBB" w:rsidP="000C6CBB">
      <w:pPr>
        <w:tabs>
          <w:tab w:val="left" w:pos="3480"/>
        </w:tabs>
        <w:spacing w:line="276" w:lineRule="auto"/>
        <w:ind w:left="567" w:firstLine="709"/>
      </w:pPr>
      <w:r w:rsidRPr="000C6CBB">
        <w:t xml:space="preserve">где F – площадь стока, </w:t>
      </w:r>
      <w:proofErr w:type="gramStart"/>
      <w:r w:rsidRPr="000C6CBB">
        <w:t>га</w:t>
      </w:r>
      <w:proofErr w:type="gramEnd"/>
      <w:r w:rsidRPr="000C6CBB">
        <w:t>;</w:t>
      </w:r>
    </w:p>
    <w:p w:rsidR="000C6CBB" w:rsidRPr="000C6CBB" w:rsidRDefault="000C6CBB" w:rsidP="000C6CBB">
      <w:pPr>
        <w:tabs>
          <w:tab w:val="left" w:pos="3480"/>
        </w:tabs>
        <w:spacing w:line="276" w:lineRule="auto"/>
        <w:ind w:left="567" w:firstLine="709"/>
      </w:pPr>
      <w:proofErr w:type="spellStart"/>
      <w:r w:rsidRPr="000C6CBB">
        <w:t>ψ</w:t>
      </w:r>
      <w:r w:rsidRPr="000C6CBB">
        <w:rPr>
          <w:vertAlign w:val="subscript"/>
        </w:rPr>
        <w:t>т</w:t>
      </w:r>
      <w:proofErr w:type="spellEnd"/>
      <w:r w:rsidRPr="000C6CBB">
        <w:t xml:space="preserve"> - общий коэффициент стока талых вод, принимается в пределах 0,5-0,8;</w:t>
      </w:r>
    </w:p>
    <w:p w:rsidR="000C6CBB" w:rsidRPr="000C6CBB" w:rsidRDefault="000C6CBB" w:rsidP="000C6CBB">
      <w:pPr>
        <w:tabs>
          <w:tab w:val="left" w:pos="3480"/>
          <w:tab w:val="left" w:pos="7513"/>
        </w:tabs>
        <w:spacing w:line="276" w:lineRule="auto"/>
        <w:ind w:left="567" w:firstLine="709"/>
        <w:rPr>
          <w:color w:val="000000"/>
        </w:rPr>
      </w:pPr>
      <w:r w:rsidRPr="000C6CBB">
        <w:rPr>
          <w:color w:val="000000"/>
          <w:lang w:val="en-US"/>
        </w:rPr>
        <w:t>h</w:t>
      </w:r>
      <w:proofErr w:type="spellStart"/>
      <w:r w:rsidRPr="000C6CBB">
        <w:rPr>
          <w:color w:val="000000"/>
          <w:vertAlign w:val="subscript"/>
        </w:rPr>
        <w:t>т.р</w:t>
      </w:r>
      <w:proofErr w:type="spellEnd"/>
      <w:r w:rsidRPr="000C6CBB">
        <w:rPr>
          <w:color w:val="000000"/>
        </w:rPr>
        <w:t xml:space="preserve"> – слой осадков заданной повторяемости;</w:t>
      </w:r>
    </w:p>
    <w:p w:rsidR="000C6CBB" w:rsidRPr="000C6CBB" w:rsidRDefault="000C6CBB" w:rsidP="000C6CBB">
      <w:pPr>
        <w:tabs>
          <w:tab w:val="left" w:pos="3480"/>
        </w:tabs>
        <w:spacing w:line="276" w:lineRule="auto"/>
        <w:ind w:left="567" w:firstLine="709"/>
        <w:rPr>
          <w:color w:val="000000"/>
        </w:rPr>
      </w:pPr>
      <m:oMath>
        <m:r>
          <m:rPr>
            <m:sty m:val="p"/>
          </m:rPr>
          <w:rPr>
            <w:rFonts w:ascii="Cambria Math" w:hAnsi="Cambria Math"/>
            <w:color w:val="000000"/>
          </w:rPr>
          <m:t xml:space="preserve">α </m:t>
        </m:r>
      </m:oMath>
      <w:r w:rsidRPr="000C6CBB">
        <w:rPr>
          <w:color w:val="000000"/>
        </w:rPr>
        <w:t>- коэффициент, учитывающий неравномерность снеготаяния, можно принимать α=0,8;</w:t>
      </w:r>
    </w:p>
    <w:p w:rsidR="000C6CBB" w:rsidRPr="000C6CBB" w:rsidRDefault="000C6CBB" w:rsidP="000C6CBB">
      <w:pPr>
        <w:tabs>
          <w:tab w:val="left" w:pos="3480"/>
        </w:tabs>
        <w:spacing w:line="276" w:lineRule="auto"/>
        <w:ind w:left="567" w:firstLine="709"/>
        <w:rPr>
          <w:color w:val="000000"/>
        </w:rPr>
      </w:pPr>
      <w:r w:rsidRPr="000C6CBB">
        <w:rPr>
          <w:color w:val="000000"/>
        </w:rPr>
        <w:t>К</w:t>
      </w:r>
      <w:r w:rsidRPr="000C6CBB">
        <w:rPr>
          <w:color w:val="000000"/>
          <w:vertAlign w:val="subscript"/>
        </w:rPr>
        <w:t xml:space="preserve">у </w:t>
      </w:r>
      <w:r w:rsidRPr="000C6CBB">
        <w:rPr>
          <w:color w:val="000000"/>
        </w:rPr>
        <w:t xml:space="preserve">- коэффициент, учитывающий уборку снега, приближенно следует принимать: </w:t>
      </w:r>
    </w:p>
    <w:p w:rsidR="000C6CBB" w:rsidRPr="000C6CBB" w:rsidRDefault="000C6CBB" w:rsidP="000C6CBB">
      <w:pPr>
        <w:tabs>
          <w:tab w:val="left" w:pos="3480"/>
        </w:tabs>
        <w:spacing w:line="276" w:lineRule="auto"/>
        <w:ind w:left="567" w:firstLine="709"/>
        <w:rPr>
          <w:color w:val="000000"/>
        </w:rPr>
      </w:pPr>
      <w:r w:rsidRPr="000C6CBB">
        <w:rPr>
          <w:color w:val="000000"/>
        </w:rPr>
        <w:t xml:space="preserve">Ку=1 - </w:t>
      </w:r>
      <w:proofErr w:type="spellStart"/>
      <w:proofErr w:type="gramStart"/>
      <w:r w:rsidRPr="000C6CBB">
        <w:rPr>
          <w:color w:val="000000"/>
        </w:rPr>
        <w:t>F</w:t>
      </w:r>
      <w:proofErr w:type="gramEnd"/>
      <w:r w:rsidRPr="000C6CBB">
        <w:rPr>
          <w:color w:val="000000"/>
        </w:rPr>
        <w:t>у</w:t>
      </w:r>
      <w:proofErr w:type="spellEnd"/>
      <w:r w:rsidRPr="000C6CBB">
        <w:rPr>
          <w:color w:val="000000"/>
        </w:rPr>
        <w:t>/F           (10)   [1],</w:t>
      </w:r>
    </w:p>
    <w:p w:rsidR="000C6CBB" w:rsidRPr="000C6CBB" w:rsidRDefault="000C6CBB" w:rsidP="000C6CBB">
      <w:pPr>
        <w:tabs>
          <w:tab w:val="left" w:pos="3480"/>
        </w:tabs>
        <w:spacing w:line="276" w:lineRule="auto"/>
        <w:ind w:left="567" w:firstLine="709"/>
        <w:rPr>
          <w:color w:val="000000"/>
        </w:rPr>
      </w:pPr>
      <w:r w:rsidRPr="000C6CBB">
        <w:rPr>
          <w:color w:val="000000"/>
        </w:rPr>
        <w:t xml:space="preserve">где </w:t>
      </w:r>
      <w:proofErr w:type="spellStart"/>
      <w:proofErr w:type="gramStart"/>
      <w:r w:rsidRPr="000C6CBB">
        <w:rPr>
          <w:color w:val="000000"/>
        </w:rPr>
        <w:t>F</w:t>
      </w:r>
      <w:proofErr w:type="gramEnd"/>
      <w:r w:rsidRPr="000C6CBB">
        <w:rPr>
          <w:color w:val="000000"/>
        </w:rPr>
        <w:t>у</w:t>
      </w:r>
      <w:proofErr w:type="spellEnd"/>
      <w:r w:rsidRPr="000C6CBB">
        <w:rPr>
          <w:color w:val="000000"/>
        </w:rPr>
        <w:t xml:space="preserve"> – площадь общей территории F, очищаемой от снега (обычно от 5 до 15%);</w:t>
      </w:r>
    </w:p>
    <w:p w:rsidR="000C6CBB" w:rsidRPr="000C6CBB" w:rsidRDefault="000C6CBB" w:rsidP="000C6CBB">
      <w:pPr>
        <w:tabs>
          <w:tab w:val="left" w:pos="3480"/>
        </w:tabs>
        <w:spacing w:line="276" w:lineRule="auto"/>
        <w:ind w:left="567" w:firstLine="709"/>
        <w:rPr>
          <w:color w:val="000000"/>
        </w:rPr>
      </w:pPr>
      <w:r w:rsidRPr="000C6CBB">
        <w:rPr>
          <w:color w:val="000000"/>
        </w:rPr>
        <w:t>К</w:t>
      </w:r>
      <w:r w:rsidRPr="000C6CBB">
        <w:rPr>
          <w:color w:val="000000"/>
          <w:vertAlign w:val="subscript"/>
        </w:rPr>
        <w:t>у</w:t>
      </w:r>
      <w:r w:rsidRPr="000C6CBB">
        <w:rPr>
          <w:color w:val="000000"/>
        </w:rPr>
        <w:t>=1-</w:t>
      </w:r>
      <w:r w:rsidRPr="000C6CBB">
        <w:rPr>
          <w:color w:val="000000"/>
          <w:lang w:val="en-US"/>
        </w:rPr>
        <w:t>F</w:t>
      </w:r>
      <w:r w:rsidRPr="000C6CBB">
        <w:rPr>
          <w:color w:val="000000"/>
          <w:vertAlign w:val="subscript"/>
        </w:rPr>
        <w:t>у</w:t>
      </w:r>
      <w:r w:rsidRPr="000C6CBB">
        <w:rPr>
          <w:color w:val="000000"/>
        </w:rPr>
        <w:t>/</w:t>
      </w:r>
      <w:r w:rsidRPr="000C6CBB">
        <w:rPr>
          <w:color w:val="000000"/>
          <w:lang w:val="en-US"/>
        </w:rPr>
        <w:t>F</w:t>
      </w:r>
      <w:r w:rsidRPr="000C6CBB">
        <w:rPr>
          <w:color w:val="000000"/>
        </w:rPr>
        <w:t xml:space="preserve"> =1 - 0,18/1,2179=0,85</w:t>
      </w:r>
    </w:p>
    <w:p w:rsidR="000C6CBB" w:rsidRPr="000C6CBB" w:rsidRDefault="000C6CBB" w:rsidP="000C6CBB">
      <w:pPr>
        <w:tabs>
          <w:tab w:val="left" w:pos="3480"/>
        </w:tabs>
        <w:spacing w:line="276" w:lineRule="auto"/>
        <w:ind w:left="567" w:firstLine="709"/>
        <w:rPr>
          <w:color w:val="000000"/>
        </w:rPr>
      </w:pPr>
    </w:p>
    <w:p w:rsidR="000C6CBB" w:rsidRPr="000C6CBB" w:rsidRDefault="000C6CBB" w:rsidP="000C6CBB">
      <w:pPr>
        <w:spacing w:line="276" w:lineRule="auto"/>
        <w:ind w:left="567" w:firstLine="709"/>
        <w:rPr>
          <w:bCs/>
          <w:color w:val="000000"/>
          <w:kern w:val="28"/>
          <w:vertAlign w:val="superscript"/>
        </w:rPr>
      </w:pPr>
      <w:r w:rsidRPr="000C6CBB">
        <w:rPr>
          <w:bCs/>
          <w:color w:val="000000"/>
          <w:kern w:val="28"/>
          <w:lang w:val="en-US"/>
        </w:rPr>
        <w:t>W</w:t>
      </w:r>
      <w:r w:rsidRPr="000C6CBB">
        <w:rPr>
          <w:bCs/>
          <w:color w:val="000000"/>
          <w:kern w:val="28"/>
          <w:vertAlign w:val="subscript"/>
        </w:rPr>
        <w:t xml:space="preserve">т </w:t>
      </w:r>
      <w:proofErr w:type="spellStart"/>
      <w:r w:rsidRPr="000C6CBB">
        <w:rPr>
          <w:bCs/>
          <w:color w:val="000000"/>
          <w:kern w:val="28"/>
          <w:vertAlign w:val="subscript"/>
        </w:rPr>
        <w:t>сут</w:t>
      </w:r>
      <w:proofErr w:type="spellEnd"/>
      <w:r w:rsidRPr="000C6CBB">
        <w:rPr>
          <w:bCs/>
          <w:color w:val="000000"/>
          <w:kern w:val="28"/>
        </w:rPr>
        <w:t>=10×25×0</w:t>
      </w:r>
      <w:proofErr w:type="gramStart"/>
      <w:r w:rsidRPr="000C6CBB">
        <w:rPr>
          <w:bCs/>
          <w:color w:val="000000"/>
          <w:kern w:val="28"/>
        </w:rPr>
        <w:t>,8</w:t>
      </w:r>
      <w:proofErr w:type="gramEnd"/>
      <w:r w:rsidRPr="000C6CBB">
        <w:rPr>
          <w:bCs/>
          <w:color w:val="000000"/>
          <w:kern w:val="28"/>
        </w:rPr>
        <w:t>×0,7×1,2179х0,85=144,93м</w:t>
      </w:r>
      <w:r w:rsidRPr="000C6CBB">
        <w:rPr>
          <w:bCs/>
          <w:color w:val="000000"/>
          <w:kern w:val="28"/>
          <w:vertAlign w:val="superscript"/>
        </w:rPr>
        <w:t>3</w:t>
      </w:r>
    </w:p>
    <w:p w:rsidR="000C6CBB" w:rsidRPr="000C6CBB" w:rsidRDefault="000C6CBB" w:rsidP="000C6CBB">
      <w:pPr>
        <w:spacing w:line="276" w:lineRule="auto"/>
        <w:ind w:left="567" w:firstLine="709"/>
      </w:pPr>
      <w:r w:rsidRPr="000C6CBB">
        <w:t>Определение полезного (рабочего) объема аккумулирующего резервуара:</w:t>
      </w:r>
    </w:p>
    <w:p w:rsidR="000C6CBB" w:rsidRPr="000C6CBB" w:rsidRDefault="000C6CBB" w:rsidP="000C6CBB">
      <w:pPr>
        <w:spacing w:line="276" w:lineRule="auto"/>
        <w:ind w:left="567" w:firstLine="709"/>
        <w:rPr>
          <w:bCs/>
          <w:kern w:val="28"/>
        </w:rPr>
      </w:pPr>
      <w:proofErr w:type="spellStart"/>
      <w:r w:rsidRPr="000C6CBB">
        <w:rPr>
          <w:bCs/>
          <w:kern w:val="28"/>
        </w:rPr>
        <w:t>W</w:t>
      </w:r>
      <w:r w:rsidRPr="000C6CBB">
        <w:rPr>
          <w:bCs/>
          <w:kern w:val="28"/>
          <w:vertAlign w:val="subscript"/>
        </w:rPr>
        <w:t>Ар</w:t>
      </w:r>
      <w:proofErr w:type="spellEnd"/>
      <w:r w:rsidRPr="000C6CBB">
        <w:rPr>
          <w:bCs/>
          <w:kern w:val="28"/>
        </w:rPr>
        <w:t>=</w:t>
      </w:r>
      <w:r w:rsidRPr="000C6CBB">
        <w:rPr>
          <w:b/>
          <w:bCs/>
          <w:kern w:val="28"/>
        </w:rPr>
        <w:t xml:space="preserve"> </w:t>
      </w:r>
      <w:proofErr w:type="spellStart"/>
      <w:r w:rsidRPr="000C6CBB">
        <w:rPr>
          <w:bCs/>
          <w:kern w:val="28"/>
        </w:rPr>
        <w:t>W</w:t>
      </w:r>
      <w:r w:rsidRPr="000C6CBB">
        <w:rPr>
          <w:bCs/>
          <w:kern w:val="28"/>
          <w:vertAlign w:val="subscript"/>
        </w:rPr>
        <w:t>т</w:t>
      </w:r>
      <w:proofErr w:type="spellEnd"/>
      <w:r w:rsidRPr="000C6CBB">
        <w:rPr>
          <w:bCs/>
          <w:kern w:val="28"/>
          <w:vertAlign w:val="subscript"/>
        </w:rPr>
        <w:t xml:space="preserve"> </w:t>
      </w:r>
      <w:proofErr w:type="spellStart"/>
      <w:r w:rsidRPr="000C6CBB">
        <w:rPr>
          <w:bCs/>
          <w:kern w:val="28"/>
          <w:vertAlign w:val="subscript"/>
        </w:rPr>
        <w:t>сут</w:t>
      </w:r>
      <w:proofErr w:type="spellEnd"/>
      <w:r w:rsidRPr="000C6CBB">
        <w:rPr>
          <w:bCs/>
          <w:kern w:val="28"/>
        </w:rPr>
        <w:t>. х</w:t>
      </w:r>
      <w:proofErr w:type="gramStart"/>
      <w:r w:rsidRPr="000C6CBB">
        <w:rPr>
          <w:bCs/>
          <w:kern w:val="28"/>
        </w:rPr>
        <w:t xml:space="preserve"> К</w:t>
      </w:r>
      <w:proofErr w:type="gramEnd"/>
      <w:r w:rsidRPr="000C6CBB">
        <w:rPr>
          <w:bCs/>
          <w:kern w:val="28"/>
        </w:rPr>
        <w:t>,</w:t>
      </w:r>
    </w:p>
    <w:p w:rsidR="000C6CBB" w:rsidRPr="000C6CBB" w:rsidRDefault="000C6CBB" w:rsidP="000C6CBB">
      <w:pPr>
        <w:spacing w:line="276" w:lineRule="auto"/>
        <w:ind w:left="567" w:firstLine="709"/>
      </w:pPr>
      <w:r w:rsidRPr="000C6CBB">
        <w:t>где</w:t>
      </w:r>
      <w:proofErr w:type="gramStart"/>
      <w:r w:rsidRPr="000C6CBB">
        <w:t xml:space="preserve"> К</w:t>
      </w:r>
      <w:proofErr w:type="gramEnd"/>
      <w:r w:rsidRPr="000C6CBB">
        <w:t xml:space="preserve"> – повышающий коэффициент, учитывающий объем зоны накопления осадка,  К=1,35 – 1,4;</w:t>
      </w:r>
    </w:p>
    <w:p w:rsidR="000C6CBB" w:rsidRPr="000C6CBB" w:rsidRDefault="000C6CBB" w:rsidP="000C6CBB">
      <w:pPr>
        <w:spacing w:line="276" w:lineRule="auto"/>
        <w:ind w:left="567" w:firstLine="709"/>
      </w:pPr>
    </w:p>
    <w:p w:rsidR="000C6CBB" w:rsidRPr="000C6CBB" w:rsidRDefault="000C6CBB" w:rsidP="000C6CBB">
      <w:pPr>
        <w:spacing w:line="276" w:lineRule="auto"/>
        <w:ind w:left="567" w:firstLine="709"/>
        <w:rPr>
          <w:vertAlign w:val="superscript"/>
        </w:rPr>
      </w:pPr>
      <w:proofErr w:type="spellStart"/>
      <w:proofErr w:type="gramStart"/>
      <w:r w:rsidRPr="000C6CBB">
        <w:t>W</w:t>
      </w:r>
      <w:proofErr w:type="gramEnd"/>
      <w:r w:rsidRPr="000C6CBB">
        <w:rPr>
          <w:vertAlign w:val="subscript"/>
        </w:rPr>
        <w:t>Ар</w:t>
      </w:r>
      <w:proofErr w:type="spellEnd"/>
      <w:r w:rsidRPr="000C6CBB">
        <w:t>=144,93 х 1,35=195,6м</w:t>
      </w:r>
      <w:r w:rsidRPr="000C6CBB">
        <w:rPr>
          <w:vertAlign w:val="superscript"/>
        </w:rPr>
        <w:t>3</w:t>
      </w:r>
    </w:p>
    <w:p w:rsidR="000C6CBB" w:rsidRPr="000C6CBB" w:rsidRDefault="000C6CBB" w:rsidP="000C6CBB">
      <w:pPr>
        <w:spacing w:line="276" w:lineRule="auto"/>
        <w:ind w:left="567" w:firstLine="709"/>
      </w:pPr>
    </w:p>
    <w:p w:rsidR="000C6CBB" w:rsidRPr="000C6CBB" w:rsidRDefault="000C6CBB" w:rsidP="000C6CBB">
      <w:pPr>
        <w:spacing w:line="276" w:lineRule="auto"/>
        <w:ind w:left="567" w:firstLine="709"/>
      </w:pPr>
      <w:r w:rsidRPr="000C6CBB">
        <w:t>Объем аккумулирующего резервуара при отведении на очистку поверхностных сточных вод принимаем 195,6м</w:t>
      </w:r>
      <w:r w:rsidRPr="000C6CBB">
        <w:rPr>
          <w:vertAlign w:val="superscript"/>
        </w:rPr>
        <w:t>3</w:t>
      </w:r>
      <w:r w:rsidRPr="000C6CBB">
        <w:t>.</w:t>
      </w:r>
    </w:p>
    <w:p w:rsidR="000C6CBB" w:rsidRPr="000C6CBB" w:rsidRDefault="000C6CBB" w:rsidP="000C6CBB">
      <w:pPr>
        <w:spacing w:line="276" w:lineRule="auto"/>
        <w:ind w:left="567" w:firstLine="709"/>
      </w:pPr>
    </w:p>
    <w:p w:rsidR="000C6CBB" w:rsidRDefault="000C6CBB" w:rsidP="000C6CBB">
      <w:pPr>
        <w:spacing w:line="276" w:lineRule="auto"/>
        <w:ind w:left="567" w:firstLine="709"/>
      </w:pPr>
    </w:p>
    <w:p w:rsidR="000C6CBB" w:rsidRPr="000C6CBB" w:rsidRDefault="000C6CBB" w:rsidP="000C6CBB">
      <w:pPr>
        <w:spacing w:line="276" w:lineRule="auto"/>
        <w:ind w:left="567" w:firstLine="709"/>
      </w:pPr>
    </w:p>
    <w:p w:rsidR="000C6CBB" w:rsidRPr="000C6CBB" w:rsidRDefault="000C6CBB" w:rsidP="000C6CBB">
      <w:pPr>
        <w:spacing w:line="276" w:lineRule="auto"/>
        <w:ind w:left="567" w:firstLine="709"/>
      </w:pPr>
    </w:p>
    <w:p w:rsidR="000C6CBB" w:rsidRPr="000C6CBB" w:rsidRDefault="000C6CBB" w:rsidP="000C6CBB">
      <w:pPr>
        <w:spacing w:line="276" w:lineRule="auto"/>
        <w:ind w:left="567" w:firstLine="709"/>
      </w:pPr>
    </w:p>
    <w:p w:rsidR="000C6CBB" w:rsidRPr="000C6CBB" w:rsidRDefault="000C6CBB" w:rsidP="000C6CBB">
      <w:pPr>
        <w:spacing w:line="276" w:lineRule="auto"/>
        <w:ind w:left="284" w:right="112" w:firstLine="567"/>
        <w:jc w:val="both"/>
      </w:pPr>
      <w:r w:rsidRPr="000C6CBB">
        <w:t>Перечень используемой литературы:</w:t>
      </w:r>
    </w:p>
    <w:p w:rsidR="000C6CBB" w:rsidRPr="000C6CBB" w:rsidRDefault="000C6CBB" w:rsidP="000C6CBB">
      <w:pPr>
        <w:tabs>
          <w:tab w:val="left" w:pos="1134"/>
        </w:tabs>
        <w:spacing w:line="276" w:lineRule="auto"/>
        <w:ind w:left="284" w:right="112" w:firstLine="567"/>
        <w:jc w:val="both"/>
      </w:pPr>
      <w:r w:rsidRPr="000C6CBB">
        <w:t>1.</w:t>
      </w:r>
      <w:r w:rsidRPr="000C6CBB">
        <w:tab/>
        <w:t>СП 32.13330.201</w:t>
      </w:r>
      <w:r w:rsidR="00771DFA">
        <w:t>8</w:t>
      </w:r>
      <w:r w:rsidRPr="000C6CBB">
        <w:t xml:space="preserve"> (СНиП 2.04.03-84) «Канализация. Наружные сети и сооружения»;</w:t>
      </w:r>
    </w:p>
    <w:p w:rsidR="000C6CBB" w:rsidRPr="000C6CBB" w:rsidRDefault="000C6CBB" w:rsidP="000C6CBB">
      <w:pPr>
        <w:tabs>
          <w:tab w:val="left" w:pos="1134"/>
        </w:tabs>
        <w:spacing w:line="276" w:lineRule="auto"/>
        <w:ind w:left="284" w:right="112" w:firstLine="567"/>
        <w:jc w:val="both"/>
      </w:pPr>
      <w:r w:rsidRPr="000C6CBB">
        <w:t>2.</w:t>
      </w:r>
      <w:r w:rsidRPr="000C6CBB">
        <w:tab/>
        <w:t>СП 31.13330.20</w:t>
      </w:r>
      <w:r w:rsidR="00771DFA">
        <w:t>21</w:t>
      </w:r>
      <w:r w:rsidRPr="000C6CBB">
        <w:t xml:space="preserve">  (СНиП 2.04.02-84*) «Водоснабжение. Наружные сети и сооруж</w:t>
      </w:r>
      <w:r w:rsidRPr="000C6CBB">
        <w:t>е</w:t>
      </w:r>
      <w:r w:rsidRPr="000C6CBB">
        <w:t xml:space="preserve">ния»; </w:t>
      </w:r>
    </w:p>
    <w:p w:rsidR="000C6CBB" w:rsidRPr="000C6CBB" w:rsidRDefault="000C6CBB" w:rsidP="000C6CBB">
      <w:pPr>
        <w:tabs>
          <w:tab w:val="left" w:pos="1134"/>
        </w:tabs>
        <w:spacing w:line="276" w:lineRule="auto"/>
        <w:ind w:left="284" w:right="112" w:firstLine="567"/>
        <w:jc w:val="both"/>
      </w:pPr>
      <w:r w:rsidRPr="000C6CBB">
        <w:t>3.</w:t>
      </w:r>
      <w:r w:rsidRPr="000C6CBB">
        <w:tab/>
        <w:t>СП 131.13330.20</w:t>
      </w:r>
      <w:r w:rsidR="00771DFA">
        <w:t>20</w:t>
      </w:r>
      <w:r w:rsidRPr="000C6CBB">
        <w:t xml:space="preserve"> Строительная климатология. Актуализированная редакция СНиП 23-01-99*(с текстовыми изменениями №2 от 01.02.2015);</w:t>
      </w:r>
    </w:p>
    <w:p w:rsidR="000C6CBB" w:rsidRPr="000C6CBB" w:rsidRDefault="000C6CBB" w:rsidP="000C6CBB">
      <w:pPr>
        <w:tabs>
          <w:tab w:val="left" w:pos="1134"/>
        </w:tabs>
        <w:spacing w:line="276" w:lineRule="auto"/>
        <w:ind w:left="284" w:right="112" w:firstLine="567"/>
        <w:jc w:val="both"/>
      </w:pPr>
      <w:r w:rsidRPr="000C6CBB">
        <w:t>4.</w:t>
      </w:r>
      <w:r w:rsidRPr="000C6CBB">
        <w:tab/>
        <w:t>«Рекомендации по расчету систем сбора, отведения и очистки поверхностного стока с селитебных территорий, площадок предприятий и определению условий выпуска его в водные объекты», ФГУП «НИИ ВОДГЕО», Москва, 2006;</w:t>
      </w:r>
    </w:p>
    <w:p w:rsidR="000C6CBB" w:rsidRPr="000C6CBB" w:rsidRDefault="000C6CBB" w:rsidP="00AB1522">
      <w:pPr>
        <w:tabs>
          <w:tab w:val="left" w:pos="720"/>
        </w:tabs>
        <w:suppressAutoHyphens/>
        <w:spacing w:line="276" w:lineRule="auto"/>
        <w:rPr>
          <w:bCs/>
          <w:lang w:eastAsia="ar-SA"/>
        </w:rPr>
      </w:pPr>
    </w:p>
    <w:p w:rsidR="000C6CBB" w:rsidRPr="000C6CBB" w:rsidRDefault="000C6CBB" w:rsidP="00AB1522">
      <w:pPr>
        <w:tabs>
          <w:tab w:val="left" w:pos="720"/>
        </w:tabs>
        <w:suppressAutoHyphens/>
        <w:spacing w:line="276" w:lineRule="auto"/>
        <w:rPr>
          <w:bCs/>
          <w:lang w:eastAsia="ar-SA"/>
        </w:rPr>
      </w:pPr>
    </w:p>
    <w:p w:rsidR="000C6CBB" w:rsidRPr="000C6CBB" w:rsidRDefault="000C6CBB" w:rsidP="00AB1522">
      <w:pPr>
        <w:tabs>
          <w:tab w:val="left" w:pos="720"/>
        </w:tabs>
        <w:suppressAutoHyphens/>
        <w:spacing w:line="276" w:lineRule="auto"/>
        <w:rPr>
          <w:bCs/>
          <w:lang w:eastAsia="ar-SA"/>
        </w:rPr>
      </w:pPr>
    </w:p>
    <w:p w:rsidR="000C6CBB" w:rsidRPr="000C6CBB" w:rsidRDefault="000C6CBB" w:rsidP="00AB1522">
      <w:pPr>
        <w:tabs>
          <w:tab w:val="left" w:pos="720"/>
        </w:tabs>
        <w:suppressAutoHyphens/>
        <w:spacing w:line="276" w:lineRule="auto"/>
        <w:rPr>
          <w:bCs/>
          <w:lang w:eastAsia="ar-SA"/>
        </w:rPr>
      </w:pPr>
    </w:p>
    <w:p w:rsidR="000C6CBB" w:rsidRPr="000C6CBB" w:rsidRDefault="000C6CBB" w:rsidP="00AB1522">
      <w:pPr>
        <w:tabs>
          <w:tab w:val="left" w:pos="720"/>
        </w:tabs>
        <w:suppressAutoHyphens/>
        <w:spacing w:line="276" w:lineRule="auto"/>
        <w:rPr>
          <w:bCs/>
          <w:lang w:eastAsia="ar-SA"/>
        </w:rPr>
      </w:pPr>
    </w:p>
    <w:p w:rsidR="00E97C17" w:rsidRPr="00E97C17" w:rsidRDefault="00E97C17" w:rsidP="00E97C17">
      <w:pPr>
        <w:keepNext/>
        <w:tabs>
          <w:tab w:val="left" w:pos="1260"/>
        </w:tabs>
        <w:suppressAutoHyphens/>
        <w:spacing w:before="240" w:after="80"/>
        <w:outlineLvl w:val="0"/>
        <w:rPr>
          <w:rFonts w:ascii="Arial" w:hAnsi="Arial" w:cs="Arial"/>
          <w:b/>
          <w:bCs/>
          <w:kern w:val="32"/>
          <w:sz w:val="32"/>
          <w:szCs w:val="32"/>
        </w:rPr>
      </w:pPr>
    </w:p>
    <w:p w:rsidR="000C6CBB" w:rsidRPr="00E97C17" w:rsidRDefault="000C5CFE" w:rsidP="00E97C17">
      <w:pPr>
        <w:keepNext/>
        <w:tabs>
          <w:tab w:val="left" w:pos="1260"/>
        </w:tabs>
        <w:suppressAutoHyphens/>
        <w:spacing w:before="240" w:after="80"/>
        <w:outlineLvl w:val="0"/>
        <w:rPr>
          <w:rFonts w:ascii="Arial" w:hAnsi="Arial" w:cs="Arial"/>
          <w:b/>
          <w:bCs/>
          <w:kern w:val="32"/>
          <w:sz w:val="32"/>
          <w:szCs w:val="32"/>
        </w:rPr>
      </w:pPr>
      <w:bookmarkStart w:id="82" w:name="_Toc134017782"/>
      <w:r w:rsidRPr="00E97C17">
        <w:rPr>
          <w:rFonts w:ascii="Arial" w:hAnsi="Arial" w:cs="Arial"/>
          <w:b/>
          <w:bCs/>
          <w:kern w:val="32"/>
          <w:sz w:val="32"/>
          <w:szCs w:val="32"/>
        </w:rPr>
        <w:t>Приложение Б</w:t>
      </w:r>
      <w:r w:rsidR="00157C91" w:rsidRPr="00E97C17">
        <w:rPr>
          <w:rFonts w:ascii="Arial" w:hAnsi="Arial" w:cs="Arial"/>
          <w:b/>
          <w:bCs/>
          <w:kern w:val="32"/>
          <w:sz w:val="32"/>
          <w:szCs w:val="32"/>
        </w:rPr>
        <w:t xml:space="preserve">. Письмо </w:t>
      </w:r>
      <w:r w:rsidRPr="00E97C17">
        <w:rPr>
          <w:rFonts w:ascii="Arial" w:hAnsi="Arial" w:cs="Arial"/>
          <w:b/>
          <w:bCs/>
          <w:kern w:val="32"/>
          <w:sz w:val="32"/>
          <w:szCs w:val="32"/>
        </w:rPr>
        <w:t xml:space="preserve">ООО «Эрроу Кэпитал» </w:t>
      </w:r>
      <w:r w:rsidR="00157C91" w:rsidRPr="00E97C17">
        <w:rPr>
          <w:rFonts w:ascii="Arial" w:hAnsi="Arial" w:cs="Arial"/>
          <w:b/>
          <w:bCs/>
          <w:kern w:val="32"/>
          <w:sz w:val="32"/>
          <w:szCs w:val="32"/>
        </w:rPr>
        <w:t>№ ЭК-23/04-236 от 06.04.2023 «Об отсутствии возражений на размещение административно-бытовых городков»</w:t>
      </w:r>
      <w:bookmarkEnd w:id="82"/>
    </w:p>
    <w:p w:rsidR="00E97C17" w:rsidRPr="00113E00" w:rsidRDefault="00E97C17" w:rsidP="00C71FD9">
      <w:pPr>
        <w:tabs>
          <w:tab w:val="left" w:pos="1732"/>
        </w:tabs>
        <w:rPr>
          <w:rFonts w:ascii="Arial" w:hAnsi="Arial"/>
          <w:b/>
          <w:bCs/>
          <w:noProof/>
          <w:kern w:val="32"/>
          <w:sz w:val="32"/>
          <w:szCs w:val="32"/>
        </w:rPr>
      </w:pPr>
    </w:p>
    <w:p w:rsidR="000C6CBB" w:rsidRPr="000C6CBB" w:rsidRDefault="000C6CBB" w:rsidP="00AB1522">
      <w:pPr>
        <w:tabs>
          <w:tab w:val="left" w:pos="720"/>
        </w:tabs>
        <w:suppressAutoHyphens/>
        <w:spacing w:line="276" w:lineRule="auto"/>
        <w:rPr>
          <w:bCs/>
          <w:lang w:eastAsia="ar-SA"/>
        </w:rPr>
      </w:pPr>
    </w:p>
    <w:p w:rsidR="00157C91" w:rsidRDefault="00157C91" w:rsidP="00AB1522">
      <w:pPr>
        <w:tabs>
          <w:tab w:val="left" w:pos="720"/>
        </w:tabs>
        <w:suppressAutoHyphens/>
        <w:spacing w:line="276" w:lineRule="auto"/>
        <w:rPr>
          <w:b/>
          <w:noProof/>
          <w:sz w:val="28"/>
          <w:szCs w:val="28"/>
        </w:rPr>
      </w:pPr>
    </w:p>
    <w:p w:rsidR="000C6CBB" w:rsidRPr="000C6CBB" w:rsidRDefault="00157C91" w:rsidP="00AB1522">
      <w:pPr>
        <w:tabs>
          <w:tab w:val="left" w:pos="720"/>
        </w:tabs>
        <w:suppressAutoHyphens/>
        <w:spacing w:line="276" w:lineRule="auto"/>
        <w:rPr>
          <w:bCs/>
          <w:lang w:eastAsia="ar-SA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2123136" behindDoc="0" locked="0" layoutInCell="1" allowOverlap="1" wp14:anchorId="4FD1C668" wp14:editId="3DB55E4C">
            <wp:simplePos x="0" y="0"/>
            <wp:positionH relativeFrom="column">
              <wp:posOffset>-12700</wp:posOffset>
            </wp:positionH>
            <wp:positionV relativeFrom="paragraph">
              <wp:posOffset>201415</wp:posOffset>
            </wp:positionV>
            <wp:extent cx="6168549" cy="6512010"/>
            <wp:effectExtent l="0" t="0" r="0" b="0"/>
            <wp:wrapNone/>
            <wp:docPr id="3" name="Рисунок 3" descr="C:\Users\m_miasoedova\Desktop\Приложение 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m_miasoedova\Desktop\Приложение Б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33" t="6320" r="2580" b="27103"/>
                    <a:stretch/>
                  </pic:blipFill>
                  <pic:spPr bwMode="auto">
                    <a:xfrm>
                      <a:off x="0" y="0"/>
                      <a:ext cx="6168549" cy="6512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C5CFE" w:rsidRDefault="000C5CFE" w:rsidP="00AB1522">
      <w:pPr>
        <w:tabs>
          <w:tab w:val="left" w:pos="720"/>
        </w:tabs>
        <w:suppressAutoHyphens/>
        <w:spacing w:line="276" w:lineRule="auto"/>
        <w:rPr>
          <w:bCs/>
          <w:lang w:eastAsia="ar-SA"/>
        </w:rPr>
      </w:pPr>
    </w:p>
    <w:p w:rsidR="000C5CFE" w:rsidRPr="000C5CFE" w:rsidRDefault="000C5CFE" w:rsidP="000C5CFE">
      <w:pPr>
        <w:rPr>
          <w:lang w:eastAsia="ar-SA"/>
        </w:rPr>
      </w:pPr>
    </w:p>
    <w:p w:rsidR="000C5CFE" w:rsidRPr="000C5CFE" w:rsidRDefault="000C5CFE" w:rsidP="000C5CFE">
      <w:pPr>
        <w:rPr>
          <w:lang w:eastAsia="ar-SA"/>
        </w:rPr>
      </w:pPr>
    </w:p>
    <w:p w:rsidR="000C5CFE" w:rsidRPr="000C5CFE" w:rsidRDefault="000C5CFE" w:rsidP="000C5CFE">
      <w:pPr>
        <w:rPr>
          <w:lang w:eastAsia="ar-SA"/>
        </w:rPr>
      </w:pPr>
    </w:p>
    <w:p w:rsidR="000C5CFE" w:rsidRPr="000C5CFE" w:rsidRDefault="000C5CFE" w:rsidP="000C5CFE">
      <w:pPr>
        <w:rPr>
          <w:lang w:eastAsia="ar-SA"/>
        </w:rPr>
      </w:pPr>
    </w:p>
    <w:p w:rsidR="000C5CFE" w:rsidRPr="000C5CFE" w:rsidRDefault="000C5CFE" w:rsidP="000C5CFE">
      <w:pPr>
        <w:rPr>
          <w:lang w:eastAsia="ar-SA"/>
        </w:rPr>
      </w:pPr>
    </w:p>
    <w:p w:rsidR="000C5CFE" w:rsidRPr="000C5CFE" w:rsidRDefault="000C5CFE" w:rsidP="000C5CFE">
      <w:pPr>
        <w:rPr>
          <w:lang w:eastAsia="ar-SA"/>
        </w:rPr>
      </w:pPr>
    </w:p>
    <w:p w:rsidR="000C5CFE" w:rsidRPr="000C5CFE" w:rsidRDefault="000C5CFE" w:rsidP="000C5CFE">
      <w:pPr>
        <w:rPr>
          <w:lang w:eastAsia="ar-SA"/>
        </w:rPr>
      </w:pPr>
    </w:p>
    <w:p w:rsidR="000C5CFE" w:rsidRPr="000C5CFE" w:rsidRDefault="000C5CFE" w:rsidP="000C5CFE">
      <w:pPr>
        <w:rPr>
          <w:lang w:eastAsia="ar-SA"/>
        </w:rPr>
      </w:pPr>
    </w:p>
    <w:p w:rsidR="000C5CFE" w:rsidRPr="000C5CFE" w:rsidRDefault="000C5CFE" w:rsidP="000C5CFE">
      <w:pPr>
        <w:rPr>
          <w:lang w:eastAsia="ar-SA"/>
        </w:rPr>
      </w:pPr>
    </w:p>
    <w:p w:rsidR="000C5CFE" w:rsidRPr="000C5CFE" w:rsidRDefault="000C5CFE" w:rsidP="000C5CFE">
      <w:pPr>
        <w:rPr>
          <w:lang w:eastAsia="ar-SA"/>
        </w:rPr>
      </w:pPr>
    </w:p>
    <w:p w:rsidR="000C5CFE" w:rsidRPr="000C5CFE" w:rsidRDefault="000C5CFE" w:rsidP="000C5CFE">
      <w:pPr>
        <w:rPr>
          <w:lang w:eastAsia="ar-SA"/>
        </w:rPr>
      </w:pPr>
    </w:p>
    <w:p w:rsidR="000C5CFE" w:rsidRPr="000C5CFE" w:rsidRDefault="000C5CFE" w:rsidP="000C5CFE">
      <w:pPr>
        <w:rPr>
          <w:lang w:eastAsia="ar-SA"/>
        </w:rPr>
      </w:pPr>
    </w:p>
    <w:p w:rsidR="000C5CFE" w:rsidRPr="000C5CFE" w:rsidRDefault="000C5CFE" w:rsidP="000C5CFE">
      <w:pPr>
        <w:rPr>
          <w:lang w:eastAsia="ar-SA"/>
        </w:rPr>
      </w:pPr>
    </w:p>
    <w:p w:rsidR="000C5CFE" w:rsidRPr="000C5CFE" w:rsidRDefault="000C5CFE" w:rsidP="000C5CFE">
      <w:pPr>
        <w:rPr>
          <w:lang w:eastAsia="ar-SA"/>
        </w:rPr>
      </w:pPr>
    </w:p>
    <w:p w:rsidR="000C5CFE" w:rsidRPr="000C5CFE" w:rsidRDefault="000C5CFE" w:rsidP="000C5CFE">
      <w:pPr>
        <w:rPr>
          <w:lang w:eastAsia="ar-SA"/>
        </w:rPr>
      </w:pPr>
    </w:p>
    <w:p w:rsidR="000C5CFE" w:rsidRPr="000C5CFE" w:rsidRDefault="000C5CFE" w:rsidP="000C5CFE">
      <w:pPr>
        <w:rPr>
          <w:lang w:eastAsia="ar-SA"/>
        </w:rPr>
      </w:pPr>
    </w:p>
    <w:p w:rsidR="000C5CFE" w:rsidRPr="000C5CFE" w:rsidRDefault="000C5CFE" w:rsidP="000C5CFE">
      <w:pPr>
        <w:rPr>
          <w:lang w:eastAsia="ar-SA"/>
        </w:rPr>
      </w:pPr>
    </w:p>
    <w:p w:rsidR="000C5CFE" w:rsidRPr="000C5CFE" w:rsidRDefault="000C5CFE" w:rsidP="000C5CFE">
      <w:pPr>
        <w:rPr>
          <w:lang w:eastAsia="ar-SA"/>
        </w:rPr>
      </w:pPr>
    </w:p>
    <w:p w:rsidR="000C5CFE" w:rsidRPr="000C5CFE" w:rsidRDefault="000C5CFE" w:rsidP="000C5CFE">
      <w:pPr>
        <w:rPr>
          <w:lang w:eastAsia="ar-SA"/>
        </w:rPr>
      </w:pPr>
    </w:p>
    <w:p w:rsidR="000C5CFE" w:rsidRPr="000C5CFE" w:rsidRDefault="000C5CFE" w:rsidP="000C5CFE">
      <w:pPr>
        <w:rPr>
          <w:lang w:eastAsia="ar-SA"/>
        </w:rPr>
      </w:pPr>
    </w:p>
    <w:p w:rsidR="000C5CFE" w:rsidRPr="000C5CFE" w:rsidRDefault="000C5CFE" w:rsidP="000C5CFE">
      <w:pPr>
        <w:rPr>
          <w:lang w:eastAsia="ar-SA"/>
        </w:rPr>
      </w:pPr>
    </w:p>
    <w:p w:rsidR="000C5CFE" w:rsidRPr="000C5CFE" w:rsidRDefault="000C5CFE" w:rsidP="000C5CFE">
      <w:pPr>
        <w:rPr>
          <w:lang w:eastAsia="ar-SA"/>
        </w:rPr>
      </w:pPr>
    </w:p>
    <w:p w:rsidR="000C5CFE" w:rsidRPr="000C5CFE" w:rsidRDefault="000C5CFE" w:rsidP="000C5CFE">
      <w:pPr>
        <w:rPr>
          <w:lang w:eastAsia="ar-SA"/>
        </w:rPr>
      </w:pPr>
    </w:p>
    <w:p w:rsidR="000C5CFE" w:rsidRPr="000C5CFE" w:rsidRDefault="000C5CFE" w:rsidP="000C5CFE">
      <w:pPr>
        <w:rPr>
          <w:lang w:eastAsia="ar-SA"/>
        </w:rPr>
      </w:pPr>
    </w:p>
    <w:p w:rsidR="000C5CFE" w:rsidRPr="000C5CFE" w:rsidRDefault="000C5CFE" w:rsidP="000C5CFE">
      <w:pPr>
        <w:rPr>
          <w:lang w:eastAsia="ar-SA"/>
        </w:rPr>
      </w:pPr>
    </w:p>
    <w:p w:rsidR="000C5CFE" w:rsidRPr="000C5CFE" w:rsidRDefault="000C5CFE" w:rsidP="000C5CFE">
      <w:pPr>
        <w:rPr>
          <w:lang w:eastAsia="ar-SA"/>
        </w:rPr>
      </w:pPr>
    </w:p>
    <w:p w:rsidR="000C5CFE" w:rsidRPr="000C5CFE" w:rsidRDefault="000C5CFE" w:rsidP="000C5CFE">
      <w:pPr>
        <w:rPr>
          <w:lang w:eastAsia="ar-SA"/>
        </w:rPr>
      </w:pPr>
    </w:p>
    <w:p w:rsidR="000C5CFE" w:rsidRPr="000C5CFE" w:rsidRDefault="000C5CFE" w:rsidP="000C5CFE">
      <w:pPr>
        <w:rPr>
          <w:lang w:eastAsia="ar-SA"/>
        </w:rPr>
      </w:pPr>
    </w:p>
    <w:p w:rsidR="000C5CFE" w:rsidRPr="000C5CFE" w:rsidRDefault="000C5CFE" w:rsidP="000C5CFE">
      <w:pPr>
        <w:rPr>
          <w:lang w:eastAsia="ar-SA"/>
        </w:rPr>
      </w:pPr>
    </w:p>
    <w:p w:rsidR="000C5CFE" w:rsidRPr="000C5CFE" w:rsidRDefault="000C5CFE" w:rsidP="000C5CFE">
      <w:pPr>
        <w:rPr>
          <w:lang w:eastAsia="ar-SA"/>
        </w:rPr>
      </w:pPr>
    </w:p>
    <w:p w:rsidR="000C5CFE" w:rsidRPr="000C5CFE" w:rsidRDefault="000C5CFE" w:rsidP="000C5CFE">
      <w:pPr>
        <w:rPr>
          <w:lang w:eastAsia="ar-SA"/>
        </w:rPr>
      </w:pPr>
    </w:p>
    <w:p w:rsidR="000C5CFE" w:rsidRPr="000C5CFE" w:rsidRDefault="000C5CFE" w:rsidP="000C5CFE">
      <w:pPr>
        <w:rPr>
          <w:lang w:eastAsia="ar-SA"/>
        </w:rPr>
      </w:pPr>
    </w:p>
    <w:p w:rsidR="000C5CFE" w:rsidRPr="000C5CFE" w:rsidRDefault="000C5CFE" w:rsidP="000C5CFE">
      <w:pPr>
        <w:rPr>
          <w:lang w:eastAsia="ar-SA"/>
        </w:rPr>
      </w:pPr>
    </w:p>
    <w:p w:rsidR="000C5CFE" w:rsidRPr="000C5CFE" w:rsidRDefault="000C5CFE" w:rsidP="000C5CFE">
      <w:pPr>
        <w:rPr>
          <w:lang w:eastAsia="ar-SA"/>
        </w:rPr>
      </w:pPr>
    </w:p>
    <w:p w:rsidR="000C5CFE" w:rsidRDefault="000C5CFE" w:rsidP="000C5CFE">
      <w:pPr>
        <w:rPr>
          <w:lang w:eastAsia="ar-SA"/>
        </w:rPr>
      </w:pPr>
    </w:p>
    <w:p w:rsidR="000C5CFE" w:rsidRPr="000C5CFE" w:rsidRDefault="000C5CFE" w:rsidP="000C5CFE">
      <w:pPr>
        <w:rPr>
          <w:lang w:eastAsia="ar-SA"/>
        </w:rPr>
      </w:pPr>
    </w:p>
    <w:p w:rsidR="000C5CFE" w:rsidRPr="000C5CFE" w:rsidRDefault="000C5CFE" w:rsidP="000C5CFE">
      <w:pPr>
        <w:rPr>
          <w:lang w:eastAsia="ar-SA"/>
        </w:rPr>
      </w:pPr>
    </w:p>
    <w:p w:rsidR="000C5CFE" w:rsidRPr="000C5CFE" w:rsidRDefault="000C5CFE" w:rsidP="000C5CFE">
      <w:pPr>
        <w:rPr>
          <w:lang w:eastAsia="ar-SA"/>
        </w:rPr>
      </w:pPr>
    </w:p>
    <w:p w:rsidR="000C5CFE" w:rsidRPr="00E97C17" w:rsidRDefault="000C5CFE" w:rsidP="00E97C17">
      <w:pPr>
        <w:keepNext/>
        <w:tabs>
          <w:tab w:val="left" w:pos="1260"/>
        </w:tabs>
        <w:suppressAutoHyphens/>
        <w:spacing w:before="240" w:after="80"/>
        <w:outlineLvl w:val="0"/>
        <w:rPr>
          <w:rFonts w:ascii="Arial" w:hAnsi="Arial" w:cs="Arial"/>
          <w:b/>
          <w:bCs/>
          <w:kern w:val="32"/>
          <w:sz w:val="32"/>
          <w:szCs w:val="32"/>
        </w:rPr>
      </w:pPr>
    </w:p>
    <w:p w:rsidR="000C5CFE" w:rsidRPr="00E97C17" w:rsidRDefault="000C5CFE" w:rsidP="00E97C17">
      <w:pPr>
        <w:keepNext/>
        <w:tabs>
          <w:tab w:val="left" w:pos="1260"/>
        </w:tabs>
        <w:suppressAutoHyphens/>
        <w:spacing w:before="240" w:after="80"/>
        <w:outlineLvl w:val="0"/>
        <w:rPr>
          <w:rFonts w:ascii="Arial" w:hAnsi="Arial" w:cs="Arial"/>
          <w:b/>
          <w:bCs/>
          <w:kern w:val="32"/>
          <w:sz w:val="32"/>
          <w:szCs w:val="32"/>
        </w:rPr>
      </w:pPr>
      <w:bookmarkStart w:id="83" w:name="_Toc134017783"/>
      <w:r w:rsidRPr="00E97C17">
        <w:rPr>
          <w:rFonts w:ascii="Arial" w:hAnsi="Arial" w:cs="Arial"/>
          <w:b/>
          <w:bCs/>
          <w:kern w:val="32"/>
          <w:sz w:val="32"/>
          <w:szCs w:val="32"/>
        </w:rPr>
        <w:t>Приложение В. Письмо ООО «Эрроу Кэпитал» № ЭК-23/04-23</w:t>
      </w:r>
      <w:r w:rsidR="00893C7D" w:rsidRPr="00E97C17">
        <w:rPr>
          <w:rFonts w:ascii="Arial" w:hAnsi="Arial" w:cs="Arial"/>
          <w:b/>
          <w:bCs/>
          <w:kern w:val="32"/>
          <w:sz w:val="32"/>
          <w:szCs w:val="32"/>
        </w:rPr>
        <w:t>5</w:t>
      </w:r>
      <w:r w:rsidRPr="00E97C17">
        <w:rPr>
          <w:rFonts w:ascii="Arial" w:hAnsi="Arial" w:cs="Arial"/>
          <w:b/>
          <w:bCs/>
          <w:kern w:val="32"/>
          <w:sz w:val="32"/>
          <w:szCs w:val="32"/>
        </w:rPr>
        <w:t xml:space="preserve"> от 06.04.2023 «О</w:t>
      </w:r>
      <w:r w:rsidR="00893C7D" w:rsidRPr="00E97C17">
        <w:rPr>
          <w:rFonts w:ascii="Arial" w:hAnsi="Arial" w:cs="Arial"/>
          <w:b/>
          <w:bCs/>
          <w:kern w:val="32"/>
          <w:sz w:val="32"/>
          <w:szCs w:val="32"/>
        </w:rPr>
        <w:t xml:space="preserve"> выдаче временных ТУ</w:t>
      </w:r>
      <w:r w:rsidRPr="00E97C17">
        <w:rPr>
          <w:rFonts w:ascii="Arial" w:hAnsi="Arial" w:cs="Arial"/>
          <w:b/>
          <w:bCs/>
          <w:kern w:val="32"/>
          <w:sz w:val="32"/>
          <w:szCs w:val="32"/>
        </w:rPr>
        <w:t>»</w:t>
      </w:r>
      <w:bookmarkEnd w:id="83"/>
    </w:p>
    <w:p w:rsidR="00E97C17" w:rsidRPr="00113E00" w:rsidRDefault="00E97C17" w:rsidP="00113E00">
      <w:pPr>
        <w:tabs>
          <w:tab w:val="left" w:pos="1732"/>
        </w:tabs>
        <w:rPr>
          <w:rFonts w:ascii="Arial" w:hAnsi="Arial"/>
          <w:b/>
          <w:bCs/>
          <w:noProof/>
          <w:kern w:val="32"/>
          <w:sz w:val="32"/>
          <w:szCs w:val="32"/>
        </w:rPr>
      </w:pPr>
    </w:p>
    <w:p w:rsidR="000C5CFE" w:rsidRDefault="000C5CFE" w:rsidP="000C5CFE">
      <w:pPr>
        <w:tabs>
          <w:tab w:val="left" w:pos="1732"/>
        </w:tabs>
        <w:rPr>
          <w:lang w:eastAsia="ar-SA"/>
        </w:rPr>
      </w:pPr>
    </w:p>
    <w:p w:rsidR="00893C7D" w:rsidRDefault="00893C7D" w:rsidP="000C5CFE">
      <w:pPr>
        <w:tabs>
          <w:tab w:val="left" w:pos="1732"/>
        </w:tabs>
        <w:rPr>
          <w:noProof/>
        </w:rPr>
      </w:pPr>
    </w:p>
    <w:p w:rsidR="000C5CFE" w:rsidRDefault="00893C7D" w:rsidP="000C5CFE">
      <w:pPr>
        <w:tabs>
          <w:tab w:val="left" w:pos="1732"/>
        </w:tabs>
        <w:rPr>
          <w:lang w:eastAsia="ar-SA"/>
        </w:rPr>
      </w:pPr>
      <w:r>
        <w:rPr>
          <w:noProof/>
        </w:rPr>
        <w:drawing>
          <wp:inline distT="0" distB="0" distL="0" distR="0">
            <wp:extent cx="6165343" cy="6796216"/>
            <wp:effectExtent l="0" t="0" r="0" b="0"/>
            <wp:docPr id="8" name="Рисунок 8" descr="C:\Users\m_miasoedova\Desktop\Приложение 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m_miasoedova\Desktop\Приложение В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119" t="6039" r="4564" b="27384"/>
                    <a:stretch/>
                  </pic:blipFill>
                  <pic:spPr bwMode="auto">
                    <a:xfrm>
                      <a:off x="0" y="0"/>
                      <a:ext cx="6165615" cy="6796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C5CFE" w:rsidRDefault="000C5CFE" w:rsidP="000C5CFE">
      <w:pPr>
        <w:tabs>
          <w:tab w:val="left" w:pos="1732"/>
        </w:tabs>
        <w:rPr>
          <w:lang w:eastAsia="ar-SA"/>
        </w:rPr>
      </w:pPr>
    </w:p>
    <w:p w:rsidR="000C5CFE" w:rsidRDefault="000C5CFE" w:rsidP="000C5CFE">
      <w:pPr>
        <w:tabs>
          <w:tab w:val="left" w:pos="1732"/>
        </w:tabs>
        <w:rPr>
          <w:lang w:eastAsia="ar-SA"/>
        </w:rPr>
      </w:pPr>
    </w:p>
    <w:p w:rsidR="00E97C17" w:rsidRDefault="00E97C17" w:rsidP="000C5CFE">
      <w:pPr>
        <w:tabs>
          <w:tab w:val="left" w:pos="1732"/>
        </w:tabs>
        <w:rPr>
          <w:lang w:eastAsia="ar-SA"/>
        </w:rPr>
      </w:pPr>
    </w:p>
    <w:p w:rsidR="00C71FD9" w:rsidRPr="0013612A" w:rsidRDefault="00C71FD9" w:rsidP="00C71FD9">
      <w:pPr>
        <w:keepNext/>
        <w:tabs>
          <w:tab w:val="left" w:pos="1260"/>
        </w:tabs>
        <w:suppressAutoHyphens/>
        <w:spacing w:before="240" w:after="80"/>
        <w:outlineLvl w:val="0"/>
        <w:rPr>
          <w:rFonts w:ascii="Arial" w:hAnsi="Arial" w:cs="Arial"/>
          <w:b/>
          <w:bCs/>
          <w:kern w:val="32"/>
          <w:sz w:val="32"/>
          <w:szCs w:val="32"/>
        </w:rPr>
      </w:pPr>
      <w:bookmarkStart w:id="84" w:name="_Toc133938305"/>
      <w:bookmarkStart w:id="85" w:name="_Toc134015607"/>
      <w:bookmarkStart w:id="86" w:name="_Toc134017784"/>
      <w:r>
        <w:rPr>
          <w:rFonts w:ascii="Arial" w:hAnsi="Arial" w:cs="Arial"/>
          <w:b/>
          <w:bCs/>
          <w:kern w:val="32"/>
          <w:sz w:val="32"/>
          <w:szCs w:val="32"/>
        </w:rPr>
        <w:lastRenderedPageBreak/>
        <w:t>Приложение Г</w:t>
      </w:r>
      <w:r w:rsidRPr="0013612A">
        <w:rPr>
          <w:rFonts w:ascii="Arial" w:hAnsi="Arial" w:cs="Arial"/>
          <w:b/>
          <w:bCs/>
          <w:kern w:val="32"/>
          <w:sz w:val="32"/>
          <w:szCs w:val="32"/>
        </w:rPr>
        <w:t>. Мойка колес «Мойдодыр-К-2(М)»</w:t>
      </w:r>
      <w:bookmarkEnd w:id="84"/>
      <w:bookmarkEnd w:id="85"/>
      <w:bookmarkEnd w:id="86"/>
    </w:p>
    <w:p w:rsidR="000C5CFE" w:rsidRDefault="00E97C17" w:rsidP="000C5CFE">
      <w:pPr>
        <w:tabs>
          <w:tab w:val="left" w:pos="1732"/>
        </w:tabs>
        <w:rPr>
          <w:lang w:eastAsia="ar-SA"/>
        </w:rPr>
      </w:pPr>
      <w:r>
        <w:rPr>
          <w:noProof/>
        </w:rPr>
        <w:drawing>
          <wp:anchor distT="0" distB="0" distL="114300" distR="114300" simplePos="0" relativeHeight="252125184" behindDoc="0" locked="0" layoutInCell="1" allowOverlap="1" wp14:anchorId="5C1C3622" wp14:editId="415591FD">
            <wp:simplePos x="0" y="0"/>
            <wp:positionH relativeFrom="column">
              <wp:posOffset>1270</wp:posOffset>
            </wp:positionH>
            <wp:positionV relativeFrom="paragraph">
              <wp:posOffset>159385</wp:posOffset>
            </wp:positionV>
            <wp:extent cx="6414770" cy="7932420"/>
            <wp:effectExtent l="0" t="0" r="0" b="0"/>
            <wp:wrapNone/>
            <wp:docPr id="9" name="Рисунок 9" descr="C:\Users\m_miasoedova\Desktop\Приложение 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_miasoedova\Desktop\Приложение В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/>
                    <a:stretch/>
                  </pic:blipFill>
                  <pic:spPr bwMode="auto">
                    <a:xfrm>
                      <a:off x="0" y="0"/>
                      <a:ext cx="6414770" cy="7932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C5CFE" w:rsidRDefault="000C5CFE" w:rsidP="000C5CFE">
      <w:pPr>
        <w:tabs>
          <w:tab w:val="left" w:pos="1732"/>
        </w:tabs>
        <w:rPr>
          <w:lang w:eastAsia="ar-SA"/>
        </w:rPr>
      </w:pPr>
    </w:p>
    <w:p w:rsidR="00C71FD9" w:rsidRDefault="00C71FD9" w:rsidP="000C5CFE">
      <w:pPr>
        <w:tabs>
          <w:tab w:val="left" w:pos="1732"/>
        </w:tabs>
        <w:rPr>
          <w:noProof/>
        </w:rPr>
      </w:pPr>
    </w:p>
    <w:p w:rsidR="000C5CFE" w:rsidRDefault="000C5CFE" w:rsidP="000C5CFE">
      <w:pPr>
        <w:tabs>
          <w:tab w:val="left" w:pos="1732"/>
        </w:tabs>
        <w:rPr>
          <w:lang w:eastAsia="ar-SA"/>
        </w:rPr>
      </w:pPr>
    </w:p>
    <w:p w:rsidR="000C5CFE" w:rsidRDefault="000C5CFE" w:rsidP="000C5CFE">
      <w:pPr>
        <w:tabs>
          <w:tab w:val="left" w:pos="1732"/>
        </w:tabs>
        <w:rPr>
          <w:lang w:eastAsia="ar-SA"/>
        </w:rPr>
      </w:pPr>
    </w:p>
    <w:p w:rsidR="000C5CFE" w:rsidRDefault="000C5CFE" w:rsidP="000C5CFE">
      <w:pPr>
        <w:rPr>
          <w:lang w:eastAsia="ar-SA"/>
        </w:rPr>
      </w:pPr>
    </w:p>
    <w:p w:rsidR="00C71FD9" w:rsidRDefault="00C71FD9" w:rsidP="000C5CFE">
      <w:pPr>
        <w:rPr>
          <w:lang w:eastAsia="ar-SA"/>
        </w:rPr>
      </w:pPr>
    </w:p>
    <w:p w:rsidR="00C71FD9" w:rsidRPr="00C71FD9" w:rsidRDefault="00C71FD9" w:rsidP="00C71FD9">
      <w:pPr>
        <w:rPr>
          <w:lang w:eastAsia="ar-SA"/>
        </w:rPr>
      </w:pPr>
    </w:p>
    <w:p w:rsidR="00C71FD9" w:rsidRPr="00C71FD9" w:rsidRDefault="00C71FD9" w:rsidP="00C71FD9">
      <w:pPr>
        <w:rPr>
          <w:lang w:eastAsia="ar-SA"/>
        </w:rPr>
      </w:pPr>
    </w:p>
    <w:p w:rsidR="00C71FD9" w:rsidRPr="00C71FD9" w:rsidRDefault="00C71FD9" w:rsidP="00C71FD9">
      <w:pPr>
        <w:rPr>
          <w:lang w:eastAsia="ar-SA"/>
        </w:rPr>
      </w:pPr>
    </w:p>
    <w:p w:rsidR="00C71FD9" w:rsidRPr="00C71FD9" w:rsidRDefault="00C71FD9" w:rsidP="00C71FD9">
      <w:pPr>
        <w:rPr>
          <w:lang w:eastAsia="ar-SA"/>
        </w:rPr>
      </w:pPr>
    </w:p>
    <w:p w:rsidR="00C71FD9" w:rsidRPr="00C71FD9" w:rsidRDefault="00C71FD9" w:rsidP="00C71FD9">
      <w:pPr>
        <w:rPr>
          <w:lang w:eastAsia="ar-SA"/>
        </w:rPr>
      </w:pPr>
    </w:p>
    <w:p w:rsidR="00C71FD9" w:rsidRPr="00C71FD9" w:rsidRDefault="00C71FD9" w:rsidP="00C71FD9">
      <w:pPr>
        <w:rPr>
          <w:lang w:eastAsia="ar-SA"/>
        </w:rPr>
      </w:pPr>
    </w:p>
    <w:p w:rsidR="00C71FD9" w:rsidRPr="00C71FD9" w:rsidRDefault="00C71FD9" w:rsidP="00C71FD9">
      <w:pPr>
        <w:rPr>
          <w:lang w:eastAsia="ar-SA"/>
        </w:rPr>
      </w:pPr>
    </w:p>
    <w:p w:rsidR="00C71FD9" w:rsidRPr="00C71FD9" w:rsidRDefault="00C71FD9" w:rsidP="00C71FD9">
      <w:pPr>
        <w:rPr>
          <w:lang w:eastAsia="ar-SA"/>
        </w:rPr>
      </w:pPr>
    </w:p>
    <w:p w:rsidR="00C71FD9" w:rsidRPr="00C71FD9" w:rsidRDefault="00C71FD9" w:rsidP="00C71FD9">
      <w:pPr>
        <w:rPr>
          <w:lang w:eastAsia="ar-SA"/>
        </w:rPr>
      </w:pPr>
    </w:p>
    <w:p w:rsidR="00C71FD9" w:rsidRPr="00C71FD9" w:rsidRDefault="00C71FD9" w:rsidP="00C71FD9">
      <w:pPr>
        <w:rPr>
          <w:lang w:eastAsia="ar-SA"/>
        </w:rPr>
      </w:pPr>
    </w:p>
    <w:p w:rsidR="00C71FD9" w:rsidRPr="00C71FD9" w:rsidRDefault="00C71FD9" w:rsidP="00C71FD9">
      <w:pPr>
        <w:rPr>
          <w:lang w:eastAsia="ar-SA"/>
        </w:rPr>
      </w:pPr>
    </w:p>
    <w:p w:rsidR="00C71FD9" w:rsidRPr="00C71FD9" w:rsidRDefault="00C71FD9" w:rsidP="00C71FD9">
      <w:pPr>
        <w:rPr>
          <w:lang w:eastAsia="ar-SA"/>
        </w:rPr>
      </w:pPr>
    </w:p>
    <w:p w:rsidR="00C71FD9" w:rsidRPr="00C71FD9" w:rsidRDefault="00C71FD9" w:rsidP="00C71FD9">
      <w:pPr>
        <w:rPr>
          <w:lang w:eastAsia="ar-SA"/>
        </w:rPr>
      </w:pPr>
    </w:p>
    <w:p w:rsidR="00C71FD9" w:rsidRPr="00C71FD9" w:rsidRDefault="00C71FD9" w:rsidP="00C71FD9">
      <w:pPr>
        <w:rPr>
          <w:lang w:eastAsia="ar-SA"/>
        </w:rPr>
      </w:pPr>
    </w:p>
    <w:p w:rsidR="00C71FD9" w:rsidRPr="00C71FD9" w:rsidRDefault="00C71FD9" w:rsidP="00C71FD9">
      <w:pPr>
        <w:rPr>
          <w:lang w:eastAsia="ar-SA"/>
        </w:rPr>
      </w:pPr>
    </w:p>
    <w:p w:rsidR="00C71FD9" w:rsidRPr="00C71FD9" w:rsidRDefault="00C71FD9" w:rsidP="00C71FD9">
      <w:pPr>
        <w:rPr>
          <w:lang w:eastAsia="ar-SA"/>
        </w:rPr>
      </w:pPr>
    </w:p>
    <w:p w:rsidR="00C71FD9" w:rsidRPr="00C71FD9" w:rsidRDefault="00C71FD9" w:rsidP="00C71FD9">
      <w:pPr>
        <w:rPr>
          <w:lang w:eastAsia="ar-SA"/>
        </w:rPr>
      </w:pPr>
    </w:p>
    <w:p w:rsidR="00C71FD9" w:rsidRPr="00C71FD9" w:rsidRDefault="00C71FD9" w:rsidP="00C71FD9">
      <w:pPr>
        <w:rPr>
          <w:lang w:eastAsia="ar-SA"/>
        </w:rPr>
      </w:pPr>
    </w:p>
    <w:p w:rsidR="00C71FD9" w:rsidRPr="00C71FD9" w:rsidRDefault="00C71FD9" w:rsidP="00C71FD9">
      <w:pPr>
        <w:rPr>
          <w:lang w:eastAsia="ar-SA"/>
        </w:rPr>
      </w:pPr>
    </w:p>
    <w:p w:rsidR="00C71FD9" w:rsidRPr="00C71FD9" w:rsidRDefault="00C71FD9" w:rsidP="00C71FD9">
      <w:pPr>
        <w:rPr>
          <w:lang w:eastAsia="ar-SA"/>
        </w:rPr>
      </w:pPr>
    </w:p>
    <w:p w:rsidR="00C71FD9" w:rsidRPr="00C71FD9" w:rsidRDefault="00C71FD9" w:rsidP="00C71FD9">
      <w:pPr>
        <w:rPr>
          <w:lang w:eastAsia="ar-SA"/>
        </w:rPr>
      </w:pPr>
    </w:p>
    <w:p w:rsidR="00C71FD9" w:rsidRPr="00C71FD9" w:rsidRDefault="00C71FD9" w:rsidP="00C71FD9">
      <w:pPr>
        <w:rPr>
          <w:lang w:eastAsia="ar-SA"/>
        </w:rPr>
      </w:pPr>
    </w:p>
    <w:p w:rsidR="00C71FD9" w:rsidRPr="00C71FD9" w:rsidRDefault="00C71FD9" w:rsidP="00C71FD9">
      <w:pPr>
        <w:rPr>
          <w:lang w:eastAsia="ar-SA"/>
        </w:rPr>
      </w:pPr>
    </w:p>
    <w:p w:rsidR="00C71FD9" w:rsidRPr="00C71FD9" w:rsidRDefault="00C71FD9" w:rsidP="00C71FD9">
      <w:pPr>
        <w:rPr>
          <w:lang w:eastAsia="ar-SA"/>
        </w:rPr>
      </w:pPr>
    </w:p>
    <w:p w:rsidR="00C71FD9" w:rsidRPr="00C71FD9" w:rsidRDefault="00C71FD9" w:rsidP="00C71FD9">
      <w:pPr>
        <w:rPr>
          <w:lang w:eastAsia="ar-SA"/>
        </w:rPr>
      </w:pPr>
    </w:p>
    <w:p w:rsidR="00C71FD9" w:rsidRPr="00C71FD9" w:rsidRDefault="00C71FD9" w:rsidP="00C71FD9">
      <w:pPr>
        <w:rPr>
          <w:lang w:eastAsia="ar-SA"/>
        </w:rPr>
      </w:pPr>
    </w:p>
    <w:p w:rsidR="00C71FD9" w:rsidRPr="00C71FD9" w:rsidRDefault="00C71FD9" w:rsidP="00C71FD9">
      <w:pPr>
        <w:rPr>
          <w:lang w:eastAsia="ar-SA"/>
        </w:rPr>
      </w:pPr>
    </w:p>
    <w:p w:rsidR="00C71FD9" w:rsidRPr="00C71FD9" w:rsidRDefault="00C71FD9" w:rsidP="00C71FD9">
      <w:pPr>
        <w:rPr>
          <w:lang w:eastAsia="ar-SA"/>
        </w:rPr>
      </w:pPr>
    </w:p>
    <w:p w:rsidR="00C71FD9" w:rsidRPr="00C71FD9" w:rsidRDefault="00C71FD9" w:rsidP="00C71FD9">
      <w:pPr>
        <w:rPr>
          <w:lang w:eastAsia="ar-SA"/>
        </w:rPr>
      </w:pPr>
    </w:p>
    <w:p w:rsidR="00C71FD9" w:rsidRPr="00C71FD9" w:rsidRDefault="00C71FD9" w:rsidP="00C71FD9">
      <w:pPr>
        <w:rPr>
          <w:lang w:eastAsia="ar-SA"/>
        </w:rPr>
      </w:pPr>
    </w:p>
    <w:p w:rsidR="00C71FD9" w:rsidRPr="00C71FD9" w:rsidRDefault="00C71FD9" w:rsidP="00C71FD9">
      <w:pPr>
        <w:rPr>
          <w:lang w:eastAsia="ar-SA"/>
        </w:rPr>
      </w:pPr>
    </w:p>
    <w:p w:rsidR="00C71FD9" w:rsidRPr="00C71FD9" w:rsidRDefault="00C71FD9" w:rsidP="00C71FD9">
      <w:pPr>
        <w:rPr>
          <w:lang w:eastAsia="ar-SA"/>
        </w:rPr>
      </w:pPr>
    </w:p>
    <w:p w:rsidR="00C71FD9" w:rsidRPr="00C71FD9" w:rsidRDefault="00C71FD9" w:rsidP="00C71FD9">
      <w:pPr>
        <w:rPr>
          <w:lang w:eastAsia="ar-SA"/>
        </w:rPr>
      </w:pPr>
    </w:p>
    <w:p w:rsidR="00C71FD9" w:rsidRPr="00C71FD9" w:rsidRDefault="00C71FD9" w:rsidP="00C71FD9">
      <w:pPr>
        <w:rPr>
          <w:lang w:eastAsia="ar-SA"/>
        </w:rPr>
      </w:pPr>
    </w:p>
    <w:p w:rsidR="00C71FD9" w:rsidRPr="00C71FD9" w:rsidRDefault="00C71FD9" w:rsidP="00C71FD9">
      <w:pPr>
        <w:rPr>
          <w:lang w:eastAsia="ar-SA"/>
        </w:rPr>
      </w:pPr>
    </w:p>
    <w:p w:rsidR="00C71FD9" w:rsidRPr="00C71FD9" w:rsidRDefault="00C71FD9" w:rsidP="00C71FD9">
      <w:pPr>
        <w:rPr>
          <w:lang w:eastAsia="ar-SA"/>
        </w:rPr>
      </w:pPr>
    </w:p>
    <w:p w:rsidR="00C71FD9" w:rsidRDefault="00C71FD9" w:rsidP="00C71FD9">
      <w:pPr>
        <w:rPr>
          <w:lang w:eastAsia="ar-SA"/>
        </w:rPr>
      </w:pPr>
    </w:p>
    <w:p w:rsidR="00C71FD9" w:rsidRDefault="00C71FD9" w:rsidP="00C71FD9">
      <w:pPr>
        <w:tabs>
          <w:tab w:val="left" w:pos="1168"/>
        </w:tabs>
        <w:rPr>
          <w:lang w:eastAsia="ar-SA"/>
        </w:rPr>
      </w:pPr>
    </w:p>
    <w:p w:rsidR="005134DF" w:rsidRDefault="005134DF" w:rsidP="00C71FD9">
      <w:pPr>
        <w:keepNext/>
        <w:tabs>
          <w:tab w:val="left" w:pos="1260"/>
        </w:tabs>
        <w:suppressAutoHyphens/>
        <w:spacing w:before="240" w:after="80"/>
        <w:outlineLvl w:val="0"/>
        <w:rPr>
          <w:rFonts w:ascii="Arial" w:hAnsi="Arial" w:cs="Arial"/>
          <w:b/>
          <w:bCs/>
          <w:kern w:val="32"/>
          <w:sz w:val="32"/>
          <w:szCs w:val="32"/>
        </w:rPr>
      </w:pPr>
      <w:bookmarkStart w:id="87" w:name="_Toc133938306"/>
      <w:bookmarkStart w:id="88" w:name="_Toc134015608"/>
      <w:bookmarkStart w:id="89" w:name="_Toc134017785"/>
    </w:p>
    <w:p w:rsidR="00C71FD9" w:rsidRDefault="00C71FD9" w:rsidP="00C71FD9">
      <w:pPr>
        <w:keepNext/>
        <w:tabs>
          <w:tab w:val="left" w:pos="1260"/>
        </w:tabs>
        <w:suppressAutoHyphens/>
        <w:spacing w:before="240" w:after="80"/>
        <w:outlineLvl w:val="0"/>
        <w:rPr>
          <w:rFonts w:ascii="Arial" w:hAnsi="Arial" w:cs="Arial"/>
          <w:b/>
          <w:bCs/>
          <w:kern w:val="32"/>
          <w:sz w:val="32"/>
          <w:szCs w:val="32"/>
        </w:rPr>
      </w:pPr>
      <w:r>
        <w:rPr>
          <w:rFonts w:ascii="Arial" w:hAnsi="Arial" w:cs="Arial"/>
          <w:b/>
          <w:bCs/>
          <w:kern w:val="32"/>
          <w:sz w:val="32"/>
          <w:szCs w:val="32"/>
        </w:rPr>
        <w:t>Приложение Д</w:t>
      </w:r>
      <w:r w:rsidRPr="0013612A">
        <w:rPr>
          <w:rFonts w:ascii="Arial" w:hAnsi="Arial" w:cs="Arial"/>
          <w:b/>
          <w:bCs/>
          <w:kern w:val="32"/>
          <w:sz w:val="32"/>
          <w:szCs w:val="32"/>
        </w:rPr>
        <w:t>. Мобильные туалетные кабины</w:t>
      </w:r>
      <w:bookmarkEnd w:id="87"/>
      <w:bookmarkEnd w:id="88"/>
      <w:bookmarkEnd w:id="89"/>
    </w:p>
    <w:p w:rsidR="005134DF" w:rsidRPr="0013612A" w:rsidRDefault="005134DF" w:rsidP="00C71FD9">
      <w:pPr>
        <w:keepNext/>
        <w:tabs>
          <w:tab w:val="left" w:pos="1260"/>
        </w:tabs>
        <w:suppressAutoHyphens/>
        <w:spacing w:before="240" w:after="80"/>
        <w:outlineLvl w:val="0"/>
        <w:rPr>
          <w:rFonts w:ascii="Arial" w:hAnsi="Arial" w:cs="Arial"/>
          <w:b/>
          <w:bCs/>
          <w:kern w:val="32"/>
          <w:sz w:val="32"/>
          <w:szCs w:val="32"/>
        </w:rPr>
      </w:pPr>
    </w:p>
    <w:p w:rsidR="00C71FD9" w:rsidRDefault="00C71FD9" w:rsidP="00C71FD9">
      <w:pPr>
        <w:tabs>
          <w:tab w:val="left" w:pos="1168"/>
        </w:tabs>
        <w:rPr>
          <w:lang w:eastAsia="ar-SA"/>
        </w:rPr>
      </w:pPr>
    </w:p>
    <w:p w:rsidR="00C71FD9" w:rsidRDefault="00C71FD9" w:rsidP="00C71FD9">
      <w:pPr>
        <w:rPr>
          <w:lang w:eastAsia="ar-SA"/>
        </w:rPr>
      </w:pPr>
    </w:p>
    <w:p w:rsidR="000C6CBB" w:rsidRPr="00C71FD9" w:rsidRDefault="00C71FD9" w:rsidP="00C71FD9">
      <w:pPr>
        <w:rPr>
          <w:lang w:eastAsia="ar-SA"/>
        </w:rPr>
        <w:sectPr w:rsidR="000C6CBB" w:rsidRPr="00C71FD9" w:rsidSect="00670927">
          <w:headerReference w:type="default" r:id="rId29"/>
          <w:footerReference w:type="default" r:id="rId30"/>
          <w:pgSz w:w="11907" w:h="16840" w:code="9"/>
          <w:pgMar w:top="567" w:right="454" w:bottom="1560" w:left="1418" w:header="425" w:footer="45" w:gutter="0"/>
          <w:cols w:space="720"/>
        </w:sectPr>
      </w:pPr>
      <w:r>
        <w:rPr>
          <w:noProof/>
        </w:rPr>
        <w:drawing>
          <wp:anchor distT="0" distB="0" distL="114300" distR="114300" simplePos="0" relativeHeight="252127232" behindDoc="0" locked="0" layoutInCell="1" allowOverlap="1" wp14:anchorId="5E8D9B60" wp14:editId="798E91EE">
            <wp:simplePos x="0" y="0"/>
            <wp:positionH relativeFrom="column">
              <wp:posOffset>166370</wp:posOffset>
            </wp:positionH>
            <wp:positionV relativeFrom="paragraph">
              <wp:posOffset>-139700</wp:posOffset>
            </wp:positionV>
            <wp:extent cx="5660020" cy="7841546"/>
            <wp:effectExtent l="0" t="0" r="0" b="0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0020" cy="784154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F1ECF" w:rsidRPr="00A004F2" w:rsidRDefault="00EF1ECF" w:rsidP="00771DFA">
      <w:pPr>
        <w:keepLines/>
        <w:pageBreakBefore/>
        <w:suppressAutoHyphens/>
        <w:overflowPunct w:val="0"/>
        <w:autoSpaceDE w:val="0"/>
        <w:autoSpaceDN w:val="0"/>
        <w:adjustRightInd w:val="0"/>
        <w:spacing w:line="276" w:lineRule="auto"/>
        <w:ind w:right="397"/>
        <w:jc w:val="both"/>
        <w:textAlignment w:val="baseline"/>
        <w:outlineLvl w:val="0"/>
      </w:pPr>
      <w:bookmarkStart w:id="90" w:name="_GoBack"/>
      <w:bookmarkEnd w:id="90"/>
    </w:p>
    <w:sectPr w:rsidR="00EF1ECF" w:rsidRPr="00A004F2" w:rsidSect="00AB1522">
      <w:headerReference w:type="default" r:id="rId32"/>
      <w:footerReference w:type="default" r:id="rId33"/>
      <w:pgSz w:w="11907" w:h="16840" w:code="9"/>
      <w:pgMar w:top="567" w:right="454" w:bottom="2410" w:left="1418" w:header="425" w:footer="45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60A4" w:rsidRDefault="009660A4">
      <w:r>
        <w:separator/>
      </w:r>
    </w:p>
  </w:endnote>
  <w:endnote w:type="continuationSeparator" w:id="0">
    <w:p w:rsidR="009660A4" w:rsidRDefault="009660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unga">
    <w:panose1 w:val="020B0502040204020203"/>
    <w:charset w:val="00"/>
    <w:family w:val="swiss"/>
    <w:pitch w:val="variable"/>
    <w:sig w:usb0="004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tarSymbol">
    <w:altName w:val="Times New Roman"/>
    <w:charset w:val="CC"/>
    <w:family w:val="auto"/>
    <w:pitch w:val="default"/>
    <w:sig w:usb0="00000201" w:usb1="00000000" w:usb2="00000000" w:usb3="00000000" w:csb0="00000004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ISOCPEUR"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MS Sans Serif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Wingdings (L$)">
    <w:altName w:val="Arial"/>
    <w:panose1 w:val="00000000000000000000"/>
    <w:charset w:val="02"/>
    <w:family w:val="swiss"/>
    <w:notTrueType/>
    <w:pitch w:val="variable"/>
  </w:font>
  <w:font w:name="GOST type A">
    <w:altName w:val="Arial"/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ArialMT">
    <w:altName w:val="Times New Roman"/>
    <w:panose1 w:val="00000000000000000000"/>
    <w:charset w:val="00"/>
    <w:family w:val="roman"/>
    <w:notTrueType/>
    <w:pitch w:val="default"/>
  </w:font>
  <w:font w:name="TimesNewRomanPSMT">
    <w:altName w:val="Arial Unicode MS"/>
    <w:panose1 w:val="00000000000000000000"/>
    <w:charset w:val="81"/>
    <w:family w:val="auto"/>
    <w:notTrueType/>
    <w:pitch w:val="default"/>
    <w:sig w:usb0="00000003" w:usb1="09060000" w:usb2="00000010" w:usb3="00000000" w:csb0="00080001" w:csb1="00000000"/>
  </w:font>
  <w:font w:name="Montserrat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60A4" w:rsidRDefault="009660A4">
    <w:pPr>
      <w:pStyle w:val="af3"/>
    </w:pPr>
    <w:r>
      <w:rPr>
        <w:noProof/>
        <w:sz w:val="20"/>
      </w:rPr>
      <w:pict>
        <v:group id="Group 981" o:spid="_x0000_s2571" style="position:absolute;margin-left:-14.3pt;margin-top:-45.05pt;width:525.4pt;height:42.55pt;z-index:251643904" coordorigin="1134,13914" coordsize="10508,8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">
          <v:shapetype id="_x0000_t202" coordsize="21600,21600" o:spt="202" path="m,l,21600r21600,l21600,xe">
            <v:stroke joinstyle="miter"/>
            <v:path gradientshapeok="t" o:connecttype="rect"/>
          </v:shapetype>
          <v:shape id="Text Box 982" o:spid="_x0000_s2601" type="#_x0000_t202" style="position:absolute;left:1134;top:14482;width:568;height:28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M33/8IA&#10;AADcAAAADwAAAGRycy9kb3ducmV2LnhtbERPz2vCMBS+D/wfwhN2m2k3VkY1FhEnu0iZCrs+m2db&#10;bF5KE5v63y+HwY4f3+9VMZlOjDS41rKCdJGAIK6sbrlWcD59vnyAcB5ZY2eZFDzIQbGePa0w1zbw&#10;N41HX4sYwi5HBY33fS6lqxoy6Ba2J47c1Q4GfYRDLfWAIYabTr4mSSYNthwbGuxp21B1O96NglCm&#10;Pwd9eHfjKdhwu5zlfvcolXqeT5slCE+T/xf/ub+0guwtzo9n4hGQ6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Azff/wgAAANwAAAAPAAAAAAAAAAAAAAAAAJgCAABkcnMvZG93&#10;bnJldi54bWxQSwUGAAAAAAQABAD1AAAAhwMAAAAA&#10;" filled="f" stroked="f">
            <v:textbox style="mso-next-textbox:#Text Box 982" inset="0,.5mm,0,0">
              <w:txbxContent>
                <w:p w:rsidR="009660A4" w:rsidRDefault="009660A4">
                  <w:pPr>
                    <w:pStyle w:val="af3"/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Изм.</w:t>
                  </w:r>
                </w:p>
              </w:txbxContent>
            </v:textbox>
          </v:shape>
          <v:rect id="Rectangle 983" o:spid="_x0000_s2600" style="position:absolute;left:1134;top:13916;width:10488;height:85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MNrVsUA&#10;AADcAAAADwAAAGRycy9kb3ducmV2LnhtbESPzWrDMBCE74W+g9hCbrWcBELjRAlOwJBTaR0/wGJt&#10;bBNr5VjyT/v0VaHQ4zAz3zD742xaMVLvGssKllEMgri0uuFKQXHNXt9AOI+ssbVMCr7IwfHw/LTH&#10;RNuJP2nMfSUChF2CCmrvu0RKV9Zk0EW2Iw7ezfYGfZB9JXWPU4CbVq7ieCMNNhwWauzoXFN5zwej&#10;4O7n8T2t8u9sW5y25ccpnYZHqtTiZU53IDzN/j/8175oBZv1En7PhCMgD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w2tWxQAAANwAAAAPAAAAAAAAAAAAAAAAAJgCAABkcnMv&#10;ZG93bnJldi54bWxQSwUGAAAAAAQABAD1AAAAigMAAAAA&#10;" filled="f" strokeweight="2pt"/>
          <v:line id="Line 984" o:spid="_x0000_s2599" style="position:absolute;visibility:visible" from="4258,13916" to="4258,147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SsY4MAAAADcAAAADwAAAGRycy9kb3ducmV2LnhtbESPwQrCMBBE74L/EFbwpqmKItUoIlS8&#10;idWLt7VZ22KzKU3U+vdGEDwOM/OGWa5bU4knNa60rGA0jEAQZ1aXnCs4n5LBHITzyBory6TgTQ7W&#10;q25nibG2Lz7SM/W5CBB2MSoovK9jKV1WkEE3tDVx8G62MeiDbHKpG3wFuKnkOIpm0mDJYaHAmrYF&#10;Zff0YRTcL+dpsjts9alKN/qaJ/5yvWml+r12swDhqfX/8K+91wpmkzF8z4QjIFcf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PUrGODAAAAA3AAAAA8AAAAAAAAAAAAAAAAA&#10;oQIAAGRycy9kb3ducmV2LnhtbFBLBQYAAAAABAAEAPkAAACOAwAAAAA=&#10;" strokeweight="2pt"/>
          <v:line id="Line 985" o:spid="_x0000_s2598" style="position:absolute;visibility:visible" from="1134,14198" to="4826,141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Qu5J8YAAADcAAAADwAAAGRycy9kb3ducmV2LnhtbESPQWvCQBSE7wX/w/KE3pqNVURiNsFa&#10;hEIPJerF2yP7TNJm34bdrcb++m6h4HGYmW+YvBxNLy7kfGdZwSxJQRDXVnfcKDgedk8rED4ga+wt&#10;k4IbeSiLyUOOmbZXruiyD42IEPYZKmhDGDIpfd2SQZ/YgTh6Z+sMhihdI7XDa4SbXj6n6VIa7Dgu&#10;tDjQtqX6a/9tFKwOg3+9bU87++E+f6r3RUULfFHqcTpu1iACjeEe/m+/aQXL+Rz+zsQjIIt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kLuSfGAAAA3AAAAA8AAAAAAAAA&#10;AAAAAAAAoQIAAGRycy9kb3ducmV2LnhtbFBLBQYAAAAABAAEAPkAAACUAwAAAAA=&#10;" strokeweight=".5pt"/>
          <v:line id="Line 986" o:spid="_x0000_s2597" style="position:absolute;visibility:visible" from="1134,14482" to="4826,144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Y4lD8MAAADcAAAADwAAAGRycy9kb3ducmV2LnhtbESPS4vCQBCE74L/YWjBm058ItFRRMiy&#10;t8XoxVsn03lgpidkZjX773cEwWNRVV9Ru0NvGvGgztWWFcymEQji3OqaSwXXSzLZgHAeWWNjmRT8&#10;kYPDfjjYYaztk8/0SH0pAoRdjAoq79tYSpdXZNBNbUscvMJ2Bn2QXSl1h88AN42cR9FaGqw5LFTY&#10;0qmi/J7+GgX323WVfP2c9KVJjzorE3/LCq3UeNQftyA89f4Tfre/tYL1YgmvM+EIyP0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WOJQ/DAAAA3AAAAA8AAAAAAAAAAAAA&#10;AAAAoQIAAGRycy9kb3ducmV2LnhtbFBLBQYAAAAABAAEAPkAAACRAwAAAAA=&#10;" strokeweight="2pt"/>
          <v:shape id="Text Box 987" o:spid="_x0000_s2596" type="#_x0000_t202" style="position:absolute;left:1702;top:14482;width:568;height:28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LpUZ8QA&#10;AADcAAAADwAAAGRycy9kb3ducmV2LnhtbESPT4vCMBTE78J+h/AWvGnqiiLVKLLsLl5E/ANen82z&#10;LTYvpck29dsbQfA4zMxvmMWqM5VoqXGlZQWjYQKCOLO65FzB6fg7mIFwHlljZZkU3MnBavnRW2Cq&#10;beA9tQefiwhhl6KCwvs6ldJlBRl0Q1sTR+9qG4M+yiaXusEQ4aaSX0kylQZLjgsF1vRdUHY7/BsF&#10;YTc6b/V24tpjsOF2Ocm/n/tOqf5nt56D8NT5d/jV3mgF0/EEnmfiEZDL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C6VGfEAAAA3AAAAA8AAAAAAAAAAAAAAAAAmAIAAGRycy9k&#10;b3ducmV2LnhtbFBLBQYAAAAABAAEAPUAAACJAwAAAAA=&#10;" filled="f" stroked="f">
            <v:textbox style="mso-next-textbox:#Text Box 987" inset="0,.5mm,0,0">
              <w:txbxContent>
                <w:p w:rsidR="009660A4" w:rsidRDefault="009660A4">
                  <w:pPr>
                    <w:pStyle w:val="af3"/>
                    <w:ind w:left="-142" w:right="-143"/>
                    <w:jc w:val="center"/>
                    <w:rPr>
                      <w:spacing w:val="-20"/>
                      <w:sz w:val="20"/>
                    </w:rPr>
                  </w:pPr>
                  <w:r>
                    <w:rPr>
                      <w:spacing w:val="-20"/>
                      <w:sz w:val="20"/>
                    </w:rPr>
                    <w:t>Кол</w:t>
                  </w:r>
                  <w:proofErr w:type="gramStart"/>
                  <w:r>
                    <w:rPr>
                      <w:spacing w:val="-20"/>
                      <w:sz w:val="20"/>
                    </w:rPr>
                    <w:t>.</w:t>
                  </w:r>
                  <w:proofErr w:type="gramEnd"/>
                  <w:r>
                    <w:rPr>
                      <w:spacing w:val="-20"/>
                      <w:sz w:val="20"/>
                    </w:rPr>
                    <w:t xml:space="preserve"> </w:t>
                  </w:r>
                  <w:proofErr w:type="gramStart"/>
                  <w:r>
                    <w:rPr>
                      <w:spacing w:val="-20"/>
                      <w:sz w:val="20"/>
                    </w:rPr>
                    <w:t>у</w:t>
                  </w:r>
                  <w:proofErr w:type="gramEnd"/>
                  <w:r>
                    <w:rPr>
                      <w:spacing w:val="-20"/>
                      <w:sz w:val="20"/>
                    </w:rPr>
                    <w:t>ч.</w:t>
                  </w:r>
                </w:p>
              </w:txbxContent>
            </v:textbox>
          </v:shape>
          <v:shape id="Text Box 988" o:spid="_x0000_s2595" type="#_x0000_t202" style="position:absolute;left:2270;top:14482;width:568;height:28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GjKEMQA&#10;AADcAAAADwAAAGRycy9kb3ducmV2LnhtbESPT4vCMBTE7wt+h/CEva2pKxapRhHZlb2I+Ae8Pptn&#10;W2xeSpNt6rc3Cwseh5n5DbNY9aYWHbWusqxgPEpAEOdWV1woOJ++P2YgnEfWWFsmBQ9ysFoO3haY&#10;aRv4QN3RFyJC2GWooPS+yaR0eUkG3cg2xNG72dagj7ItpG4xRLip5WeSpNJgxXGhxIY2JeX3469R&#10;EPbjy07vpq47BRvu17Pcfj32Sr0P+/UchKfev8L/7R+tIJ2k8HcmHgG5f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BoyhDEAAAA3AAAAA8AAAAAAAAAAAAAAAAAmAIAAGRycy9k&#10;b3ducmV2LnhtbFBLBQYAAAAABAAEAPUAAACJAwAAAAA=&#10;" filled="f" stroked="f">
            <v:textbox style="mso-next-textbox:#Text Box 988" inset="0,.5mm,0,0">
              <w:txbxContent>
                <w:p w:rsidR="009660A4" w:rsidRDefault="009660A4">
                  <w:pPr>
                    <w:pStyle w:val="af3"/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Лист</w:t>
                  </w:r>
                </w:p>
              </w:txbxContent>
            </v:textbox>
          </v:shape>
          <v:shape id="Text Box 989" o:spid="_x0000_s2594" type="#_x0000_t202" style="position:absolute;left:2838;top:14482;width:568;height:28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yRvi8UA&#10;AADcAAAADwAAAGRycy9kb3ducmV2LnhtbESPQWvCQBSE70L/w/IK3nRji1aiGymlFS8iVcHrM/ua&#10;hGTfhuw2G/99tyB4HGbmG2a9GUwjeupcZVnBbJqAIM6trrhQcD59TZYgnEfW2FgmBTdysMmeRmtM&#10;tQ38Tf3RFyJC2KWooPS+TaV0eUkG3dS2xNH7sZ1BH2VXSN1hiHDTyJckWUiDFceFElv6KCmvj79G&#10;QTjMLnu9n7v+FGyor2e5/bwdlBo/D+8rEJ4G/wjf2zutYPH6Bv9n4hGQ2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JG+LxQAAANwAAAAPAAAAAAAAAAAAAAAAAJgCAABkcnMv&#10;ZG93bnJldi54bWxQSwUGAAAAAAQABAD1AAAAigMAAAAA&#10;" filled="f" stroked="f">
            <v:textbox style="mso-next-textbox:#Text Box 989" inset="0,.5mm,0,0">
              <w:txbxContent>
                <w:p w:rsidR="009660A4" w:rsidRDefault="009660A4">
                  <w:pPr>
                    <w:pStyle w:val="af3"/>
                    <w:jc w:val="center"/>
                  </w:pPr>
                  <w:r>
                    <w:rPr>
                      <w:sz w:val="20"/>
                    </w:rPr>
                    <w:t>№док</w:t>
                  </w:r>
                  <w:r>
                    <w:t>.</w:t>
                  </w:r>
                </w:p>
              </w:txbxContent>
            </v:textbox>
          </v:shape>
          <v:shape id="Text Box 990" o:spid="_x0000_s2593" type="#_x0000_t202" style="position:absolute;left:3406;top:14482;width:852;height:28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MuEgsIA&#10;AADcAAAADwAAAGRycy9kb3ducmV2LnhtbERPz2vCMBS+D/wfwhN2m2nHVkY1FhEnu0iZCrs+m2db&#10;bF5KE5v63y+HwY4f3+9VMZlOjDS41rKCdJGAIK6sbrlWcD59vnyAcB5ZY2eZFDzIQbGePa0w1zbw&#10;N41HX4sYwi5HBY33fS6lqxoy6Ba2J47c1Q4GfYRDLfWAIYabTr4mSSYNthwbGuxp21B1O96NglCm&#10;Pwd9eHfjKdhwu5zlfvcolXqeT5slCE+T/xf/ub+0guwtzo9n4hGQ6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Yy4SCwgAAANwAAAAPAAAAAAAAAAAAAAAAAJgCAABkcnMvZG93&#10;bnJldi54bWxQSwUGAAAAAAQABAD1AAAAhwMAAAAA&#10;" filled="f" stroked="f">
            <v:textbox style="mso-next-textbox:#Text Box 990" inset="0,.5mm,0,0">
              <w:txbxContent>
                <w:p w:rsidR="009660A4" w:rsidRDefault="009660A4">
                  <w:pPr>
                    <w:pStyle w:val="af3"/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Подпись</w:t>
                  </w:r>
                </w:p>
              </w:txbxContent>
            </v:textbox>
          </v:shape>
          <v:shape id="Text Box 991" o:spid="_x0000_s2592" type="#_x0000_t202" style="position:absolute;left:4258;top:14482;width:568;height:28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4chGcQA&#10;AADcAAAADwAAAGRycy9kb3ducmV2LnhtbESPT4vCMBTE7wt+h/CEva1pFxWpRhHZlb2I+Ae8Pptn&#10;W2xeSpNt6rc3Cwseh5n5DbNY9aYWHbWusqwgHSUgiHOrKy4UnE/fHzMQziNrrC2Tggc5WC0HbwvM&#10;tA18oO7oCxEh7DJUUHrfZFK6vCSDbmQb4ujdbGvQR9kWUrcYItzU8jNJptJgxXGhxIY2JeX3469R&#10;EPbpZad3E9edgg3361luvx57pd6H/XoOwlPvX+H/9o9WMB2n8HcmHgG5f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eHIRnEAAAA3AAAAA8AAAAAAAAAAAAAAAAAmAIAAGRycy9k&#10;b3ducmV2LnhtbFBLBQYAAAAABAAEAPUAAACJAwAAAAA=&#10;" filled="f" stroked="f">
            <v:textbox style="mso-next-textbox:#Text Box 991" inset="0,.5mm,0,0">
              <w:txbxContent>
                <w:p w:rsidR="009660A4" w:rsidRDefault="009660A4">
                  <w:pPr>
                    <w:pStyle w:val="af3"/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Дата</w:t>
                  </w:r>
                </w:p>
              </w:txbxContent>
            </v:textbox>
          </v:shape>
          <v:shape id="Text Box 992" o:spid="_x0000_s2591" type="#_x0000_t202" style="position:absolute;left:4826;top:13914;width:6248;height:85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uETKsQA&#10;AADcAAAADwAAAGRycy9kb3ducmV2LnhtbESPQWvCQBSE7wX/w/IEb3Vj2kqIriKlgpRemha8PrIv&#10;2Wj2bchudfvvuwXB4zAz3zDrbbS9uNDoO8cKFvMMBHHtdMetgu+v/WMBwgdkjb1jUvBLHrabycMa&#10;S+2u/EmXKrQiQdiXqMCEMJRS+tqQRT93A3HyGjdaDEmOrdQjXhPc9jLPsqW02HFaMDjQq6H6XP1Y&#10;Bc3bvo/HQpN7z18+hicfq5M3Ss2mcbcCESiGe/jWPmgFy+cc/s+kIyA3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bhEyrEAAAA3AAAAA8AAAAAAAAAAAAAAAAAmAIAAGRycy9k&#10;b3ducmV2LnhtbFBLBQYAAAAABAAEAPUAAACJAwAAAAA=&#10;" filled="f" stroked="f">
            <v:textbox style="mso-next-textbox:#Text Box 992" inset="2mm,3.5mm,2mm,1mm">
              <w:txbxContent>
                <w:p w:rsidR="009660A4" w:rsidRPr="000C6CBB" w:rsidRDefault="009660A4">
                  <w:pPr>
                    <w:pStyle w:val="af3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132-23</w:t>
                  </w:r>
                  <w:r w:rsidRPr="000C6CBB">
                    <w:rPr>
                      <w:sz w:val="28"/>
                      <w:szCs w:val="28"/>
                    </w:rPr>
                    <w:t>-</w:t>
                  </w:r>
                  <w:r>
                    <w:rPr>
                      <w:sz w:val="28"/>
                      <w:szCs w:val="28"/>
                    </w:rPr>
                    <w:t>ПОС</w:t>
                  </w:r>
                  <w:proofErr w:type="gramStart"/>
                  <w:r>
                    <w:rPr>
                      <w:sz w:val="28"/>
                      <w:szCs w:val="28"/>
                    </w:rPr>
                    <w:t>.О</w:t>
                  </w:r>
                  <w:proofErr w:type="gramEnd"/>
                  <w:r>
                    <w:rPr>
                      <w:sz w:val="28"/>
                      <w:szCs w:val="28"/>
                    </w:rPr>
                    <w:t>С</w:t>
                  </w:r>
                </w:p>
              </w:txbxContent>
            </v:textbox>
          </v:shape>
          <v:shape id="Text Box 993" o:spid="_x0000_s2590" type="#_x0000_t202" style="position:absolute;left:1134;top:14198;width:568;height:28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Bka9cUA&#10;AADcAAAADwAAAGRycy9kb3ducmV2LnhtbESPQWvCQBSE70L/w/IK3nRjqyLRjZTSiheRquD1mX1N&#10;QrJvQ3abjf++WxB6HGbmG2azHUwjeupcZVnBbJqAIM6trrhQcDl/TlYgnEfW2FgmBXdysM2eRhtM&#10;tQ38Rf3JFyJC2KWooPS+TaV0eUkG3dS2xNH7tp1BH2VXSN1hiHDTyJckWUqDFceFElt6LymvTz9G&#10;QTjOrgd9WLj+HGyobxe5+7gflRo/D29rEJ4G/x9+tPdawXL+Cn9n4hGQ2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GRr1xQAAANwAAAAPAAAAAAAAAAAAAAAAAJgCAABkcnMv&#10;ZG93bnJldi54bWxQSwUGAAAAAAQABAD1AAAAigMAAAAA&#10;" filled="f" stroked="f">
            <v:textbox style="mso-next-textbox:#Text Box 993" inset="0,.5mm,0,0">
              <w:txbxContent>
                <w:p w:rsidR="009660A4" w:rsidRDefault="009660A4">
                  <w:pPr>
                    <w:jc w:val="center"/>
                    <w:rPr>
                      <w:i/>
                    </w:rPr>
                  </w:pPr>
                </w:p>
              </w:txbxContent>
            </v:textbox>
          </v:shape>
          <v:shape id="Text Box 994" o:spid="_x0000_s2589" type="#_x0000_t202" style="position:absolute;left:1702;top:14198;width:568;height:28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/CCgcQA&#10;AADcAAAADwAAAGRycy9kb3ducmV2LnhtbESPT4vCMBTE74LfITxhb5q6uCLVKIu4shcR/4DXZ/O2&#10;LTYvpYlN/fYbQfA4zMxvmMWqM5VoqXGlZQXjUQKCOLO65FzB+fQznIFwHlljZZkUPMjBatnvLTDV&#10;NvCB2qPPRYSwS1FB4X2dSumyggy6ka2Jo/dnG4M+yiaXusEQ4aaSn0kylQZLjgsF1rQuKLsd70ZB&#10;2I8vO737cu0p2HC7nuV289gr9THovucgPHX+HX61f7WC6WQCzzPxCMj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fwgoHEAAAA3AAAAA8AAAAAAAAAAAAAAAAAmAIAAGRycy9k&#10;b3ducmV2LnhtbFBLBQYAAAAABAAEAPUAAACJAwAAAAA=&#10;" filled="f" stroked="f">
            <v:textbox style="mso-next-textbox:#Text Box 994" inset="0,.5mm,0,0">
              <w:txbxContent>
                <w:p w:rsidR="009660A4" w:rsidRDefault="009660A4">
                  <w:pPr>
                    <w:jc w:val="center"/>
                    <w:rPr>
                      <w:i/>
                    </w:rPr>
                  </w:pPr>
                </w:p>
              </w:txbxContent>
            </v:textbox>
          </v:shape>
          <v:shape id="Text Box 995" o:spid="_x0000_s2588" type="#_x0000_t202" style="position:absolute;left:2270;top:14198;width:568;height:28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LwnGsQA&#10;AADcAAAADwAAAGRycy9kb3ducmV2LnhtbESPT4vCMBTE78J+h/AWvGnqoiLVKLLsLl5E/ANen82z&#10;LTYvpck29dsbQfA4zMxvmMWqM5VoqXGlZQWjYQKCOLO65FzB6fg7mIFwHlljZZkU3MnBavnRW2Cq&#10;beA9tQefiwhhl6KCwvs6ldJlBRl0Q1sTR+9qG4M+yiaXusEQ4aaSX0kylQZLjgsF1vRdUHY7/BsF&#10;YTc6b/V24tpjsOF2Ocm/n/tOqf5nt56D8NT5d/jV3mgF0/EEnmfiEZDL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i8JxrEAAAA3AAAAA8AAAAAAAAAAAAAAAAAmAIAAGRycy9k&#10;b3ducmV2LnhtbFBLBQYAAAAABAAEAPUAAACJAwAAAAA=&#10;" filled="f" stroked="f">
            <v:textbox style="mso-next-textbox:#Text Box 995" inset="0,.5mm,0,0">
              <w:txbxContent>
                <w:p w:rsidR="009660A4" w:rsidRDefault="009660A4">
                  <w:pPr>
                    <w:jc w:val="center"/>
                    <w:rPr>
                      <w:i/>
                    </w:rPr>
                  </w:pPr>
                </w:p>
              </w:txbxContent>
            </v:textbox>
          </v:shape>
          <v:shape id="Text Box 996" o:spid="_x0000_s2587" type="#_x0000_t202" style="position:absolute;left:2838;top:14198;width:568;height:28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65bcQA&#10;AADcAAAADwAAAGRycy9kb3ducmV2LnhtbESPT4vCMBTE7wt+h/CEva2pixapRhHZlb2I+Ae8Pptn&#10;W2xeSpNt6rc3Cwseh5n5DbNY9aYWHbWusqxgPEpAEOdWV1woOJ++P2YgnEfWWFsmBQ9ysFoO3haY&#10;aRv4QN3RFyJC2GWooPS+yaR0eUkG3cg2xNG72dagj7ItpG4xRLip5WeSpNJgxXGhxIY2JeX3469R&#10;EPbjy07vpq47BRvu17Pcfj32Sr0P+/UchKfev8L/7R+tIJ2k8HcmHgG5f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huuW3EAAAA3AAAAA8AAAAAAAAAAAAAAAAAmAIAAGRycy9k&#10;b3ducmV2LnhtbFBLBQYAAAAABAAEAPUAAACJAwAAAAA=&#10;" filled="f" stroked="f">
            <v:textbox style="mso-next-textbox:#Text Box 996" inset="0,.5mm,0,0">
              <w:txbxContent>
                <w:p w:rsidR="009660A4" w:rsidRPr="000E5D32" w:rsidRDefault="009660A4">
                  <w:pPr>
                    <w:jc w:val="center"/>
                    <w:rPr>
                      <w:i/>
                      <w:sz w:val="12"/>
                      <w:szCs w:val="12"/>
                    </w:rPr>
                  </w:pPr>
                </w:p>
              </w:txbxContent>
            </v:textbox>
          </v:shape>
          <v:shape id="Text Box 997" o:spid="_x0000_s2586" type="#_x0000_t202" style="position:absolute;left:4258;top:14198;width:568;height:28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yIc9sUA&#10;AADcAAAADwAAAGRycy9kb3ducmV2LnhtbESPQWvCQBSE70L/w/IK3nRjqVaiGymlFS8iVcHrM/ua&#10;hGTfhuw2G/99tyB4HGbmG2a9GUwjeupcZVnBbJqAIM6trrhQcD59TZYgnEfW2FgmBTdysMmeRmtM&#10;tQ38Tf3RFyJC2KWooPS+TaV0eUkG3dS2xNH7sZ1BH2VXSN1hiHDTyJckWUiDFceFElv6KCmvj79G&#10;QTjMLnu9n7v+FGyor2e5/bwdlBo/D+8rEJ4G/wjf2zutYPH6Bv9n4hGQ2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Ihz2xQAAANwAAAAPAAAAAAAAAAAAAAAAAJgCAABkcnMv&#10;ZG93bnJldi54bWxQSwUGAAAAAAQABAD1AAAAigMAAAAA&#10;" filled="f" stroked="f">
            <v:textbox style="mso-next-textbox:#Text Box 997" inset="0,.5mm,0,0">
              <w:txbxContent>
                <w:p w:rsidR="009660A4" w:rsidRPr="000E5D32" w:rsidRDefault="009660A4">
                  <w:pPr>
                    <w:jc w:val="center"/>
                    <w:rPr>
                      <w:i/>
                      <w:sz w:val="16"/>
                      <w:szCs w:val="16"/>
                    </w:rPr>
                  </w:pPr>
                </w:p>
              </w:txbxContent>
            </v:textbox>
          </v:shape>
          <v:shape id="Text Box 998" o:spid="_x0000_s2585" type="#_x0000_t202" style="position:absolute;left:1134;top:13914;width:568;height:28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r2IhMIA&#10;AADcAAAADwAAAGRycy9kb3ducmV2LnhtbERPz2vCMBS+D/wfwhN2m2nHVkY1FhEnu0iZCrs+m2db&#10;bF5KE5v63y+HwY4f3+9VMZlOjDS41rKCdJGAIK6sbrlWcD59vnyAcB5ZY2eZFDzIQbGePa0w1zbw&#10;N41HX4sYwi5HBY33fS6lqxoy6Ba2J47c1Q4GfYRDLfWAIYabTr4mSSYNthwbGuxp21B1O96NglCm&#10;Pwd9eHfjKdhwu5zlfvcolXqeT5slCE+T/xf/ub+0guwtro1n4hGQ6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mvYiEwgAAANwAAAAPAAAAAAAAAAAAAAAAAJgCAABkcnMvZG93&#10;bnJldi54bWxQSwUGAAAAAAQABAD1AAAAhwMAAAAA&#10;" filled="f" stroked="f">
            <v:textbox style="mso-next-textbox:#Text Box 998" inset="0,.5mm,0,0">
              <w:txbxContent>
                <w:p w:rsidR="009660A4" w:rsidRDefault="009660A4">
                  <w:pPr>
                    <w:jc w:val="center"/>
                    <w:rPr>
                      <w:i/>
                    </w:rPr>
                  </w:pPr>
                </w:p>
              </w:txbxContent>
            </v:textbox>
          </v:shape>
          <v:shape id="Text Box 999" o:spid="_x0000_s2584" type="#_x0000_t202" style="position:absolute;left:1702;top:13914;width:568;height:28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fEtH8UA&#10;AADcAAAADwAAAGRycy9kb3ducmV2LnhtbESPQWvCQBSE70L/w/IK3nRjqVKjGymlFS8iVcHrM/ua&#10;hGTfhuw2G/99tyB4HGbmG2a9GUwjeupcZVnBbJqAIM6trrhQcD59Td5AOI+ssbFMCm7kYJM9jdaY&#10;ahv4m/qjL0SEsEtRQel9m0rp8pIMuqltiaP3YzuDPsqukLrDEOGmkS9JspAGK44LJbb0UVJeH3+N&#10;gnCYXfZ6P3f9KdhQX89y+3k7KDV+Ht5XIDwN/hG+t3daweJ1Cf9n4hGQ2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8S0fxQAAANwAAAAPAAAAAAAAAAAAAAAAAJgCAABkcnMv&#10;ZG93bnJldi54bWxQSwUGAAAAAAQABAD1AAAAigMAAAAA&#10;" filled="f" stroked="f">
            <v:textbox style="mso-next-textbox:#Text Box 999" inset="0,.5mm,0,0">
              <w:txbxContent>
                <w:p w:rsidR="009660A4" w:rsidRDefault="009660A4">
                  <w:pPr>
                    <w:jc w:val="center"/>
                    <w:rPr>
                      <w:i/>
                    </w:rPr>
                  </w:pPr>
                </w:p>
              </w:txbxContent>
            </v:textbox>
          </v:shape>
          <v:shape id="Text Box 1000" o:spid="_x0000_s2583" type="#_x0000_t202" style="position:absolute;left:2270;top:13914;width:568;height:28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RISX8IA&#10;AADcAAAADwAAAGRycy9kb3ducmV2LnhtbERPy2rCQBTdF/oPwy10VycWIpI6ioiKmxB8QLe3mdsk&#10;mLkTMtNM8vedheDycN6rzWhaMVDvGssK5rMEBHFpdcOVgtv18LEE4TyyxtYyKZjIwWb9+rLCTNvA&#10;ZxouvhIxhF2GCmrvu0xKV9Zk0M1sRxy5X9sb9BH2ldQ9hhhuWvmZJAtpsOHYUGNHu5rK++XPKAjF&#10;/DvXeeqGa7Dh/nOTx/1UKPX+Nm6/QHga/VP8cJ+0gkUa58cz8QjI9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dEhJfwgAAANwAAAAPAAAAAAAAAAAAAAAAAJgCAABkcnMvZG93&#10;bnJldi54bWxQSwUGAAAAAAQABAD1AAAAhwMAAAAA&#10;" filled="f" stroked="f">
            <v:textbox style="mso-next-textbox:#Text Box 1000" inset="0,.5mm,0,0">
              <w:txbxContent>
                <w:p w:rsidR="009660A4" w:rsidRDefault="009660A4">
                  <w:pPr>
                    <w:jc w:val="center"/>
                    <w:rPr>
                      <w:i/>
                    </w:rPr>
                  </w:pPr>
                </w:p>
              </w:txbxContent>
            </v:textbox>
          </v:shape>
          <v:shape id="Text Box 1001" o:spid="_x0000_s2582" type="#_x0000_t202" style="position:absolute;left:2838;top:13914;width:568;height:28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l63xMMA&#10;AADcAAAADwAAAGRycy9kb3ducmV2LnhtbESPQYvCMBSE74L/ITxhb5pWUJZqFBGVvYisCl6fzbMt&#10;Ni+liU3995uFhT0OM/MNs1z3phYdta6yrCCdJCCIc6srLhRcL/vxJwjnkTXWlknBmxysV8PBEjNt&#10;A39Td/aFiBB2GSoovW8yKV1ekkE3sQ1x9B62NeijbAupWwwRbmo5TZK5NFhxXCixoW1J+fP8MgrC&#10;Kb0d9XHmukuw4Xm/ysPufVLqY9RvFiA89f4//Nf+0grmsxR+z8QjIF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l63xMMAAADcAAAADwAAAAAAAAAAAAAAAACYAgAAZHJzL2Rv&#10;d25yZXYueG1sUEsFBgAAAAAEAAQA9QAAAIgDAAAAAA==&#10;" filled="f" stroked="f">
            <v:textbox style="mso-next-textbox:#Text Box 1001" inset="0,.5mm,0,0">
              <w:txbxContent>
                <w:p w:rsidR="009660A4" w:rsidRDefault="009660A4">
                  <w:pPr>
                    <w:jc w:val="center"/>
                    <w:rPr>
                      <w:i/>
                    </w:rPr>
                  </w:pPr>
                </w:p>
              </w:txbxContent>
            </v:textbox>
          </v:shape>
          <v:shape id="Text Box 1002" o:spid="_x0000_s2581" type="#_x0000_t202" style="position:absolute;left:4258;top:13914;width:568;height:28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owps8IA&#10;AADcAAAADwAAAGRycy9kb3ducmV2LnhtbESPQYvCMBSE7wv+h/AEb2uqoCzVKCIqXkRWBa/P5tkW&#10;m5fSxKb+eyMs7HGYmW+Y+bIzlWipcaVlBaNhAoI4s7rkXMHlvP3+AeE8ssbKMil4kYPlovc1x1Tb&#10;wL/UnnwuIoRdigoK7+tUSpcVZNANbU0cvbttDPoom1zqBkOEm0qOk2QqDZYcFwqsaV1Q9jg9jYJw&#10;HF0P+jBx7TnY8Lhd5G7zOio16HerGQhPnf8P/7X3WsF0MobPmXgE5OI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CjCmzwgAAANwAAAAPAAAAAAAAAAAAAAAAAJgCAABkcnMvZG93&#10;bnJldi54bWxQSwUGAAAAAAQABAD1AAAAhwMAAAAA&#10;" filled="f" stroked="f">
            <v:textbox style="mso-next-textbox:#Text Box 1002" inset="0,.5mm,0,0">
              <w:txbxContent>
                <w:p w:rsidR="009660A4" w:rsidRDefault="009660A4">
                  <w:pPr>
                    <w:jc w:val="center"/>
                    <w:rPr>
                      <w:i/>
                    </w:rPr>
                  </w:pPr>
                </w:p>
              </w:txbxContent>
            </v:textbox>
          </v:shape>
          <v:line id="Line 1003" o:spid="_x0000_s2580" style="position:absolute;visibility:visible" from="4826,13916" to="4826,147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7hY28AAAADcAAAADwAAAGRycy9kb3ducmV2LnhtbESPwQrCMBBE74L/EFbwpqmKItUoIlS8&#10;idWLt7VZ22KzKU3U+vdGEDwOM/OGWa5bU4knNa60rGA0jEAQZ1aXnCs4n5LBHITzyBory6TgTQ7W&#10;q25nibG2Lz7SM/W5CBB2MSoovK9jKV1WkEE3tDVx8G62MeiDbHKpG3wFuKnkOIpm0mDJYaHAmrYF&#10;Zff0YRTcL+dpsjts9alKN/qaJ/5yvWml+r12swDhqfX/8K+91wpm0wl8z4QjIFcf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Ee4WNvAAAAA3AAAAA8AAAAAAAAAAAAAAAAA&#10;oQIAAGRycy9kb3ducmV2LnhtbFBLBQYAAAAABAAEAPkAAACOAwAAAAA=&#10;" strokeweight="2pt"/>
          <v:line id="Line 1004" o:spid="_x0000_s2579" style="position:absolute;visibility:visible" from="3406,13916" to="3406,147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FHAr8AAAADcAAAADwAAAGRycy9kb3ducmV2LnhtbESPwQrCMBBE74L/EFbwpqmiItUoIlS8&#10;idWLt7VZ22KzKU3U+vdGEDwOM/OGWa5bU4knNa60rGA0jEAQZ1aXnCs4n5LBHITzyBory6TgTQ7W&#10;q25nibG2Lz7SM/W5CBB2MSoovK9jKV1WkEE3tDVx8G62MeiDbHKpG3wFuKnkOIpm0mDJYaHAmrYF&#10;Zff0YRTcL+dpsjts9alKN/qaJ/5yvWml+r12swDhqfX/8K+91wpm0wl8z4QjIFcf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MhRwK/AAAAA3AAAAA8AAAAAAAAAAAAAAAAA&#10;oQIAAGRycy9kb3ducmV2LnhtbFBLBQYAAAAABAAEAPkAAACOAwAAAAA=&#10;" strokeweight="2pt"/>
          <v:line id="Line 1005" o:spid="_x0000_s2578" style="position:absolute;visibility:visible" from="2838,13916" to="2838,147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x1lNL8AAADcAAAADwAAAGRycy9kb3ducmV2LnhtbESPwQrCMBBE74L/EFbwpqlCRapRRKh4&#10;E6sXb2uztsVmU5qo9e+NIHgcZuYNs1x3phZPal1lWcFkHIEgzq2uuFBwPqWjOQjnkTXWlknBmxys&#10;V/3eEhNtX3ykZ+YLESDsElRQet8kUrq8JINubBvi4N1sa9AH2RZSt/gKcFPLaRTNpMGKw0KJDW1L&#10;yu/Zwyi4X85xujts9anONvpapP5yvWmlhoNuswDhqfP/8K+91wpmcQzfM+EIyNUH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px1lNL8AAADcAAAADwAAAAAAAAAAAAAAAACh&#10;AgAAZHJzL2Rvd25yZXYueG1sUEsFBgAAAAAEAAQA+QAAAI0DAAAAAA==&#10;" strokeweight="2pt"/>
          <v:line id="Line 1006" o:spid="_x0000_s2577" style="position:absolute;visibility:visible" from="2270,13916" to="2270,147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8/7Q78AAADcAAAADwAAAGRycy9kb3ducmV2LnhtbESPwQrCMBBE74L/EFbwpqmCRapRRKh4&#10;E6sXb2uztsVmU5qo9e+NIHgcZuYNs1x3phZPal1lWcFkHIEgzq2uuFBwPqWjOQjnkTXWlknBmxys&#10;V/3eEhNtX3ykZ+YLESDsElRQet8kUrq8JINubBvi4N1sa9AH2RZSt/gKcFPLaRTF0mDFYaHEhrYl&#10;5ffsYRTcL+dZujts9anONvpapP5yvWmlhoNuswDhqfP/8K+91wriWQzfM+EIyNUH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V8/7Q78AAADcAAAADwAAAAAAAAAAAAAAAACh&#10;AgAAZHJzL2Rvd25yZXYueG1sUEsFBgAAAAAEAAQA+QAAAI0DAAAAAA==&#10;" strokeweight="2pt"/>
          <v:line id="Line 1007" o:spid="_x0000_s2576" style="position:absolute;visibility:visible" from="1702,13916" to="1702,147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INe2MAAAADcAAAADwAAAGRycy9kb3ducmV2LnhtbESPzQrCMBCE74LvEFbwpqmCP1SjiFDx&#10;JlYv3tZmbYvNpjRR69sbQfA4zMw3zHLdmko8qXGlZQWjYQSCOLO65FzB+ZQM5iCcR9ZYWSYFb3Kw&#10;XnU7S4y1ffGRnqnPRYCwi1FB4X0dS+myggy6oa2Jg3ezjUEfZJNL3eArwE0lx1E0lQZLDgsF1rQt&#10;KLunD6PgfjlPkt1hq09VutHXPPGX600r1e+1mwUIT63/h3/tvVYwnczgeyYcAbn6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DiDXtjAAAAA3AAAAA8AAAAAAAAAAAAAAAAA&#10;oQIAAGRycy9kb3ducmV2LnhtbFBLBQYAAAAABAAEAPkAAACOAwAAAAA=&#10;" strokeweight="2pt"/>
          <v:line id="Line 1008" o:spid="_x0000_s2575" style="position:absolute;visibility:visible" from="11074,13916" to="11074,147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RzKqr0AAADcAAAADwAAAGRycy9kb3ducmV2LnhtbERPuwrCMBTdBf8hXMFNUwVFqqmIUHET&#10;q4vbtbl9YHNTmqj1780gOB7Oe7PtTSNe1LnasoLZNAJBnFtdc6ngekknKxDOI2tsLJOCDznYJsPB&#10;BmNt33ymV+ZLEULYxaig8r6NpXR5RQbd1LbEgStsZ9AH2JVSd/gO4aaR8yhaSoM1h4YKW9pXlD+y&#10;p1HwuF0X6eG015cm2+l7mfrbvdBKjUf9bg3CU+//4p/7qBUsF2FtOBOOgEy+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Ekcyqq9AAAA3AAAAA8AAAAAAAAAAAAAAAAAoQIA&#10;AGRycy9kb3ducmV2LnhtbFBLBQYAAAAABAAEAPkAAACLAwAAAAA=&#10;" strokeweight="2pt"/>
          <v:line id="Line 1009" o:spid="_x0000_s2574" style="position:absolute;visibility:visible" from="11074,14312" to="11642,143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lBvMcAAAADcAAAADwAAAGRycy9kb3ducmV2LnhtbESPwQrCMBBE74L/EFbwpqmCotUoIlS8&#10;idWLt7VZ22KzKU3U+vdGEDwOM/OGWa5bU4knNa60rGA0jEAQZ1aXnCs4n5LBDITzyBory6TgTQ7W&#10;q25nibG2Lz7SM/W5CBB2MSoovK9jKV1WkEE3tDVx8G62MeiDbHKpG3wFuKnkOIqm0mDJYaHAmrYF&#10;Zff0YRTcL+dJsjts9alKN/qaJ/5yvWml+r12swDhqfX/8K+91wqmkzl8z4QjIFcf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CZQbzHAAAAA3AAAAA8AAAAAAAAAAAAAAAAA&#10;oQIAAGRycy9kb3ducmV2LnhtbFBLBQYAAAAABAAEAPkAAACOAwAAAAA=&#10;" strokeweight="2pt"/>
          <v:shape id="Text Box 1010" o:spid="_x0000_s2573" type="#_x0000_t202" style="position:absolute;left:11074;top:13971;width:568;height:28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37Y4sEA&#10;AADcAAAADwAAAGRycy9kb3ducmV2LnhtbERPz2vCMBS+D/wfwhvsNlMHllGNMoYTL6VMBa/P5q0p&#10;Ni+liU3975fDYMeP7/d6O9lOjDT41rGCxTwDQVw73XKj4Hz6en0H4QOyxs4xKXiQh+1m9rTGQrvI&#10;3zQeQyNSCPsCFZgQ+kJKXxuy6OeuJ07cjxsshgSHRuoBYwq3nXzLslxabDk1GOzp01B9O96tglgt&#10;LqUul348RRdv17Pc7x6VUi/P08cKRKAp/Iv/3AetIM/T/HQmHQG5+Q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N+2OLBAAAA3AAAAA8AAAAAAAAAAAAAAAAAmAIAAGRycy9kb3du&#10;cmV2LnhtbFBLBQYAAAAABAAEAPUAAACGAwAAAAA=&#10;" filled="f" stroked="f">
            <v:textbox style="mso-next-textbox:#Text Box 1010" inset="0,.5mm,0,0">
              <w:txbxContent>
                <w:p w:rsidR="009660A4" w:rsidRDefault="009660A4">
                  <w:pPr>
                    <w:pStyle w:val="af3"/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Лист</w:t>
                  </w:r>
                </w:p>
              </w:txbxContent>
            </v:textbox>
          </v:shape>
          <v:shape id="Text Box 1011" o:spid="_x0000_s2572" type="#_x0000_t202" style="position:absolute;left:11074;top:14368;width:568;height:34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DJ9ecQA&#10;AADcAAAADwAAAGRycy9kb3ducmV2LnhtbESPQWvCQBSE70L/w/IKvekmhQZJXUVExYuIRuj1Nfua&#10;BLNvQ3abjf++WxA8DjPzDbNYjaYVA/WusawgnSUgiEurG64UXIvddA7CeWSNrWVScCcHq+XLZIG5&#10;toHPNFx8JSKEXY4Kau+7XEpX1mTQzWxHHL0f2xv0UfaV1D2GCDetfE+STBpsOC7U2NGmpvJ2+TUK&#10;win9OurjhxuKYMPt+yr32/tJqbfXcf0JwtPon+FH+6AVZFkK/2fiEZD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wyfXnEAAAA3AAAAA8AAAAAAAAAAAAAAAAAmAIAAGRycy9k&#10;b3ducmV2LnhtbFBLBQYAAAAABAAEAPUAAACJAwAAAAA=&#10;" filled="f" stroked="f">
            <v:textbox style="mso-next-textbox:#Text Box 1011" inset="0,.5mm,0,0">
              <w:txbxContent>
                <w:p w:rsidR="009660A4" w:rsidRPr="006B1EA5" w:rsidRDefault="009660A4" w:rsidP="005134DF">
                  <w:pPr>
                    <w:pStyle w:val="af3"/>
                    <w:jc w:val="center"/>
                  </w:pPr>
                  <w:r w:rsidRPr="006B1EA5">
                    <w:fldChar w:fldCharType="begin"/>
                  </w:r>
                  <w:r w:rsidRPr="006B1EA5">
                    <w:instrText xml:space="preserve"> PAGE </w:instrText>
                  </w:r>
                  <w:r w:rsidRPr="006B1EA5">
                    <w:fldChar w:fldCharType="separate"/>
                  </w:r>
                  <w:r w:rsidR="004C12D7">
                    <w:rPr>
                      <w:noProof/>
                    </w:rPr>
                    <w:t>29</w:t>
                  </w:r>
                  <w:r w:rsidRPr="006B1EA5">
                    <w:fldChar w:fldCharType="end"/>
                  </w:r>
                </w:p>
                <w:p w:rsidR="009660A4" w:rsidRDefault="009660A4">
                  <w:pPr>
                    <w:pStyle w:val="af3"/>
                    <w:jc w:val="center"/>
                  </w:pPr>
                </w:p>
              </w:txbxContent>
            </v:textbox>
          </v:shape>
        </v:group>
      </w:pict>
    </w:r>
    <w:r>
      <w:rPr>
        <w:noProof/>
        <w:sz w:val="20"/>
      </w:rPr>
      <w:pict>
        <v:group id="Group 968" o:spid="_x0000_s2558" style="position:absolute;margin-left:-48.5pt;margin-top:-242.5pt;width:34.2pt;height:240.55pt;z-index:251642880" coordorigin="450,11642" coordsize="684,48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">
          <v:line id="Line 969" o:spid="_x0000_s2570" style="position:absolute;flip:x;visibility:visible" from="454,11642" to="1134,116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uUhFMMAAADcAAAADwAAAGRycy9kb3ducmV2LnhtbESP3YrCMBSE7wXfIRzBO01VcKUaRfwB&#10;2Tt/HuDYHNtqc1KbWKtPvxEWvBxm5htmtmhMIWqqXG5ZwaAfgSBOrM45VXA6bnsTEM4jaywsk4IX&#10;OVjM260Zxto+eU/1waciQNjFqCDzvoyldElGBl3flsTBu9jKoA+ySqWu8BngppDDKBpLgzmHhQxL&#10;WmWU3A4Po2C9To/3x3Cyq5Pzhlf3/G1/R1elup1mOQXhqfHf8H97pxWMBz/wOROOgJz/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LlIRTDAAAA3AAAAA8AAAAAAAAAAAAA&#10;AAAAoQIAAGRycy9kb3ducmV2LnhtbFBLBQYAAAAABAAEAPkAAACRAwAAAAA=&#10;" strokeweight="2pt"/>
          <v:line id="Line 970" o:spid="_x0000_s2569" style="position:absolute;flip:x;visibility:visible" from="450,16470" to="1130,164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3q1Zr4AAADcAAAADwAAAGRycy9kb3ducmV2LnhtbERPSwrCMBDdC94hjOBOUxVEqlHED4g7&#10;PwcYm7GtNpPaxFo9vVkILh/vP1s0phA1VS63rGDQj0AQJ1bnnCo4n7a9CQjnkTUWlknBmxws5u3W&#10;DGNtX3yg+uhTEULYxagg876MpXRJRgZd35bEgbvayqAPsEqlrvAVwk0hh1E0lgZzDg0ZlrTKKLkf&#10;n0bBep2eHs/hZFcnlw2vHvnH7kc3pbqdZjkF4anxf/HPvdMKxoOwNpwJR0DOvw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AzerVmvgAAANwAAAAPAAAAAAAAAAAAAAAAAKEC&#10;AABkcnMvZG93bnJldi54bWxQSwUGAAAAAAQABAD5AAAAjAMAAAAA&#10;" strokeweight="2pt"/>
          <v:line id="Line 971" o:spid="_x0000_s2568" style="position:absolute;flip:x;visibility:visible" from="450,15050" to="1130,150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DYQ/cUAAADcAAAADwAAAGRycy9kb3ducmV2LnhtbESP3WrCQBSE7wu+w3KE3tVNLIiNboKo&#10;hdC7ah/gNHtMotmzMbv5aZ++Wyj0cpiZb5htNplGDNS52rKCeBGBIC6srrlU8HF+fVqDcB5ZY2OZ&#10;FHyRgyydPWwx0XbkdxpOvhQBwi5BBZX3bSKlKyoy6Ba2JQ7exXYGfZBdKXWHY4CbRi6jaCUN1hwW&#10;KmxpX1FxO/VGweFQnu/9cp0PxeeR9/f62749X5V6nE+7DQhPk/8P/7VzrWAVv8DvmXAEZPo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XDYQ/cUAAADcAAAADwAAAAAAAAAA&#10;AAAAAAChAgAAZHJzL2Rvd25yZXYueG1sUEsFBgAAAAAEAAQA+QAAAJMDAAAAAA==&#10;" strokeweight="2pt"/>
          <v:line id="Line 972" o:spid="_x0000_s2567" style="position:absolute;flip:x;visibility:visible" from="450,13062" to="1130,130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2Bz3b8AAADcAAAADwAAAGRycy9kb3ducmV2LnhtbERPy6rCMBDdC/5DGMGdpvaCSDWKqBfE&#10;nY8PGJuxrTaT2sRa/XqzEFweznu2aE0pGqpdYVnBaBiBIE6tLjhTcDr+DyYgnEfWWFomBS9ysJh3&#10;OzNMtH3ynpqDz0QIYZeggtz7KpHSpTkZdENbEQfuYmuDPsA6k7rGZwg3pYyjaCwNFhwacqxolVN6&#10;OzyMgvU6O94f8WTbpOcNr+7F2+7+rkr1e+1yCsJT63/ir3urFYzjMD+cCUdAzj8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A2Bz3b8AAADcAAAADwAAAAAAAAAAAAAAAACh&#10;AgAAZHJzL2Rvd25yZXYueG1sUEsFBgAAAAAEAAQA+QAAAI0DAAAAAA==&#10;" strokeweight="2pt"/>
          <v:line id="Line 973" o:spid="_x0000_s2566" style="position:absolute;flip:y;visibility:visible" from="734,11642" to="734,164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CzWRsQAAADcAAAADwAAAGRycy9kb3ducmV2LnhtbESP3YrCMBSE7xd8h3AE79bUCiJd0yK6&#10;C7J3/jzA2ebYVpuT2sTa9emNIHg5zMw3zCLrTS06al1lWcFkHIEgzq2uuFBw2P98zkE4j6yxtkwK&#10;/slBlg4+Fphoe+MtdTtfiABhl6CC0vsmkdLlJRl0Y9sQB+9oW4M+yLaQusVbgJtaxlE0kwYrDgsl&#10;NrQqKT/vrkbBel3sL9d4vunyv29eXaq7/Z2elBoN++UXCE+9f4df7Y1WMIsn8DwTjoBM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sLNZGxAAAANwAAAAPAAAAAAAAAAAA&#10;AAAAAKECAABkcnMvZG93bnJldi54bWxQSwUGAAAAAAQABAD5AAAAkgMAAAAA&#10;" strokeweight="2pt"/>
          <v:line id="Line 974" o:spid="_x0000_s2565" style="position:absolute;flip:y;visibility:visible" from="450,11642" to="450,164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P5IMcQAAADcAAAADwAAAGRycy9kb3ducmV2LnhtbESP3YrCMBSE7wXfIRzBO02tINI1LeIP&#10;iHerPsCxOdt2tzmpTazVpzcLC3s5zMw3zCrrTS06al1lWcFsGoEgzq2uuFBwOe8nSxDOI2usLZOC&#10;JznI0uFghYm2D/6k7uQLESDsElRQet8kUrq8JINuahvi4H3Z1qAPsi2kbvER4KaWcRQtpMGKw0KJ&#10;DW1Kyn9Od6Nguy3Ot3u8PHT5dcebW/Wyx/m3UuNRv/4A4an3/+G/9kErWMQx/J4JR0Cmb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c/kgxxAAAANwAAAAPAAAAAAAAAAAA&#10;AAAAAKECAABkcnMvZG93bnJldi54bWxQSwUGAAAAAAQABAD5AAAAkgMAAAAA&#10;" strokeweight="2pt"/>
          <v:shape id="Text Box 975" o:spid="_x0000_s2564" type="#_x0000_t202" style="position:absolute;left:461;top:15050;width:284;height:142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TNLMMA&#10;AADcAAAADwAAAGRycy9kb3ducmV2LnhtbESP3YrCMBSE7xd8h3AE79bUCv5Uo6ggeLEq/jzAoTm2&#10;xeakNNHWtzcLgpfDzHzDzJetKcWTaldYVjDoRyCIU6sLzhRcL9vfCQjnkTWWlknBixwsF52fOSba&#10;Nnyi59lnIkDYJagg975KpHRpTgZd31bEwbvZ2qAPss6krrEJcFPKOIpG0mDBYSHHijY5pffzwyiI&#10;L8e/QzO+T+NTNOTDvlwX6apVqtdtVzMQnlr/DX/aO61gFA/h/0w4AnLx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oTNLMMAAADcAAAADwAAAAAAAAAAAAAAAACYAgAAZHJzL2Rv&#10;d25yZXYueG1sUEsFBgAAAAAEAAQA9QAAAIgDAAAAAA==&#10;" filled="f" stroked="f">
            <v:textbox style="layout-flow:vertical;mso-layout-flow-alt:bottom-to-top;mso-next-textbox:#Text Box 975" inset=".1mm,0,0,0">
              <w:txbxContent>
                <w:p w:rsidR="009660A4" w:rsidRDefault="009660A4">
                  <w:pPr>
                    <w:pStyle w:val="af3"/>
                    <w:jc w:val="center"/>
                  </w:pPr>
                  <w:r>
                    <w:rPr>
                      <w:sz w:val="20"/>
                    </w:rPr>
                    <w:t>Инв. № подл</w:t>
                  </w:r>
                  <w:r>
                    <w:t>.</w:t>
                  </w:r>
                </w:p>
              </w:txbxContent>
            </v:textbox>
          </v:shape>
          <v:shape id="Text Box 976" o:spid="_x0000_s2563" type="#_x0000_t202" style="position:absolute;left:461;top:13062;width:284;height:198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W1VWMQA&#10;AADcAAAADwAAAGRycy9kb3ducmV2LnhtbESP3YrCMBSE7xd8h3AE79bUKv5Uo6ggeLGr+PMAh+bY&#10;FpuT0kRb394sLHg5zMw3zGLVmlI8qXaFZQWDfgSCOLW64EzB9bL7noJwHlljaZkUvMjBatn5WmCi&#10;bcMnep59JgKEXYIKcu+rREqX5mTQ9W1FHLybrQ36IOtM6hqbADeljKNoLA0WHBZyrGibU3o/P4yC&#10;+HL8OTST+yw+RUM+/JabIl23SvW67XoOwlPrP+H/9l4rGMcj+DsTjoBcv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VtVVjEAAAA3AAAAA8AAAAAAAAAAAAAAAAAmAIAAGRycy9k&#10;b3ducmV2LnhtbFBLBQYAAAAABAAEAPUAAACJAwAAAAA=&#10;" filled="f" stroked="f">
            <v:textbox style="layout-flow:vertical;mso-layout-flow-alt:bottom-to-top;mso-next-textbox:#Text Box 976" inset=".1mm,0,0,0">
              <w:txbxContent>
                <w:p w:rsidR="009660A4" w:rsidRDefault="009660A4">
                  <w:pPr>
                    <w:pStyle w:val="af3"/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Подпись и дата</w:t>
                  </w:r>
                </w:p>
              </w:txbxContent>
            </v:textbox>
          </v:shape>
          <v:shape id="Text Box 977" o:spid="_x0000_s2562" type="#_x0000_t202" style="position:absolute;left:461;top:11642;width:284;height:142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iHww8QA&#10;AADcAAAADwAAAGRycy9kb3ducmV2LnhtbESP3YrCMBSE7xd8h3AE79bUin/VKCoIXuwq/jzAoTm2&#10;xeakNNHWtzcLC14OM/MNs1i1phRPql1hWcGgH4EgTq0uOFNwvey+pyCcR9ZYWiYFL3KwWna+Fpho&#10;2/CJnmefiQBhl6CC3PsqkdKlORl0fVsRB+9ma4M+yDqTusYmwE0p4ygaS4MFh4UcK9rmlN7PD6Mg&#10;vhx/Ds3kPotP0ZAPv+WmSNetUr1uu56D8NT6T/i/vdcKxvEI/s6EIyCX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oh8MPEAAAA3AAAAA8AAAAAAAAAAAAAAAAAmAIAAGRycy9k&#10;b3ducmV2LnhtbFBLBQYAAAAABAAEAPUAAACJAwAAAAA=&#10;" filled="f" stroked="f">
            <v:textbox style="layout-flow:vertical;mso-layout-flow-alt:bottom-to-top;mso-next-textbox:#Text Box 977" inset=".1mm,0,0,0">
              <w:txbxContent>
                <w:p w:rsidR="009660A4" w:rsidRDefault="009660A4">
                  <w:pPr>
                    <w:pStyle w:val="af3"/>
                    <w:jc w:val="center"/>
                    <w:rPr>
                      <w:sz w:val="20"/>
                    </w:rPr>
                  </w:pPr>
                  <w:proofErr w:type="spellStart"/>
                  <w:r>
                    <w:rPr>
                      <w:sz w:val="20"/>
                    </w:rPr>
                    <w:t>Взам</w:t>
                  </w:r>
                  <w:proofErr w:type="spellEnd"/>
                  <w:r>
                    <w:rPr>
                      <w:sz w:val="20"/>
                    </w:rPr>
                    <w:t>. Инв. №</w:t>
                  </w:r>
                </w:p>
              </w:txbxContent>
            </v:textbox>
          </v:shape>
          <v:shape id="Text Box 978" o:spid="_x0000_s2561" type="#_x0000_t202" style="position:absolute;left:793;top:15050;width:284;height:142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PQgIMgA&#10;AADcAAAADwAAAGRycy9kb3ducmV2LnhtbESPX0vDQBDE3wW/w7GFvkh7aYXYxl6LFKyKoPQPLb4t&#10;uW0SzO2lubWN394TBB+HmfkNM1t0rlZnakPl2cBomIAizr2tuDCw2z4OJqCCIFusPZOBbwqwmF9f&#10;zTCz/sJrOm+kUBHCIUMDpUiTaR3ykhyGoW+Io3f0rUOJsi20bfES4a7W4yRJtcOK40KJDS1Lyj83&#10;X87A3eH0Iu83+9fR8iO8PW3l9jRdHYzp97qHe1BCnfyH/9rP1kA6TuH3TDwCev4D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o9CAgyAAAANwAAAAPAAAAAAAAAAAAAAAAAJgCAABk&#10;cnMvZG93bnJldi54bWxQSwUGAAAAAAQABAD1AAAAjQMAAAAA&#10;" filled="f" stroked="f">
            <v:textbox style="layout-flow:vertical;mso-layout-flow-alt:bottom-to-top;mso-next-textbox:#Text Box 978" inset=".5mm,0,0,0">
              <w:txbxContent>
                <w:p w:rsidR="009660A4" w:rsidRDefault="009660A4">
                  <w:pPr>
                    <w:jc w:val="center"/>
                    <w:rPr>
                      <w:i/>
                      <w:sz w:val="18"/>
                    </w:rPr>
                  </w:pPr>
                </w:p>
              </w:txbxContent>
            </v:textbox>
          </v:shape>
          <v:shape id="Text Box 979" o:spid="_x0000_s2560" type="#_x0000_t202" style="position:absolute;left:793;top:13062;width:284;height:198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7iFu8gA&#10;AADcAAAADwAAAGRycy9kb3ducmV2LnhtbESPUWvCQBCE3wv9D8cWfBG9qKA29ZQiWFuElmqp9G3J&#10;bZPQ3F7MrZr+e68g9HGYmW+Y2aJ1lTpRE0rPBgb9BBRx5m3JuYGP3ao3BRUE2WLlmQz8UoDF/PZm&#10;hqn1Z36n01ZyFSEcUjRQiNSp1iEryGHo+5o4et++cShRNrm2DZ4j3FV6mCRj7bDkuFBgTcuCsp/t&#10;0RmY7A8v8tb93AyWX+F1vZPR4f5pb0znrn18ACXUyn/42n62BsbDCfydiUdAzy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HuIW7yAAAANwAAAAPAAAAAAAAAAAAAAAAAJgCAABk&#10;cnMvZG93bnJldi54bWxQSwUGAAAAAAQABAD1AAAAjQMAAAAA&#10;" filled="f" stroked="f">
            <v:textbox style="layout-flow:vertical;mso-layout-flow-alt:bottom-to-top;mso-next-textbox:#Text Box 979" inset=".5mm,0,0,0">
              <w:txbxContent>
                <w:p w:rsidR="009660A4" w:rsidRDefault="009660A4">
                  <w:pPr>
                    <w:jc w:val="center"/>
                    <w:rPr>
                      <w:i/>
                      <w:sz w:val="18"/>
                    </w:rPr>
                  </w:pPr>
                </w:p>
              </w:txbxContent>
            </v:textbox>
          </v:shape>
          <v:shape id="Text Box 980" o:spid="_x0000_s2559" type="#_x0000_t202" style="position:absolute;left:793;top:11642;width:284;height:142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icRycUA&#10;AADcAAAADwAAAGRycy9kb3ducmV2LnhtbERPTWvCQBC9C/0PyxR6KXWjBdtGVxGh2iJU1FLpbciO&#10;STA7G7Ojpv/ePRQ8Pt73aNK6Sp2pCaVnA71uAoo487bk3MD39v3pFVQQZIuVZzLwRwEm47vOCFPr&#10;L7ym80ZyFUM4pGigEKlTrUNWkMPQ9TVx5Pa+cSgRNrm2DV5iuKt0P0kG2mHJsaHAmmYFZYfNyRl4&#10;2R0/ZfX4s+zNfsPXYivPx7f5zpiH+3Y6BCXUyk387/6wBgb9uDaeiUdAj6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2JxHJxQAAANwAAAAPAAAAAAAAAAAAAAAAAJgCAABkcnMv&#10;ZG93bnJldi54bWxQSwUGAAAAAAQABAD1AAAAigMAAAAA&#10;" filled="f" stroked="f">
            <v:textbox style="layout-flow:vertical;mso-layout-flow-alt:bottom-to-top;mso-next-textbox:#Text Box 980" inset=".5mm,0,0,0">
              <w:txbxContent>
                <w:p w:rsidR="009660A4" w:rsidRDefault="009660A4">
                  <w:pPr>
                    <w:jc w:val="center"/>
                    <w:rPr>
                      <w:i/>
                      <w:sz w:val="18"/>
                    </w:rPr>
                  </w:pPr>
                </w:p>
              </w:txbxContent>
            </v:textbox>
          </v:shape>
        </v:group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60A4" w:rsidRDefault="009660A4">
    <w:pPr>
      <w:pStyle w:val="af3"/>
      <w:framePr w:wrap="auto" w:vAnchor="text" w:hAnchor="page" w:x="11173" w:y="615"/>
      <w:rPr>
        <w:rStyle w:val="af5"/>
      </w:rPr>
    </w:pPr>
  </w:p>
  <w:p w:rsidR="009660A4" w:rsidRDefault="009660A4">
    <w:pPr>
      <w:pStyle w:val="af3"/>
      <w:ind w:right="360"/>
    </w:pPr>
    <w:r>
      <w:rPr>
        <w:noProof/>
      </w:rPr>
      <w:pict>
        <v:rect id="Rectangle 224" o:spid="_x0000_s2607" style="position:absolute;margin-left:20.4pt;margin-top:53.85pt;width:805.15pt;height:524.4pt;z-index:25176576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" filled="f" strokeweight="2pt">
          <w10:wrap anchorx="page" anchory="page"/>
        </v:rect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60A4" w:rsidRDefault="009660A4">
    <w:pPr>
      <w:pStyle w:val="af3"/>
    </w:pPr>
    <w:r>
      <w:rPr>
        <w:noProof/>
        <w:sz w:val="20"/>
      </w:rPr>
      <w:pict>
        <v:group id="Group 850" o:spid="_x0000_s2659" style="position:absolute;margin-left:-14.3pt;margin-top:-45.05pt;width:525.4pt;height:42.55pt;z-index:251773952" coordorigin="1134,13914" coordsize="10508,8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">
          <v:shapetype id="_x0000_t202" coordsize="21600,21600" o:spt="202" path="m,l,21600r21600,l21600,xe">
            <v:stroke joinstyle="miter"/>
            <v:path gradientshapeok="t" o:connecttype="rect"/>
          </v:shapetype>
          <v:shape id="Text Box 851" o:spid="_x0000_s2689" type="#_x0000_t202" style="position:absolute;left:1134;top:14482;width:568;height:28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brsfMAA&#10;AADbAAAADwAAAGRycy9kb3ducmV2LnhtbERPz2vCMBS+D/wfwhN2m6mFjVGNIuLESylTweuzebbF&#10;5qU0WdP+98thsOPH93u9HU0rBupdY1nBcpGAIC6tbrhScL18vX2CcB5ZY2uZFEzkYLuZvawx0zbw&#10;Nw1nX4kYwi5DBbX3XSalK2sy6Ba2I47cw/YGfYR9JXWPIYabVqZJ8iENNhwbauxoX1P5PP8YBaFY&#10;3nKdv7vhEmx43q/yeJgKpV7n424FwtPo/8V/7pNWkMb18Uv8AXLz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6brsfMAAAADbAAAADwAAAAAAAAAAAAAAAACYAgAAZHJzL2Rvd25y&#10;ZXYueG1sUEsFBgAAAAAEAAQA9QAAAIUDAAAAAA==&#10;" filled="f" stroked="f">
            <v:textbox style="mso-next-textbox:#Text Box 851" inset="0,.5mm,0,0">
              <w:txbxContent>
                <w:p w:rsidR="009660A4" w:rsidRDefault="009660A4">
                  <w:pPr>
                    <w:pStyle w:val="af3"/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Изм.</w:t>
                  </w:r>
                </w:p>
              </w:txbxContent>
            </v:textbox>
          </v:shape>
          <v:rect id="Rectangle 852" o:spid="_x0000_s2688" style="position:absolute;left:1134;top:13916;width:10488;height:85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JnBsEA&#10;AADbAAAADwAAAGRycy9kb3ducmV2LnhtbESPwarCMBRE94L/EK7wdprq4qHVKFUQXD20+gGX5toW&#10;m5vaxLa+rzeC4HKYmTPMatObSrTUuNKygukkAkGcWV1yruBy3o/nIJxH1lhZJgVPcrBZDwcrjLXt&#10;+ERt6nMRIOxiVFB4X8dSuqwgg25ia+LgXW1j0AfZ5FI32AW4qeQsin6lwZLDQoE17QrKbunDKLj5&#10;vv1L8vR/v7hsF9lxm3SPe6LUz6hPliA89f4b/rQPWsFsCu8v4QfI9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rSZwbBAAAA2wAAAA8AAAAAAAAAAAAAAAAAmAIAAGRycy9kb3du&#10;cmV2LnhtbFBLBQYAAAAABAAEAPUAAACGAwAAAAA=&#10;" filled="f" strokeweight="2pt"/>
          <v:line id="Line 853" o:spid="_x0000_s2687" style="position:absolute;visibility:visible" from="4258,13916" to="4258,147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Abe/b8AAADbAAAADwAAAGRycy9kb3ducmV2LnhtbESPwQrCMBBE74L/EFbwpqkFRapRRKh4&#10;E6sXb2uztsVmU5qo9e+NIHgcZuYNs1x3phZPal1lWcFkHIEgzq2uuFBwPqWjOQjnkTXWlknBmxys&#10;V/3eEhNtX3ykZ+YLESDsElRQet8kUrq8JINubBvi4N1sa9AH2RZSt/gKcFPLOIpm0mDFYaHEhrYl&#10;5ffsYRTcL+dpujts9anONvpapP5yvWmlhoNuswDhqfP/8K+91wriGL5fwg+Qqw8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ZAbe/b8AAADbAAAADwAAAAAAAAAAAAAAAACh&#10;AgAAZHJzL2Rvd25yZXYueG1sUEsFBgAAAAAEAAQA+QAAAI0DAAAAAA==&#10;" strokeweight="2pt"/>
          <v:line id="Line 854" o:spid="_x0000_s2686" style="position:absolute;visibility:visible" from="1134,14198" to="4826,141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D190cUAAADbAAAADwAAAGRycy9kb3ducmV2LnhtbESPS2vDMBCE74X+B7GB3Bo5D0pwo4Q0&#10;xVDoITjppbfF2thOrJWRVD/666tAocdhZr5hNrvBNKIj52vLCuazBARxYXXNpYLPc/a0BuEDssbG&#10;MikYycNu+/iwwVTbnnPqTqEUEcI+RQVVCG0qpS8qMuhntiWO3sU6gyFKV0rtsI9w08hFkjxLgzXH&#10;hQpbOlRU3E7fRsH63Pq38fCV2aO7/uQfq5xW+KrUdDLsX0AEGsJ/+K/9rhUslnD/En+A3P4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sD190cUAAADbAAAADwAAAAAAAAAA&#10;AAAAAAChAgAAZHJzL2Rvd25yZXYueG1sUEsFBgAAAAAEAAQA+QAAAJMDAAAAAA==&#10;" strokeweight=".5pt"/>
          <v:line id="Line 855" o:spid="_x0000_s2685" style="position:absolute;visibility:visible" from="1134,14482" to="4826,144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KPjEr8AAADbAAAADwAAAGRycy9kb3ducmV2LnhtbESPwQrCMBBE74L/EFbwpqmiItUoIlS8&#10;idWLt7VZ22KzKU3U+vdGEDwOM/OGWa5bU4knNa60rGA0jEAQZ1aXnCs4n5LBHITzyBory6TgTQ7W&#10;q25nibG2Lz7SM/W5CBB2MSoovK9jKV1WkEE3tDVx8G62MeiDbHKpG3wFuKnkOIpm0mDJYaHAmrYF&#10;Zff0YRTcL+dpsjts9alKN/qaJ/5yvWml+r12swDhqfX/8K+91wrGE/h+CT9Arj4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hKPjEr8AAADbAAAADwAAAAAAAAAAAAAAAACh&#10;AgAAZHJzL2Rvd25yZXYueG1sUEsFBgAAAAAEAAQA+QAAAI0DAAAAAA==&#10;" strokeweight="2pt"/>
          <v:shape id="Text Box 856" o:spid="_x0000_s2684" type="#_x0000_t202" style="position:absolute;left:1702;top:14482;width:568;height:28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c1P5MIA&#10;AADbAAAADwAAAGRycy9kb3ducmV2LnhtbESPQYvCMBSE78L+h/AEb5oquEjXKCLrshcRreD1bfNs&#10;i81LaWJT/71ZEDwOM/MNs1z3phYdta6yrGA6SUAQ51ZXXCg4Z7vxAoTzyBpry6TgQQ7Wq4/BElNt&#10;Ax+pO/lCRAi7FBWU3jeplC4vyaCb2IY4elfbGvRRtoXULYYIN7WcJcmnNFhxXCixoW1J+e10NwrC&#10;YXrZ6/3cdVmw4fZ3lj/fj4NSo2G/+QLhqffv8Kv9qxXM5vD/Jf4AuXo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5zU/kwgAAANsAAAAPAAAAAAAAAAAAAAAAAJgCAABkcnMvZG93&#10;bnJldi54bWxQSwUGAAAAAAQABAD1AAAAhwMAAAAA&#10;" filled="f" stroked="f">
            <v:textbox style="mso-next-textbox:#Text Box 856" inset="0,.5mm,0,0">
              <w:txbxContent>
                <w:p w:rsidR="009660A4" w:rsidRDefault="009660A4">
                  <w:pPr>
                    <w:pStyle w:val="af3"/>
                    <w:ind w:left="-142" w:right="-143"/>
                    <w:jc w:val="center"/>
                    <w:rPr>
                      <w:spacing w:val="-20"/>
                      <w:sz w:val="20"/>
                    </w:rPr>
                  </w:pPr>
                  <w:proofErr w:type="spellStart"/>
                  <w:r>
                    <w:rPr>
                      <w:spacing w:val="-20"/>
                      <w:sz w:val="20"/>
                    </w:rPr>
                    <w:t>Кол</w:t>
                  </w:r>
                  <w:proofErr w:type="gramStart"/>
                  <w:r>
                    <w:rPr>
                      <w:spacing w:val="-20"/>
                      <w:sz w:val="20"/>
                    </w:rPr>
                    <w:t>.у</w:t>
                  </w:r>
                  <w:proofErr w:type="gramEnd"/>
                  <w:r>
                    <w:rPr>
                      <w:spacing w:val="-20"/>
                      <w:sz w:val="20"/>
                    </w:rPr>
                    <w:t>ч</w:t>
                  </w:r>
                  <w:proofErr w:type="spellEnd"/>
                  <w:r>
                    <w:rPr>
                      <w:spacing w:val="-20"/>
                      <w:sz w:val="20"/>
                    </w:rPr>
                    <w:t>.</w:t>
                  </w:r>
                </w:p>
              </w:txbxContent>
            </v:textbox>
          </v:shape>
          <v:shape id="Text Box 857" o:spid="_x0000_s2683" type="#_x0000_t202" style="position:absolute;left:2270;top:14482;width:568;height:28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R/Rk8IA&#10;AADbAAAADwAAAGRycy9kb3ducmV2LnhtbESPQYvCMBSE78L+h/AEb5oqKNI1isi67EVEK3h92zzb&#10;YvNSmtjUf79ZEDwOM/MNs9r0phYdta6yrGA6SUAQ51ZXXCi4ZPvxEoTzyBpry6TgSQ4264/BClNt&#10;A5+oO/tCRAi7FBWU3jeplC4vyaCb2IY4ejfbGvRRtoXULYYIN7WcJclCGqw4LpTY0K6k/H5+GAXh&#10;OL0e9GHuuizYcP+9yO+v51Gp0bDffoLw1Pt3+NX+0QpmC/j/En+AXP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JH9GTwgAAANsAAAAPAAAAAAAAAAAAAAAAAJgCAABkcnMvZG93&#10;bnJldi54bWxQSwUGAAAAAAQABAD1AAAAhwMAAAAA&#10;" filled="f" stroked="f">
            <v:textbox style="mso-next-textbox:#Text Box 857" inset="0,.5mm,0,0">
              <w:txbxContent>
                <w:p w:rsidR="009660A4" w:rsidRDefault="009660A4">
                  <w:pPr>
                    <w:pStyle w:val="af3"/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Лист</w:t>
                  </w:r>
                </w:p>
              </w:txbxContent>
            </v:textbox>
          </v:shape>
          <v:shape id="Text Box 858" o:spid="_x0000_s2682" type="#_x0000_t202" style="position:absolute;left:2838;top:14482;width:568;height:28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lN0CMMA&#10;AADbAAAADwAAAGRycy9kb3ducmV2LnhtbESPW4vCMBSE34X9D+EIvmmq4IVqFFl02RcRL7CvZ5tj&#10;W2xOSpNt6r/fCIKPw8x8w6w2nalES40rLSsYjxIQxJnVJecKrpf9cAHCeWSNlWVS8CAHm/VHb4Wp&#10;toFP1J59LiKEXYoKCu/rVEqXFWTQjWxNHL2bbQz6KJtc6gZDhJtKTpJkJg2WHBcKrOmzoOx+/jMK&#10;wnH8c9CHqWsvwYb771V+7R5HpQb9brsE4anz7/Cr/a0VTObw/BJ/gFz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lN0CMMAAADbAAAADwAAAAAAAAAAAAAAAACYAgAAZHJzL2Rv&#10;d25yZXYueG1sUEsFBgAAAAAEAAQA9QAAAIgDAAAAAA==&#10;" filled="f" stroked="f">
            <v:textbox style="mso-next-textbox:#Text Box 858" inset="0,.5mm,0,0">
              <w:txbxContent>
                <w:p w:rsidR="009660A4" w:rsidRDefault="009660A4">
                  <w:pPr>
                    <w:pStyle w:val="af3"/>
                    <w:jc w:val="center"/>
                  </w:pPr>
                  <w:r>
                    <w:rPr>
                      <w:sz w:val="20"/>
                    </w:rPr>
                    <w:t>№док</w:t>
                  </w:r>
                  <w:r>
                    <w:t>.</w:t>
                  </w:r>
                </w:p>
              </w:txbxContent>
            </v:textbox>
          </v:shape>
          <v:shape id="Text Box 859" o:spid="_x0000_s2681" type="#_x0000_t202" style="position:absolute;left:3406;top:14482;width:852;height:28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8zgesAA&#10;AADbAAAADwAAAGRycy9kb3ducmV2LnhtbERPz2vCMBS+D/wfwhN2m6mFjVGNIuLESylTweuzebbF&#10;5qU0WdP+98thsOPH93u9HU0rBupdY1nBcpGAIC6tbrhScL18vX2CcB5ZY2uZFEzkYLuZvawx0zbw&#10;Nw1nX4kYwi5DBbX3XSalK2sy6Ba2I47cw/YGfYR9JXWPIYabVqZJ8iENNhwbauxoX1P5PP8YBaFY&#10;3nKdv7vhEmx43q/yeJgKpV7n424FwtPo/8V/7pNWkMax8Uv8AXLz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8zgesAAAADbAAAADwAAAAAAAAAAAAAAAACYAgAAZHJzL2Rvd25y&#10;ZXYueG1sUEsFBgAAAAAEAAQA9QAAAIUDAAAAAA==&#10;" filled="f" stroked="f">
            <v:textbox style="mso-next-textbox:#Text Box 859" inset="0,.5mm,0,0">
              <w:txbxContent>
                <w:p w:rsidR="009660A4" w:rsidRDefault="009660A4">
                  <w:pPr>
                    <w:pStyle w:val="af3"/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Подпись</w:t>
                  </w:r>
                </w:p>
              </w:txbxContent>
            </v:textbox>
          </v:shape>
          <v:shape id="Text Box 860" o:spid="_x0000_s2680" type="#_x0000_t202" style="position:absolute;left:4258;top:14482;width:568;height:28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IBF4cMA&#10;AADbAAAADwAAAGRycy9kb3ducmV2LnhtbESPT4vCMBTE78J+h/AEb5oqKFqNIosuexHxD+z1bfNs&#10;i81LabJN/fYbQfA4zMxvmNWmM5VoqXGlZQXjUQKCOLO65FzB9bIfzkE4j6yxskwKHuRgs/7orTDV&#10;NvCJ2rPPRYSwS1FB4X2dSumyggy6ka2Jo3ezjUEfZZNL3WCIcFPJSZLMpMGS40KBNX0WlN3Pf0ZB&#10;OI5/Dvowde0l2HD/vcqv3eOo1KDfbZcgPHX+HX61v7WCyQKeX+IPkO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IBF4cMAAADbAAAADwAAAAAAAAAAAAAAAACYAgAAZHJzL2Rv&#10;d25yZXYueG1sUEsFBgAAAAAEAAQA9QAAAIgDAAAAAA==&#10;" filled="f" stroked="f">
            <v:textbox style="mso-next-textbox:#Text Box 860" inset="0,.5mm,0,0">
              <w:txbxContent>
                <w:p w:rsidR="009660A4" w:rsidRDefault="009660A4">
                  <w:pPr>
                    <w:pStyle w:val="af3"/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Дата</w:t>
                  </w:r>
                </w:p>
              </w:txbxContent>
            </v:textbox>
          </v:shape>
          <v:shape id="Text Box 861" o:spid="_x0000_s2679" type="#_x0000_t202" style="position:absolute;left:4826;top:13914;width:6248;height:85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PHjCcAA&#10;AADbAAAADwAAAGRycy9kb3ducmV2LnhtbERPz2vCMBS+C/sfwhvsZlMtG6UaRURhjF3WDbw+mtem&#10;2ryUJrPZf78cBjt+fL+3+2gHcafJ944VrLIcBHHjdM+dgq/P87IE4QOyxsExKfghD/vdw2KLlXYz&#10;f9C9Dp1IIewrVGBCGCspfWPIos/cSJy41k0WQ4JTJ/WEcwq3g1zn+Yu02HNqMDjS0VBzq7+tgvZ0&#10;HuKl1OTe1s/vY+FjffVGqafHeNiACBTDv/jP/aoVFGl9+pJ+gNz9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PHjCcAAAADbAAAADwAAAAAAAAAAAAAAAACYAgAAZHJzL2Rvd25y&#10;ZXYueG1sUEsFBgAAAAAEAAQA9QAAAIUDAAAAAA==&#10;" filled="f" stroked="f">
            <v:textbox style="mso-next-textbox:#Text Box 861" inset="2mm,3.5mm,2mm,1mm">
              <w:txbxContent>
                <w:p w:rsidR="009660A4" w:rsidRPr="000C6CBB" w:rsidRDefault="009660A4" w:rsidP="00126CE3">
                  <w:pPr>
                    <w:jc w:val="center"/>
                    <w:rPr>
                      <w:iCs/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132-23–ПОС</w:t>
                  </w:r>
                  <w:proofErr w:type="gramStart"/>
                  <w:r>
                    <w:rPr>
                      <w:sz w:val="28"/>
                      <w:szCs w:val="28"/>
                    </w:rPr>
                    <w:t>.О</w:t>
                  </w:r>
                  <w:proofErr w:type="gramEnd"/>
                  <w:r>
                    <w:rPr>
                      <w:sz w:val="28"/>
                      <w:szCs w:val="28"/>
                    </w:rPr>
                    <w:t>С</w:t>
                  </w:r>
                </w:p>
              </w:txbxContent>
            </v:textbox>
          </v:shape>
          <v:shape id="Text Box 862" o:spid="_x0000_s2678" type="#_x0000_t202" style="position:absolute;left:1134;top:14198;width:568;height:28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y/fOsMA&#10;AADbAAAADwAAAGRycy9kb3ducmV2LnhtbESPQWvCQBSE7wX/w/IEb3UTpUVSVymi4kWkKnh9zb4m&#10;wezbkF2z8d+7BcHjMDPfMPNlb2rRUesqywrScQKCOLe64kLB+bR5n4FwHlljbZkU3MnBcjF4m2Om&#10;beAf6o6+EBHCLkMFpfdNJqXLSzLoxrYhjt6fbQ36KNtC6hZDhJtaTpLkUxqsOC6U2NCqpPx6vBkF&#10;4ZBe9nr/4bpTsOH6e5bb9f2g1GjYf3+B8NT7V/jZ3mkF0xT+v8QfIB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y/fOsMAAADbAAAADwAAAAAAAAAAAAAAAACYAgAAZHJzL2Rv&#10;d25yZXYueG1sUEsFBgAAAAAEAAQA9QAAAIgDAAAAAA==&#10;" filled="f" stroked="f">
            <v:textbox style="mso-next-textbox:#Text Box 862" inset="0,.5mm,0,0">
              <w:txbxContent>
                <w:p w:rsidR="009660A4" w:rsidRDefault="009660A4">
                  <w:pPr>
                    <w:jc w:val="center"/>
                    <w:rPr>
                      <w:i/>
                    </w:rPr>
                  </w:pPr>
                </w:p>
              </w:txbxContent>
            </v:textbox>
          </v:shape>
          <v:shape id="Text Box 863" o:spid="_x0000_s2677" type="#_x0000_t202" style="position:absolute;left:1702;top:14198;width:568;height:28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sO4cQA&#10;AADcAAAADwAAAGRycy9kb3ducmV2LnhtbESPT4vCMBTE78J+h/AWvGnqgqLVKLLsLl5E/ANen82z&#10;LTYvpck29dsbQfA4zMxvmMWqM5VoqXGlZQWjYQKCOLO65FzB6fg7mIJwHlljZZkU3MnBavnRW2Cq&#10;beA9tQefiwhhl6KCwvs6ldJlBRl0Q1sTR+9qG4M+yiaXusEQ4aaSX0kykQZLjgsF1vRdUHY7/BsF&#10;YTc6b/V27NpjsOF2Ocm/n/tOqf5nt56D8NT5d/jV3mgF09kEnmfiEZDL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ZbDuHEAAAA3AAAAA8AAAAAAAAAAAAAAAAAmAIAAGRycy9k&#10;b3ducmV2LnhtbFBLBQYAAAAABAAEAPUAAACJAwAAAAA=&#10;" filled="f" stroked="f">
            <v:textbox style="mso-next-textbox:#Text Box 863" inset="0,.5mm,0,0">
              <w:txbxContent>
                <w:p w:rsidR="009660A4" w:rsidRDefault="009660A4">
                  <w:pPr>
                    <w:jc w:val="center"/>
                    <w:rPr>
                      <w:i/>
                    </w:rPr>
                  </w:pPr>
                </w:p>
              </w:txbxContent>
            </v:textbox>
          </v:shape>
          <v:shape id="Text Box 864" o:spid="_x0000_s2676" type="#_x0000_t202" style="position:absolute;left:2270;top:14198;width:568;height:28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ReresUA&#10;AADcAAAADwAAAGRycy9kb3ducmV2LnhtbESPT2vCQBTE70K/w/IK3nRjof6JbqSUVryIVAWvz+xr&#10;EpJ9G7LbbPz23YLQ4zAzv2E228E0oqfOVZYVzKYJCOLc6ooLBZfz52QJwnlkjY1lUnAnB9vsabTB&#10;VNvAX9SffCEihF2KCkrv21RKl5dk0E1tSxy9b9sZ9FF2hdQdhgg3jXxJkrk0WHFcKLGl95Ly+vRj&#10;FITj7HrQh1fXn4MN9e0idx/3o1Lj5+FtDcLT4P/Dj/ZeK1iuFvB3Jh4Bmf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F6t6xQAAANwAAAAPAAAAAAAAAAAAAAAAAJgCAABkcnMv&#10;ZG93bnJldi54bWxQSwUGAAAAAAQABAD1AAAAigMAAAAA&#10;" filled="f" stroked="f">
            <v:textbox style="mso-next-textbox:#Text Box 864" inset="0,.5mm,0,0">
              <w:txbxContent>
                <w:p w:rsidR="009660A4" w:rsidRDefault="009660A4">
                  <w:pPr>
                    <w:jc w:val="center"/>
                    <w:rPr>
                      <w:i/>
                    </w:rPr>
                  </w:pPr>
                </w:p>
              </w:txbxContent>
            </v:textbox>
          </v:shape>
          <v:shape id="Text Box 865" o:spid="_x0000_s2675" type="#_x0000_t202" style="position:absolute;left:2838;top:14198;width:568;height:28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Mc3Y8QA&#10;AADcAAAADwAAAGRycy9kb3ducmV2LnhtbESPQWvCQBSE74X+h+UVvOlGRWlTVylFxYuIUej1Nfua&#10;BLNvQ3bNxn/vCkKPw8x8wyxWvalFR62rLCsYjxIQxLnVFRcKzqfN8B2E88gaa8uk4EYOVsvXlwWm&#10;2gY+Upf5QkQIuxQVlN43qZQuL8mgG9mGOHp/tjXoo2wLqVsMEW5qOUmSuTRYcVwosaHvkvJLdjUK&#10;wmH8s9f7metOwYbL71lu17eDUoO3/usThKfe/4ef7Z1W8JFM4XEmHgG5v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jHN2PEAAAA3AAAAA8AAAAAAAAAAAAAAAAAmAIAAGRycy9k&#10;b3ducmV2LnhtbFBLBQYAAAAABAAEAPUAAACJAwAAAAA=&#10;" filled="f" stroked="f">
            <v:textbox style="mso-next-textbox:#Text Box 865" inset="0,.5mm,0,0">
              <w:txbxContent>
                <w:p w:rsidR="009660A4" w:rsidRDefault="009660A4">
                  <w:pPr>
                    <w:jc w:val="center"/>
                    <w:rPr>
                      <w:i/>
                    </w:rPr>
                  </w:pPr>
                </w:p>
              </w:txbxContent>
            </v:textbox>
          </v:shape>
          <v:shape id="Text Box 866" o:spid="_x0000_s2674" type="#_x0000_t202" style="position:absolute;left:4258;top:14198;width:568;height:28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y6vF8QA&#10;AADcAAAADwAAAGRycy9kb3ducmV2LnhtbESPQWvCQBSE74X+h+UVvOlGUWlTVylFxYuIUej1Nfua&#10;BLNvQ3bNxn/vCkKPw8x8wyxWvalFR62rLCsYjxIQxLnVFRcKzqfN8B2E88gaa8uk4EYOVsvXlwWm&#10;2gY+Upf5QkQIuxQVlN43qZQuL8mgG9mGOHp/tjXoo2wLqVsMEW5qOUmSuTRYcVwosaHvkvJLdjUK&#10;wmH8s9f7metOwYbL71lu17eDUoO3/usThKfe/4ef7Z1W8JFM4XEmHgG5v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curxfEAAAA3AAAAA8AAAAAAAAAAAAAAAAAmAIAAGRycy9k&#10;b3ducmV2LnhtbFBLBQYAAAAABAAEAPUAAACJAwAAAAA=&#10;" filled="f" stroked="f">
            <v:textbox style="mso-next-textbox:#Text Box 866" inset="0,.5mm,0,0">
              <w:txbxContent>
                <w:p w:rsidR="009660A4" w:rsidRDefault="009660A4">
                  <w:pPr>
                    <w:jc w:val="center"/>
                    <w:rPr>
                      <w:i/>
                    </w:rPr>
                  </w:pPr>
                </w:p>
              </w:txbxContent>
            </v:textbox>
          </v:shape>
          <v:shape id="Text Box 867" o:spid="_x0000_s2673" type="#_x0000_t202" style="position:absolute;left:1134;top:13914;width:568;height:28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GIKjMMA&#10;AADcAAAADwAAAGRycy9kb3ducmV2LnhtbESPT4vCMBTE78J+h/CEvWmqoGg1iizu4kXEP7DXt82z&#10;LTYvpck29dsbQfA4zMxvmOW6M5VoqXGlZQWjYQKCOLO65FzB5fw9mIFwHlljZZkU3MnBevXRW2Kq&#10;beAjtSefiwhhl6KCwvs6ldJlBRl0Q1sTR+9qG4M+yiaXusEQ4aaS4ySZSoMlx4UCa/oqKLud/o2C&#10;cBj97vV+4tpzsOH2d5E/2/tBqc9+t1mA8NT5d/jV3mkF82QCzzPxCMjV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GIKjMMAAADcAAAADwAAAAAAAAAAAAAAAACYAgAAZHJzL2Rv&#10;d25yZXYueG1sUEsFBgAAAAAEAAQA9QAAAIgDAAAAAA==&#10;" filled="f" stroked="f">
            <v:textbox style="mso-next-textbox:#Text Box 867" inset="0,.5mm,0,0">
              <w:txbxContent>
                <w:p w:rsidR="009660A4" w:rsidRDefault="009660A4">
                  <w:pPr>
                    <w:jc w:val="center"/>
                    <w:rPr>
                      <w:i/>
                    </w:rPr>
                  </w:pPr>
                </w:p>
              </w:txbxContent>
            </v:textbox>
          </v:shape>
          <v:shape id="Text Box 868" o:spid="_x0000_s2672" type="#_x0000_t202" style="position:absolute;left:1702;top:13914;width:568;height:28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LCU+8MA&#10;AADcAAAADwAAAGRycy9kb3ducmV2LnhtbESPQYvCMBSE7wv+h/CEva2pgrJWo4io7EVkVfD6bJ5t&#10;sXkpTWzqv98sCB6HmfmGmS87U4mWGldaVjAcJCCIM6tLzhWcT9uvbxDOI2usLJOCJzlYLnofc0y1&#10;DfxL7dHnIkLYpaig8L5OpXRZQQbdwNbE0bvZxqCPssmlbjBEuKnkKEkm0mDJcaHAmtYFZffjwygI&#10;h+Flr/dj156CDffrWe42z4NSn/1uNQPhqfPv8Kv9oxVMkwn8n4lHQC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LCU+8MAAADcAAAADwAAAAAAAAAAAAAAAACYAgAAZHJzL2Rv&#10;d25yZXYueG1sUEsFBgAAAAAEAAQA9QAAAIgDAAAAAA==&#10;" filled="f" stroked="f">
            <v:textbox style="mso-next-textbox:#Text Box 868" inset="0,.5mm,0,0">
              <w:txbxContent>
                <w:p w:rsidR="009660A4" w:rsidRDefault="009660A4">
                  <w:pPr>
                    <w:jc w:val="center"/>
                    <w:rPr>
                      <w:i/>
                    </w:rPr>
                  </w:pPr>
                </w:p>
              </w:txbxContent>
            </v:textbox>
          </v:shape>
          <v:shape id="Text Box 869" o:spid="_x0000_s2671" type="#_x0000_t202" style="position:absolute;left:2270;top:13914;width:568;height:28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/wxYMQA&#10;AADcAAAADwAAAGRycy9kb3ducmV2LnhtbESPQWvCQBSE74X+h+UVvOlGQW1TVylFxYuIUej1Nfua&#10;BLNvQ3bNxn/vCkKPw8x8wyxWvalFR62rLCsYjxIQxLnVFRcKzqfN8B2E88gaa8uk4EYOVsvXlwWm&#10;2gY+Upf5QkQIuxQVlN43qZQuL8mgG9mGOHp/tjXoo2wLqVsMEW5qOUmSmTRYcVwosaHvkvJLdjUK&#10;wmH8s9f7qetOwYbL71lu17eDUoO3/usThKfe/4ef7Z1W8JHM4XEmHgG5v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f8MWDEAAAA3AAAAA8AAAAAAAAAAAAAAAAAmAIAAGRycy9k&#10;b3ducmV2LnhtbFBLBQYAAAAABAAEAPUAAACJAwAAAAA=&#10;" filled="f" stroked="f">
            <v:textbox style="mso-next-textbox:#Text Box 869" inset="0,.5mm,0,0">
              <w:txbxContent>
                <w:p w:rsidR="009660A4" w:rsidRDefault="009660A4">
                  <w:pPr>
                    <w:jc w:val="center"/>
                    <w:rPr>
                      <w:i/>
                    </w:rPr>
                  </w:pPr>
                </w:p>
              </w:txbxContent>
            </v:textbox>
          </v:shape>
          <v:shape id="Text Box 870" o:spid="_x0000_s2670" type="#_x0000_t202" style="position:absolute;left:2838;top:13914;width:568;height:28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OlEsIA&#10;AADcAAAADwAAAGRycy9kb3ducmV2LnhtbERPz2vCMBS+D/wfwhN2m2kHjlmNRWSTXURmC16fzbMt&#10;Ni+lyZr63y+HwY4f3+9NPplOjDS41rKCdJGAIK6sbrlWUBafL+8gnEfW2FkmBQ9ykG9nTxvMtA38&#10;TePZ1yKGsMtQQeN9n0npqoYMuoXtiSN3s4NBH+FQSz1giOGmk69J8iYNthwbGuxp31B1P/8YBeGU&#10;Xo76uHRjEWy4X0t5+HiclHqeT7s1CE+T/xf/ub+0glUS18Yz8QjI7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GY6USwgAAANwAAAAPAAAAAAAAAAAAAAAAAJgCAABkcnMvZG93&#10;bnJldi54bWxQSwUGAAAAAAQABAD1AAAAhwMAAAAA&#10;" filled="f" stroked="f">
            <v:textbox style="mso-next-textbox:#Text Box 870" inset="0,.5mm,0,0">
              <w:txbxContent>
                <w:p w:rsidR="009660A4" w:rsidRDefault="009660A4">
                  <w:pPr>
                    <w:jc w:val="center"/>
                    <w:rPr>
                      <w:i/>
                    </w:rPr>
                  </w:pPr>
                </w:p>
              </w:txbxContent>
            </v:textbox>
          </v:shape>
          <v:shape id="Text Box 871" o:spid="_x0000_s2669" type="#_x0000_t202" style="position:absolute;left:4258;top:13914;width:568;height:28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8AicMA&#10;AADcAAAADwAAAGRycy9kb3ducmV2LnhtbESPT4vCMBTE74LfITzBm6YKinaNIsu67EXEP+D1bfNs&#10;i81LabJN/fYbQfA4zMxvmNWmM5VoqXGlZQWTcQKCOLO65FzB5bwbLUA4j6yxskwKHuRgs+73Vphq&#10;G/hI7cnnIkLYpaig8L5OpXRZQQbd2NbE0bvZxqCPssmlbjBEuKnkNEnm0mDJcaHAmj4Lyu6nP6Mg&#10;HCbXvd7PXHsONtx/L/L763FQajjoth8gPHX+HX61f7SCZbKE55l4BOT6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S8AicMAAADcAAAADwAAAAAAAAAAAAAAAACYAgAAZHJzL2Rv&#10;d25yZXYueG1sUEsFBgAAAAAEAAQA9QAAAIgDAAAAAA==&#10;" filled="f" stroked="f">
            <v:textbox style="mso-next-textbox:#Text Box 871" inset="0,.5mm,0,0">
              <w:txbxContent>
                <w:p w:rsidR="009660A4" w:rsidRDefault="009660A4">
                  <w:pPr>
                    <w:jc w:val="center"/>
                    <w:rPr>
                      <w:i/>
                    </w:rPr>
                  </w:pPr>
                </w:p>
              </w:txbxContent>
            </v:textbox>
          </v:shape>
          <v:line id="Line 872" o:spid="_x0000_s2668" style="position:absolute;visibility:visible" from="4826,13916" to="4826,147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7TrOr0AAADcAAAADwAAAGRycy9kb3ducmV2LnhtbERPvQrCMBDeBd8hnOCmqYKi1SgiVNzE&#10;2sXtbM622FxKE7W+vRkEx4/vf73tTC1e1LrKsoLJOAJBnFtdcaEguySjBQjnkTXWlknBhxxsN/3e&#10;GmNt33ymV+oLEULYxaig9L6JpXR5SQbd2DbEgbvb1qAPsC2kbvEdwk0tp1E0lwYrDg0lNrQvKX+k&#10;T6Pgcc1myeG015c63elbkfjr7a6VGg663QqEp87/xT/3UStYTsL8cCYcAbn5Ag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Ne06zq9AAAA3AAAAA8AAAAAAAAAAAAAAAAAoQIA&#10;AGRycy9kb3ducmV2LnhtbFBLBQYAAAAABAAEAPkAAACLAwAAAAA=&#10;" strokeweight="2pt"/>
          <v:line id="Line 873" o:spid="_x0000_s2667" style="position:absolute;visibility:visible" from="3406,13916" to="3406,147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PhOocIAAADcAAAADwAAAGRycy9kb3ducmV2LnhtbESPQYvCMBSE74L/ITxhb5pWULQ2ighd&#10;vC1WL96ezbMtbV5Kk9Xuv98IgsdhZr5h0t1gWvGg3tWWFcSzCARxYXXNpYLLOZuuQDiPrLG1TAr+&#10;yMFuOx6lmGj75BM9cl+KAGGXoILK+y6R0hUVGXQz2xEH7257gz7IvpS6x2eAm1bOo2gpDdYcFirs&#10;6FBR0eS/RkFzvSyy75+DPrf5Xt/KzF9vd63U12TYb0B4Gvwn/G4ftYJ1HMPrTDgCcvs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PhOocIAAADcAAAADwAAAAAAAAAAAAAA&#10;AAChAgAAZHJzL2Rvd25yZXYueG1sUEsFBgAAAAAEAAQA+QAAAJADAAAAAA==&#10;" strokeweight="2pt"/>
          <v:line id="Line 874" o:spid="_x0000_s2666" style="position:absolute;visibility:visible" from="2838,13916" to="2838,147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CrQ1sAAAADcAAAADwAAAGRycy9kb3ducmV2LnhtbESPwQrCMBBE74L/EFbwpqmCotUoIlS8&#10;idWLt7VZ22KzKU3U+vdGEDwOM/OGWa5bU4knNa60rGA0jEAQZ1aXnCs4n5LBDITzyBory6TgTQ7W&#10;q25nibG2Lz7SM/W5CBB2MSoovK9jKV1WkEE3tDVx8G62MeiDbHKpG3wFuKnkOIqm0mDJYaHAmrYF&#10;Zff0YRTcL+dJsjts9alKN/qaJ/5yvWml+r12swDhqfX/8K+91wrmozF8z4QjIFcf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Egq0NbAAAAA3AAAAA8AAAAAAAAAAAAAAAAA&#10;oQIAAGRycy9kb3ducmV2LnhtbFBLBQYAAAAABAAEAPkAAACOAwAAAAA=&#10;" strokeweight="2pt"/>
          <v:line id="Line 875" o:spid="_x0000_s2665" style="position:absolute;visibility:visible" from="2270,13916" to="2270,147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2Z1TcMAAADcAAAADwAAAGRycy9kb3ducmV2LnhtbESPQYvCMBSE74L/ITzBm01VFK1GEaHL&#10;3harF2+vzbMtNi+lyWr3328EweMwM98w231vGvGgztWWFUyjGARxYXXNpYLLOZ2sQDiPrLGxTAr+&#10;yMF+NxxsMdH2ySd6ZL4UAcIuQQWV920ipSsqMugi2xIH72Y7gz7IrpS6w2eAm0bO4ngpDdYcFips&#10;6VhRcc9+jYL79bJIv36O+txkB52Xqb/mN63UeNQfNiA89f4Tfre/tYL1dA6vM+EIyN0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dmdU3DAAAA3AAAAA8AAAAAAAAAAAAA&#10;AAAAoQIAAGRycy9kb3ducmV2LnhtbFBLBQYAAAAABAAEAPkAAACRAwAAAAA=&#10;" strokeweight="2pt"/>
          <v:line id="Line 876" o:spid="_x0000_s2664" style="position:absolute;visibility:visible" from="1702,13916" to="1702,147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I/tOcMAAADcAAAADwAAAGRycy9kb3ducmV2LnhtbESPQYvCMBSE74L/ITzBm00VFa1GEaHL&#10;3harF2+vzbMtNi+lyWr3328EweMwM98w231vGvGgztWWFUyjGARxYXXNpYLLOZ2sQDiPrLGxTAr+&#10;yMF+NxxsMdH2ySd6ZL4UAcIuQQWV920ipSsqMugi2xIH72Y7gz7IrpS6w2eAm0bO4ngpDdYcFips&#10;6VhRcc9+jYL79bJIv36O+txkB52Xqb/mN63UeNQfNiA89f4Tfre/tYL1dA6vM+EIyN0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iP7TnDAAAA3AAAAA8AAAAAAAAAAAAA&#10;AAAAoQIAAGRycy9kb3ducmV2LnhtbFBLBQYAAAAABAAEAPkAAACRAwAAAAA=&#10;" strokeweight="2pt"/>
          <v:line id="Line 877" o:spid="_x0000_s2663" style="position:absolute;visibility:visible" from="11074,13916" to="11074,147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8NIosAAAADcAAAADwAAAGRycy9kb3ducmV2LnhtbESPwQrCMBBE74L/EFbwpqmCotUoIlS8&#10;idWLt7VZ22KzKU3U+vdGEDwOM/OGWa5bU4knNa60rGA0jEAQZ1aXnCs4n5LBDITzyBory6TgTQ7W&#10;q25nibG2Lz7SM/W5CBB2MSoovK9jKV1WkEE3tDVx8G62MeiDbHKpG3wFuKnkOIqm0mDJYaHAmrYF&#10;Zff0YRTcL+dJsjts9alKN/qaJ/5yvWml+r12swDhqfX/8K+91wrmowl8z4QjIFcf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MfDSKLAAAAA3AAAAA8AAAAAAAAAAAAAAAAA&#10;oQIAAGRycy9kb3ducmV2LnhtbFBLBQYAAAAABAAEAPkAAACOAwAAAAA=&#10;" strokeweight="2pt"/>
          <v:line id="Line 878" o:spid="_x0000_s2662" style="position:absolute;visibility:visible" from="11074,14312" to="11642,143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xHW1cAAAADcAAAADwAAAGRycy9kb3ducmV2LnhtbESPwQrCMBBE74L/EFbwpqmCotUoIlS8&#10;idWLt7VZ22KzKU3U+vdGEDwOM/OGWa5bU4knNa60rGA0jEAQZ1aXnCs4n5LBDITzyBory6TgTQ7W&#10;q25nibG2Lz7SM/W5CBB2MSoovK9jKV1WkEE3tDVx8G62MeiDbHKpG3wFuKnkOIqm0mDJYaHAmrYF&#10;Zff0YRTcL+dJsjts9alKN/qaJ/5yvWml+r12swDhqfX/8K+91wrmoyl8z4QjIFcf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DcR1tXAAAAA3AAAAA8AAAAAAAAAAAAAAAAA&#10;oQIAAGRycy9kb3ducmV2LnhtbFBLBQYAAAAABAAEAPkAAACOAwAAAAA=&#10;" strokeweight="2pt"/>
          <v:shape id="Text Box 879" o:spid="_x0000_s2661" type="#_x0000_t202" style="position:absolute;left:11074;top:13971;width:568;height:28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WnvcUA&#10;AADcAAAADwAAAGRycy9kb3ducmV2LnhtbESPT2vCQBTE74LfYXlCb3WTQluNriJSSy8i/gGvz+wz&#10;CWbfhuyajd++Wyh4HGbmN8x82ZtadNS6yrKCdJyAIM6trrhQcDpuXicgnEfWWFsmBQ9ysFwMB3PM&#10;tA28p+7gCxEh7DJUUHrfZFK6vCSDbmwb4uhdbWvQR9kWUrcYItzU8i1JPqTBiuNCiQ2tS8pvh7tR&#10;EHbpeau37647Bhtul5P8/nrslHoZ9asZCE+9f4b/2z9awTT9hL8z8QjIx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Jae9xQAAANwAAAAPAAAAAAAAAAAAAAAAAJgCAABkcnMv&#10;ZG93bnJldi54bWxQSwUGAAAAAAQABAD1AAAAigMAAAAA&#10;" filled="f" stroked="f">
            <v:textbox style="mso-next-textbox:#Text Box 879" inset="0,.5mm,0,0">
              <w:txbxContent>
                <w:p w:rsidR="009660A4" w:rsidRDefault="009660A4">
                  <w:pPr>
                    <w:pStyle w:val="af3"/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Лист</w:t>
                  </w:r>
                </w:p>
              </w:txbxContent>
            </v:textbox>
          </v:shape>
          <v:shape id="Text Box 880" o:spid="_x0000_s2660" type="#_x0000_t202" style="position:absolute;left:11074;top:14368;width:568;height:34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7ozz8AA&#10;AADcAAAADwAAAGRycy9kb3ducmV2LnhtbERPTYvCMBC9L+x/CCN4W9MKylqNIouKF5FVYa+zzdgW&#10;m0lpYlP/vTkIHh/ve7HqTS06al1lWUE6SkAQ51ZXXCi4nLdf3yCcR9ZYWyYFD3KwWn5+LDDTNvAv&#10;dSdfiBjCLkMFpfdNJqXLSzLoRrYhjtzVtgZ9hG0hdYshhptajpNkKg1WHBtKbOinpPx2uhsF4Zj+&#10;HfRh4rpzsOH2f5G7zeOo1HDQr+cgPPX+LX6591rBLI1r45l4BOTyC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7ozz8AAAADcAAAADwAAAAAAAAAAAAAAAACYAgAAZHJzL2Rvd25y&#10;ZXYueG1sUEsFBgAAAAAEAAQA9QAAAIUDAAAAAA==&#10;" filled="f" stroked="f">
            <v:textbox style="mso-next-textbox:#Text Box 880" inset="0,.5mm,0,0">
              <w:txbxContent>
                <w:p w:rsidR="009660A4" w:rsidRDefault="009660A4">
                  <w:pPr>
                    <w:pStyle w:val="af3"/>
                    <w:jc w:val="center"/>
                  </w:pPr>
                  <w:r>
                    <w:fldChar w:fldCharType="begin"/>
                  </w:r>
                  <w:r>
                    <w:instrText xml:space="preserve"> PAGE </w:instrText>
                  </w:r>
                  <w:r>
                    <w:fldChar w:fldCharType="separate"/>
                  </w:r>
                  <w:r w:rsidR="004C12D7">
                    <w:rPr>
                      <w:noProof/>
                    </w:rPr>
                    <w:t>70</w:t>
                  </w:r>
                  <w:r>
                    <w:rPr>
                      <w:noProof/>
                    </w:rPr>
                    <w:fldChar w:fldCharType="end"/>
                  </w:r>
                </w:p>
              </w:txbxContent>
            </v:textbox>
          </v:shape>
        </v:group>
      </w:pict>
    </w:r>
    <w:r>
      <w:rPr>
        <w:noProof/>
        <w:sz w:val="20"/>
      </w:rPr>
      <w:pict>
        <v:group id="Group 837" o:spid="_x0000_s2646" style="position:absolute;margin-left:-48.5pt;margin-top:-242.5pt;width:34.2pt;height:240.55pt;z-index:251772928" coordorigin="450,11642" coordsize="684,48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">
          <v:line id="Line 838" o:spid="_x0000_s2658" style="position:absolute;flip:x;visibility:visible" from="454,11642" to="1134,116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jVN28QAAADaAAAADwAAAGRycy9kb3ducmV2LnhtbESP0WrCQBRE34X+w3ILfdONFsSmboIk&#10;CsG3qh9wm71N0mbvxuyapP36bqHg4zAzZ5htOplWDNS7xrKC5SICQVxa3XCl4HI+zDcgnEfW2Fom&#10;Bd/kIE0eZluMtR35jYaTr0SAsItRQe19F0vpypoMuoXtiIP3YXuDPsi+krrHMcBNK1dRtJYGGw4L&#10;NXaU1VR+nW5GQZ5X5+tttSmG8n3P2bX5scfnT6WeHqfdKwhPk7+H/9uFVvACf1fCDZDJL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GNU3bxAAAANoAAAAPAAAAAAAAAAAA&#10;AAAAAKECAABkcnMvZG93bnJldi54bWxQSwUGAAAAAAQABAD5AAAAkgMAAAAA&#10;" strokeweight="2pt"/>
          <v:line id="Line 839" o:spid="_x0000_s2657" style="position:absolute;flip:x;visibility:visible" from="450,16470" to="1130,164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iA43MQAAADbAAAADwAAAGRycy9kb3ducmV2LnhtbESPwW7CQAxE75X6DytX6q1sSqUqCiyo&#10;glaKeivhA0zWJIGsN2SXJOXr8aFSb7ZmPPO8XE+uVQP1ofFs4HWWgCIuvW24MrAvvl5SUCEiW2w9&#10;k4FfCrBePT4sMbN+5B8adrFSEsIhQwN1jF2mdShrchhmviMW7eh7h1HWvtK2x1HCXavnSfKuHTYs&#10;DTV2tKmpPO+uzsB2WxWX6zzNh/LwyZtLc/Pfbydjnp+mjwWoSFP8N/9d51bwhV5+kQH06g4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+IDjcxAAAANsAAAAPAAAAAAAAAAAA&#10;AAAAAKECAABkcnMvZG93bnJldi54bWxQSwUGAAAAAAQABAD5AAAAkgMAAAAA&#10;" strokeweight="2pt"/>
          <v:line id="Line 840" o:spid="_x0000_s2656" style="position:absolute;flip:x;visibility:visible" from="450,15050" to="1130,150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WydR8IAAADbAAAADwAAAGRycy9kb3ducmV2LnhtbERPzWrCQBC+F3yHZQRvdZMUiqSuQYyF&#10;0FtjH2CanSbR7GzMrjH26bsFwdt8fL+zzibTiZEG11pWEC8jEMSV1S3XCr4O788rEM4ja+wsk4Ib&#10;Ocg2s6c1ptpe+ZPG0tcihLBLUUHjfZ9K6aqGDLql7YkD92MHgz7AoZZ6wGsIN51MouhVGmw5NDTY&#10;066h6lRejII8rw/nS7Iqxup7z7tz+2s/Xo5KLebT9g2Ep8k/xHd3ocP8GP5/CQfIzR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kWydR8IAAADbAAAADwAAAAAAAAAAAAAA&#10;AAChAgAAZHJzL2Rvd25yZXYueG1sUEsFBgAAAAAEAAQA+QAAAJADAAAAAA==&#10;" strokeweight="2pt"/>
          <v:line id="Line 841" o:spid="_x0000_s2655" style="position:absolute;flip:x;visibility:visible" from="450,13062" to="1130,130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b4DMMEAAADbAAAADwAAAGRycy9kb3ducmV2LnhtbERPzWrCQBC+F3yHZYTemo0plBCziqgF&#10;8dboA4zZMYlmZ2N2jalP3y0UepuP73fy5WhaMVDvGssKZlEMgri0uuFKwfHw+ZaCcB5ZY2uZFHyT&#10;g+Vi8pJjpu2Dv2gofCVCCLsMFdTed5mUrqzJoItsRxy4s+0N+gD7SuoeHyHctDKJ4w9psOHQUGNH&#10;65rKa3E3Cjab6nC7J+luKE9bXt+ap92/X5R6nY6rOQhPo/8X/7l3OsxP4PeXcIBc/A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hvgMwwQAAANsAAAAPAAAAAAAAAAAAAAAA&#10;AKECAABkcnMvZG93bnJldi54bWxQSwUGAAAAAAQABAD5AAAAjwMAAAAA&#10;" strokeweight="2pt"/>
          <v:line id="Line 842" o:spid="_x0000_s2654" style="position:absolute;flip:y;visibility:visible" from="734,11642" to="734,164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oUFM8AAAADbAAAADwAAAGRycy9kb3ducmV2LnhtbERPzYrCMBC+C75DGGFvNtUFkWosUhXE&#10;26oPMDZjW20mtYm17tNvFhb2Nh/f7yzT3tSio9ZVlhVMohgEcW51xYWC82k3noNwHlljbZkUvMlB&#10;uhoOlpho++Iv6o6+ECGEXYIKSu+bREqXl2TQRbYhDtzVtgZ9gG0hdYuvEG5qOY3jmTRYcWgosaGs&#10;pPx+fBoFm01xejyn832XX7acPapve/i8KfUx6tcLEJ56/y/+c+91mD+D31/CAXL1A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B6FBTPAAAAA2wAAAA8AAAAAAAAAAAAAAAAA&#10;oQIAAGRycy9kb3ducmV2LnhtbFBLBQYAAAAABAAEAPkAAACOAwAAAAA=&#10;" strokeweight="2pt"/>
          <v:line id="Line 843" o:spid="_x0000_s2653" style="position:absolute;flip:y;visibility:visible" from="450,11642" to="450,164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cmgqMEAAADbAAAADwAAAGRycy9kb3ducmV2LnhtbERP24rCMBB9F/yHMIJvmqqwStdYlqog&#10;++blA2absa3bTGoTa92v3wiCb3M411kmnalES40rLSuYjCMQxJnVJecKTsftaAHCeWSNlWVS8CAH&#10;yarfW2Ks7Z331B58LkIIuxgVFN7XsZQuK8igG9uaOHBn2xj0ATa51A3eQ7ip5DSKPqTBkkNDgTWl&#10;BWW/h5tRsF7nx+ttuti12c+G02v5Z79nF6WGg+7rE4Snzr/FL/dOh/lzeP4SDpCrf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xyaCowQAAANsAAAAPAAAAAAAAAAAAAAAA&#10;AKECAABkcnMvZG93bnJldi54bWxQSwUGAAAAAAQABAD5AAAAjwMAAAAA&#10;" strokeweight="2pt"/>
          <v:shape id="Text Box 844" o:spid="_x0000_s2652" type="#_x0000_t202" style="position:absolute;left:461;top:15050;width:284;height:142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BvQKcUA&#10;AADbAAAADwAAAGRycy9kb3ducmV2LnhtbESPzWrDQAyE74G+w6JCb/G6LiSN401IC4UekpT8PIDw&#10;KraJV2u829h9++oQyE1iRjOfivXoWnWjPjSeDbwmKSji0tuGKwPn09f0HVSIyBZbz2TgjwKsV0+T&#10;AnPrBz7Q7RgrJSEccjRQx9jlWoeyJoch8R2xaBffO4yy9pW2PQ4S7lqdpelMO2xYGmrs6LOm8nr8&#10;dQay0892P8yvi+yQvvF+13405WY05uV53CxBRRrjw3y//raCL7DyiwygV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G9ApxQAAANsAAAAPAAAAAAAAAAAAAAAAAJgCAABkcnMv&#10;ZG93bnJldi54bWxQSwUGAAAAAAQABAD1AAAAigMAAAAA&#10;" filled="f" stroked="f">
            <v:textbox style="layout-flow:vertical;mso-layout-flow-alt:bottom-to-top;mso-next-textbox:#Text Box 844" inset=".1mm,0,0,0">
              <w:txbxContent>
                <w:p w:rsidR="009660A4" w:rsidRDefault="009660A4">
                  <w:pPr>
                    <w:pStyle w:val="af3"/>
                    <w:jc w:val="center"/>
                  </w:pPr>
                  <w:r>
                    <w:rPr>
                      <w:sz w:val="20"/>
                    </w:rPr>
                    <w:t>Инв. № подл</w:t>
                  </w:r>
                  <w:r>
                    <w:t>.</w:t>
                  </w:r>
                </w:p>
              </w:txbxContent>
            </v:textbox>
          </v:shape>
          <v:shape id="Text Box 845" o:spid="_x0000_s2651" type="#_x0000_t202" style="position:absolute;left:461;top:13062;width:284;height:198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7SkLcUA&#10;AADcAAAADwAAAGRycy9kb3ducmV2LnhtbESPzWrDMBCE74W8g9hAbo1sB9rYiWKcQKGHNiE/D7BY&#10;G9vEWhlLtd23rwqFHoeZ+YbZ5pNpxUC9aywriJcRCOLS6oYrBbfr2/MahPPIGlvLpOCbHOS72dMW&#10;M21HPtNw8ZUIEHYZKqi97zIpXVmTQbe0HXHw7rY36IPsK6l7HAPctDKJohdpsOGwUGNHh5rKx+XL&#10;KEiup4/j+PpIk3O04uNnu2/KYlJqMZ+KDQhPk/8P/7XftYI0TuH3TDgCcvc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tKQtxQAAANwAAAAPAAAAAAAAAAAAAAAAAJgCAABkcnMv&#10;ZG93bnJldi54bWxQSwUGAAAAAAQABAD1AAAAigMAAAAA&#10;" filled="f" stroked="f">
            <v:textbox style="layout-flow:vertical;mso-layout-flow-alt:bottom-to-top;mso-next-textbox:#Text Box 845" inset=".1mm,0,0,0">
              <w:txbxContent>
                <w:p w:rsidR="009660A4" w:rsidRDefault="009660A4">
                  <w:pPr>
                    <w:pStyle w:val="af3"/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Подпись и дата</w:t>
                  </w:r>
                </w:p>
              </w:txbxContent>
            </v:textbox>
          </v:shape>
          <v:shape id="Text Box 846" o:spid="_x0000_s2650" type="#_x0000_t202" style="position:absolute;left:461;top:11642;width:284;height:142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LHDcAA&#10;AADcAAAADwAAAGRycy9kb3ducmV2LnhtbERPy4rCMBTdD/gP4QrupqkVRq1GUUFwMSo+PuDSXNti&#10;c1OaaOvfm4Xg8nDe82VnKvGkxpWWFQyjGARxZnXJuYLrZfs7AeE8ssbKMil4kYPlovczx1Tblk/0&#10;PPtchBB2KSoovK9TKV1WkEEX2Zo4cDfbGPQBNrnUDbYh3FQyieM/abDk0FBgTZuCsvv5YRQkl+P/&#10;oR3fp8kpHvFhX63LbNUpNeh3qxkIT53/ij/unVYwTcL8cCYcAbl4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OLHDcAAAADcAAAADwAAAAAAAAAAAAAAAACYAgAAZHJzL2Rvd25y&#10;ZXYueG1sUEsFBgAAAAAEAAQA9QAAAIUDAAAAAA==&#10;" filled="f" stroked="f">
            <v:textbox style="layout-flow:vertical;mso-layout-flow-alt:bottom-to-top;mso-next-textbox:#Text Box 846" inset=".1mm,0,0,0">
              <w:txbxContent>
                <w:p w:rsidR="009660A4" w:rsidRDefault="009660A4">
                  <w:pPr>
                    <w:pStyle w:val="af3"/>
                    <w:jc w:val="center"/>
                    <w:rPr>
                      <w:sz w:val="20"/>
                    </w:rPr>
                  </w:pPr>
                  <w:proofErr w:type="spellStart"/>
                  <w:r>
                    <w:rPr>
                      <w:sz w:val="20"/>
                    </w:rPr>
                    <w:t>Взам</w:t>
                  </w:r>
                  <w:proofErr w:type="spellEnd"/>
                  <w:r>
                    <w:rPr>
                      <w:sz w:val="20"/>
                    </w:rPr>
                    <w:t>. Инв. №</w:t>
                  </w:r>
                </w:p>
              </w:txbxContent>
            </v:textbox>
          </v:shape>
          <v:shape id="Text Box 847" o:spid="_x0000_s2649" type="#_x0000_t202" style="position:absolute;left:793;top:15050;width:284;height:142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aksAsgA&#10;AADcAAAADwAAAGRycy9kb3ducmV2LnhtbESPW0vDQBSE3wX/w3KEvki7SQVtY7dFCr0hKL1g8e2Q&#10;PSbB7Nk0e2zjv3cFwcdhZr5hJrPO1epMbag8G0gHCSji3NuKCwOH/aI/AhUE2WLtmQx8U4DZ9Ppq&#10;gpn1F97SeSeFihAOGRooRZpM65CX5DAMfEMcvQ/fOpQo20LbFi8R7mo9TJJ77bDiuFBiQ/OS8s/d&#10;lzPwcDxt5PX27Tmdv4eX1V7uTuPl0ZjeTff0CEqok//wX3ttDYyHKfyeiUdAT3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RqSwCyAAAANwAAAAPAAAAAAAAAAAAAAAAAJgCAABk&#10;cnMvZG93bnJldi54bWxQSwUGAAAAAAQABAD1AAAAjQMAAAAA&#10;" filled="f" stroked="f">
            <v:textbox style="layout-flow:vertical;mso-layout-flow-alt:bottom-to-top;mso-next-textbox:#Text Box 847" inset=".5mm,0,0,0">
              <w:txbxContent>
                <w:p w:rsidR="009660A4" w:rsidRDefault="009660A4">
                  <w:pPr>
                    <w:jc w:val="center"/>
                    <w:rPr>
                      <w:i/>
                      <w:sz w:val="18"/>
                    </w:rPr>
                  </w:pPr>
                </w:p>
              </w:txbxContent>
            </v:textbox>
          </v:shape>
          <v:shape id="Text Box 848" o:spid="_x0000_s2648" type="#_x0000_t202" style="position:absolute;left:793;top:13062;width:284;height:198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XuydcgA&#10;AADcAAAADwAAAGRycy9kb3ducmV2LnhtbESPW0vDQBSE3wX/w3KEvki7aQRtY7dFCr0hKL1g8e2Q&#10;PSbB7Nk0e2zjv3cFwcdhZr5hJrPO1epMbag8GxgOElDEubcVFwYO+0V/BCoIssXaMxn4pgCz6fXV&#10;BDPrL7yl804KFSEcMjRQijSZ1iEvyWEY+IY4eh++dShRtoW2LV4i3NU6TZJ77bDiuFBiQ/OS8s/d&#10;lzPwcDxt5PX27Xk4fw8vq73cncbLozG9m+7pEZRQJ//hv/baGhinKfyeiUdAT3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he7J1yAAAANwAAAAPAAAAAAAAAAAAAAAAAJgCAABk&#10;cnMvZG93bnJldi54bWxQSwUGAAAAAAQABAD1AAAAjQMAAAAA&#10;" filled="f" stroked="f">
            <v:textbox style="layout-flow:vertical;mso-layout-flow-alt:bottom-to-top;mso-next-textbox:#Text Box 848" inset=".5mm,0,0,0">
              <w:txbxContent>
                <w:p w:rsidR="009660A4" w:rsidRDefault="009660A4">
                  <w:pPr>
                    <w:jc w:val="center"/>
                    <w:rPr>
                      <w:i/>
                      <w:sz w:val="18"/>
                    </w:rPr>
                  </w:pPr>
                </w:p>
              </w:txbxContent>
            </v:textbox>
          </v:shape>
          <v:shape id="Text Box 849" o:spid="_x0000_s2647" type="#_x0000_t202" style="position:absolute;left:793;top:11642;width:284;height:142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jcX7sgA&#10;AADcAAAADwAAAGRycy9kb3ducmV2LnhtbESPX2vCQBDE3wv9DscWfCl6UaHV1FOKUP8gtFRLpW9L&#10;bpuE5vZibtX47b1CoY/DzPyGmcxaV6kTNaH0bKDfS0ARZ96WnBv42L10R6CCIFusPJOBCwWYTW9v&#10;Jphaf+Z3Om0lVxHCIUUDhUidah2yghyGnq+Jo/ftG4cSZZNr2+A5wl2lB0nyoB2WHBcKrGleUPaz&#10;PToDj/vDWt7uPzf9+Vd4Xe5keBgv9sZ07trnJ1BCrfyH/9ora2A8GMLvmXgE9PQK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ONxfuyAAAANwAAAAPAAAAAAAAAAAAAAAAAJgCAABk&#10;cnMvZG93bnJldi54bWxQSwUGAAAAAAQABAD1AAAAjQMAAAAA&#10;" filled="f" stroked="f">
            <v:textbox style="layout-flow:vertical;mso-layout-flow-alt:bottom-to-top;mso-next-textbox:#Text Box 849" inset=".5mm,0,0,0">
              <w:txbxContent>
                <w:p w:rsidR="009660A4" w:rsidRDefault="009660A4">
                  <w:pPr>
                    <w:jc w:val="center"/>
                    <w:rPr>
                      <w:i/>
                      <w:sz w:val="18"/>
                    </w:rPr>
                  </w:pPr>
                </w:p>
              </w:txbxContent>
            </v:textbox>
          </v:shape>
        </v:group>
      </w:pic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60A4" w:rsidRDefault="009660A4">
    <w:pPr>
      <w:pStyle w:val="af3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60A4" w:rsidRDefault="009660A4">
      <w:r>
        <w:separator/>
      </w:r>
    </w:p>
  </w:footnote>
  <w:footnote w:type="continuationSeparator" w:id="0">
    <w:p w:rsidR="009660A4" w:rsidRDefault="009660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60A4" w:rsidRDefault="009660A4">
    <w:pPr>
      <w:pStyle w:val="ac"/>
    </w:pPr>
    <w:r>
      <w:rPr>
        <w:noProof/>
      </w:rPr>
      <w:pict>
        <v:rect id="Rectangle 1012" o:spid="_x0000_s2602" style="position:absolute;margin-left:57.05pt;margin-top:13.35pt;width:524.4pt;height:810.65pt;z-index:25164492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" filled="f" strokeweight="2pt">
          <w10:wrap anchorx="page" anchory="page"/>
        </v:rect>
      </w:pict>
    </w:r>
    <w:r>
      <w:rPr>
        <w:noProof/>
      </w:rPr>
      <w:pict>
        <v:rect id="Rectangle 1103" o:spid="_x0000_s2603" style="position:absolute;margin-left:482.2pt;margin-top:-8.1pt;width:28.35pt;height:13.7pt;z-index:2516459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" filled="f"/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60A4" w:rsidRDefault="009660A4" w:rsidP="0023622C">
    <w:pPr>
      <w:pStyle w:val="ac"/>
      <w:jc w:val="both"/>
    </w:pPr>
    <w:r>
      <w:rPr>
        <w:noProof/>
      </w:rPr>
      <w:pict>
        <v:group id="Group 268" o:spid="_x0000_s2629" style="position:absolute;left:0;text-align:left;margin-left:-7.7pt;margin-top:5.35pt;width:240.45pt;height:34pt;z-index:251767808" coordorigin="2041,794" coordsize="4828,6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">
          <v:line id="Line 269" o:spid="_x0000_s2630" style="position:absolute;rotation:-90;flip:x;visibility:visible" from="3119,1133" to="3799,113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uhO+b0AAADbAAAADwAAAGRycy9kb3ducmV2LnhtbESPwQrCMBBE74L/EFbwpqmiYqtRRBC8&#10;Wj14XJu1LTab2kStf28EweMwM2+Y5bo1lXhS40rLCkbDCARxZnXJuYLTcTeYg3AeWWNlmRS8ycF6&#10;1e0sMdH2xQd6pj4XAcIuQQWF93UipcsKMuiGtiYO3tU2Bn2QTS51g68AN5UcR9FMGiw5LBRY07ag&#10;7JY+jIKMpY6vkZtOtDb30aVMzfn2VqrfazcLEJ5a/w//2nutYBbD90v4AXL1AQ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K7oTvm9AAAA2wAAAA8AAAAAAAAAAAAAAAAAoQIA&#10;AGRycy9kb3ducmV2LnhtbFBLBQYAAAAABAAEAPkAAACLAwAAAAA=&#10;" strokeweight="2pt"/>
          <v:line id="Line 270" o:spid="_x0000_s2631" style="position:absolute;rotation:-90;flip:x;visibility:visible" from="1701,1134" to="2381,11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" strokeweight="2pt"/>
          <v:line id="Line 271" o:spid="_x0000_s2632" style="position:absolute;rotation:-90;flip:x;visibility:visible" from="6521,1134" to="7201,11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UfUIsAAAADbAAAADwAAAGRycy9kb3ducmV2LnhtbESPT4vCMBTE74LfITxhb5p28W9tKosg&#10;7NW6hz0+m2dbbF5qE7V+eyMIHoeZ+Q2TbnrTiBt1rrasIJ5EIIgLq2suFfwdduMlCOeRNTaWScGD&#10;HGyy4SDFRNs77+mW+1IECLsEFVTet4mUrqjIoJvYljh4J9sZ9EF2pdQd3gPcNPI7iubSYM1hocKW&#10;thUV5/xqFBQs9eoUudlUa3OJj3Vu/s8Ppb5G/c8ahKfef8Lv9q9WsIjh9SX8AJk9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NVH1CLAAAAA2wAAAA8AAAAAAAAAAAAAAAAA&#10;oQIAAGRycy9kb3ducmV2LnhtbFBLBQYAAAAABAAEAPkAAACOAwAAAAA=&#10;" strokeweight="2pt"/>
          <v:line id="Line 272" o:spid="_x0000_s2633" style="position:absolute;rotation:-90;flip:x;visibility:visible" from="5103,1134" to="5783,11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ZVKVb0AAADbAAAADwAAAGRycy9kb3ducmV2LnhtbESPzQrCMBCE74LvEFbwpqnibzWKCIJX&#10;qwePa7O2xWZTm6j17Y0geBxm5htmuW5MKZ5Uu8KygkE/AkGcWl1wpuB03PVmIJxH1lhaJgVvcrBe&#10;tVtLjLV98YGeic9EgLCLUUHufRVL6dKcDLq+rYiDd7W1QR9knUld4yvATSmHUTSRBgsOCzlWtM0p&#10;vSUPoyBlqefXyI1HWpv74FIk5nx7K9XtNJsFCE+N/4d/7b1WMB3C90v4AXL1AQ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CWVSlW9AAAA2wAAAA8AAAAAAAAAAAAAAAAAoQIA&#10;AGRycy9kb3ducmV2LnhtbFBLBQYAAAAABAAEAPkAAACLAwAAAAA=&#10;" strokeweight="2pt"/>
          <v:line id="Line 273" o:spid="_x0000_s2634" style="position:absolute;rotation:-90;flip:y;visibility:visible" from="4455,-1293" to="4455,353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tnvzsEAAADbAAAADwAAAGRycy9kb3ducmV2LnhtbESPQYvCMBSE78L+h/AWvNm0q65aG0UE&#10;Ya/WPXh8Ns+22Lx0m6j1328EweMwM98w2bo3jbhR52rLCpIoBkFcWF1zqeD3sBvNQTiPrLGxTAoe&#10;5GC9+hhkmGp75z3dcl+KAGGXooLK+zaV0hUVGXSRbYmDd7adQR9kV0rd4T3ATSO/4vhbGqw5LFTY&#10;0rai4pJfjYKCpV6cYzedaG3+klOdm+PlodTws98sQXjq/Tv8av9oBbMxPL+EHyBX/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K2e/OwQAAANsAAAAPAAAAAAAAAAAAAAAA&#10;AKECAABkcnMvZG93bnJldi54bWxQSwUGAAAAAAQABAD5AAAAjwMAAAAA&#10;" strokeweight="2pt"/>
          <v:line id="Line 274" o:spid="_x0000_s2635" style="position:absolute;rotation:-90;flip:y;visibility:visible" from="4455,-1620" to="4455,320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TB3ur0AAADbAAAADwAAAGRycy9kb3ducmV2LnhtbESPzQrCMBCE74LvEFbwpqnibzWKCIJX&#10;qwePa7O2xWZTm6j17Y0geBxm5htmuW5MKZ5Uu8KygkE/AkGcWl1wpuB03PVmIJxH1lhaJgVvcrBe&#10;tVtLjLV98YGeic9EgLCLUUHufRVL6dKcDLq+rYiDd7W1QR9knUld4yvATSmHUTSRBgsOCzlWtM0p&#10;vSUPoyBlqefXyI1HWpv74FIk5nx7K9XtNJsFCE+N/4d/7b1WMB3B90v4AXL1AQ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MUwd7q9AAAA2wAAAA8AAAAAAAAAAAAAAAAAoQIA&#10;AGRycy9kb3ducmV2LnhtbFBLBQYAAAAABAAEAPkAAACLAwAAAAA=&#10;" strokeweight="2pt"/>
          <v:shapetype id="_x0000_t202" coordsize="21600,21600" o:spt="202" path="m,l,21600r21600,l21600,xe">
            <v:stroke joinstyle="miter"/>
            <v:path gradientshapeok="t" o:connecttype="rect"/>
          </v:shapetype>
          <v:shape id="Text Box 275" o:spid="_x0000_s2636" type="#_x0000_t202" style="position:absolute;left:2043;top:794;width:1417;height:28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wKqWcMA&#10;AADbAAAADwAAAGRycy9kb3ducmV2LnhtbESP3WrCQBSE7wu+w3IEb4puFNpKdBURFK9aavIAx+wx&#10;iWbPxuzmx7fvFgq9HGbmG2a9HUwlOmpcaVnBfBaBIM6sLjlXkCaH6RKE88gaK8uk4EkOtpvRyxpj&#10;bXv+pu7scxEg7GJUUHhfx1K6rCCDbmZr4uBdbWPQB9nkUjfYB7ip5CKK3qXBksNCgTXtC8ru59Yo&#10;uJFNssfQv36l0Wd7fPre6kuu1GQ87FYgPA3+P/zXPmkFH2/w+yX8ALn5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wKqWcMAAADbAAAADwAAAAAAAAAAAAAAAACYAgAAZHJzL2Rv&#10;d25yZXYueG1sUEsFBgAAAAAEAAQA9QAAAIgDAAAAAA==&#10;" filled="f" stroked="f">
            <v:textbox style="mso-next-textbox:#Text Box 275" inset=".1mm,0,0,0">
              <w:txbxContent>
                <w:p w:rsidR="009660A4" w:rsidRDefault="009660A4" w:rsidP="005E1E4A">
                  <w:pPr>
                    <w:pStyle w:val="Privacy"/>
                    <w:rPr>
                      <w:i w:val="0"/>
                      <w:iCs w:val="0"/>
                    </w:rPr>
                  </w:pPr>
                  <w:r>
                    <w:rPr>
                      <w:i w:val="0"/>
                    </w:rPr>
                    <w:t>Инв. № подл.</w:t>
                  </w:r>
                </w:p>
              </w:txbxContent>
            </v:textbox>
          </v:shape>
          <v:shape id="Text Box 276" o:spid="_x0000_s2637" type="#_x0000_t202" style="position:absolute;left:3442;top:794;width:1984;height:28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9A0LsIA&#10;AADbAAAADwAAAGRycy9kb3ducmV2LnhtbESPQYvCMBSE78L+h/AWvMg21YNK11SWBcWTovUHPJtn&#10;W7d56TbR1n9vBMHjMDPfMItlb2pxo9ZVlhWMoxgEcW51xYWCY7b6moNwHlljbZkU3MnBMv0YLDDR&#10;tuM93Q6+EAHCLkEFpfdNIqXLSzLoItsQB+9sW4M+yLaQusUuwE0tJ3E8lQYrDgslNvRbUv53uBoF&#10;F7JZ/t93o90x3l7Xd99ZfSqUGn72P98gPPX+HX61N1rBbArPL+EHyPQ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b0DQuwgAAANsAAAAPAAAAAAAAAAAAAAAAAJgCAABkcnMvZG93&#10;bnJldi54bWxQSwUGAAAAAAQABAD1AAAAhwMAAAAA&#10;" filled="f" stroked="f">
            <v:textbox style="mso-next-textbox:#Text Box 276" inset=".1mm,0,0,0">
              <w:txbxContent>
                <w:p w:rsidR="009660A4" w:rsidRDefault="009660A4" w:rsidP="005E1E4A">
                  <w:pPr>
                    <w:pStyle w:val="Privacy"/>
                    <w:rPr>
                      <w:i w:val="0"/>
                      <w:iCs w:val="0"/>
                    </w:rPr>
                  </w:pPr>
                  <w:r>
                    <w:rPr>
                      <w:i w:val="0"/>
                    </w:rPr>
                    <w:t>Подпись и дата</w:t>
                  </w:r>
                </w:p>
              </w:txbxContent>
            </v:textbox>
          </v:shape>
          <v:shape id="Text Box 277" o:spid="_x0000_s2638" type="#_x0000_t202" style="position:absolute;left:5444;top:794;width:1417;height:28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JyRtcIA&#10;AADbAAAADwAAAGRycy9kb3ducmV2LnhtbESPzYrCQBCE74LvMLTgRcxkPawSnYgIK5528ecB2kyb&#10;RDM9MTOa+PY7guCxqKqvqMWyM5V4UONKywq+ohgEcWZ1ybmC4+FnPAPhPLLGyjIpeJKDZdrvLTDR&#10;tuUdPfY+FwHCLkEFhfd1IqXLCjLoIlsTB+9sG4M+yCaXusE2wE0lJ3H8LQ2WHBYKrGldUHbd342C&#10;C9lDduva0d8x/r1vnr61+pQrNRx0qzkIT53/hN/trVYwncLrS/gBMv0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0nJG1wgAAANsAAAAPAAAAAAAAAAAAAAAAAJgCAABkcnMvZG93&#10;bnJldi54bWxQSwUGAAAAAAQABAD1AAAAhwMAAAAA&#10;" filled="f" stroked="f">
            <v:textbox style="mso-next-textbox:#Text Box 277" inset=".1mm,0,0,0">
              <w:txbxContent>
                <w:p w:rsidR="009660A4" w:rsidRDefault="009660A4" w:rsidP="005E1E4A">
                  <w:pPr>
                    <w:pStyle w:val="Privacy"/>
                    <w:rPr>
                      <w:i w:val="0"/>
                      <w:iCs w:val="0"/>
                    </w:rPr>
                  </w:pPr>
                  <w:proofErr w:type="spellStart"/>
                  <w:r>
                    <w:rPr>
                      <w:i w:val="0"/>
                    </w:rPr>
                    <w:t>Взам</w:t>
                  </w:r>
                  <w:proofErr w:type="spellEnd"/>
                  <w:r>
                    <w:rPr>
                      <w:i w:val="0"/>
                    </w:rPr>
                    <w:t>. Инв. №</w:t>
                  </w:r>
                </w:p>
              </w:txbxContent>
            </v:textbox>
          </v:shape>
          <v:shape id="Text Box 278" o:spid="_x0000_s2639" type="#_x0000_t202" style="position:absolute;left:5426;top:1121;width:1417;height:35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nCfMAA&#10;AADbAAAADwAAAGRycy9kb3ducmV2LnhtbERPTWvCQBC9F/wPyxS81U08WEldxQoWD4ImiuchOyah&#10;2dmQnWr89+6h4PHxvherwbXqRn1oPBtIJwko4tLbhisD59P2Yw4qCLLF1jMZeFCA1XL0tsDM+jvn&#10;dCukUjGEQ4YGapEu0zqUNTkME98RR+7qe4cSYV9p2+M9hrtWT5Nkph02HBtq7GhTU/lb/DkDP8Xs&#10;qOf7Yc+SSprn6+tl930wZvw+rL9ACQ3yEv+7d9bAZxwbv8QfoJd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onCfMAAAADbAAAADwAAAAAAAAAAAAAAAACYAgAAZHJzL2Rvd25y&#10;ZXYueG1sUEsFBgAAAAAEAAQA9QAAAIUDAAAAAA==&#10;" filled="f" stroked="f">
            <v:textbox style="mso-next-textbox:#Text Box 278" inset=".5mm,0,0,0">
              <w:txbxContent>
                <w:p w:rsidR="009660A4" w:rsidRDefault="009660A4" w:rsidP="005E1E4A">
                  <w:pPr>
                    <w:jc w:val="center"/>
                    <w:rPr>
                      <w:i/>
                      <w:sz w:val="18"/>
                    </w:rPr>
                  </w:pPr>
                </w:p>
              </w:txbxContent>
            </v:textbox>
          </v:shape>
          <v:shape id="Text Box 279" o:spid="_x0000_s2640" type="#_x0000_t202" style="position:absolute;left:3460;top:1121;width:1984;height:35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cVn58MA&#10;AADbAAAADwAAAGRycy9kb3ducmV2LnhtbESPQWvCQBSE7wX/w/IEb3WTHqxGV9FCxYPQJornR/aZ&#10;BLNvQ/ZV03/fLRR6HGbmG2a1GVyr7tSHxrOBdJqAIi69bbgycD69P89BBUG22HomA98UYLMePa0w&#10;s/7BOd0LqVSEcMjQQC3SZVqHsiaHYeo74uhdfe9QouwrbXt8RLhr9UuSzLTDhuNCjR291VTeii9n&#10;YF/MPvX8OBxZUknzfHu9HHYfxkzGw3YJSmiQ//Bf+2ANvC7g90v8AXr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cVn58MAAADbAAAADwAAAAAAAAAAAAAAAACYAgAAZHJzL2Rv&#10;d25yZXYueG1sUEsFBgAAAAAEAAQA9QAAAIgDAAAAAA==&#10;" filled="f" stroked="f">
            <v:textbox style="mso-next-textbox:#Text Box 279" inset=".5mm,0,0,0">
              <w:txbxContent>
                <w:p w:rsidR="009660A4" w:rsidRDefault="009660A4" w:rsidP="005E1E4A">
                  <w:pPr>
                    <w:jc w:val="center"/>
                    <w:rPr>
                      <w:i/>
                      <w:sz w:val="18"/>
                    </w:rPr>
                  </w:pPr>
                </w:p>
              </w:txbxContent>
            </v:textbox>
          </v:shape>
          <v:shape id="Text Box 280" o:spid="_x0000_s2641" type="#_x0000_t202" style="position:absolute;left:2043;top:1121;width:1417;height:35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Sq+Xb8A&#10;AADbAAAADwAAAGRycy9kb3ducmV2LnhtbERPTWvCQBC9C/6HZYTedBMPElJXsYLiQahJS89DdkxC&#10;s7MhO9X4791DwePjfa+3o+vUjYbQejaQLhJQxJW3LdcGvr8O8wxUEGSLnWcy8KAA2810ssbc+jsX&#10;dCulVjGEQ44GGpE+1zpUDTkMC98TR+7qB4cS4VBrO+A9hrtOL5NkpR22HBsa7GnfUPVb/jkDx3J1&#10;0dl5PLOkkhbF7vpz+vg05m027t5BCY3yEv+7T9ZAFtfHL/EH6M0T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lKr5dvwAAANsAAAAPAAAAAAAAAAAAAAAAAJgCAABkcnMvZG93bnJl&#10;di54bWxQSwUGAAAAAAQABAD1AAAAhAMAAAAA&#10;" filled="f" stroked="f">
            <v:textbox style="mso-next-textbox:#Text Box 280" inset=".5mm,0,0,0">
              <w:txbxContent>
                <w:p w:rsidR="009660A4" w:rsidRDefault="009660A4" w:rsidP="005E1E4A">
                  <w:pPr>
                    <w:jc w:val="center"/>
                    <w:rPr>
                      <w:i/>
                      <w:sz w:val="18"/>
                    </w:rPr>
                  </w:pPr>
                </w:p>
              </w:txbxContent>
            </v:textbox>
          </v:shape>
        </v:group>
      </w:pict>
    </w:r>
    <w:r>
      <w:rPr>
        <w:noProof/>
      </w:rPr>
      <w:pict>
        <v:group id="Group 226" o:spid="_x0000_s2608" style="position:absolute;left:0;text-align:left;margin-left:-7.95pt;margin-top:39.35pt;width:42.35pt;height:524.7pt;z-index:251766784" coordorigin="296,1134" coordsize="850,104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">
          <v:shape id="Text Box 227" o:spid="_x0000_s2609" type="#_x0000_t202" style="position:absolute;left:850;top:10938;width:211;height:66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EmymcEA&#10;AADbAAAADwAAAGRycy9kb3ducmV2LnhtbERPTWvCQBC9F/wPywi9lLrRFKnRVaRgEXtSC16H7DQJ&#10;yc6G7NSk/fXuQfD4eN+rzeAadaUuVJ4NTCcJKOLc24oLA9/n3es7qCDIFhvPZOCPAmzWo6cVZtb3&#10;fKTrSQoVQzhkaKAUaTOtQ16SwzDxLXHkfnznUCLsCm077GO4a/QsSebaYcWxocSWPkrK69OvM3B4&#10;+byI1PX/4vKVTvvDIs0bTI15Hg/bJSihQR7iu3tvDbzFsfFL/AF6f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RJspnBAAAA2wAAAA8AAAAAAAAAAAAAAAAAmAIAAGRycy9kb3du&#10;cmV2LnhtbFBLBQYAAAAABAAEAPUAAACGAwAAAAA=&#10;" stroked="f">
            <v:textbox style="layout-flow:vertical;mso-next-textbox:#Text Box 227" inset="0,0,0,0">
              <w:txbxContent>
                <w:p w:rsidR="009660A4" w:rsidRDefault="009660A4" w:rsidP="005E1E4A">
                  <w:pPr>
                    <w:pStyle w:val="af6"/>
                    <w:rPr>
                      <w:i w:val="0"/>
                      <w:iCs w:val="0"/>
                    </w:rPr>
                  </w:pPr>
                  <w:r>
                    <w:rPr>
                      <w:i w:val="0"/>
                    </w:rPr>
                    <w:t>Лист</w:t>
                  </w:r>
                </w:p>
              </w:txbxContent>
            </v:textbox>
          </v:shape>
          <v:shape id="Text Box 228" o:spid="_x0000_s2610" type="#_x0000_t202" style="position:absolute;left:301;top:10938;width:499;height:66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3zhsYA&#10;AADbAAAADwAAAGRycy9kb3ducmV2LnhtbESPQWsCMRSE74L/ITyhN81qrbSrUbQqSKnQ2vbQ22Pz&#10;3F3cvGw3qRv/fVMQPA4z8w0zWwRTiTM1rrSsYDhIQBBnVpecK/j82PYfQTiPrLGyTAou5GAx73Zm&#10;mGrb8judDz4XEcIuRQWF93UqpcsKMugGtiaO3tE2Bn2UTS51g22Em0qOkmQiDZYcFwqs6bmg7HT4&#10;NQo2q7eX9f4nhGO7GpZjXD983b9+K3XXC8spCE/B38LX9k4rGD/B/5f4A+T8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S3zhsYAAADbAAAADwAAAAAAAAAAAAAAAACYAgAAZHJz&#10;L2Rvd25yZXYueG1sUEsFBgAAAAAEAAQA9QAAAIsDAAAAAA==&#10;" filled="f" stroked="f">
            <v:textbox style="layout-flow:vertical;mso-next-textbox:#Text Box 228" inset="0,0,0,0">
              <w:txbxContent>
                <w:p w:rsidR="009660A4" w:rsidRDefault="009660A4" w:rsidP="005E1E4A">
                  <w:pPr>
                    <w:jc w:val="center"/>
                    <w:rPr>
                      <w:rStyle w:val="af5"/>
                    </w:rPr>
                  </w:pPr>
                  <w:r>
                    <w:rPr>
                      <w:rStyle w:val="af5"/>
                    </w:rPr>
                    <w:fldChar w:fldCharType="begin"/>
                  </w:r>
                  <w:r>
                    <w:rPr>
                      <w:rStyle w:val="af5"/>
                    </w:rPr>
                    <w:instrText xml:space="preserve"> PAGE </w:instrText>
                  </w:r>
                  <w:r>
                    <w:rPr>
                      <w:rStyle w:val="af5"/>
                    </w:rPr>
                    <w:fldChar w:fldCharType="separate"/>
                  </w:r>
                  <w:r w:rsidR="004C12D7">
                    <w:rPr>
                      <w:rStyle w:val="af5"/>
                      <w:noProof/>
                    </w:rPr>
                    <w:t>32</w:t>
                  </w:r>
                  <w:r>
                    <w:rPr>
                      <w:rStyle w:val="af5"/>
                    </w:rPr>
                    <w:fldChar w:fldCharType="end"/>
                  </w:r>
                </w:p>
              </w:txbxContent>
            </v:textbox>
          </v:shape>
          <v:shape id="Text Box 229" o:spid="_x0000_s2611" type="#_x0000_t202" style="position:absolute;left:345;top:2248;width:211;height:52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+YoQsEA&#10;AADbAAAADwAAAGRycy9kb3ducmV2LnhtbERPTWvCQBC9F/wPywi9lLrRUKnRVaRgEXtSC16H7DQJ&#10;yc6G7NSk/fXuQfD4eN+rzeAadaUuVJ4NTCcJKOLc24oLA9/n3es7qCDIFhvPZOCPAmzWo6cVZtb3&#10;fKTrSQoVQzhkaKAUaTOtQ16SwzDxLXHkfnznUCLsCm077GO4a/QsSebaYcWxocSWPkrK69OvM3B4&#10;+byI1PX/4vKVTvvDIs0bTI15Hg/bJSihQR7iu3tvDbzF9fFL/AF6f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/mKELBAAAA2wAAAA8AAAAAAAAAAAAAAAAAmAIAAGRycy9kb3du&#10;cmV2LnhtbFBLBQYAAAAABAAEAPUAAACGAwAAAAA=&#10;" stroked="f">
            <v:textbox style="layout-flow:vertical;mso-next-textbox:#Text Box 229" inset="0,0,0,0">
              <w:txbxContent>
                <w:p w:rsidR="009660A4" w:rsidRDefault="009660A4" w:rsidP="005E1E4A">
                  <w:pPr>
                    <w:pStyle w:val="af6"/>
                    <w:rPr>
                      <w:i w:val="0"/>
                      <w:iCs w:val="0"/>
                    </w:rPr>
                  </w:pPr>
                  <w:r>
                    <w:rPr>
                      <w:i w:val="0"/>
                    </w:rPr>
                    <w:t>Лист</w:t>
                  </w:r>
                </w:p>
              </w:txbxContent>
            </v:textbox>
          </v:shape>
          <v:shape id="Text Box 230" o:spid="_x0000_s2612" type="#_x0000_t202" style="position:absolute;left:345;top:2825;width:198;height:52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KqN2cUA&#10;AADbAAAADwAAAGRycy9kb3ducmV2LnhtbESPQWvCQBSE74X+h+UVeim6SUOLRlcphZaip6rg9ZF9&#10;JiHZtyH7atL+elcQehxm5htmuR5dq87Uh9qzgXSagCIuvK25NHDYf0xmoIIgW2w9k4FfCrBe3d8t&#10;Mbd+4G8676RUEcIhRwOVSJdrHYqKHIap74ijd/K9Q4myL7XtcYhw1+rnJHnVDmuOCxV29F5R0ex+&#10;nIHN0+dRpGn+5sdtlg6beVa0mBnz+DC+LUAJjfIfvrW/rIGXFK5f4g/Qqw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qo3ZxQAAANsAAAAPAAAAAAAAAAAAAAAAAJgCAABkcnMv&#10;ZG93bnJldi54bWxQSwUGAAAAAAQABAD1AAAAigMAAAAA&#10;" stroked="f">
            <v:textbox style="layout-flow:vertical;mso-next-textbox:#Text Box 230" inset="0,0,0,0">
              <w:txbxContent>
                <w:p w:rsidR="009660A4" w:rsidRDefault="009660A4" w:rsidP="005E1E4A">
                  <w:pPr>
                    <w:pStyle w:val="af6"/>
                    <w:rPr>
                      <w:spacing w:val="-10"/>
                    </w:rPr>
                  </w:pPr>
                  <w:r>
                    <w:rPr>
                      <w:i w:val="0"/>
                    </w:rPr>
                    <w:t>№док</w:t>
                  </w:r>
                  <w:r>
                    <w:t>.</w:t>
                  </w:r>
                </w:p>
              </w:txbxContent>
            </v:textbox>
          </v:shape>
          <v:shape id="Text Box 231" o:spid="_x0000_s2613" type="#_x0000_t202" style="position:absolute;left:350;top:1189;width:211;height:35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HgTrsQA&#10;AADbAAAADwAAAGRycy9kb3ducmV2LnhtbESPQWvCQBSE74X+h+UJvRTdaGjR6Cql0FL0pBW8PrLP&#10;JCT7NmRfTdpf7wpCj8PMfMOsNoNr1IW6UHk2MJ0koIhzbysuDBy/P8ZzUEGQLTaeycAvBdisHx9W&#10;mFnf854uBylUhHDI0EAp0mZah7wkh2HiW+LonX3nUKLsCm077CPcNXqWJK/aYcVxocSW3kvK68OP&#10;M7B9/jyJ1PXf4rRLp/12keYNpsY8jYa3JSihQf7D9/aXNfAyg9uX+AP0+g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B4E67EAAAA2wAAAA8AAAAAAAAAAAAAAAAAmAIAAGRycy9k&#10;b3ducmV2LnhtbFBLBQYAAAAABAAEAPUAAACJAwAAAAA=&#10;" stroked="f">
            <v:textbox style="layout-flow:vertical;mso-next-textbox:#Text Box 231" inset="0,0,0,0">
              <w:txbxContent>
                <w:p w:rsidR="009660A4" w:rsidRDefault="009660A4" w:rsidP="005E1E4A">
                  <w:pPr>
                    <w:pStyle w:val="af6"/>
                  </w:pPr>
                  <w:r>
                    <w:rPr>
                      <w:i w:val="0"/>
                    </w:rPr>
                    <w:t>Изм</w:t>
                  </w:r>
                  <w:r>
                    <w:t>.</w:t>
                  </w:r>
                </w:p>
              </w:txbxContent>
            </v:textbox>
          </v:shape>
          <v:shape id="Text Box 232" o:spid="_x0000_s2614" type="#_x0000_t202" style="position:absolute;left:350;top:1606;width:206;height:64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S2NcQA&#10;AADbAAAADwAAAGRycy9kb3ducmV2LnhtbESPQWvCQBSE7wX/w/IEL6VuNFRq6iqloBR70ha8PrKv&#10;SUj2bcg+Teyvd4VCj8PMfMOsNoNr1IW6UHk2MJsmoIhzbysuDHx/bZ9eQAVBtth4JgNXCrBZjx5W&#10;mFnf84EuRylUhHDI0EAp0mZah7wkh2HqW+Lo/fjOoUTZFdp22Ee4a/Q8SRbaYcVxocSW3kvK6+PZ&#10;Gdg/7k4idf27PH2ms36/TPMGU2Mm4+HtFZTQIP/hv/aHNfCcwv1L/AF6f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80tjXEAAAA2wAAAA8AAAAAAAAAAAAAAAAAmAIAAGRycy9k&#10;b3ducmV2LnhtbFBLBQYAAAAABAAEAPUAAACJAwAAAAA=&#10;" stroked="f">
            <v:textbox style="layout-flow:vertical;mso-next-textbox:#Text Box 232" inset="0,0,0,0">
              <w:txbxContent>
                <w:p w:rsidR="009660A4" w:rsidRDefault="009660A4" w:rsidP="005E1E4A">
                  <w:pPr>
                    <w:pStyle w:val="af6"/>
                  </w:pPr>
                  <w:proofErr w:type="spellStart"/>
                  <w:r>
                    <w:rPr>
                      <w:i w:val="0"/>
                    </w:rPr>
                    <w:t>Кол</w:t>
                  </w:r>
                  <w:proofErr w:type="gramStart"/>
                  <w:r>
                    <w:rPr>
                      <w:i w:val="0"/>
                    </w:rPr>
                    <w:t>.у</w:t>
                  </w:r>
                  <w:proofErr w:type="gramEnd"/>
                  <w:r>
                    <w:rPr>
                      <w:i w:val="0"/>
                    </w:rPr>
                    <w:t>ч</w:t>
                  </w:r>
                  <w:proofErr w:type="spellEnd"/>
                  <w:r>
                    <w:t>.</w:t>
                  </w:r>
                </w:p>
              </w:txbxContent>
            </v:textbox>
          </v:shape>
          <v:shape id="Text Box 233" o:spid="_x0000_s2615" type="#_x0000_t202" style="position:absolute;left:349;top:3416;width:212;height:77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N0uQcUA&#10;AADbAAAADwAAAGRycy9kb3ducmV2LnhtbESPQWvCQBSE74X+h+UJXopuNK3U6CqlYCl6qgpeH9nX&#10;JCT7NmRfTeyv7xYKPQ4z8w2z3g6uUVfqQuXZwGyagCLOva24MHA+7SbPoIIgW2w8k4EbBdhu7u/W&#10;mFnf8wddj1KoCOGQoYFSpM20DnlJDsPUt8TR+/SdQ4myK7TtsI9w1+h5kiy0w4rjQoktvZaU18cv&#10;Z2D/8HYRqevv5eWQzvr9Ms0bTI0Zj4aXFSihQf7Df+13a+DpEX6/xB+gN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3S5BxQAAANsAAAAPAAAAAAAAAAAAAAAAAJgCAABkcnMv&#10;ZG93bnJldi54bWxQSwUGAAAAAAQABAD1AAAAigMAAAAA&#10;" stroked="f">
            <v:textbox style="layout-flow:vertical;mso-next-textbox:#Text Box 233" inset="0,0,0,0">
              <w:txbxContent>
                <w:p w:rsidR="009660A4" w:rsidRDefault="009660A4" w:rsidP="005E1E4A">
                  <w:pPr>
                    <w:pStyle w:val="af6"/>
                    <w:rPr>
                      <w:i w:val="0"/>
                      <w:iCs w:val="0"/>
                      <w:spacing w:val="-10"/>
                    </w:rPr>
                  </w:pPr>
                  <w:r>
                    <w:rPr>
                      <w:i w:val="0"/>
                    </w:rPr>
                    <w:t>Подпись</w:t>
                  </w:r>
                </w:p>
              </w:txbxContent>
            </v:textbox>
          </v:shape>
          <v:shape id="Text Box 234" o:spid="_x0000_s2616" type="#_x0000_t202" style="position:absolute;left:350;top:4246;width:212;height:53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5GL2sQA&#10;AADbAAAADwAAAGRycy9kb3ducmV2LnhtbESPQWvCQBSE74X+h+UJvRTd2GDR6Cql0FLsSSt4fWSf&#10;SUj2bci+muiv7wpCj8PMfMOsNoNr1Jm6UHk2MJ0koIhzbysuDBx+PsZzUEGQLTaeycCFAmzWjw8r&#10;zKzveUfnvRQqQjhkaKAUaTOtQ16SwzDxLXH0Tr5zKFF2hbYd9hHuGv2SJK/aYcVxocSW3kvK6/2v&#10;M7B9/jyK1PV1cfxOp/12keYNpsY8jYa3JSihQf7D9/aXNTCbwe1L/AF6/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+Ri9rEAAAA2wAAAA8AAAAAAAAAAAAAAAAAmAIAAGRycy9k&#10;b3ducmV2LnhtbFBLBQYAAAAABAAEAPUAAACJAwAAAAA=&#10;" stroked="f">
            <v:textbox style="layout-flow:vertical;mso-next-textbox:#Text Box 234" inset="0,0,0,0">
              <w:txbxContent>
                <w:p w:rsidR="009660A4" w:rsidRPr="0045655B" w:rsidRDefault="009660A4" w:rsidP="005E1E4A">
                  <w:pPr>
                    <w:pStyle w:val="af6"/>
                    <w:jc w:val="left"/>
                    <w:rPr>
                      <w:i w:val="0"/>
                      <w:spacing w:val="-10"/>
                    </w:rPr>
                  </w:pPr>
                  <w:r w:rsidRPr="0045655B">
                    <w:rPr>
                      <w:i w:val="0"/>
                    </w:rPr>
                    <w:t>Дата</w:t>
                  </w:r>
                </w:p>
              </w:txbxContent>
            </v:textbox>
          </v:shape>
          <v:shape id="Text Box 235" o:spid="_x0000_s2617" type="#_x0000_t202" style="position:absolute;left:430;top:4923;width:532;height:591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0MVrcQA&#10;AADbAAAADwAAAGRycy9kb3ducmV2LnhtbESPQWvCQBSE74X+h+UVvBTdaKjU1FVKQRF7qi14fWSf&#10;SUj2bci+mrS/3hUEj8PMfMMs14Nr1Jm6UHk2MJ0koIhzbysuDPx8b8avoIIgW2w8k4E/CrBePT4s&#10;MbO+5y86H6RQEcIhQwOlSJtpHfKSHIaJb4mjd/KdQ4myK7TtsI9w1+hZksy1w4rjQoktfZSU14df&#10;Z2D/vD2K1PX/4viZTvv9Is0bTI0ZPQ3vb6CEBrmHb+2dNfAyh+uX+AP06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9DFa3EAAAA2wAAAA8AAAAAAAAAAAAAAAAAmAIAAGRycy9k&#10;b3ducmV2LnhtbFBLBQYAAAAABAAEAPUAAACJAwAAAAA=&#10;" stroked="f">
            <v:textbox style="layout-flow:vertical;mso-next-textbox:#Text Box 235" inset="0,0,0,0">
              <w:txbxContent>
                <w:p w:rsidR="009660A4" w:rsidRDefault="009660A4" w:rsidP="008D4E3C">
                  <w:pPr>
                    <w:pStyle w:val="af3"/>
                    <w:spacing w:before="240"/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132-23</w:t>
                  </w:r>
                  <w:r w:rsidRPr="00185AF6">
                    <w:rPr>
                      <w:sz w:val="32"/>
                      <w:szCs w:val="32"/>
                    </w:rPr>
                    <w:t>-ПОС</w:t>
                  </w:r>
                  <w:proofErr w:type="gramStart"/>
                  <w:r w:rsidRPr="00185AF6">
                    <w:rPr>
                      <w:sz w:val="32"/>
                      <w:szCs w:val="32"/>
                    </w:rPr>
                    <w:t>.</w:t>
                  </w:r>
                  <w:r>
                    <w:rPr>
                      <w:sz w:val="32"/>
                      <w:szCs w:val="32"/>
                    </w:rPr>
                    <w:t>О</w:t>
                  </w:r>
                  <w:proofErr w:type="gramEnd"/>
                  <w:r>
                    <w:rPr>
                      <w:sz w:val="32"/>
                      <w:szCs w:val="32"/>
                    </w:rPr>
                    <w:t>С</w:t>
                  </w:r>
                </w:p>
                <w:p w:rsidR="009660A4" w:rsidRDefault="009660A4" w:rsidP="008D4E3C">
                  <w:pPr>
                    <w:pStyle w:val="af3"/>
                    <w:spacing w:before="240"/>
                    <w:jc w:val="center"/>
                    <w:rPr>
                      <w:sz w:val="32"/>
                      <w:szCs w:val="32"/>
                    </w:rPr>
                  </w:pPr>
                </w:p>
                <w:p w:rsidR="009660A4" w:rsidRDefault="009660A4" w:rsidP="008D4E3C">
                  <w:pPr>
                    <w:pStyle w:val="af3"/>
                    <w:spacing w:before="240"/>
                    <w:jc w:val="center"/>
                    <w:rPr>
                      <w:sz w:val="32"/>
                      <w:szCs w:val="32"/>
                    </w:rPr>
                  </w:pPr>
                </w:p>
                <w:p w:rsidR="009660A4" w:rsidRDefault="009660A4" w:rsidP="008D4E3C">
                  <w:pPr>
                    <w:pStyle w:val="af3"/>
                    <w:spacing w:before="240"/>
                    <w:jc w:val="center"/>
                    <w:rPr>
                      <w:sz w:val="32"/>
                      <w:szCs w:val="32"/>
                    </w:rPr>
                  </w:pPr>
                </w:p>
                <w:p w:rsidR="009660A4" w:rsidRDefault="009660A4" w:rsidP="008D4E3C">
                  <w:pPr>
                    <w:pStyle w:val="af3"/>
                    <w:spacing w:before="240"/>
                    <w:jc w:val="center"/>
                    <w:rPr>
                      <w:sz w:val="32"/>
                      <w:szCs w:val="32"/>
                    </w:rPr>
                  </w:pPr>
                </w:p>
                <w:p w:rsidR="009660A4" w:rsidRDefault="009660A4" w:rsidP="008D4E3C">
                  <w:pPr>
                    <w:pStyle w:val="af3"/>
                    <w:spacing w:before="240"/>
                    <w:jc w:val="center"/>
                    <w:rPr>
                      <w:sz w:val="32"/>
                      <w:szCs w:val="32"/>
                    </w:rPr>
                  </w:pPr>
                </w:p>
                <w:p w:rsidR="009660A4" w:rsidRDefault="009660A4" w:rsidP="005E1E4A">
                  <w:pPr>
                    <w:pStyle w:val="af3"/>
                    <w:jc w:val="center"/>
                    <w:rPr>
                      <w:sz w:val="32"/>
                      <w:szCs w:val="32"/>
                    </w:rPr>
                  </w:pPr>
                </w:p>
                <w:p w:rsidR="009660A4" w:rsidRPr="00185AF6" w:rsidRDefault="009660A4" w:rsidP="005E1E4A">
                  <w:pPr>
                    <w:pStyle w:val="af3"/>
                    <w:jc w:val="center"/>
                    <w:rPr>
                      <w:sz w:val="32"/>
                      <w:szCs w:val="32"/>
                    </w:rPr>
                  </w:pPr>
                </w:p>
                <w:p w:rsidR="009660A4" w:rsidRDefault="009660A4" w:rsidP="005E1E4A">
                  <w:pPr>
                    <w:jc w:val="center"/>
                    <w:rPr>
                      <w:iCs/>
                      <w:sz w:val="40"/>
                      <w:szCs w:val="40"/>
                    </w:rPr>
                  </w:pPr>
                </w:p>
              </w:txbxContent>
            </v:textbox>
          </v:shape>
          <v:line id="Line 236" o:spid="_x0000_s2618" style="position:absolute;rotation:90;visibility:visible" from="-4098,6384" to="6390,63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ftHR8YAAADbAAAADwAAAGRycy9kb3ducmV2LnhtbESPQWvCQBSE7wX/w/IEL9JsLNjWNBuR&#10;QjD0IDR68PiafSbB7NuQXTXtr+8KhR6HmfmGSdej6cSVBtdaVrCIYhDEldUt1woO+/zxFYTzyBo7&#10;y6Tgmxyss8lDiom2N/6ka+lrESDsElTQeN8nUrqqIYMusj1x8E52MOiDHGqpB7wFuOnkUxw/S4Mt&#10;h4UGe3pvqDqXF6PgsvpZzuem3dZFWXx1H5zvjjpXajYdN28gPI3+P/zXLrSC5Qvcv4QfILN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37R0fGAAAA2wAAAA8AAAAAAAAA&#10;AAAAAAAAoQIAAGRycy9kb3ducmV2LnhtbFBLBQYAAAAABAAEAPkAAACUAwAAAAA=&#10;" strokeweight="2pt"/>
          <v:line id="Line 237" o:spid="_x0000_s2619" style="position:absolute;rotation:90;visibility:visible" from="-993,2977" to="2692,29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2mS6cAAAADbAAAADwAAAGRycy9kb3ducmV2LnhtbERPy4rCMBTdC/5DuII7TcfHMHSMIoI4&#10;4EZbYWZ5aa5taXNTmrR2/t4sBJeH897sBlOLnlpXWlbwMY9AEGdWl5wruKXH2RcI55E11pZJwT85&#10;2G3How3G2j74Sn3icxFC2MWooPC+iaV0WUEG3dw2xIG729agD7DNpW7xEcJNLRdR9CkNlhwaCmzo&#10;UFBWJZ1RkPbd+ddU5pauTpf9373qllFFSk0nw/4bhKfBv8Uv949WsA5jw5fwA+T2C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AtpkunAAAAA2wAAAA8AAAAAAAAAAAAAAAAA&#10;oQIAAGRycy9kb3ducmV2LnhtbFBLBQYAAAAABAAEAPkAAACOAwAAAAA=&#10;" strokeweight="1pt"/>
          <v:line id="Line 238" o:spid="_x0000_s2620" style="position:absolute;rotation:90;visibility:visible" from="-1282,2977" to="2403,29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yh2rsUAAADbAAAADwAAAGRycy9kb3ducmV2LnhtbESPQWvCQBSE7wX/w/KEXsRsWrCY6Cql&#10;EBp6KDT14PGZfWaD2bchu2r013cLhR6HmfmGWW9H24kLDb51rOApSUEQ10633CjYfRfzJQgfkDV2&#10;jknBjTxsN5OHNebaXfmLLlVoRISwz1GBCaHPpfS1IYs+cT1x9I5usBiiHBqpB7xGuO3kc5q+SIst&#10;xwWDPb0Zqk/V2So4Z/fFbGbb96asykP3wcXnXhdKPU7H1xWIQGP4D/+1S61gkcHvl/gD5OY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oyh2rsUAAADbAAAADwAAAAAAAAAA&#10;AAAAAAChAgAAZHJzL2Rvd25yZXYueG1sUEsFBgAAAAAEAAQA+QAAAJMDAAAAAA==&#10;" strokeweight="2pt"/>
          <v:line id="Line 239" o:spid="_x0000_s2621" style="position:absolute;flip:y;visibility:visible" from="800,10938" to="800,1160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iZLob0AAADbAAAADwAAAGRycy9kb3ducmV2LnhtbERPSwrCMBDdC94hjOBOUxVEqlHED4g7&#10;PwcYm7GtNpPaxFo9vVkILh/vP1s0phA1VS63rGDQj0AQJ1bnnCo4n7a9CQjnkTUWlknBmxws5u3W&#10;DGNtX3yg+uhTEULYxagg876MpXRJRgZd35bEgbvayqAPsEqlrvAVwk0hh1E0lgZzDg0ZlrTKKLkf&#10;n0bBep2eHs/hZFcnlw2vHvnH7kc3pbqdZjkF4anxf/HPvdMKxmF9+BJ+gJx/AQ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KYmS6G9AAAA2wAAAA8AAAAAAAAAAAAAAAAAoQIA&#10;AGRycy9kb3ducmV2LnhtbFBLBQYAAAAABAAEAPkAAACLAwAAAAA=&#10;" strokeweight="2pt"/>
          <v:line id="Line 240" o:spid="_x0000_s2622" style="position:absolute;rotation:-90;flip:y;visibility:visible" from="721,1181" to="721,2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J5C/70AAADbAAAADwAAAGRycy9kb3ducmV2LnhtbESPwQrCMBBE74L/EFbwpmlFRatRRBC8&#10;Wj14XJu1LTab2kStf28EweMwM2+Y5bo1lXhS40rLCuJhBII4s7rkXMHpuBvMQDiPrLGyTAre5GC9&#10;6naWmGj74gM9U5+LAGGXoILC+zqR0mUFGXRDWxMH72obgz7IJpe6wVeAm0qOomgqDZYcFgqsaVtQ&#10;dksfRkHGUs+vkZuMtTb3+FKm5nx7K9XvtZsFCE+t/4d/7b1WMI3h+yX8ALn6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FCeQv+9AAAA2wAAAA8AAAAAAAAAAAAAAAAAoQIA&#10;AGRycy9kb3ducmV2LnhtbFBLBQYAAAAABAAEAPkAAACLAwAAAAA=&#10;" strokeweight="2pt"/>
          <v:line id="Line 241" o:spid="_x0000_s2623" style="position:absolute;rotation:-90;flip:y;visibility:visible" from="721,1790" to="721,26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EzciL0AAADbAAAADwAAAGRycy9kb3ducmV2LnhtbESPwQrCMBBE74L/EFbwZlNFRatRRBC8&#10;Wj14XJu1LTab2kStf28EweMwM2+Y5bo1lXhS40rLCoZRDII4s7rkXMHpuBvMQDiPrLGyTAre5GC9&#10;6naWmGj74gM9U5+LAGGXoILC+zqR0mUFGXSRrYmDd7WNQR9kk0vd4CvATSVHcTyVBksOCwXWtC0o&#10;u6UPoyBjqefX2E3GWpv78FKm5nx7K9XvtZsFCE+t/4d/7b1WMB3B90v4AXL1AQ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KBM3Ii9AAAA2wAAAA8AAAAAAAAAAAAAAAAAoQIA&#10;AGRycy9kb3ducmV2LnhtbFBLBQYAAAAABAAEAPkAAACLAwAAAAA=&#10;" strokeweight="2pt"/>
          <v:line id="Line 242" o:spid="_x0000_s2624" style="position:absolute;rotation:-90;flip:y;visibility:visible" from="721,2400" to="721,32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wB5E70AAADbAAAADwAAAGRycy9kb3ducmV2LnhtbESPzQrCMBCE74LvEFbwpqm/aDWKCIJX&#10;qwePa7O2xWZTm6j17Y0geBxm5htmuW5MKZ5Uu8KygkE/AkGcWl1wpuB03PVmIJxH1lhaJgVvcrBe&#10;tVtLjLV98YGeic9EgLCLUUHufRVL6dKcDLq+rYiDd7W1QR9knUld4yvATSmHUTSVBgsOCzlWtM0p&#10;vSUPoyBlqefXyE3GWpv74FIk5nx7K9XtNJsFCE+N/4d/7b1WMB3B90v4AXL1AQ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M8AeRO9AAAA2wAAAA8AAAAAAAAAAAAAAAAAoQIA&#10;AGRycy9kb3ducmV2LnhtbFBLBQYAAAAABAAEAPkAAACLAwAAAAA=&#10;" strokeweight="2pt"/>
          <v:line id="Line 243" o:spid="_x0000_s2625" style="position:absolute;rotation:-90;flip:y;visibility:visible" from="721,2991" to="721,38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OnhZ70AAADbAAAADwAAAGRycy9kb3ducmV2LnhtbESPwQrCMBBE74L/EFbwZlNFRatRRBC8&#10;Wj14XJu1LTab2kStf28EweMwM2+Y5bo1lXhS40rLCoZRDII4s7rkXMHpuBvMQDiPrLGyTAre5GC9&#10;6naWmGj74gM9U5+LAGGXoILC+zqR0mUFGXSRrYmDd7WNQR9kk0vd4CvATSVHcTyVBksOCwXWtC0o&#10;u6UPoyBjqefX2E3GWpv78FKm5nx7K9XvtZsFCE+t/4d/7b1WMB3D90v4AXL1AQ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EDp4We9AAAA2wAAAA8AAAAAAAAAAAAAAAAAoQIA&#10;AGRycy9kb3ducmV2LnhtbFBLBQYAAAAABAAEAPkAAACLAwAAAAA=&#10;" strokeweight="2pt"/>
          <v:line id="Line 244" o:spid="_x0000_s2626" style="position:absolute;rotation:-90;flip:y;visibility:visible" from="721,3821" to="721,467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6VE/L0AAADbAAAADwAAAGRycy9kb3ducmV2LnhtbESPwQrCMBBE74L/EFbwZlNFRatRRBC8&#10;Wj14XJu1LTab2kStf28EweMwM2+Y5bo1lXhS40rLCoZRDII4s7rkXMHpuBvMQDiPrLGyTAre5GC9&#10;6naWmGj74gM9U5+LAGGXoILC+zqR0mUFGXSRrYmDd7WNQR9kk0vd4CvATSVHcTyVBksOCwXWtC0o&#10;u6UPoyBjqefX2E3GWpv78FKm5nx7K9XvtZsFCE+t/4d/7b1WMJ3A90v4AXL1AQ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C+lRPy9AAAA2wAAAA8AAAAAAAAAAAAAAAAAoQIA&#10;AGRycy9kb3ducmV2LnhtbFBLBQYAAAAABAAEAPkAAACLAwAAAAA=&#10;" strokeweight="2pt"/>
          <v:line id="Line 245" o:spid="_x0000_s2627" style="position:absolute;rotation:-90;flip:y;visibility:visible" from="721,4394" to="721,52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3fai70AAADbAAAADwAAAGRycy9kb3ducmV2LnhtbESPwQrCMBBE74L/EFbwpqmiRatRRBC8&#10;Wj14XJu1LTab2kStf28EweMwM2+Y5bo1lXhS40rLCkbDCARxZnXJuYLTcTeYgXAeWWNlmRS8ycF6&#10;1e0sMdH2xQd6pj4XAcIuQQWF93UipcsKMuiGtiYO3tU2Bn2QTS51g68AN5UcR1EsDZYcFgqsaVtQ&#10;dksfRkHGUs+vkZtOtDb30aVMzfn2VqrfazcLEJ5a/w//2nutII7h+yX8ALn6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N932ou9AAAA2wAAAA8AAAAAAAAAAAAAAAAAoQIA&#10;AGRycy9kb3ducmV2LnhtbFBLBQYAAAAABAAEAPkAAACLAwAAAAA=&#10;" strokeweight="2pt"/>
          <v:line id="Line 246" o:spid="_x0000_s2628" style="position:absolute;rotation:-90;flip:y;visibility:visible" from="721,10513" to="721,1136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Dt/EL0AAADbAAAADwAAAGRycy9kb3ducmV2LnhtbESPzQrCMBCE74LvEFbwpqnibzWKCIJX&#10;qwePa7O2xWZTm6j17Y0geBxm5htmuW5MKZ5Uu8KygkE/AkGcWl1wpuB03PVmIJxH1lhaJgVvcrBe&#10;tVtLjLV98YGeic9EgLCLUUHufRVL6dKcDLq+rYiDd7W1QR9knUld4yvATSmHUTSRBgsOCzlWtM0p&#10;vSUPoyBlqefXyI1HWpv74FIk5nx7K9XtNJsFCE+N/4d/7b1WMJnC90v4AXL1AQ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LA7fxC9AAAA2wAAAA8AAAAAAAAAAAAAAAAAoQIA&#10;AGRycy9kb3ducmV2LnhtbFBLBQYAAAAABAAEAPkAAACLAwAAAAA=&#10;" strokeweight="2pt"/>
        </v:group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60A4" w:rsidRDefault="009660A4">
    <w:pPr>
      <w:pStyle w:val="ac"/>
    </w:pPr>
    <w:r>
      <w:rPr>
        <w:noProof/>
      </w:rPr>
      <w:pict>
        <v:rect id="Rectangle 1113" o:spid="_x0000_s2691" style="position:absolute;margin-left:482.75pt;margin-top:-7.95pt;width:28.35pt;height:13.7pt;z-index:2517749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" filled="f"/>
      </w:pict>
    </w:r>
    <w:r>
      <w:rPr>
        <w:noProof/>
      </w:rPr>
      <w:pict>
        <v:rect id="Rectangle 836" o:spid="_x0000_s2690" style="position:absolute;margin-left:56.6pt;margin-top:13.3pt;width:524.4pt;height:810.65pt;z-index:25177190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" filled="f" strokeweight="2pt">
          <w10:wrap anchorx="page" anchory="page"/>
        </v:rect>
      </w:pic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60A4" w:rsidRPr="00C407E2" w:rsidRDefault="009660A4" w:rsidP="00C407E2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1" type="#_x0000_t75" style="width:11.6pt;height:11.6pt;visibility:visible" o:bullet="t">
        <v:imagedata r:id="rId1" o:title=""/>
      </v:shape>
    </w:pict>
  </w:numPicBullet>
  <w:abstractNum w:abstractNumId="0">
    <w:nsid w:val="00000001"/>
    <w:multiLevelType w:val="multilevel"/>
    <w:tmpl w:val="00000001"/>
    <w:name w:val="RTF_Num 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singleLevel"/>
    <w:tmpl w:val="4E1620EE"/>
    <w:name w:val="WW8Num1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color w:val="auto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-"/>
      <w:lvlJc w:val="left"/>
      <w:pPr>
        <w:tabs>
          <w:tab w:val="num" w:pos="1517"/>
        </w:tabs>
        <w:ind w:left="1517" w:hanging="360"/>
      </w:pPr>
      <w:rPr>
        <w:rFonts w:ascii="Times New Roman" w:hAnsi="Times New Roman" w:cs="Times New Roman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</w:abstractNum>
  <w:abstractNum w:abstractNumId="6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Times New Roman"/>
      </w:rPr>
    </w:lvl>
  </w:abstractNum>
  <w:abstractNum w:abstractNumId="7">
    <w:nsid w:val="00000008"/>
    <w:multiLevelType w:val="multilevel"/>
    <w:tmpl w:val="00000008"/>
    <w:name w:val="WW8Num8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lvlText w:val="%1.%2."/>
      <w:lvlJc w:val="left"/>
      <w:pPr>
        <w:tabs>
          <w:tab w:val="num" w:pos="1865"/>
        </w:tabs>
        <w:ind w:left="1865" w:hanging="360"/>
      </w:pPr>
    </w:lvl>
    <w:lvl w:ilvl="2">
      <w:start w:val="1"/>
      <w:numFmt w:val="decimal"/>
      <w:lvlText w:val="%1.%2.%3."/>
      <w:lvlJc w:val="left"/>
      <w:pPr>
        <w:tabs>
          <w:tab w:val="num" w:pos="2225"/>
        </w:tabs>
        <w:ind w:left="2225" w:hanging="360"/>
      </w:pPr>
    </w:lvl>
    <w:lvl w:ilvl="3">
      <w:start w:val="1"/>
      <w:numFmt w:val="decimal"/>
      <w:lvlText w:val="%1.%2.%3.%4."/>
      <w:lvlJc w:val="left"/>
      <w:pPr>
        <w:tabs>
          <w:tab w:val="num" w:pos="2585"/>
        </w:tabs>
        <w:ind w:left="2585" w:hanging="360"/>
      </w:pPr>
    </w:lvl>
    <w:lvl w:ilvl="4">
      <w:start w:val="1"/>
      <w:numFmt w:val="decimal"/>
      <w:lvlText w:val="%1.%2.%3.%4.%5."/>
      <w:lvlJc w:val="left"/>
      <w:pPr>
        <w:tabs>
          <w:tab w:val="num" w:pos="2945"/>
        </w:tabs>
        <w:ind w:left="2945" w:hanging="360"/>
      </w:pPr>
    </w:lvl>
    <w:lvl w:ilvl="5">
      <w:start w:val="1"/>
      <w:numFmt w:val="decimal"/>
      <w:lvlText w:val="%1.%2.%3.%4.%5.%6."/>
      <w:lvlJc w:val="left"/>
      <w:pPr>
        <w:tabs>
          <w:tab w:val="num" w:pos="3305"/>
        </w:tabs>
        <w:ind w:left="3305" w:hanging="360"/>
      </w:pPr>
    </w:lvl>
    <w:lvl w:ilvl="6">
      <w:start w:val="1"/>
      <w:numFmt w:val="decimal"/>
      <w:lvlText w:val="%1.%2.%3.%4.%5.%6.%7."/>
      <w:lvlJc w:val="left"/>
      <w:pPr>
        <w:tabs>
          <w:tab w:val="num" w:pos="3665"/>
        </w:tabs>
        <w:ind w:left="3665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4025"/>
        </w:tabs>
        <w:ind w:left="4025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4385"/>
        </w:tabs>
        <w:ind w:left="4385" w:hanging="360"/>
      </w:pPr>
    </w:lvl>
  </w:abstractNum>
  <w:abstractNum w:abstractNumId="8">
    <w:nsid w:val="00000009"/>
    <w:multiLevelType w:val="multilevel"/>
    <w:tmpl w:val="00000009"/>
    <w:name w:val="WW8Num9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0000000A"/>
    <w:multiLevelType w:val="multilevel"/>
    <w:tmpl w:val="0000000A"/>
    <w:name w:val="WW8Num10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Times New Roman"/>
      </w:rPr>
    </w:lvl>
    <w:lvl w:ilvl="1">
      <w:start w:val="1"/>
      <w:numFmt w:val="bullet"/>
      <w:lvlText w:val=""/>
      <w:lvlJc w:val="left"/>
      <w:pPr>
        <w:tabs>
          <w:tab w:val="num" w:pos="405"/>
        </w:tabs>
        <w:ind w:left="405" w:hanging="360"/>
      </w:pPr>
      <w:rPr>
        <w:rFonts w:ascii="Symbol" w:hAnsi="Symbol" w:cs="Times New Roman"/>
      </w:rPr>
    </w:lvl>
    <w:lvl w:ilvl="2">
      <w:start w:val="1"/>
      <w:numFmt w:val="bullet"/>
      <w:lvlText w:val=""/>
      <w:lvlJc w:val="left"/>
      <w:pPr>
        <w:tabs>
          <w:tab w:val="num" w:pos="450"/>
        </w:tabs>
        <w:ind w:left="450" w:hanging="360"/>
      </w:pPr>
      <w:rPr>
        <w:rFonts w:ascii="Symbol" w:hAnsi="Symbol" w:cs="Times New Roman"/>
      </w:rPr>
    </w:lvl>
    <w:lvl w:ilvl="3">
      <w:start w:val="1"/>
      <w:numFmt w:val="bullet"/>
      <w:lvlText w:val=""/>
      <w:lvlJc w:val="left"/>
      <w:pPr>
        <w:tabs>
          <w:tab w:val="num" w:pos="495"/>
        </w:tabs>
        <w:ind w:left="495" w:hanging="360"/>
      </w:pPr>
      <w:rPr>
        <w:rFonts w:ascii="Symbol" w:hAnsi="Symbol" w:cs="Times New Roman"/>
      </w:rPr>
    </w:lvl>
    <w:lvl w:ilvl="4">
      <w:start w:val="1"/>
      <w:numFmt w:val="bullet"/>
      <w:lvlText w:val=""/>
      <w:lvlJc w:val="left"/>
      <w:pPr>
        <w:tabs>
          <w:tab w:val="num" w:pos="540"/>
        </w:tabs>
        <w:ind w:left="540" w:hanging="360"/>
      </w:pPr>
      <w:rPr>
        <w:rFonts w:ascii="Symbol" w:hAnsi="Symbol" w:cs="Times New Roman"/>
      </w:rPr>
    </w:lvl>
    <w:lvl w:ilvl="5">
      <w:start w:val="1"/>
      <w:numFmt w:val="bullet"/>
      <w:lvlText w:val=""/>
      <w:lvlJc w:val="left"/>
      <w:pPr>
        <w:tabs>
          <w:tab w:val="num" w:pos="585"/>
        </w:tabs>
        <w:ind w:left="585" w:hanging="360"/>
      </w:pPr>
      <w:rPr>
        <w:rFonts w:ascii="Symbol" w:hAnsi="Symbol" w:cs="Times New Roman"/>
      </w:rPr>
    </w:lvl>
    <w:lvl w:ilvl="6">
      <w:start w:val="1"/>
      <w:numFmt w:val="bullet"/>
      <w:lvlText w:val=""/>
      <w:lvlJc w:val="left"/>
      <w:pPr>
        <w:tabs>
          <w:tab w:val="num" w:pos="630"/>
        </w:tabs>
        <w:ind w:left="630" w:hanging="360"/>
      </w:pPr>
      <w:rPr>
        <w:rFonts w:ascii="Symbol" w:hAnsi="Symbol" w:cs="Times New Roman"/>
      </w:rPr>
    </w:lvl>
    <w:lvl w:ilvl="7">
      <w:start w:val="1"/>
      <w:numFmt w:val="bullet"/>
      <w:lvlText w:val=""/>
      <w:lvlJc w:val="left"/>
      <w:pPr>
        <w:tabs>
          <w:tab w:val="num" w:pos="675"/>
        </w:tabs>
        <w:ind w:left="675" w:hanging="360"/>
      </w:pPr>
      <w:rPr>
        <w:rFonts w:ascii="Symbol" w:hAnsi="Symbol" w:cs="Times New Roman"/>
      </w:rPr>
    </w:lvl>
    <w:lvl w:ilvl="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</w:rPr>
    </w:lvl>
  </w:abstractNum>
  <w:abstractNum w:abstractNumId="10">
    <w:nsid w:val="0000000B"/>
    <w:multiLevelType w:val="multilevel"/>
    <w:tmpl w:val="0000000B"/>
    <w:name w:val="WW8Num15"/>
    <w:lvl w:ilvl="0">
      <w:start w:val="7"/>
      <w:numFmt w:val="decimal"/>
      <w:lvlText w:val="%1."/>
      <w:lvlJc w:val="left"/>
      <w:pPr>
        <w:tabs>
          <w:tab w:val="num" w:pos="-360"/>
        </w:tabs>
        <w:ind w:left="-36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hanging="360"/>
      </w:p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</w:lvl>
    <w:lvl w:ilvl="3">
      <w:start w:val="1"/>
      <w:numFmt w:val="decimal"/>
      <w:lvlText w:val="%4."/>
      <w:lvlJc w:val="left"/>
      <w:pPr>
        <w:tabs>
          <w:tab w:val="num" w:pos="720"/>
        </w:tabs>
        <w:ind w:left="720" w:hanging="360"/>
      </w:pPr>
    </w:lvl>
    <w:lvl w:ilvl="4">
      <w:start w:val="1"/>
      <w:numFmt w:val="decimal"/>
      <w:lvlText w:val="%5."/>
      <w:lvlJc w:val="left"/>
      <w:pPr>
        <w:tabs>
          <w:tab w:val="num" w:pos="1080"/>
        </w:tabs>
        <w:ind w:left="1080" w:hanging="360"/>
      </w:pPr>
    </w:lvl>
    <w:lvl w:ilvl="5">
      <w:start w:val="1"/>
      <w:numFmt w:val="decimal"/>
      <w:lvlText w:val="%6."/>
      <w:lvlJc w:val="left"/>
      <w:pPr>
        <w:tabs>
          <w:tab w:val="num" w:pos="1440"/>
        </w:tabs>
        <w:ind w:left="1440" w:hanging="360"/>
      </w:pPr>
    </w:lvl>
    <w:lvl w:ilvl="6">
      <w:start w:val="1"/>
      <w:numFmt w:val="decimal"/>
      <w:lvlText w:val="%7."/>
      <w:lvlJc w:val="left"/>
      <w:pPr>
        <w:tabs>
          <w:tab w:val="num" w:pos="1800"/>
        </w:tabs>
        <w:ind w:left="1800" w:hanging="360"/>
      </w:pPr>
    </w:lvl>
    <w:lvl w:ilvl="7">
      <w:start w:val="1"/>
      <w:numFmt w:val="decimal"/>
      <w:lvlText w:val="%8."/>
      <w:lvlJc w:val="left"/>
      <w:pPr>
        <w:tabs>
          <w:tab w:val="num" w:pos="2160"/>
        </w:tabs>
        <w:ind w:left="2160" w:hanging="360"/>
      </w:pPr>
    </w:lvl>
    <w:lvl w:ilvl="8">
      <w:start w:val="1"/>
      <w:numFmt w:val="decimal"/>
      <w:lvlText w:val="%9."/>
      <w:lvlJc w:val="left"/>
      <w:pPr>
        <w:tabs>
          <w:tab w:val="num" w:pos="2520"/>
        </w:tabs>
        <w:ind w:left="2520" w:hanging="360"/>
      </w:pPr>
    </w:lvl>
  </w:abstractNum>
  <w:abstractNum w:abstractNumId="11">
    <w:nsid w:val="0000000D"/>
    <w:multiLevelType w:val="multilevel"/>
    <w:tmpl w:val="0000000D"/>
    <w:name w:val="WW8Num1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Times New Roman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Times New Roman"/>
      </w:rPr>
    </w:lvl>
    <w:lvl w:ilvl="4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Times New Roman"/>
      </w:rPr>
    </w:lvl>
    <w:lvl w:ilvl="5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Times New Roman"/>
      </w:rPr>
    </w:lvl>
    <w:lvl w:ilvl="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Times New Roman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/>
      </w:rPr>
    </w:lvl>
    <w:lvl w:ilvl="8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Times New Roman"/>
      </w:rPr>
    </w:lvl>
  </w:abstractNum>
  <w:abstractNum w:abstractNumId="12">
    <w:nsid w:val="0000000E"/>
    <w:multiLevelType w:val="multilevel"/>
    <w:tmpl w:val="0000000E"/>
    <w:name w:val="WW8Num23"/>
    <w:lvl w:ilvl="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>
    <w:nsid w:val="00000011"/>
    <w:multiLevelType w:val="singleLevel"/>
    <w:tmpl w:val="00000011"/>
    <w:name w:val="WW8Num12"/>
    <w:lvl w:ilvl="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</w:rPr>
    </w:lvl>
  </w:abstractNum>
  <w:abstractNum w:abstractNumId="14">
    <w:nsid w:val="00000014"/>
    <w:multiLevelType w:val="multilevel"/>
    <w:tmpl w:val="00000014"/>
    <w:name w:val="WW8Num28"/>
    <w:lvl w:ilvl="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/>
      </w:rPr>
    </w:lvl>
  </w:abstractNum>
  <w:abstractNum w:abstractNumId="15">
    <w:nsid w:val="00000015"/>
    <w:multiLevelType w:val="multilevel"/>
    <w:tmpl w:val="00000015"/>
    <w:name w:val="WW8Num29"/>
    <w:lvl w:ilvl="0">
      <w:start w:val="1"/>
      <w:numFmt w:val="bullet"/>
      <w:lvlText w:val="-"/>
      <w:lvlJc w:val="left"/>
      <w:pPr>
        <w:tabs>
          <w:tab w:val="num" w:pos="1230"/>
        </w:tabs>
        <w:ind w:left="1230" w:hanging="69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9"/>
    <w:multiLevelType w:val="multilevel"/>
    <w:tmpl w:val="00000019"/>
    <w:name w:val="WW8Num34"/>
    <w:lvl w:ilvl="0">
      <w:start w:val="1"/>
      <w:numFmt w:val="bullet"/>
      <w:lvlText w:val="-"/>
      <w:lvlJc w:val="left"/>
      <w:pPr>
        <w:tabs>
          <w:tab w:val="num" w:pos="1230"/>
        </w:tabs>
        <w:ind w:left="1230" w:hanging="69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>
    <w:nsid w:val="02B915EF"/>
    <w:multiLevelType w:val="hybridMultilevel"/>
    <w:tmpl w:val="5796ACB6"/>
    <w:lvl w:ilvl="0" w:tplc="E6BA0802">
      <w:start w:val="1"/>
      <w:numFmt w:val="bullet"/>
      <w:lvlText w:val="-"/>
      <w:lvlJc w:val="left"/>
      <w:pPr>
        <w:ind w:left="1571" w:hanging="360"/>
      </w:pPr>
      <w:rPr>
        <w:rFonts w:ascii="Tunga" w:hAnsi="Tunga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>
    <w:nsid w:val="03B979AF"/>
    <w:multiLevelType w:val="hybridMultilevel"/>
    <w:tmpl w:val="6AD6307A"/>
    <w:lvl w:ilvl="0" w:tplc="4DBA3A5C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9">
    <w:nsid w:val="053625F3"/>
    <w:multiLevelType w:val="hybridMultilevel"/>
    <w:tmpl w:val="B75A751E"/>
    <w:lvl w:ilvl="0" w:tplc="0419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0">
    <w:nsid w:val="0642452A"/>
    <w:multiLevelType w:val="hybridMultilevel"/>
    <w:tmpl w:val="01A47002"/>
    <w:lvl w:ilvl="0" w:tplc="04190001">
      <w:start w:val="1"/>
      <w:numFmt w:val="bullet"/>
      <w:lvlText w:val=""/>
      <w:lvlJc w:val="left"/>
      <w:pPr>
        <w:tabs>
          <w:tab w:val="num" w:pos="870"/>
        </w:tabs>
        <w:ind w:left="8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590"/>
        </w:tabs>
        <w:ind w:left="159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310"/>
        </w:tabs>
        <w:ind w:left="231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030"/>
        </w:tabs>
        <w:ind w:left="303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750"/>
        </w:tabs>
        <w:ind w:left="375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470"/>
        </w:tabs>
        <w:ind w:left="447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190"/>
        </w:tabs>
        <w:ind w:left="519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910"/>
        </w:tabs>
        <w:ind w:left="591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630"/>
        </w:tabs>
        <w:ind w:left="6630" w:hanging="360"/>
      </w:pPr>
      <w:rPr>
        <w:rFonts w:ascii="Wingdings" w:hAnsi="Wingdings" w:hint="default"/>
      </w:rPr>
    </w:lvl>
  </w:abstractNum>
  <w:abstractNum w:abstractNumId="21">
    <w:nsid w:val="080569A9"/>
    <w:multiLevelType w:val="hybridMultilevel"/>
    <w:tmpl w:val="88E66618"/>
    <w:lvl w:ilvl="0" w:tplc="0419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2">
    <w:nsid w:val="089C74C5"/>
    <w:multiLevelType w:val="hybridMultilevel"/>
    <w:tmpl w:val="EC1200CA"/>
    <w:lvl w:ilvl="0" w:tplc="BB506A10">
      <w:start w:val="1"/>
      <w:numFmt w:val="bullet"/>
      <w:pStyle w:val="1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0C4B3E4E"/>
    <w:multiLevelType w:val="multilevel"/>
    <w:tmpl w:val="BC5A4C7C"/>
    <w:styleLink w:val="12"/>
    <w:lvl w:ilvl="0">
      <w:start w:val="1"/>
      <w:numFmt w:val="decimal"/>
      <w:lvlText w:val="Таблица %1"/>
      <w:lvlJc w:val="left"/>
      <w:pPr>
        <w:ind w:left="360" w:hanging="360"/>
      </w:pPr>
      <w:rPr>
        <w:rFonts w:ascii="Times New Roman" w:hAnsi="Times New Roman" w:hint="default"/>
        <w:b/>
        <w:sz w:val="2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>
    <w:nsid w:val="0F9625F9"/>
    <w:multiLevelType w:val="hybridMultilevel"/>
    <w:tmpl w:val="C34A75BC"/>
    <w:lvl w:ilvl="0" w:tplc="04190001">
      <w:start w:val="1"/>
      <w:numFmt w:val="bullet"/>
      <w:lvlText w:val=""/>
      <w:lvlJc w:val="left"/>
      <w:pPr>
        <w:tabs>
          <w:tab w:val="num" w:pos="1120"/>
        </w:tabs>
        <w:ind w:left="11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0FD34083"/>
    <w:multiLevelType w:val="hybridMultilevel"/>
    <w:tmpl w:val="8C92365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11842044"/>
    <w:multiLevelType w:val="hybridMultilevel"/>
    <w:tmpl w:val="F1084968"/>
    <w:lvl w:ilvl="0" w:tplc="FFFFFFFF">
      <w:start w:val="1"/>
      <w:numFmt w:val="bullet"/>
      <w:pStyle w:val="a"/>
      <w:lvlText w:val=""/>
      <w:lvlJc w:val="left"/>
      <w:pPr>
        <w:tabs>
          <w:tab w:val="num" w:pos="3884"/>
        </w:tabs>
        <w:ind w:left="3884" w:hanging="284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129B72BF"/>
    <w:multiLevelType w:val="hybridMultilevel"/>
    <w:tmpl w:val="C37CF7AC"/>
    <w:lvl w:ilvl="0" w:tplc="0419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8">
    <w:nsid w:val="13F25ED8"/>
    <w:multiLevelType w:val="hybridMultilevel"/>
    <w:tmpl w:val="360012E2"/>
    <w:lvl w:ilvl="0" w:tplc="04190001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03" w:tentative="1">
      <w:start w:val="1"/>
      <w:numFmt w:val="lowerLetter"/>
      <w:lvlText w:val="%2."/>
      <w:lvlJc w:val="left"/>
      <w:pPr>
        <w:ind w:left="1931" w:hanging="360"/>
      </w:pPr>
    </w:lvl>
    <w:lvl w:ilvl="2" w:tplc="04190005" w:tentative="1">
      <w:start w:val="1"/>
      <w:numFmt w:val="lowerRoman"/>
      <w:lvlText w:val="%3."/>
      <w:lvlJc w:val="right"/>
      <w:pPr>
        <w:ind w:left="2651" w:hanging="180"/>
      </w:pPr>
    </w:lvl>
    <w:lvl w:ilvl="3" w:tplc="04190001" w:tentative="1">
      <w:start w:val="1"/>
      <w:numFmt w:val="decimal"/>
      <w:lvlText w:val="%4."/>
      <w:lvlJc w:val="left"/>
      <w:pPr>
        <w:ind w:left="3371" w:hanging="360"/>
      </w:pPr>
    </w:lvl>
    <w:lvl w:ilvl="4" w:tplc="04190003" w:tentative="1">
      <w:start w:val="1"/>
      <w:numFmt w:val="lowerLetter"/>
      <w:lvlText w:val="%5."/>
      <w:lvlJc w:val="left"/>
      <w:pPr>
        <w:ind w:left="4091" w:hanging="360"/>
      </w:pPr>
    </w:lvl>
    <w:lvl w:ilvl="5" w:tplc="04190005" w:tentative="1">
      <w:start w:val="1"/>
      <w:numFmt w:val="lowerRoman"/>
      <w:lvlText w:val="%6."/>
      <w:lvlJc w:val="right"/>
      <w:pPr>
        <w:ind w:left="4811" w:hanging="180"/>
      </w:pPr>
    </w:lvl>
    <w:lvl w:ilvl="6" w:tplc="04190001" w:tentative="1">
      <w:start w:val="1"/>
      <w:numFmt w:val="decimal"/>
      <w:lvlText w:val="%7."/>
      <w:lvlJc w:val="left"/>
      <w:pPr>
        <w:ind w:left="5531" w:hanging="360"/>
      </w:pPr>
    </w:lvl>
    <w:lvl w:ilvl="7" w:tplc="04190003" w:tentative="1">
      <w:start w:val="1"/>
      <w:numFmt w:val="lowerLetter"/>
      <w:lvlText w:val="%8."/>
      <w:lvlJc w:val="left"/>
      <w:pPr>
        <w:ind w:left="6251" w:hanging="360"/>
      </w:pPr>
    </w:lvl>
    <w:lvl w:ilvl="8" w:tplc="04190005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9">
    <w:nsid w:val="17E729E4"/>
    <w:multiLevelType w:val="hybridMultilevel"/>
    <w:tmpl w:val="819E2756"/>
    <w:lvl w:ilvl="0" w:tplc="52AC013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99291F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AE2A6F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BAEB1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3C834A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A005A4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36A458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D7C6D3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3C2781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0">
    <w:nsid w:val="19F86F35"/>
    <w:multiLevelType w:val="hybridMultilevel"/>
    <w:tmpl w:val="F45C2D4C"/>
    <w:lvl w:ilvl="0" w:tplc="04190011">
      <w:start w:val="1"/>
      <w:numFmt w:val="decimal"/>
      <w:pStyle w:val="a0"/>
      <w:lvlText w:val="%1)"/>
      <w:lvlJc w:val="left"/>
      <w:pPr>
        <w:tabs>
          <w:tab w:val="num" w:pos="1134"/>
        </w:tabs>
        <w:ind w:left="1191" w:hanging="34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1CC84FA0"/>
    <w:multiLevelType w:val="multilevel"/>
    <w:tmpl w:val="DB828E6C"/>
    <w:lvl w:ilvl="0">
      <w:start w:val="5"/>
      <w:numFmt w:val="decimal"/>
      <w:lvlText w:val="%1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>
      <w:start w:val="7"/>
      <w:numFmt w:val="decimal"/>
      <w:lvlText w:val="%1.%2"/>
      <w:lvlJc w:val="left"/>
      <w:pPr>
        <w:tabs>
          <w:tab w:val="num" w:pos="1016"/>
        </w:tabs>
        <w:ind w:left="1016" w:hanging="780"/>
      </w:pPr>
      <w:rPr>
        <w:rFonts w:hint="default"/>
      </w:rPr>
    </w:lvl>
    <w:lvl w:ilvl="2">
      <w:start w:val="9"/>
      <w:numFmt w:val="decimal"/>
      <w:lvlText w:val="%1.%2.%3"/>
      <w:lvlJc w:val="left"/>
      <w:pPr>
        <w:tabs>
          <w:tab w:val="num" w:pos="1252"/>
        </w:tabs>
        <w:ind w:left="1252" w:hanging="780"/>
      </w:pPr>
      <w:rPr>
        <w:rFonts w:hint="default"/>
        <w:b/>
      </w:rPr>
    </w:lvl>
    <w:lvl w:ilvl="3">
      <w:start w:val="1"/>
      <w:numFmt w:val="decimal"/>
      <w:pStyle w:val="30141"/>
      <w:lvlText w:val="%1.%2.%3.%4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024"/>
        </w:tabs>
        <w:ind w:left="20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620"/>
        </w:tabs>
        <w:ind w:left="262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452"/>
        </w:tabs>
        <w:ind w:left="345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048"/>
        </w:tabs>
        <w:ind w:left="4048" w:hanging="2160"/>
      </w:pPr>
      <w:rPr>
        <w:rFonts w:hint="default"/>
      </w:rPr>
    </w:lvl>
  </w:abstractNum>
  <w:abstractNum w:abstractNumId="32">
    <w:nsid w:val="1E974E0B"/>
    <w:multiLevelType w:val="multilevel"/>
    <w:tmpl w:val="EE083E1A"/>
    <w:lvl w:ilvl="0">
      <w:start w:val="5"/>
      <w:numFmt w:val="decimal"/>
      <w:lvlText w:val="%1."/>
      <w:lvlJc w:val="left"/>
      <w:pPr>
        <w:ind w:left="810" w:hanging="81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810" w:hanging="810"/>
      </w:pPr>
      <w:rPr>
        <w:rFonts w:hint="default"/>
      </w:rPr>
    </w:lvl>
    <w:lvl w:ilvl="2">
      <w:start w:val="11"/>
      <w:numFmt w:val="decimal"/>
      <w:pStyle w:val="2"/>
      <w:lvlText w:val="%1.%2.%3."/>
      <w:lvlJc w:val="left"/>
      <w:pPr>
        <w:ind w:left="810" w:hanging="810"/>
      </w:pPr>
      <w:rPr>
        <w:rFonts w:hint="default"/>
      </w:rPr>
    </w:lvl>
    <w:lvl w:ilvl="3">
      <w:start w:val="1"/>
      <w:numFmt w:val="decimal"/>
      <w:pStyle w:val="8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3">
    <w:nsid w:val="20230696"/>
    <w:multiLevelType w:val="hybridMultilevel"/>
    <w:tmpl w:val="F1E20052"/>
    <w:lvl w:ilvl="0" w:tplc="510A826E">
      <w:start w:val="1"/>
      <w:numFmt w:val="bullet"/>
      <w:pStyle w:val="a1"/>
      <w:lvlText w:val="-"/>
      <w:lvlJc w:val="left"/>
      <w:pPr>
        <w:ind w:left="1920" w:hanging="360"/>
      </w:pPr>
      <w:rPr>
        <w:rFonts w:ascii="Tunga" w:hAnsi="Tunga" w:hint="default"/>
      </w:rPr>
    </w:lvl>
    <w:lvl w:ilvl="1" w:tplc="2F22B8B4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6F7679D0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8D3482AC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6AB871BC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ACA6FF32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DC880090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F3CF80E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B378A70E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>
    <w:nsid w:val="229F6EBB"/>
    <w:multiLevelType w:val="hybridMultilevel"/>
    <w:tmpl w:val="17325EA2"/>
    <w:lvl w:ilvl="0" w:tplc="D0A4D64C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B41ADA4E" w:tentative="1">
      <w:start w:val="1"/>
      <w:numFmt w:val="lowerLetter"/>
      <w:lvlText w:val="%2."/>
      <w:lvlJc w:val="left"/>
      <w:pPr>
        <w:ind w:left="1931" w:hanging="360"/>
      </w:pPr>
    </w:lvl>
    <w:lvl w:ilvl="2" w:tplc="9158868E" w:tentative="1">
      <w:start w:val="1"/>
      <w:numFmt w:val="lowerRoman"/>
      <w:lvlText w:val="%3."/>
      <w:lvlJc w:val="right"/>
      <w:pPr>
        <w:ind w:left="2651" w:hanging="180"/>
      </w:pPr>
    </w:lvl>
    <w:lvl w:ilvl="3" w:tplc="5C8E2AF4" w:tentative="1">
      <w:start w:val="1"/>
      <w:numFmt w:val="decimal"/>
      <w:lvlText w:val="%4."/>
      <w:lvlJc w:val="left"/>
      <w:pPr>
        <w:ind w:left="3371" w:hanging="360"/>
      </w:pPr>
    </w:lvl>
    <w:lvl w:ilvl="4" w:tplc="3C107A98" w:tentative="1">
      <w:start w:val="1"/>
      <w:numFmt w:val="lowerLetter"/>
      <w:lvlText w:val="%5."/>
      <w:lvlJc w:val="left"/>
      <w:pPr>
        <w:ind w:left="4091" w:hanging="360"/>
      </w:pPr>
    </w:lvl>
    <w:lvl w:ilvl="5" w:tplc="7602CB48" w:tentative="1">
      <w:start w:val="1"/>
      <w:numFmt w:val="lowerRoman"/>
      <w:lvlText w:val="%6."/>
      <w:lvlJc w:val="right"/>
      <w:pPr>
        <w:ind w:left="4811" w:hanging="180"/>
      </w:pPr>
    </w:lvl>
    <w:lvl w:ilvl="6" w:tplc="1C6A5FD8" w:tentative="1">
      <w:start w:val="1"/>
      <w:numFmt w:val="decimal"/>
      <w:lvlText w:val="%7."/>
      <w:lvlJc w:val="left"/>
      <w:pPr>
        <w:ind w:left="5531" w:hanging="360"/>
      </w:pPr>
    </w:lvl>
    <w:lvl w:ilvl="7" w:tplc="6C7E9798" w:tentative="1">
      <w:start w:val="1"/>
      <w:numFmt w:val="lowerLetter"/>
      <w:lvlText w:val="%8."/>
      <w:lvlJc w:val="left"/>
      <w:pPr>
        <w:ind w:left="6251" w:hanging="360"/>
      </w:pPr>
    </w:lvl>
    <w:lvl w:ilvl="8" w:tplc="3030FABA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5">
    <w:nsid w:val="22B5340C"/>
    <w:multiLevelType w:val="hybridMultilevel"/>
    <w:tmpl w:val="CD967F88"/>
    <w:lvl w:ilvl="0" w:tplc="04190001">
      <w:start w:val="1"/>
      <w:numFmt w:val="bullet"/>
      <w:lvlText w:val=""/>
      <w:lvlJc w:val="left"/>
      <w:pPr>
        <w:ind w:left="182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86" w:hanging="360"/>
      </w:pPr>
      <w:rPr>
        <w:rFonts w:ascii="Wingdings" w:hAnsi="Wingdings" w:hint="default"/>
      </w:rPr>
    </w:lvl>
  </w:abstractNum>
  <w:abstractNum w:abstractNumId="36">
    <w:nsid w:val="235A76D2"/>
    <w:multiLevelType w:val="multilevel"/>
    <w:tmpl w:val="EB282250"/>
    <w:lvl w:ilvl="0">
      <w:start w:val="1"/>
      <w:numFmt w:val="decimal"/>
      <w:lvlText w:val="%1"/>
      <w:lvlJc w:val="left"/>
      <w:pPr>
        <w:tabs>
          <w:tab w:val="num" w:pos="936"/>
        </w:tabs>
        <w:ind w:left="936" w:hanging="360"/>
      </w:pPr>
      <w:rPr>
        <w:rFonts w:hint="default"/>
        <w:b/>
        <w:i w:val="0"/>
        <w:sz w:val="28"/>
        <w:szCs w:val="28"/>
      </w:rPr>
    </w:lvl>
    <w:lvl w:ilvl="1">
      <w:start w:val="1"/>
      <w:numFmt w:val="decimal"/>
      <w:pStyle w:val="11"/>
      <w:suff w:val="space"/>
      <w:lvlText w:val="%1.%2"/>
      <w:lvlJc w:val="left"/>
      <w:pPr>
        <w:ind w:left="1368" w:hanging="432"/>
      </w:pPr>
      <w:rPr>
        <w:rFonts w:hint="default"/>
        <w:b/>
        <w:i w:val="0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2016"/>
        </w:tabs>
        <w:ind w:left="180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36"/>
        </w:tabs>
        <w:ind w:left="230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96"/>
        </w:tabs>
        <w:ind w:left="280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816"/>
        </w:tabs>
        <w:ind w:left="331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536"/>
        </w:tabs>
        <w:ind w:left="381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96"/>
        </w:tabs>
        <w:ind w:left="432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16"/>
        </w:tabs>
        <w:ind w:left="4896" w:hanging="1440"/>
      </w:pPr>
      <w:rPr>
        <w:rFonts w:hint="default"/>
      </w:rPr>
    </w:lvl>
  </w:abstractNum>
  <w:abstractNum w:abstractNumId="37">
    <w:nsid w:val="238138D3"/>
    <w:multiLevelType w:val="multilevel"/>
    <w:tmpl w:val="5A82B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2C5B6CA7"/>
    <w:multiLevelType w:val="hybridMultilevel"/>
    <w:tmpl w:val="02CCA6F8"/>
    <w:lvl w:ilvl="0" w:tplc="9DCC310E">
      <w:start w:val="1"/>
      <w:numFmt w:val="bullet"/>
      <w:lvlText w:val="-"/>
      <w:lvlJc w:val="left"/>
      <w:pPr>
        <w:ind w:left="1069" w:hanging="360"/>
      </w:pPr>
      <w:rPr>
        <w:rFonts w:ascii="Arial" w:hAnsi="Arial" w:hint="default"/>
        <w:b w:val="0"/>
        <w:i w:val="0"/>
        <w:sz w:val="22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9">
    <w:nsid w:val="2CDE7431"/>
    <w:multiLevelType w:val="multilevel"/>
    <w:tmpl w:val="C21C68B4"/>
    <w:lvl w:ilvl="0">
      <w:numFmt w:val="decimal"/>
      <w:pStyle w:val="a2"/>
      <w:lvlText w:val=""/>
      <w:lvlJc w:val="left"/>
      <w:rPr>
        <w:rFonts w:cs="Times New Roman"/>
      </w:rPr>
    </w:lvl>
    <w:lvl w:ilvl="1">
      <w:start w:val="12"/>
      <w:numFmt w:val="decimal"/>
      <w:isLgl/>
      <w:lvlText w:val="%1.%2"/>
      <w:lvlJc w:val="left"/>
      <w:pPr>
        <w:ind w:left="570" w:hanging="57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40">
    <w:nsid w:val="33992F78"/>
    <w:multiLevelType w:val="hybridMultilevel"/>
    <w:tmpl w:val="D4C666E0"/>
    <w:lvl w:ilvl="0" w:tplc="5B426DBA">
      <w:start w:val="1"/>
      <w:numFmt w:val="russianLower"/>
      <w:pStyle w:val="a3"/>
      <w:lvlText w:val="%1)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41">
    <w:nsid w:val="37806BDE"/>
    <w:multiLevelType w:val="multilevel"/>
    <w:tmpl w:val="AA3E82EE"/>
    <w:lvl w:ilvl="0">
      <w:start w:val="1"/>
      <w:numFmt w:val="decimal"/>
      <w:pStyle w:val="412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rPr>
        <w:rFonts w:ascii="Courier New" w:hAnsi="Courier New" w:cs="Courier New" w:hint="default"/>
        <w:b/>
        <w:bCs/>
        <w:i w:val="0"/>
        <w:iCs w:val="0"/>
        <w:caps w:val="0"/>
        <w:strike w:val="0"/>
        <w:dstrike w:val="0"/>
        <w:vanish w:val="0"/>
        <w:color w:val="000000"/>
        <w:sz w:val="22"/>
        <w:szCs w:val="22"/>
        <w:vertAlign w:val="baseline"/>
      </w:rPr>
    </w:lvl>
    <w:lvl w:ilvl="2">
      <w:start w:val="2"/>
      <w:numFmt w:val="decimal"/>
      <w:suff w:val="space"/>
      <w:lvlText w:val="%1.%2.%3."/>
      <w:lvlJc w:val="center"/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42">
    <w:nsid w:val="3CAA1676"/>
    <w:multiLevelType w:val="hybridMultilevel"/>
    <w:tmpl w:val="B5983882"/>
    <w:lvl w:ilvl="0" w:tplc="9DCC310E">
      <w:start w:val="1"/>
      <w:numFmt w:val="bullet"/>
      <w:lvlText w:val="-"/>
      <w:lvlJc w:val="left"/>
      <w:pPr>
        <w:ind w:left="1069" w:hanging="360"/>
      </w:pPr>
      <w:rPr>
        <w:rFonts w:ascii="Arial" w:hAnsi="Arial" w:hint="default"/>
        <w:b w:val="0"/>
        <w:i w:val="0"/>
        <w:sz w:val="22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3">
    <w:nsid w:val="3DE06FA9"/>
    <w:multiLevelType w:val="hybridMultilevel"/>
    <w:tmpl w:val="CB74CF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3F8E6039"/>
    <w:multiLevelType w:val="hybridMultilevel"/>
    <w:tmpl w:val="65C222C4"/>
    <w:lvl w:ilvl="0" w:tplc="5AAE3A46">
      <w:start w:val="1"/>
      <w:numFmt w:val="decimal"/>
      <w:lvlText w:val="%1"/>
      <w:lvlJc w:val="left"/>
      <w:pPr>
        <w:ind w:left="19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45">
    <w:nsid w:val="43997743"/>
    <w:multiLevelType w:val="hybridMultilevel"/>
    <w:tmpl w:val="C41ACC56"/>
    <w:lvl w:ilvl="0" w:tplc="0419000F">
      <w:numFmt w:val="bullet"/>
      <w:pStyle w:val="6"/>
      <w:lvlText w:val="–"/>
      <w:lvlJc w:val="left"/>
      <w:pPr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19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1B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6">
    <w:nsid w:val="43A2660A"/>
    <w:multiLevelType w:val="hybridMultilevel"/>
    <w:tmpl w:val="A6546D24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44094B67"/>
    <w:multiLevelType w:val="multilevel"/>
    <w:tmpl w:val="FA008E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>
    <w:nsid w:val="46445E1B"/>
    <w:multiLevelType w:val="multilevel"/>
    <w:tmpl w:val="EDE4EFDC"/>
    <w:lvl w:ilvl="0">
      <w:start w:val="5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7"/>
      <w:numFmt w:val="decimal"/>
      <w:lvlText w:val="%1.%2"/>
      <w:lvlJc w:val="left"/>
      <w:pPr>
        <w:tabs>
          <w:tab w:val="num" w:pos="1140"/>
        </w:tabs>
        <w:ind w:left="1140" w:hanging="570"/>
      </w:pPr>
      <w:rPr>
        <w:rFonts w:hint="default"/>
      </w:rPr>
    </w:lvl>
    <w:lvl w:ilvl="2">
      <w:start w:val="7"/>
      <w:numFmt w:val="decimal"/>
      <w:lvlText w:val="%1.%2.%3"/>
      <w:lvlJc w:val="left"/>
      <w:pPr>
        <w:tabs>
          <w:tab w:val="num" w:pos="1860"/>
        </w:tabs>
        <w:ind w:left="1860" w:hanging="720"/>
      </w:pPr>
      <w:rPr>
        <w:rFonts w:hint="default"/>
      </w:rPr>
    </w:lvl>
    <w:lvl w:ilvl="3">
      <w:start w:val="1"/>
      <w:numFmt w:val="decimal"/>
      <w:pStyle w:val="110"/>
      <w:lvlText w:val="%1.%2.%3.%4"/>
      <w:lvlJc w:val="left"/>
      <w:pPr>
        <w:tabs>
          <w:tab w:val="num" w:pos="2790"/>
        </w:tabs>
        <w:ind w:left="279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360"/>
        </w:tabs>
        <w:ind w:left="33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290"/>
        </w:tabs>
        <w:ind w:left="42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860"/>
        </w:tabs>
        <w:ind w:left="48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790"/>
        </w:tabs>
        <w:ind w:left="579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720"/>
        </w:tabs>
        <w:ind w:left="6720" w:hanging="2160"/>
      </w:pPr>
      <w:rPr>
        <w:rFonts w:hint="default"/>
      </w:rPr>
    </w:lvl>
  </w:abstractNum>
  <w:abstractNum w:abstractNumId="49">
    <w:nsid w:val="48AB0AAC"/>
    <w:multiLevelType w:val="multilevel"/>
    <w:tmpl w:val="4E86C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>
    <w:nsid w:val="5020264F"/>
    <w:multiLevelType w:val="hybridMultilevel"/>
    <w:tmpl w:val="806A014E"/>
    <w:lvl w:ilvl="0" w:tplc="FFFFFFFF">
      <w:start w:val="1"/>
      <w:numFmt w:val="upperLetter"/>
      <w:pStyle w:val="10"/>
      <w:lvlText w:val="%1)"/>
      <w:lvlJc w:val="left"/>
      <w:pPr>
        <w:ind w:left="16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340" w:hanging="360"/>
      </w:pPr>
    </w:lvl>
    <w:lvl w:ilvl="2" w:tplc="FFFFFFFF" w:tentative="1">
      <w:start w:val="1"/>
      <w:numFmt w:val="lowerRoman"/>
      <w:lvlText w:val="%3."/>
      <w:lvlJc w:val="right"/>
      <w:pPr>
        <w:ind w:left="3060" w:hanging="180"/>
      </w:pPr>
    </w:lvl>
    <w:lvl w:ilvl="3" w:tplc="FFFFFFFF" w:tentative="1">
      <w:start w:val="1"/>
      <w:numFmt w:val="decimal"/>
      <w:lvlText w:val="%4."/>
      <w:lvlJc w:val="left"/>
      <w:pPr>
        <w:ind w:left="3780" w:hanging="360"/>
      </w:pPr>
    </w:lvl>
    <w:lvl w:ilvl="4" w:tplc="FFFFFFFF" w:tentative="1">
      <w:start w:val="1"/>
      <w:numFmt w:val="lowerLetter"/>
      <w:lvlText w:val="%5."/>
      <w:lvlJc w:val="left"/>
      <w:pPr>
        <w:ind w:left="4500" w:hanging="360"/>
      </w:pPr>
    </w:lvl>
    <w:lvl w:ilvl="5" w:tplc="FFFFFFFF" w:tentative="1">
      <w:start w:val="1"/>
      <w:numFmt w:val="lowerRoman"/>
      <w:lvlText w:val="%6."/>
      <w:lvlJc w:val="right"/>
      <w:pPr>
        <w:ind w:left="5220" w:hanging="180"/>
      </w:pPr>
    </w:lvl>
    <w:lvl w:ilvl="6" w:tplc="FFFFFFFF" w:tentative="1">
      <w:start w:val="1"/>
      <w:numFmt w:val="decimal"/>
      <w:lvlText w:val="%7."/>
      <w:lvlJc w:val="left"/>
      <w:pPr>
        <w:ind w:left="5940" w:hanging="360"/>
      </w:pPr>
    </w:lvl>
    <w:lvl w:ilvl="7" w:tplc="FFFFFFFF" w:tentative="1">
      <w:start w:val="1"/>
      <w:numFmt w:val="lowerLetter"/>
      <w:lvlText w:val="%8."/>
      <w:lvlJc w:val="left"/>
      <w:pPr>
        <w:ind w:left="6660" w:hanging="360"/>
      </w:pPr>
    </w:lvl>
    <w:lvl w:ilvl="8" w:tplc="FFFFFFFF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51">
    <w:nsid w:val="530E7D68"/>
    <w:multiLevelType w:val="hybridMultilevel"/>
    <w:tmpl w:val="C77C7678"/>
    <w:lvl w:ilvl="0" w:tplc="04190005">
      <w:start w:val="1"/>
      <w:numFmt w:val="bullet"/>
      <w:lvlText w:val=""/>
      <w:lvlJc w:val="left"/>
      <w:pPr>
        <w:ind w:left="126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1" w:hanging="360"/>
      </w:pPr>
      <w:rPr>
        <w:rFonts w:ascii="Wingdings" w:hAnsi="Wingdings" w:hint="default"/>
      </w:rPr>
    </w:lvl>
  </w:abstractNum>
  <w:abstractNum w:abstractNumId="52">
    <w:nsid w:val="563F72FA"/>
    <w:multiLevelType w:val="hybridMultilevel"/>
    <w:tmpl w:val="5F22201A"/>
    <w:lvl w:ilvl="0" w:tplc="C8D2BC00">
      <w:start w:val="1"/>
      <w:numFmt w:val="bullet"/>
      <w:pStyle w:val="VVV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3">
    <w:nsid w:val="56507D41"/>
    <w:multiLevelType w:val="multilevel"/>
    <w:tmpl w:val="797AA796"/>
    <w:lvl w:ilvl="0">
      <w:start w:val="1"/>
      <w:numFmt w:val="decimal"/>
      <w:suff w:val="space"/>
      <w:lvlText w:val="%1"/>
      <w:lvlJc w:val="left"/>
      <w:pPr>
        <w:ind w:left="1567" w:hanging="432"/>
      </w:pPr>
      <w:rPr>
        <w:rFonts w:hint="default"/>
        <w:b/>
        <w:i w:val="0"/>
        <w:color w:val="000000"/>
        <w:sz w:val="26"/>
        <w:szCs w:val="26"/>
      </w:rPr>
    </w:lvl>
    <w:lvl w:ilvl="1">
      <w:start w:val="1"/>
      <w:numFmt w:val="decimal"/>
      <w:pStyle w:val="20"/>
      <w:suff w:val="space"/>
      <w:lvlText w:val="%1.%2"/>
      <w:lvlJc w:val="left"/>
      <w:pPr>
        <w:ind w:left="4537" w:hanging="567"/>
      </w:pPr>
      <w:rPr>
        <w:rFonts w:ascii="Times New Roman" w:hAnsi="Times New Roman" w:hint="default"/>
        <w:b/>
        <w:i w:val="0"/>
        <w:color w:val="auto"/>
        <w:sz w:val="26"/>
        <w:szCs w:val="26"/>
        <w:lang w:val="ru-RU"/>
      </w:rPr>
    </w:lvl>
    <w:lvl w:ilvl="2">
      <w:start w:val="1"/>
      <w:numFmt w:val="decimal"/>
      <w:pStyle w:val="3"/>
      <w:suff w:val="space"/>
      <w:lvlText w:val="%1.%2.%3"/>
      <w:lvlJc w:val="left"/>
      <w:pPr>
        <w:ind w:left="1997" w:hanging="720"/>
      </w:pPr>
      <w:rPr>
        <w:rFonts w:hint="default"/>
        <w:b/>
        <w:i w:val="0"/>
        <w:color w:val="000000" w:themeColor="text1"/>
        <w:lang w:val="ru-RU"/>
      </w:rPr>
    </w:lvl>
    <w:lvl w:ilvl="3">
      <w:start w:val="1"/>
      <w:numFmt w:val="decimal"/>
      <w:pStyle w:val="4"/>
      <w:suff w:val="space"/>
      <w:lvlText w:val="%1.%2.%3.%4"/>
      <w:lvlJc w:val="left"/>
      <w:pPr>
        <w:ind w:left="2141" w:hanging="864"/>
      </w:pPr>
      <w:rPr>
        <w:rFonts w:hint="default"/>
        <w:color w:val="000000"/>
      </w:rPr>
    </w:lvl>
    <w:lvl w:ilvl="4">
      <w:start w:val="1"/>
      <w:numFmt w:val="none"/>
      <w:suff w:val="space"/>
      <w:lvlText w:val=" "/>
      <w:lvlJc w:val="left"/>
      <w:pPr>
        <w:ind w:left="1744" w:hanging="1008"/>
      </w:pPr>
      <w:rPr>
        <w:rFonts w:ascii="Times New Roman" w:hAnsi="Times New Roman" w:hint="default"/>
        <w:b/>
        <w:i w:val="0"/>
        <w:sz w:val="26"/>
      </w:rPr>
    </w:lvl>
    <w:lvl w:ilvl="5">
      <w:start w:val="1"/>
      <w:numFmt w:val="decimal"/>
      <w:pStyle w:val="60"/>
      <w:suff w:val="space"/>
      <w:lvlText w:val="%1.%2.%3.%4.%5%6"/>
      <w:lvlJc w:val="left"/>
      <w:pPr>
        <w:ind w:left="1888" w:hanging="1152"/>
      </w:pPr>
      <w:rPr>
        <w:rFonts w:hint="default"/>
        <w:b/>
        <w:i w:val="0"/>
        <w:sz w:val="26"/>
      </w:rPr>
    </w:lvl>
    <w:lvl w:ilvl="6">
      <w:start w:val="1"/>
      <w:numFmt w:val="decimal"/>
      <w:suff w:val="space"/>
      <w:lvlText w:val="%1.%2.%3.%4.%5%6.%7"/>
      <w:lvlJc w:val="left"/>
      <w:pPr>
        <w:ind w:left="2032" w:hanging="1296"/>
      </w:pPr>
      <w:rPr>
        <w:rFonts w:ascii="Times New Roman" w:hAnsi="Times New Roman" w:hint="default"/>
        <w:b w:val="0"/>
        <w:i w:val="0"/>
        <w:sz w:val="26"/>
      </w:rPr>
    </w:lvl>
    <w:lvl w:ilvl="7">
      <w:start w:val="1"/>
      <w:numFmt w:val="decimal"/>
      <w:pStyle w:val="80"/>
      <w:lvlText w:val="%1.%2.%3.%4.%5.%6.%7.%8"/>
      <w:lvlJc w:val="left"/>
      <w:pPr>
        <w:tabs>
          <w:tab w:val="num" w:pos="2176"/>
        </w:tabs>
        <w:ind w:left="2176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2320"/>
        </w:tabs>
        <w:ind w:left="2320" w:hanging="1584"/>
      </w:pPr>
      <w:rPr>
        <w:rFonts w:hint="default"/>
      </w:rPr>
    </w:lvl>
  </w:abstractNum>
  <w:abstractNum w:abstractNumId="54">
    <w:nsid w:val="59C9495B"/>
    <w:multiLevelType w:val="multilevel"/>
    <w:tmpl w:val="5852C06E"/>
    <w:lvl w:ilvl="0">
      <w:start w:val="1"/>
      <w:numFmt w:val="decimal"/>
      <w:pStyle w:val="13"/>
      <w:lvlText w:val="%1"/>
      <w:lvlJc w:val="left"/>
      <w:pPr>
        <w:tabs>
          <w:tab w:val="num" w:pos="1560"/>
        </w:tabs>
        <w:ind w:left="426" w:firstLine="709"/>
      </w:pPr>
      <w:rPr>
        <w:rFonts w:ascii="Times New Roman" w:hAnsi="Times New Roman" w:hint="default"/>
        <w:b/>
        <w:i w:val="0"/>
        <w:spacing w:val="40"/>
        <w:w w:val="100"/>
        <w:position w:val="0"/>
        <w:sz w:val="28"/>
        <w:szCs w:val="28"/>
      </w:rPr>
    </w:lvl>
    <w:lvl w:ilvl="1">
      <w:start w:val="1"/>
      <w:numFmt w:val="decimal"/>
      <w:pStyle w:val="111"/>
      <w:lvlText w:val="%1.%2"/>
      <w:lvlJc w:val="left"/>
      <w:pPr>
        <w:tabs>
          <w:tab w:val="num" w:pos="1389"/>
        </w:tabs>
        <w:ind w:left="142" w:firstLine="709"/>
      </w:pPr>
      <w:rPr>
        <w:rFonts w:ascii="Times New Roman" w:hAnsi="Times New Roman" w:hint="default"/>
        <w:b/>
        <w:i w:val="0"/>
        <w:caps w:val="0"/>
        <w:spacing w:val="20"/>
        <w:w w:val="100"/>
        <w:position w:val="0"/>
        <w:sz w:val="24"/>
        <w:szCs w:val="24"/>
      </w:rPr>
    </w:lvl>
    <w:lvl w:ilvl="2">
      <w:start w:val="1"/>
      <w:numFmt w:val="decimal"/>
      <w:pStyle w:val="1110"/>
      <w:lvlText w:val="%1.%2.%3"/>
      <w:lvlJc w:val="left"/>
      <w:pPr>
        <w:tabs>
          <w:tab w:val="num" w:pos="1701"/>
        </w:tabs>
        <w:ind w:left="0" w:firstLine="709"/>
      </w:pPr>
      <w:rPr>
        <w:rFonts w:ascii="Times New Roman" w:hAnsi="Times New Roman" w:hint="default"/>
        <w:b w:val="0"/>
        <w:i w:val="0"/>
        <w:spacing w:val="0"/>
        <w:w w:val="100"/>
        <w:position w:val="0"/>
        <w:sz w:val="24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2692"/>
        </w:tabs>
        <w:ind w:left="878" w:firstLine="709"/>
      </w:pPr>
      <w:rPr>
        <w:rFonts w:ascii="Times New Roman" w:hAnsi="Times New Roman" w:hint="default"/>
        <w:b w:val="0"/>
        <w:i w:val="0"/>
        <w:spacing w:val="0"/>
        <w:w w:val="100"/>
        <w:position w:val="0"/>
        <w:sz w:val="24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2863"/>
        </w:tabs>
        <w:ind w:left="878" w:firstLine="709"/>
      </w:pPr>
      <w:rPr>
        <w:rFonts w:ascii="Times New Roman" w:hAnsi="Times New Roman" w:hint="default"/>
        <w:b w:val="0"/>
        <w:i w:val="0"/>
        <w:spacing w:val="0"/>
        <w:w w:val="100"/>
        <w:position w:val="0"/>
        <w:sz w:val="24"/>
        <w:szCs w:val="24"/>
      </w:rPr>
    </w:lvl>
    <w:lvl w:ilvl="5">
      <w:start w:val="1"/>
      <w:numFmt w:val="bullet"/>
      <w:lvlText w:val=""/>
      <w:lvlJc w:val="left"/>
      <w:pPr>
        <w:tabs>
          <w:tab w:val="num" w:pos="3038"/>
        </w:tabs>
        <w:ind w:left="3038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3398"/>
        </w:tabs>
        <w:ind w:left="3398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758"/>
        </w:tabs>
        <w:ind w:left="3758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4118"/>
        </w:tabs>
        <w:ind w:left="4118" w:hanging="360"/>
      </w:pPr>
      <w:rPr>
        <w:rFonts w:ascii="Symbol" w:hAnsi="Symbol" w:hint="default"/>
      </w:rPr>
    </w:lvl>
  </w:abstractNum>
  <w:abstractNum w:abstractNumId="55">
    <w:nsid w:val="60211341"/>
    <w:multiLevelType w:val="hybridMultilevel"/>
    <w:tmpl w:val="D46AA5AA"/>
    <w:lvl w:ilvl="0" w:tplc="04190005">
      <w:start w:val="1"/>
      <w:numFmt w:val="bullet"/>
      <w:lvlText w:val=""/>
      <w:lvlJc w:val="left"/>
      <w:pPr>
        <w:ind w:left="205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7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16" w:hanging="360"/>
      </w:pPr>
      <w:rPr>
        <w:rFonts w:ascii="Wingdings" w:hAnsi="Wingdings" w:hint="default"/>
      </w:rPr>
    </w:lvl>
  </w:abstractNum>
  <w:abstractNum w:abstractNumId="56">
    <w:nsid w:val="60F858FE"/>
    <w:multiLevelType w:val="multilevel"/>
    <w:tmpl w:val="A1604A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>
    <w:nsid w:val="653F67CE"/>
    <w:multiLevelType w:val="hybridMultilevel"/>
    <w:tmpl w:val="898ADAA0"/>
    <w:lvl w:ilvl="0" w:tplc="0419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58">
    <w:nsid w:val="6A2C67A9"/>
    <w:multiLevelType w:val="hybridMultilevel"/>
    <w:tmpl w:val="0C162782"/>
    <w:lvl w:ilvl="0" w:tplc="9DCC310E">
      <w:start w:val="1"/>
      <w:numFmt w:val="bullet"/>
      <w:lvlText w:val="-"/>
      <w:lvlJc w:val="left"/>
      <w:pPr>
        <w:ind w:left="1069" w:hanging="360"/>
      </w:pPr>
      <w:rPr>
        <w:rFonts w:ascii="Arial" w:hAnsi="Arial" w:hint="default"/>
        <w:b w:val="0"/>
        <w:i w:val="0"/>
        <w:sz w:val="22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9">
    <w:nsid w:val="708A1F01"/>
    <w:multiLevelType w:val="multilevel"/>
    <w:tmpl w:val="ACB8BDEA"/>
    <w:lvl w:ilvl="0">
      <w:start w:val="1"/>
      <w:numFmt w:val="decimal"/>
      <w:pStyle w:val="30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0">
    <w:nsid w:val="714A75B0"/>
    <w:multiLevelType w:val="hybridMultilevel"/>
    <w:tmpl w:val="6E16AC3E"/>
    <w:lvl w:ilvl="0" w:tplc="706C54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>
    <w:nsid w:val="729061BC"/>
    <w:multiLevelType w:val="hybridMultilevel"/>
    <w:tmpl w:val="F676AD30"/>
    <w:lvl w:ilvl="0" w:tplc="04190001">
      <w:start w:val="1"/>
      <w:numFmt w:val="bullet"/>
      <w:lvlText w:val=""/>
      <w:lvlJc w:val="left"/>
      <w:pPr>
        <w:tabs>
          <w:tab w:val="num" w:pos="1002"/>
        </w:tabs>
        <w:ind w:left="100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722"/>
        </w:tabs>
        <w:ind w:left="172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442"/>
        </w:tabs>
        <w:ind w:left="244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162"/>
        </w:tabs>
        <w:ind w:left="316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882"/>
        </w:tabs>
        <w:ind w:left="388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02"/>
        </w:tabs>
        <w:ind w:left="460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22"/>
        </w:tabs>
        <w:ind w:left="532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042"/>
        </w:tabs>
        <w:ind w:left="604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762"/>
        </w:tabs>
        <w:ind w:left="6762" w:hanging="360"/>
      </w:pPr>
      <w:rPr>
        <w:rFonts w:ascii="Wingdings" w:hAnsi="Wingdings" w:hint="default"/>
      </w:rPr>
    </w:lvl>
  </w:abstractNum>
  <w:abstractNum w:abstractNumId="62">
    <w:nsid w:val="72F164BA"/>
    <w:multiLevelType w:val="hybridMultilevel"/>
    <w:tmpl w:val="3E8A89FC"/>
    <w:lvl w:ilvl="0" w:tplc="0419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63">
    <w:nsid w:val="74773C6C"/>
    <w:multiLevelType w:val="hybridMultilevel"/>
    <w:tmpl w:val="7EFA9EDE"/>
    <w:lvl w:ilvl="0" w:tplc="6EF42726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2E1EA046" w:tentative="1">
      <w:start w:val="1"/>
      <w:numFmt w:val="lowerLetter"/>
      <w:lvlText w:val="%2."/>
      <w:lvlJc w:val="left"/>
      <w:pPr>
        <w:ind w:left="1931" w:hanging="360"/>
      </w:pPr>
    </w:lvl>
    <w:lvl w:ilvl="2" w:tplc="2B942E9A" w:tentative="1">
      <w:start w:val="1"/>
      <w:numFmt w:val="lowerRoman"/>
      <w:lvlText w:val="%3."/>
      <w:lvlJc w:val="right"/>
      <w:pPr>
        <w:ind w:left="2651" w:hanging="180"/>
      </w:pPr>
    </w:lvl>
    <w:lvl w:ilvl="3" w:tplc="3C68B548" w:tentative="1">
      <w:start w:val="1"/>
      <w:numFmt w:val="decimal"/>
      <w:lvlText w:val="%4."/>
      <w:lvlJc w:val="left"/>
      <w:pPr>
        <w:ind w:left="3371" w:hanging="360"/>
      </w:pPr>
    </w:lvl>
    <w:lvl w:ilvl="4" w:tplc="FD9A9974" w:tentative="1">
      <w:start w:val="1"/>
      <w:numFmt w:val="lowerLetter"/>
      <w:lvlText w:val="%5."/>
      <w:lvlJc w:val="left"/>
      <w:pPr>
        <w:ind w:left="4091" w:hanging="360"/>
      </w:pPr>
    </w:lvl>
    <w:lvl w:ilvl="5" w:tplc="948643F4" w:tentative="1">
      <w:start w:val="1"/>
      <w:numFmt w:val="lowerRoman"/>
      <w:lvlText w:val="%6."/>
      <w:lvlJc w:val="right"/>
      <w:pPr>
        <w:ind w:left="4811" w:hanging="180"/>
      </w:pPr>
    </w:lvl>
    <w:lvl w:ilvl="6" w:tplc="6B1EC3CC" w:tentative="1">
      <w:start w:val="1"/>
      <w:numFmt w:val="decimal"/>
      <w:lvlText w:val="%7."/>
      <w:lvlJc w:val="left"/>
      <w:pPr>
        <w:ind w:left="5531" w:hanging="360"/>
      </w:pPr>
    </w:lvl>
    <w:lvl w:ilvl="7" w:tplc="016846C4" w:tentative="1">
      <w:start w:val="1"/>
      <w:numFmt w:val="lowerLetter"/>
      <w:lvlText w:val="%8."/>
      <w:lvlJc w:val="left"/>
      <w:pPr>
        <w:ind w:left="6251" w:hanging="360"/>
      </w:pPr>
    </w:lvl>
    <w:lvl w:ilvl="8" w:tplc="35963886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4">
    <w:nsid w:val="77AA7AA8"/>
    <w:multiLevelType w:val="hybridMultilevel"/>
    <w:tmpl w:val="21DAFFE2"/>
    <w:lvl w:ilvl="0" w:tplc="BD5055F0">
      <w:numFmt w:val="bullet"/>
      <w:pStyle w:val="a4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>
    <w:nsid w:val="79E46D89"/>
    <w:multiLevelType w:val="hybridMultilevel"/>
    <w:tmpl w:val="ACAEF9B6"/>
    <w:lvl w:ilvl="0" w:tplc="04190001">
      <w:start w:val="1"/>
      <w:numFmt w:val="bullet"/>
      <w:pStyle w:val="a5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pStyle w:val="31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pStyle w:val="40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>
    <w:nsid w:val="7D9637C4"/>
    <w:multiLevelType w:val="multilevel"/>
    <w:tmpl w:val="18FE3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>
    <w:nsid w:val="7DBF581D"/>
    <w:multiLevelType w:val="hybridMultilevel"/>
    <w:tmpl w:val="2888319E"/>
    <w:lvl w:ilvl="0" w:tplc="9DCC310E">
      <w:start w:val="1"/>
      <w:numFmt w:val="bullet"/>
      <w:lvlText w:val="-"/>
      <w:lvlJc w:val="left"/>
      <w:pPr>
        <w:ind w:left="1069" w:hanging="360"/>
      </w:pPr>
      <w:rPr>
        <w:rFonts w:ascii="Arial" w:hAnsi="Arial" w:hint="default"/>
        <w:b w:val="0"/>
        <w:i w:val="0"/>
        <w:sz w:val="22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53"/>
  </w:num>
  <w:num w:numId="2">
    <w:abstractNumId w:val="36"/>
  </w:num>
  <w:num w:numId="3">
    <w:abstractNumId w:val="45"/>
  </w:num>
  <w:num w:numId="4">
    <w:abstractNumId w:val="31"/>
  </w:num>
  <w:num w:numId="5">
    <w:abstractNumId w:val="48"/>
  </w:num>
  <w:num w:numId="6">
    <w:abstractNumId w:val="64"/>
  </w:num>
  <w:num w:numId="7">
    <w:abstractNumId w:val="32"/>
  </w:num>
  <w:num w:numId="8">
    <w:abstractNumId w:val="50"/>
  </w:num>
  <w:num w:numId="9">
    <w:abstractNumId w:val="23"/>
  </w:num>
  <w:num w:numId="10">
    <w:abstractNumId w:val="59"/>
  </w:num>
  <w:num w:numId="11">
    <w:abstractNumId w:val="41"/>
  </w:num>
  <w:num w:numId="12">
    <w:abstractNumId w:val="52"/>
  </w:num>
  <w:num w:numId="13">
    <w:abstractNumId w:val="40"/>
  </w:num>
  <w:num w:numId="14">
    <w:abstractNumId w:val="26"/>
  </w:num>
  <w:num w:numId="15">
    <w:abstractNumId w:val="39"/>
  </w:num>
  <w:num w:numId="16">
    <w:abstractNumId w:val="65"/>
  </w:num>
  <w:num w:numId="17">
    <w:abstractNumId w:val="30"/>
  </w:num>
  <w:num w:numId="18">
    <w:abstractNumId w:val="54"/>
  </w:num>
  <w:num w:numId="19">
    <w:abstractNumId w:val="38"/>
  </w:num>
  <w:num w:numId="20">
    <w:abstractNumId w:val="33"/>
  </w:num>
  <w:num w:numId="21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2"/>
  </w:num>
  <w:num w:numId="23">
    <w:abstractNumId w:val="19"/>
  </w:num>
  <w:num w:numId="24">
    <w:abstractNumId w:val="27"/>
  </w:num>
  <w:num w:numId="25">
    <w:abstractNumId w:val="28"/>
  </w:num>
  <w:num w:numId="26">
    <w:abstractNumId w:val="18"/>
  </w:num>
  <w:num w:numId="27">
    <w:abstractNumId w:val="63"/>
  </w:num>
  <w:num w:numId="28">
    <w:abstractNumId w:val="34"/>
  </w:num>
  <w:num w:numId="29">
    <w:abstractNumId w:val="43"/>
  </w:num>
  <w:num w:numId="30">
    <w:abstractNumId w:val="60"/>
  </w:num>
  <w:num w:numId="31">
    <w:abstractNumId w:val="17"/>
  </w:num>
  <w:num w:numId="32">
    <w:abstractNumId w:val="46"/>
  </w:num>
  <w:num w:numId="33">
    <w:abstractNumId w:val="58"/>
  </w:num>
  <w:num w:numId="34">
    <w:abstractNumId w:val="42"/>
  </w:num>
  <w:num w:numId="35">
    <w:abstractNumId w:val="67"/>
  </w:num>
  <w:num w:numId="36">
    <w:abstractNumId w:val="25"/>
  </w:num>
  <w:num w:numId="37">
    <w:abstractNumId w:val="62"/>
  </w:num>
  <w:num w:numId="38">
    <w:abstractNumId w:val="24"/>
  </w:num>
  <w:num w:numId="39">
    <w:abstractNumId w:val="20"/>
  </w:num>
  <w:num w:numId="40">
    <w:abstractNumId w:val="61"/>
  </w:num>
  <w:num w:numId="41">
    <w:abstractNumId w:val="35"/>
  </w:num>
  <w:num w:numId="42">
    <w:abstractNumId w:val="56"/>
  </w:num>
  <w:num w:numId="43">
    <w:abstractNumId w:val="49"/>
  </w:num>
  <w:num w:numId="44">
    <w:abstractNumId w:val="66"/>
  </w:num>
  <w:num w:numId="45">
    <w:abstractNumId w:val="37"/>
  </w:num>
  <w:num w:numId="46">
    <w:abstractNumId w:val="29"/>
  </w:num>
  <w:num w:numId="47">
    <w:abstractNumId w:val="44"/>
  </w:num>
  <w:num w:numId="48">
    <w:abstractNumId w:val="21"/>
  </w:num>
  <w:num w:numId="49">
    <w:abstractNumId w:val="51"/>
  </w:num>
  <w:num w:numId="50">
    <w:abstractNumId w:val="57"/>
  </w:num>
  <w:num w:numId="51">
    <w:abstractNumId w:val="55"/>
  </w:num>
  <w:num w:numId="52">
    <w:abstractNumId w:val="47"/>
  </w:num>
  <w:numIdMacAtCleanup w:val="4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proofState w:spelling="clean" w:grammar="clean"/>
  <w:defaultTabStop w:val="708"/>
  <w:autoHyphenation/>
  <w:hyphenationZone w:val="357"/>
  <w:drawingGridHorizontalSpacing w:val="120"/>
  <w:displayHorizontalDrawingGridEvery w:val="2"/>
  <w:noPunctuationKerning/>
  <w:characterSpacingControl w:val="doNotCompress"/>
  <w:hdrShapeDefaults>
    <o:shapedefaults v:ext="edit" spidmax="3418"/>
    <o:shapelayout v:ext="edit">
      <o:idmap v:ext="edit" data="2"/>
      <o:rules v:ext="edit">
        <o:r id="V:Rule1" type="connector" idref="#Line 236"/>
        <o:r id="V:Rule2" type="connector" idref="#Line 238"/>
        <o:r id="V:Rule3" type="connector" idref="#Line 237"/>
        <o:r id="V:Rule4" type="connector" idref="#Line 241"/>
        <o:r id="V:Rule5" type="connector" idref="#Line 242"/>
        <o:r id="V:Rule6" type="connector" idref="#Line 240"/>
        <o:r id="V:Rule7" type="connector" idref="#Line 239"/>
        <o:r id="V:Rule8" type="connector" idref="#Line 245"/>
        <o:r id="V:Rule9" type="connector" idref="#Line 246"/>
        <o:r id="V:Rule10" type="connector" idref="#Line 270"/>
        <o:r id="V:Rule11" type="connector" idref="#Line 269"/>
        <o:r id="V:Rule12" type="connector" idref="#Line 274"/>
        <o:r id="V:Rule13" type="connector" idref="#Line 243"/>
        <o:r id="V:Rule14" type="connector" idref="#Line 273"/>
        <o:r id="V:Rule15" type="connector" idref="#Line 244"/>
        <o:r id="V:Rule16" type="connector" idref="#Line 271"/>
        <o:r id="V:Rule17" type="connector" idref="#Line 272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D71A4"/>
    <w:rsid w:val="000002FB"/>
    <w:rsid w:val="0000079A"/>
    <w:rsid w:val="00000A09"/>
    <w:rsid w:val="00000F62"/>
    <w:rsid w:val="000013CD"/>
    <w:rsid w:val="00001853"/>
    <w:rsid w:val="00001904"/>
    <w:rsid w:val="00001C1F"/>
    <w:rsid w:val="00001C6D"/>
    <w:rsid w:val="00001D57"/>
    <w:rsid w:val="00001E01"/>
    <w:rsid w:val="00002440"/>
    <w:rsid w:val="00002754"/>
    <w:rsid w:val="00002ED8"/>
    <w:rsid w:val="00003439"/>
    <w:rsid w:val="00003866"/>
    <w:rsid w:val="00003BFA"/>
    <w:rsid w:val="00004A83"/>
    <w:rsid w:val="00004AC2"/>
    <w:rsid w:val="00004BBC"/>
    <w:rsid w:val="00004CDE"/>
    <w:rsid w:val="0000510A"/>
    <w:rsid w:val="00005280"/>
    <w:rsid w:val="00005554"/>
    <w:rsid w:val="00005AC1"/>
    <w:rsid w:val="000062CA"/>
    <w:rsid w:val="000068B9"/>
    <w:rsid w:val="0000698D"/>
    <w:rsid w:val="000069DE"/>
    <w:rsid w:val="00006EF0"/>
    <w:rsid w:val="00006F12"/>
    <w:rsid w:val="00006F6F"/>
    <w:rsid w:val="00006F83"/>
    <w:rsid w:val="0000736B"/>
    <w:rsid w:val="000073A4"/>
    <w:rsid w:val="0000756F"/>
    <w:rsid w:val="00007808"/>
    <w:rsid w:val="00007CF9"/>
    <w:rsid w:val="00007E74"/>
    <w:rsid w:val="00010C8C"/>
    <w:rsid w:val="00010EBB"/>
    <w:rsid w:val="000114BD"/>
    <w:rsid w:val="00011D2F"/>
    <w:rsid w:val="00011E85"/>
    <w:rsid w:val="00012314"/>
    <w:rsid w:val="000128F5"/>
    <w:rsid w:val="00012CFC"/>
    <w:rsid w:val="00012FD4"/>
    <w:rsid w:val="000132BF"/>
    <w:rsid w:val="00013301"/>
    <w:rsid w:val="0001358C"/>
    <w:rsid w:val="0001454B"/>
    <w:rsid w:val="00014855"/>
    <w:rsid w:val="0001560C"/>
    <w:rsid w:val="00015994"/>
    <w:rsid w:val="00015AC7"/>
    <w:rsid w:val="00015C45"/>
    <w:rsid w:val="00016612"/>
    <w:rsid w:val="000166EA"/>
    <w:rsid w:val="00016866"/>
    <w:rsid w:val="0001696F"/>
    <w:rsid w:val="00016DC7"/>
    <w:rsid w:val="00017243"/>
    <w:rsid w:val="000179E5"/>
    <w:rsid w:val="00017A0D"/>
    <w:rsid w:val="00017C17"/>
    <w:rsid w:val="00017C57"/>
    <w:rsid w:val="00017F82"/>
    <w:rsid w:val="0002005E"/>
    <w:rsid w:val="000205BB"/>
    <w:rsid w:val="00020670"/>
    <w:rsid w:val="00020872"/>
    <w:rsid w:val="000209CF"/>
    <w:rsid w:val="00020AE6"/>
    <w:rsid w:val="00021197"/>
    <w:rsid w:val="000214E1"/>
    <w:rsid w:val="00021624"/>
    <w:rsid w:val="00021687"/>
    <w:rsid w:val="00021F4F"/>
    <w:rsid w:val="0002230D"/>
    <w:rsid w:val="000224D6"/>
    <w:rsid w:val="000226A3"/>
    <w:rsid w:val="000226BF"/>
    <w:rsid w:val="00022AD9"/>
    <w:rsid w:val="00022B31"/>
    <w:rsid w:val="00022C3F"/>
    <w:rsid w:val="00022E45"/>
    <w:rsid w:val="00023187"/>
    <w:rsid w:val="00023564"/>
    <w:rsid w:val="00023DAF"/>
    <w:rsid w:val="00023E86"/>
    <w:rsid w:val="00024021"/>
    <w:rsid w:val="000245EA"/>
    <w:rsid w:val="00024872"/>
    <w:rsid w:val="000248D6"/>
    <w:rsid w:val="00024D50"/>
    <w:rsid w:val="000256ED"/>
    <w:rsid w:val="000258BF"/>
    <w:rsid w:val="000265A6"/>
    <w:rsid w:val="00026AFE"/>
    <w:rsid w:val="00026D22"/>
    <w:rsid w:val="00026D48"/>
    <w:rsid w:val="00026E47"/>
    <w:rsid w:val="00026F5D"/>
    <w:rsid w:val="00027580"/>
    <w:rsid w:val="00027992"/>
    <w:rsid w:val="00030132"/>
    <w:rsid w:val="000302B7"/>
    <w:rsid w:val="0003085C"/>
    <w:rsid w:val="00030CA5"/>
    <w:rsid w:val="00030D8A"/>
    <w:rsid w:val="000313EB"/>
    <w:rsid w:val="0003207B"/>
    <w:rsid w:val="0003216F"/>
    <w:rsid w:val="000323B7"/>
    <w:rsid w:val="000327E2"/>
    <w:rsid w:val="000328E3"/>
    <w:rsid w:val="0003361C"/>
    <w:rsid w:val="00034962"/>
    <w:rsid w:val="00034D91"/>
    <w:rsid w:val="00034DC2"/>
    <w:rsid w:val="00035122"/>
    <w:rsid w:val="00035172"/>
    <w:rsid w:val="000352B1"/>
    <w:rsid w:val="00035320"/>
    <w:rsid w:val="0003573A"/>
    <w:rsid w:val="0003590B"/>
    <w:rsid w:val="00035F21"/>
    <w:rsid w:val="000367C8"/>
    <w:rsid w:val="0003765D"/>
    <w:rsid w:val="00037F5B"/>
    <w:rsid w:val="0004016A"/>
    <w:rsid w:val="00040414"/>
    <w:rsid w:val="0004061B"/>
    <w:rsid w:val="00040B49"/>
    <w:rsid w:val="000411DB"/>
    <w:rsid w:val="000420AD"/>
    <w:rsid w:val="000420E2"/>
    <w:rsid w:val="000420E5"/>
    <w:rsid w:val="00042454"/>
    <w:rsid w:val="000426E5"/>
    <w:rsid w:val="000433BE"/>
    <w:rsid w:val="0004346C"/>
    <w:rsid w:val="00043960"/>
    <w:rsid w:val="000442D3"/>
    <w:rsid w:val="00044408"/>
    <w:rsid w:val="0004489A"/>
    <w:rsid w:val="00044909"/>
    <w:rsid w:val="00044A19"/>
    <w:rsid w:val="00044A5F"/>
    <w:rsid w:val="00044EDA"/>
    <w:rsid w:val="000454A2"/>
    <w:rsid w:val="000455D7"/>
    <w:rsid w:val="000456E8"/>
    <w:rsid w:val="0004583A"/>
    <w:rsid w:val="000459C1"/>
    <w:rsid w:val="0004636B"/>
    <w:rsid w:val="0004639A"/>
    <w:rsid w:val="00046946"/>
    <w:rsid w:val="00046CCD"/>
    <w:rsid w:val="0004702A"/>
    <w:rsid w:val="000472C0"/>
    <w:rsid w:val="00047375"/>
    <w:rsid w:val="0004750D"/>
    <w:rsid w:val="00047675"/>
    <w:rsid w:val="00047C7A"/>
    <w:rsid w:val="00047E05"/>
    <w:rsid w:val="00047E55"/>
    <w:rsid w:val="00047FB9"/>
    <w:rsid w:val="00050376"/>
    <w:rsid w:val="00050670"/>
    <w:rsid w:val="00050708"/>
    <w:rsid w:val="00050740"/>
    <w:rsid w:val="000507EA"/>
    <w:rsid w:val="00050A2C"/>
    <w:rsid w:val="000514CC"/>
    <w:rsid w:val="00051DA4"/>
    <w:rsid w:val="000522FD"/>
    <w:rsid w:val="00052E57"/>
    <w:rsid w:val="0005328A"/>
    <w:rsid w:val="000532F7"/>
    <w:rsid w:val="00053408"/>
    <w:rsid w:val="00053C12"/>
    <w:rsid w:val="00053FBA"/>
    <w:rsid w:val="000541C6"/>
    <w:rsid w:val="00054447"/>
    <w:rsid w:val="00054DEA"/>
    <w:rsid w:val="00054E33"/>
    <w:rsid w:val="000554F1"/>
    <w:rsid w:val="00055EA5"/>
    <w:rsid w:val="00056178"/>
    <w:rsid w:val="000569B2"/>
    <w:rsid w:val="00056CBD"/>
    <w:rsid w:val="00056D8A"/>
    <w:rsid w:val="00056E2F"/>
    <w:rsid w:val="00057267"/>
    <w:rsid w:val="0005731B"/>
    <w:rsid w:val="000575C1"/>
    <w:rsid w:val="000576E5"/>
    <w:rsid w:val="000579AD"/>
    <w:rsid w:val="00057F2F"/>
    <w:rsid w:val="00060082"/>
    <w:rsid w:val="000602D7"/>
    <w:rsid w:val="00060A15"/>
    <w:rsid w:val="00060AF8"/>
    <w:rsid w:val="00060D18"/>
    <w:rsid w:val="00061044"/>
    <w:rsid w:val="0006168B"/>
    <w:rsid w:val="00061B8F"/>
    <w:rsid w:val="0006208C"/>
    <w:rsid w:val="0006209F"/>
    <w:rsid w:val="000620DB"/>
    <w:rsid w:val="000623DF"/>
    <w:rsid w:val="000628BD"/>
    <w:rsid w:val="00062C06"/>
    <w:rsid w:val="00063053"/>
    <w:rsid w:val="000636B3"/>
    <w:rsid w:val="0006448E"/>
    <w:rsid w:val="00064779"/>
    <w:rsid w:val="00064821"/>
    <w:rsid w:val="000649B4"/>
    <w:rsid w:val="00064E4C"/>
    <w:rsid w:val="00065004"/>
    <w:rsid w:val="00065012"/>
    <w:rsid w:val="00065252"/>
    <w:rsid w:val="000655AD"/>
    <w:rsid w:val="000659F9"/>
    <w:rsid w:val="00065DC8"/>
    <w:rsid w:val="00065F9A"/>
    <w:rsid w:val="000660A7"/>
    <w:rsid w:val="000662CB"/>
    <w:rsid w:val="00066E43"/>
    <w:rsid w:val="00066EFB"/>
    <w:rsid w:val="00067233"/>
    <w:rsid w:val="00067E46"/>
    <w:rsid w:val="00067F33"/>
    <w:rsid w:val="00070522"/>
    <w:rsid w:val="000709EF"/>
    <w:rsid w:val="00070E02"/>
    <w:rsid w:val="00070F61"/>
    <w:rsid w:val="00071119"/>
    <w:rsid w:val="00071185"/>
    <w:rsid w:val="000711ED"/>
    <w:rsid w:val="000715DE"/>
    <w:rsid w:val="00071A52"/>
    <w:rsid w:val="00071FA5"/>
    <w:rsid w:val="00072AC3"/>
    <w:rsid w:val="00072AF2"/>
    <w:rsid w:val="00072D7B"/>
    <w:rsid w:val="00072E81"/>
    <w:rsid w:val="00073057"/>
    <w:rsid w:val="000732C3"/>
    <w:rsid w:val="00073388"/>
    <w:rsid w:val="00073734"/>
    <w:rsid w:val="000738A1"/>
    <w:rsid w:val="00073E6E"/>
    <w:rsid w:val="00073F2B"/>
    <w:rsid w:val="00074170"/>
    <w:rsid w:val="0007437B"/>
    <w:rsid w:val="000743A7"/>
    <w:rsid w:val="000744BD"/>
    <w:rsid w:val="0007484A"/>
    <w:rsid w:val="00074CF6"/>
    <w:rsid w:val="00074EE1"/>
    <w:rsid w:val="00074F5C"/>
    <w:rsid w:val="00075234"/>
    <w:rsid w:val="00076263"/>
    <w:rsid w:val="00077006"/>
    <w:rsid w:val="00077F00"/>
    <w:rsid w:val="000801A1"/>
    <w:rsid w:val="00080289"/>
    <w:rsid w:val="0008039A"/>
    <w:rsid w:val="00080666"/>
    <w:rsid w:val="00080A6D"/>
    <w:rsid w:val="00080D2F"/>
    <w:rsid w:val="00081041"/>
    <w:rsid w:val="000810A9"/>
    <w:rsid w:val="0008128E"/>
    <w:rsid w:val="0008150E"/>
    <w:rsid w:val="0008174E"/>
    <w:rsid w:val="0008197B"/>
    <w:rsid w:val="000821B6"/>
    <w:rsid w:val="0008248C"/>
    <w:rsid w:val="00082623"/>
    <w:rsid w:val="00082A0A"/>
    <w:rsid w:val="00082AD0"/>
    <w:rsid w:val="00082DB2"/>
    <w:rsid w:val="00083307"/>
    <w:rsid w:val="000833CA"/>
    <w:rsid w:val="0008377F"/>
    <w:rsid w:val="00083BB7"/>
    <w:rsid w:val="00083D5D"/>
    <w:rsid w:val="00084512"/>
    <w:rsid w:val="00084928"/>
    <w:rsid w:val="000849D6"/>
    <w:rsid w:val="00084C18"/>
    <w:rsid w:val="00084D31"/>
    <w:rsid w:val="000855DF"/>
    <w:rsid w:val="00085626"/>
    <w:rsid w:val="00085692"/>
    <w:rsid w:val="00085970"/>
    <w:rsid w:val="00085CC1"/>
    <w:rsid w:val="00085D1C"/>
    <w:rsid w:val="0008669C"/>
    <w:rsid w:val="00086758"/>
    <w:rsid w:val="0008683A"/>
    <w:rsid w:val="00086891"/>
    <w:rsid w:val="000868B8"/>
    <w:rsid w:val="00086E00"/>
    <w:rsid w:val="00087194"/>
    <w:rsid w:val="0008741A"/>
    <w:rsid w:val="000874C4"/>
    <w:rsid w:val="00087BA8"/>
    <w:rsid w:val="00087E94"/>
    <w:rsid w:val="000902A2"/>
    <w:rsid w:val="00090BB1"/>
    <w:rsid w:val="00090D07"/>
    <w:rsid w:val="000916F8"/>
    <w:rsid w:val="0009185C"/>
    <w:rsid w:val="00091B40"/>
    <w:rsid w:val="00091F98"/>
    <w:rsid w:val="0009205D"/>
    <w:rsid w:val="000929C7"/>
    <w:rsid w:val="00092C0D"/>
    <w:rsid w:val="000930DA"/>
    <w:rsid w:val="000933F5"/>
    <w:rsid w:val="00093AA1"/>
    <w:rsid w:val="00093C0D"/>
    <w:rsid w:val="00093CEE"/>
    <w:rsid w:val="00093E7D"/>
    <w:rsid w:val="00094012"/>
    <w:rsid w:val="00094385"/>
    <w:rsid w:val="00094857"/>
    <w:rsid w:val="0009494A"/>
    <w:rsid w:val="000949F7"/>
    <w:rsid w:val="00094ADD"/>
    <w:rsid w:val="0009517D"/>
    <w:rsid w:val="000951F5"/>
    <w:rsid w:val="0009587B"/>
    <w:rsid w:val="00095AEA"/>
    <w:rsid w:val="00095B83"/>
    <w:rsid w:val="00095B87"/>
    <w:rsid w:val="0009618D"/>
    <w:rsid w:val="000962B1"/>
    <w:rsid w:val="00096420"/>
    <w:rsid w:val="000965BB"/>
    <w:rsid w:val="0009699C"/>
    <w:rsid w:val="00097026"/>
    <w:rsid w:val="00097112"/>
    <w:rsid w:val="000971A7"/>
    <w:rsid w:val="000973D8"/>
    <w:rsid w:val="000974CF"/>
    <w:rsid w:val="000978EE"/>
    <w:rsid w:val="000A0468"/>
    <w:rsid w:val="000A12FA"/>
    <w:rsid w:val="000A1A03"/>
    <w:rsid w:val="000A1B5A"/>
    <w:rsid w:val="000A2113"/>
    <w:rsid w:val="000A2158"/>
    <w:rsid w:val="000A22A4"/>
    <w:rsid w:val="000A2714"/>
    <w:rsid w:val="000A2A96"/>
    <w:rsid w:val="000A2E11"/>
    <w:rsid w:val="000A2E17"/>
    <w:rsid w:val="000A2EC8"/>
    <w:rsid w:val="000A30D9"/>
    <w:rsid w:val="000A48E5"/>
    <w:rsid w:val="000A4AF0"/>
    <w:rsid w:val="000A4F07"/>
    <w:rsid w:val="000A4F7B"/>
    <w:rsid w:val="000A534E"/>
    <w:rsid w:val="000A57B0"/>
    <w:rsid w:val="000A5A34"/>
    <w:rsid w:val="000A5D1E"/>
    <w:rsid w:val="000A63AD"/>
    <w:rsid w:val="000A66E7"/>
    <w:rsid w:val="000A6788"/>
    <w:rsid w:val="000A6A43"/>
    <w:rsid w:val="000A6EEE"/>
    <w:rsid w:val="000A7139"/>
    <w:rsid w:val="000A7717"/>
    <w:rsid w:val="000A7959"/>
    <w:rsid w:val="000A7C24"/>
    <w:rsid w:val="000A7EBD"/>
    <w:rsid w:val="000A7F48"/>
    <w:rsid w:val="000A7F67"/>
    <w:rsid w:val="000B0013"/>
    <w:rsid w:val="000B02B3"/>
    <w:rsid w:val="000B059F"/>
    <w:rsid w:val="000B07EA"/>
    <w:rsid w:val="000B12DB"/>
    <w:rsid w:val="000B1702"/>
    <w:rsid w:val="000B1DA8"/>
    <w:rsid w:val="000B238C"/>
    <w:rsid w:val="000B245C"/>
    <w:rsid w:val="000B2894"/>
    <w:rsid w:val="000B289A"/>
    <w:rsid w:val="000B2EC8"/>
    <w:rsid w:val="000B31C2"/>
    <w:rsid w:val="000B3842"/>
    <w:rsid w:val="000B38F8"/>
    <w:rsid w:val="000B3B0A"/>
    <w:rsid w:val="000B3B52"/>
    <w:rsid w:val="000B3C09"/>
    <w:rsid w:val="000B43C2"/>
    <w:rsid w:val="000B45A7"/>
    <w:rsid w:val="000B4EBA"/>
    <w:rsid w:val="000B5214"/>
    <w:rsid w:val="000B5A37"/>
    <w:rsid w:val="000B5F09"/>
    <w:rsid w:val="000B600F"/>
    <w:rsid w:val="000B620B"/>
    <w:rsid w:val="000B636C"/>
    <w:rsid w:val="000B63A0"/>
    <w:rsid w:val="000B6622"/>
    <w:rsid w:val="000B666B"/>
    <w:rsid w:val="000B68C8"/>
    <w:rsid w:val="000B6AE9"/>
    <w:rsid w:val="000B6CF0"/>
    <w:rsid w:val="000B728E"/>
    <w:rsid w:val="000B77CF"/>
    <w:rsid w:val="000B7BE8"/>
    <w:rsid w:val="000B7BF7"/>
    <w:rsid w:val="000C014B"/>
    <w:rsid w:val="000C084A"/>
    <w:rsid w:val="000C0AE3"/>
    <w:rsid w:val="000C0E27"/>
    <w:rsid w:val="000C0FD1"/>
    <w:rsid w:val="000C12F8"/>
    <w:rsid w:val="000C133A"/>
    <w:rsid w:val="000C1D3B"/>
    <w:rsid w:val="000C2275"/>
    <w:rsid w:val="000C2297"/>
    <w:rsid w:val="000C251F"/>
    <w:rsid w:val="000C2544"/>
    <w:rsid w:val="000C28C0"/>
    <w:rsid w:val="000C2A29"/>
    <w:rsid w:val="000C2BCB"/>
    <w:rsid w:val="000C2C0F"/>
    <w:rsid w:val="000C2F1A"/>
    <w:rsid w:val="000C31EF"/>
    <w:rsid w:val="000C3B34"/>
    <w:rsid w:val="000C3BBA"/>
    <w:rsid w:val="000C3F98"/>
    <w:rsid w:val="000C410E"/>
    <w:rsid w:val="000C4172"/>
    <w:rsid w:val="000C45EE"/>
    <w:rsid w:val="000C4665"/>
    <w:rsid w:val="000C46E2"/>
    <w:rsid w:val="000C4E3E"/>
    <w:rsid w:val="000C4E87"/>
    <w:rsid w:val="000C5026"/>
    <w:rsid w:val="000C526D"/>
    <w:rsid w:val="000C5570"/>
    <w:rsid w:val="000C585C"/>
    <w:rsid w:val="000C5CFE"/>
    <w:rsid w:val="000C5E40"/>
    <w:rsid w:val="000C6CBB"/>
    <w:rsid w:val="000C72AF"/>
    <w:rsid w:val="000C735A"/>
    <w:rsid w:val="000C7CC2"/>
    <w:rsid w:val="000C7DCE"/>
    <w:rsid w:val="000C7F4F"/>
    <w:rsid w:val="000D0546"/>
    <w:rsid w:val="000D05FA"/>
    <w:rsid w:val="000D0B06"/>
    <w:rsid w:val="000D0E2C"/>
    <w:rsid w:val="000D1137"/>
    <w:rsid w:val="000D15EF"/>
    <w:rsid w:val="000D18EC"/>
    <w:rsid w:val="000D1916"/>
    <w:rsid w:val="000D1B09"/>
    <w:rsid w:val="000D1C23"/>
    <w:rsid w:val="000D1DB9"/>
    <w:rsid w:val="000D20DC"/>
    <w:rsid w:val="000D24B3"/>
    <w:rsid w:val="000D2754"/>
    <w:rsid w:val="000D27B6"/>
    <w:rsid w:val="000D2D97"/>
    <w:rsid w:val="000D332A"/>
    <w:rsid w:val="000D3918"/>
    <w:rsid w:val="000D39A8"/>
    <w:rsid w:val="000D3A3A"/>
    <w:rsid w:val="000D3B8C"/>
    <w:rsid w:val="000D4890"/>
    <w:rsid w:val="000D49E6"/>
    <w:rsid w:val="000D556F"/>
    <w:rsid w:val="000D57C4"/>
    <w:rsid w:val="000D57CE"/>
    <w:rsid w:val="000D5F45"/>
    <w:rsid w:val="000D5FC6"/>
    <w:rsid w:val="000D6066"/>
    <w:rsid w:val="000D60C6"/>
    <w:rsid w:val="000D624C"/>
    <w:rsid w:val="000D6559"/>
    <w:rsid w:val="000D65F7"/>
    <w:rsid w:val="000D66B0"/>
    <w:rsid w:val="000D67C7"/>
    <w:rsid w:val="000D6B25"/>
    <w:rsid w:val="000D6B8B"/>
    <w:rsid w:val="000D7012"/>
    <w:rsid w:val="000D706B"/>
    <w:rsid w:val="000D7126"/>
    <w:rsid w:val="000D74DE"/>
    <w:rsid w:val="000D74F2"/>
    <w:rsid w:val="000D7FA7"/>
    <w:rsid w:val="000E00FF"/>
    <w:rsid w:val="000E03A1"/>
    <w:rsid w:val="000E0507"/>
    <w:rsid w:val="000E0E6B"/>
    <w:rsid w:val="000E0E73"/>
    <w:rsid w:val="000E1096"/>
    <w:rsid w:val="000E1D27"/>
    <w:rsid w:val="000E206E"/>
    <w:rsid w:val="000E2FED"/>
    <w:rsid w:val="000E371D"/>
    <w:rsid w:val="000E3999"/>
    <w:rsid w:val="000E39A3"/>
    <w:rsid w:val="000E3D35"/>
    <w:rsid w:val="000E3D67"/>
    <w:rsid w:val="000E402F"/>
    <w:rsid w:val="000E4297"/>
    <w:rsid w:val="000E4462"/>
    <w:rsid w:val="000E486D"/>
    <w:rsid w:val="000E4F4C"/>
    <w:rsid w:val="000E5BAE"/>
    <w:rsid w:val="000E5D32"/>
    <w:rsid w:val="000E5E03"/>
    <w:rsid w:val="000E65B3"/>
    <w:rsid w:val="000E6875"/>
    <w:rsid w:val="000E6AE7"/>
    <w:rsid w:val="000E7790"/>
    <w:rsid w:val="000E7FDB"/>
    <w:rsid w:val="000F052F"/>
    <w:rsid w:val="000F0B64"/>
    <w:rsid w:val="000F0EC4"/>
    <w:rsid w:val="000F12A9"/>
    <w:rsid w:val="000F134F"/>
    <w:rsid w:val="000F1355"/>
    <w:rsid w:val="000F176E"/>
    <w:rsid w:val="000F17DC"/>
    <w:rsid w:val="000F1D32"/>
    <w:rsid w:val="000F1FC4"/>
    <w:rsid w:val="000F2324"/>
    <w:rsid w:val="000F27FE"/>
    <w:rsid w:val="000F2987"/>
    <w:rsid w:val="000F2CE5"/>
    <w:rsid w:val="000F2E8F"/>
    <w:rsid w:val="000F3123"/>
    <w:rsid w:val="000F3898"/>
    <w:rsid w:val="000F3E18"/>
    <w:rsid w:val="000F3E22"/>
    <w:rsid w:val="000F3FCA"/>
    <w:rsid w:val="000F40FB"/>
    <w:rsid w:val="000F42CC"/>
    <w:rsid w:val="000F430F"/>
    <w:rsid w:val="000F45B8"/>
    <w:rsid w:val="000F48BD"/>
    <w:rsid w:val="000F491A"/>
    <w:rsid w:val="000F4D35"/>
    <w:rsid w:val="000F4ECD"/>
    <w:rsid w:val="000F5923"/>
    <w:rsid w:val="000F5E40"/>
    <w:rsid w:val="000F5EEF"/>
    <w:rsid w:val="000F6483"/>
    <w:rsid w:val="000F6941"/>
    <w:rsid w:val="000F6CC2"/>
    <w:rsid w:val="000F6FE3"/>
    <w:rsid w:val="000F783A"/>
    <w:rsid w:val="000F7915"/>
    <w:rsid w:val="000F79BF"/>
    <w:rsid w:val="000F7AEE"/>
    <w:rsid w:val="000F7EEB"/>
    <w:rsid w:val="000F7F5F"/>
    <w:rsid w:val="001000A7"/>
    <w:rsid w:val="00100329"/>
    <w:rsid w:val="0010067B"/>
    <w:rsid w:val="00100CDB"/>
    <w:rsid w:val="00100DDF"/>
    <w:rsid w:val="001014BB"/>
    <w:rsid w:val="0010186D"/>
    <w:rsid w:val="00101B55"/>
    <w:rsid w:val="00101DD6"/>
    <w:rsid w:val="00101EEC"/>
    <w:rsid w:val="00101FB9"/>
    <w:rsid w:val="00102014"/>
    <w:rsid w:val="001023E6"/>
    <w:rsid w:val="00102B69"/>
    <w:rsid w:val="00102E75"/>
    <w:rsid w:val="00103A25"/>
    <w:rsid w:val="001042D0"/>
    <w:rsid w:val="00104548"/>
    <w:rsid w:val="00104C7F"/>
    <w:rsid w:val="00104D65"/>
    <w:rsid w:val="00104DD8"/>
    <w:rsid w:val="00104E12"/>
    <w:rsid w:val="001050C6"/>
    <w:rsid w:val="00105364"/>
    <w:rsid w:val="00105739"/>
    <w:rsid w:val="00105877"/>
    <w:rsid w:val="0010597D"/>
    <w:rsid w:val="00105A69"/>
    <w:rsid w:val="00105FA1"/>
    <w:rsid w:val="0010672D"/>
    <w:rsid w:val="00106916"/>
    <w:rsid w:val="00106998"/>
    <w:rsid w:val="00106C26"/>
    <w:rsid w:val="00107051"/>
    <w:rsid w:val="00107213"/>
    <w:rsid w:val="00107432"/>
    <w:rsid w:val="001074B1"/>
    <w:rsid w:val="00107685"/>
    <w:rsid w:val="0010794D"/>
    <w:rsid w:val="00107A28"/>
    <w:rsid w:val="00110354"/>
    <w:rsid w:val="0011048F"/>
    <w:rsid w:val="0011129F"/>
    <w:rsid w:val="00111669"/>
    <w:rsid w:val="00111715"/>
    <w:rsid w:val="001119EC"/>
    <w:rsid w:val="00111D97"/>
    <w:rsid w:val="00111E54"/>
    <w:rsid w:val="00112270"/>
    <w:rsid w:val="00112C28"/>
    <w:rsid w:val="00113084"/>
    <w:rsid w:val="001131B6"/>
    <w:rsid w:val="00113328"/>
    <w:rsid w:val="00113352"/>
    <w:rsid w:val="00113469"/>
    <w:rsid w:val="00113E00"/>
    <w:rsid w:val="00113FE0"/>
    <w:rsid w:val="0011444C"/>
    <w:rsid w:val="001148D8"/>
    <w:rsid w:val="00114EFB"/>
    <w:rsid w:val="00115098"/>
    <w:rsid w:val="001150F9"/>
    <w:rsid w:val="001152F1"/>
    <w:rsid w:val="001153B4"/>
    <w:rsid w:val="001154A6"/>
    <w:rsid w:val="001157BA"/>
    <w:rsid w:val="00115898"/>
    <w:rsid w:val="001158F6"/>
    <w:rsid w:val="00115BD4"/>
    <w:rsid w:val="00116698"/>
    <w:rsid w:val="001167FD"/>
    <w:rsid w:val="00116928"/>
    <w:rsid w:val="00116D5D"/>
    <w:rsid w:val="00117657"/>
    <w:rsid w:val="0011784B"/>
    <w:rsid w:val="00117CED"/>
    <w:rsid w:val="0012025B"/>
    <w:rsid w:val="00120482"/>
    <w:rsid w:val="00120486"/>
    <w:rsid w:val="00120BFF"/>
    <w:rsid w:val="0012117D"/>
    <w:rsid w:val="00121646"/>
    <w:rsid w:val="001219DF"/>
    <w:rsid w:val="001220D3"/>
    <w:rsid w:val="001220F2"/>
    <w:rsid w:val="00122C16"/>
    <w:rsid w:val="001239F1"/>
    <w:rsid w:val="00123EE2"/>
    <w:rsid w:val="00124197"/>
    <w:rsid w:val="0012432B"/>
    <w:rsid w:val="0012441F"/>
    <w:rsid w:val="001244C8"/>
    <w:rsid w:val="001245F8"/>
    <w:rsid w:val="00124AFC"/>
    <w:rsid w:val="001252EA"/>
    <w:rsid w:val="001252ED"/>
    <w:rsid w:val="0012544E"/>
    <w:rsid w:val="00125B98"/>
    <w:rsid w:val="00126051"/>
    <w:rsid w:val="00126B94"/>
    <w:rsid w:val="00126CCB"/>
    <w:rsid w:val="00126CE3"/>
    <w:rsid w:val="00126F07"/>
    <w:rsid w:val="0012721A"/>
    <w:rsid w:val="00127CBC"/>
    <w:rsid w:val="00127E99"/>
    <w:rsid w:val="00130BD4"/>
    <w:rsid w:val="00130DA4"/>
    <w:rsid w:val="0013187E"/>
    <w:rsid w:val="00131BDE"/>
    <w:rsid w:val="00131CF7"/>
    <w:rsid w:val="00131DF3"/>
    <w:rsid w:val="001320FA"/>
    <w:rsid w:val="00132200"/>
    <w:rsid w:val="00132379"/>
    <w:rsid w:val="00132645"/>
    <w:rsid w:val="00132FD5"/>
    <w:rsid w:val="00133137"/>
    <w:rsid w:val="001331F6"/>
    <w:rsid w:val="00133249"/>
    <w:rsid w:val="00133830"/>
    <w:rsid w:val="00133878"/>
    <w:rsid w:val="001338DE"/>
    <w:rsid w:val="00134105"/>
    <w:rsid w:val="001343B1"/>
    <w:rsid w:val="0013455C"/>
    <w:rsid w:val="00134900"/>
    <w:rsid w:val="00134979"/>
    <w:rsid w:val="00134DE0"/>
    <w:rsid w:val="00135159"/>
    <w:rsid w:val="00135226"/>
    <w:rsid w:val="0013560E"/>
    <w:rsid w:val="00135699"/>
    <w:rsid w:val="00135780"/>
    <w:rsid w:val="00135B5B"/>
    <w:rsid w:val="00135E29"/>
    <w:rsid w:val="001361A5"/>
    <w:rsid w:val="00136464"/>
    <w:rsid w:val="001364A8"/>
    <w:rsid w:val="00136D00"/>
    <w:rsid w:val="00136F47"/>
    <w:rsid w:val="00136F58"/>
    <w:rsid w:val="001371AA"/>
    <w:rsid w:val="0013739C"/>
    <w:rsid w:val="001377C2"/>
    <w:rsid w:val="00137D04"/>
    <w:rsid w:val="00137D0F"/>
    <w:rsid w:val="00140B3E"/>
    <w:rsid w:val="0014154C"/>
    <w:rsid w:val="00141B47"/>
    <w:rsid w:val="00141CED"/>
    <w:rsid w:val="00141E80"/>
    <w:rsid w:val="0014261A"/>
    <w:rsid w:val="0014278E"/>
    <w:rsid w:val="0014279B"/>
    <w:rsid w:val="00142981"/>
    <w:rsid w:val="00143115"/>
    <w:rsid w:val="00143173"/>
    <w:rsid w:val="001431D6"/>
    <w:rsid w:val="00143660"/>
    <w:rsid w:val="001437C9"/>
    <w:rsid w:val="00143967"/>
    <w:rsid w:val="00143B25"/>
    <w:rsid w:val="00143B32"/>
    <w:rsid w:val="00143CAC"/>
    <w:rsid w:val="00143E23"/>
    <w:rsid w:val="0014401E"/>
    <w:rsid w:val="00144208"/>
    <w:rsid w:val="001443A1"/>
    <w:rsid w:val="00144625"/>
    <w:rsid w:val="00144894"/>
    <w:rsid w:val="00144D50"/>
    <w:rsid w:val="00146055"/>
    <w:rsid w:val="0014606E"/>
    <w:rsid w:val="00146706"/>
    <w:rsid w:val="0014730F"/>
    <w:rsid w:val="0014752C"/>
    <w:rsid w:val="00150005"/>
    <w:rsid w:val="00150068"/>
    <w:rsid w:val="00150274"/>
    <w:rsid w:val="0015040E"/>
    <w:rsid w:val="0015087C"/>
    <w:rsid w:val="00150BB7"/>
    <w:rsid w:val="00150EEE"/>
    <w:rsid w:val="0015117B"/>
    <w:rsid w:val="00151255"/>
    <w:rsid w:val="00151718"/>
    <w:rsid w:val="00151793"/>
    <w:rsid w:val="00151C74"/>
    <w:rsid w:val="00151D5D"/>
    <w:rsid w:val="0015254E"/>
    <w:rsid w:val="001536C4"/>
    <w:rsid w:val="00153761"/>
    <w:rsid w:val="00153983"/>
    <w:rsid w:val="001539FC"/>
    <w:rsid w:val="00153A06"/>
    <w:rsid w:val="00153DE5"/>
    <w:rsid w:val="00153E2C"/>
    <w:rsid w:val="0015449F"/>
    <w:rsid w:val="001545AE"/>
    <w:rsid w:val="0015465D"/>
    <w:rsid w:val="00154954"/>
    <w:rsid w:val="00154B17"/>
    <w:rsid w:val="00154B2F"/>
    <w:rsid w:val="00154E6E"/>
    <w:rsid w:val="00155008"/>
    <w:rsid w:val="00155252"/>
    <w:rsid w:val="00155351"/>
    <w:rsid w:val="0015551D"/>
    <w:rsid w:val="001555AF"/>
    <w:rsid w:val="00155804"/>
    <w:rsid w:val="00155FFE"/>
    <w:rsid w:val="00156155"/>
    <w:rsid w:val="001561DC"/>
    <w:rsid w:val="001562DF"/>
    <w:rsid w:val="0015638D"/>
    <w:rsid w:val="00156402"/>
    <w:rsid w:val="00156638"/>
    <w:rsid w:val="00156BC1"/>
    <w:rsid w:val="00157040"/>
    <w:rsid w:val="00157A98"/>
    <w:rsid w:val="00157C91"/>
    <w:rsid w:val="00157DAC"/>
    <w:rsid w:val="001607DE"/>
    <w:rsid w:val="00160C10"/>
    <w:rsid w:val="00162098"/>
    <w:rsid w:val="001627EE"/>
    <w:rsid w:val="00162861"/>
    <w:rsid w:val="00162D64"/>
    <w:rsid w:val="00162DA9"/>
    <w:rsid w:val="0016317C"/>
    <w:rsid w:val="00163408"/>
    <w:rsid w:val="00163535"/>
    <w:rsid w:val="00163660"/>
    <w:rsid w:val="00163758"/>
    <w:rsid w:val="00163D57"/>
    <w:rsid w:val="00163F95"/>
    <w:rsid w:val="0016425E"/>
    <w:rsid w:val="0016429E"/>
    <w:rsid w:val="001643C9"/>
    <w:rsid w:val="00164641"/>
    <w:rsid w:val="00164EFC"/>
    <w:rsid w:val="0016512D"/>
    <w:rsid w:val="00165786"/>
    <w:rsid w:val="001659E0"/>
    <w:rsid w:val="00165FA4"/>
    <w:rsid w:val="0016646F"/>
    <w:rsid w:val="001667C9"/>
    <w:rsid w:val="00166A04"/>
    <w:rsid w:val="00166CE6"/>
    <w:rsid w:val="00166EDC"/>
    <w:rsid w:val="00167232"/>
    <w:rsid w:val="001675CA"/>
    <w:rsid w:val="001679E2"/>
    <w:rsid w:val="00167E39"/>
    <w:rsid w:val="00167E6D"/>
    <w:rsid w:val="00170159"/>
    <w:rsid w:val="001701DF"/>
    <w:rsid w:val="0017053F"/>
    <w:rsid w:val="001714F6"/>
    <w:rsid w:val="00171AD0"/>
    <w:rsid w:val="00171CDC"/>
    <w:rsid w:val="00172409"/>
    <w:rsid w:val="00172AB6"/>
    <w:rsid w:val="00172B47"/>
    <w:rsid w:val="00172C76"/>
    <w:rsid w:val="00172F3F"/>
    <w:rsid w:val="00172F55"/>
    <w:rsid w:val="00173295"/>
    <w:rsid w:val="00173318"/>
    <w:rsid w:val="00173506"/>
    <w:rsid w:val="00173555"/>
    <w:rsid w:val="00173845"/>
    <w:rsid w:val="00173D44"/>
    <w:rsid w:val="001741E6"/>
    <w:rsid w:val="00174584"/>
    <w:rsid w:val="00175178"/>
    <w:rsid w:val="001755A3"/>
    <w:rsid w:val="00175F30"/>
    <w:rsid w:val="00175F3C"/>
    <w:rsid w:val="001763D5"/>
    <w:rsid w:val="00176A67"/>
    <w:rsid w:val="00176DE0"/>
    <w:rsid w:val="00176DEF"/>
    <w:rsid w:val="00176ECE"/>
    <w:rsid w:val="00176EF5"/>
    <w:rsid w:val="00176F4C"/>
    <w:rsid w:val="0017711E"/>
    <w:rsid w:val="001775F5"/>
    <w:rsid w:val="001776E9"/>
    <w:rsid w:val="00177756"/>
    <w:rsid w:val="0017794F"/>
    <w:rsid w:val="00177972"/>
    <w:rsid w:val="00177CAE"/>
    <w:rsid w:val="001804DA"/>
    <w:rsid w:val="0018085D"/>
    <w:rsid w:val="00180E2F"/>
    <w:rsid w:val="0018154E"/>
    <w:rsid w:val="00181741"/>
    <w:rsid w:val="001819B3"/>
    <w:rsid w:val="00181B9F"/>
    <w:rsid w:val="001820CE"/>
    <w:rsid w:val="001824D0"/>
    <w:rsid w:val="001824FE"/>
    <w:rsid w:val="00182990"/>
    <w:rsid w:val="00182C7F"/>
    <w:rsid w:val="00182DDE"/>
    <w:rsid w:val="00182E16"/>
    <w:rsid w:val="00183290"/>
    <w:rsid w:val="001833E3"/>
    <w:rsid w:val="0018343E"/>
    <w:rsid w:val="0018347C"/>
    <w:rsid w:val="00183E1C"/>
    <w:rsid w:val="00183F81"/>
    <w:rsid w:val="00184ABB"/>
    <w:rsid w:val="00184B97"/>
    <w:rsid w:val="0018523F"/>
    <w:rsid w:val="0018527B"/>
    <w:rsid w:val="00185B74"/>
    <w:rsid w:val="00185E0E"/>
    <w:rsid w:val="00185EC3"/>
    <w:rsid w:val="00186094"/>
    <w:rsid w:val="001864B0"/>
    <w:rsid w:val="00186BB0"/>
    <w:rsid w:val="00187387"/>
    <w:rsid w:val="001874A8"/>
    <w:rsid w:val="001876FE"/>
    <w:rsid w:val="0019182B"/>
    <w:rsid w:val="00191BDD"/>
    <w:rsid w:val="00192196"/>
    <w:rsid w:val="00192398"/>
    <w:rsid w:val="001938C7"/>
    <w:rsid w:val="00193AB4"/>
    <w:rsid w:val="001940B1"/>
    <w:rsid w:val="0019461F"/>
    <w:rsid w:val="001947EA"/>
    <w:rsid w:val="0019505A"/>
    <w:rsid w:val="00195591"/>
    <w:rsid w:val="00195E94"/>
    <w:rsid w:val="001960A4"/>
    <w:rsid w:val="00196102"/>
    <w:rsid w:val="001961DB"/>
    <w:rsid w:val="00196227"/>
    <w:rsid w:val="00196A7A"/>
    <w:rsid w:val="0019712D"/>
    <w:rsid w:val="0019771B"/>
    <w:rsid w:val="00197925"/>
    <w:rsid w:val="00197B93"/>
    <w:rsid w:val="00197E25"/>
    <w:rsid w:val="001A07C7"/>
    <w:rsid w:val="001A0ED1"/>
    <w:rsid w:val="001A15A3"/>
    <w:rsid w:val="001A1695"/>
    <w:rsid w:val="001A169C"/>
    <w:rsid w:val="001A1734"/>
    <w:rsid w:val="001A176C"/>
    <w:rsid w:val="001A1794"/>
    <w:rsid w:val="001A1799"/>
    <w:rsid w:val="001A1907"/>
    <w:rsid w:val="001A1BC7"/>
    <w:rsid w:val="001A1CF2"/>
    <w:rsid w:val="001A1E89"/>
    <w:rsid w:val="001A201C"/>
    <w:rsid w:val="001A2532"/>
    <w:rsid w:val="001A277F"/>
    <w:rsid w:val="001A27FE"/>
    <w:rsid w:val="001A2E08"/>
    <w:rsid w:val="001A2E15"/>
    <w:rsid w:val="001A2E9B"/>
    <w:rsid w:val="001A3296"/>
    <w:rsid w:val="001A3836"/>
    <w:rsid w:val="001A397E"/>
    <w:rsid w:val="001A42D5"/>
    <w:rsid w:val="001A4597"/>
    <w:rsid w:val="001A45E0"/>
    <w:rsid w:val="001A486E"/>
    <w:rsid w:val="001A51FB"/>
    <w:rsid w:val="001A5382"/>
    <w:rsid w:val="001A589E"/>
    <w:rsid w:val="001A5AB2"/>
    <w:rsid w:val="001A601C"/>
    <w:rsid w:val="001A60CE"/>
    <w:rsid w:val="001A6405"/>
    <w:rsid w:val="001A6883"/>
    <w:rsid w:val="001A69E4"/>
    <w:rsid w:val="001A71D4"/>
    <w:rsid w:val="001A7DFD"/>
    <w:rsid w:val="001B0078"/>
    <w:rsid w:val="001B03AD"/>
    <w:rsid w:val="001B0CCA"/>
    <w:rsid w:val="001B0D6C"/>
    <w:rsid w:val="001B0F0B"/>
    <w:rsid w:val="001B14BF"/>
    <w:rsid w:val="001B170B"/>
    <w:rsid w:val="001B1C36"/>
    <w:rsid w:val="001B21A6"/>
    <w:rsid w:val="001B236E"/>
    <w:rsid w:val="001B2808"/>
    <w:rsid w:val="001B2FBC"/>
    <w:rsid w:val="001B30C6"/>
    <w:rsid w:val="001B34F9"/>
    <w:rsid w:val="001B353D"/>
    <w:rsid w:val="001B3914"/>
    <w:rsid w:val="001B3B78"/>
    <w:rsid w:val="001B401C"/>
    <w:rsid w:val="001B4156"/>
    <w:rsid w:val="001B45FD"/>
    <w:rsid w:val="001B4B23"/>
    <w:rsid w:val="001B5640"/>
    <w:rsid w:val="001B57E1"/>
    <w:rsid w:val="001B5862"/>
    <w:rsid w:val="001B58A7"/>
    <w:rsid w:val="001B5A40"/>
    <w:rsid w:val="001B60B3"/>
    <w:rsid w:val="001B64CF"/>
    <w:rsid w:val="001B6DD6"/>
    <w:rsid w:val="001B7237"/>
    <w:rsid w:val="001B7628"/>
    <w:rsid w:val="001B775A"/>
    <w:rsid w:val="001B7A22"/>
    <w:rsid w:val="001B7E8C"/>
    <w:rsid w:val="001B7E9A"/>
    <w:rsid w:val="001B7EC5"/>
    <w:rsid w:val="001C02BF"/>
    <w:rsid w:val="001C0643"/>
    <w:rsid w:val="001C07A7"/>
    <w:rsid w:val="001C07FB"/>
    <w:rsid w:val="001C082E"/>
    <w:rsid w:val="001C0851"/>
    <w:rsid w:val="001C0A46"/>
    <w:rsid w:val="001C0CD3"/>
    <w:rsid w:val="001C127B"/>
    <w:rsid w:val="001C12F6"/>
    <w:rsid w:val="001C1D13"/>
    <w:rsid w:val="001C1D48"/>
    <w:rsid w:val="001C1DA8"/>
    <w:rsid w:val="001C1E1B"/>
    <w:rsid w:val="001C2364"/>
    <w:rsid w:val="001C2542"/>
    <w:rsid w:val="001C25A4"/>
    <w:rsid w:val="001C25F3"/>
    <w:rsid w:val="001C267F"/>
    <w:rsid w:val="001C2886"/>
    <w:rsid w:val="001C28BA"/>
    <w:rsid w:val="001C2A21"/>
    <w:rsid w:val="001C2E28"/>
    <w:rsid w:val="001C31F8"/>
    <w:rsid w:val="001C3317"/>
    <w:rsid w:val="001C3494"/>
    <w:rsid w:val="001C35D3"/>
    <w:rsid w:val="001C3E5B"/>
    <w:rsid w:val="001C3EF4"/>
    <w:rsid w:val="001C4332"/>
    <w:rsid w:val="001C43E6"/>
    <w:rsid w:val="001C4AEA"/>
    <w:rsid w:val="001C4C80"/>
    <w:rsid w:val="001C4ECD"/>
    <w:rsid w:val="001C5F8D"/>
    <w:rsid w:val="001C635B"/>
    <w:rsid w:val="001C64C6"/>
    <w:rsid w:val="001C656D"/>
    <w:rsid w:val="001C6580"/>
    <w:rsid w:val="001C6628"/>
    <w:rsid w:val="001C66A0"/>
    <w:rsid w:val="001C68CB"/>
    <w:rsid w:val="001C6B05"/>
    <w:rsid w:val="001C6CAB"/>
    <w:rsid w:val="001C6F5F"/>
    <w:rsid w:val="001C704E"/>
    <w:rsid w:val="001C7125"/>
    <w:rsid w:val="001C7227"/>
    <w:rsid w:val="001C7372"/>
    <w:rsid w:val="001C7534"/>
    <w:rsid w:val="001C7777"/>
    <w:rsid w:val="001C7B63"/>
    <w:rsid w:val="001C7C0E"/>
    <w:rsid w:val="001C7D42"/>
    <w:rsid w:val="001D0644"/>
    <w:rsid w:val="001D0762"/>
    <w:rsid w:val="001D0F14"/>
    <w:rsid w:val="001D0FB3"/>
    <w:rsid w:val="001D10EE"/>
    <w:rsid w:val="001D1197"/>
    <w:rsid w:val="001D145F"/>
    <w:rsid w:val="001D151F"/>
    <w:rsid w:val="001D18DD"/>
    <w:rsid w:val="001D1E2A"/>
    <w:rsid w:val="001D288A"/>
    <w:rsid w:val="001D2F86"/>
    <w:rsid w:val="001D317C"/>
    <w:rsid w:val="001D31EE"/>
    <w:rsid w:val="001D38A3"/>
    <w:rsid w:val="001D3B4E"/>
    <w:rsid w:val="001D3E46"/>
    <w:rsid w:val="001D40C9"/>
    <w:rsid w:val="001D4239"/>
    <w:rsid w:val="001D437C"/>
    <w:rsid w:val="001D4641"/>
    <w:rsid w:val="001D47C6"/>
    <w:rsid w:val="001D497C"/>
    <w:rsid w:val="001D49FA"/>
    <w:rsid w:val="001D4B37"/>
    <w:rsid w:val="001D52B4"/>
    <w:rsid w:val="001D63CB"/>
    <w:rsid w:val="001D6688"/>
    <w:rsid w:val="001D68A4"/>
    <w:rsid w:val="001D6A26"/>
    <w:rsid w:val="001D74B5"/>
    <w:rsid w:val="001D7727"/>
    <w:rsid w:val="001D7EE9"/>
    <w:rsid w:val="001E0306"/>
    <w:rsid w:val="001E0571"/>
    <w:rsid w:val="001E07A4"/>
    <w:rsid w:val="001E07F3"/>
    <w:rsid w:val="001E0BBF"/>
    <w:rsid w:val="001E0D6D"/>
    <w:rsid w:val="001E1066"/>
    <w:rsid w:val="001E130B"/>
    <w:rsid w:val="001E19EA"/>
    <w:rsid w:val="001E1EA5"/>
    <w:rsid w:val="001E1ECC"/>
    <w:rsid w:val="001E2974"/>
    <w:rsid w:val="001E2CAD"/>
    <w:rsid w:val="001E2EC0"/>
    <w:rsid w:val="001E2F7D"/>
    <w:rsid w:val="001E3517"/>
    <w:rsid w:val="001E3707"/>
    <w:rsid w:val="001E395B"/>
    <w:rsid w:val="001E3E1E"/>
    <w:rsid w:val="001E3F0E"/>
    <w:rsid w:val="001E443E"/>
    <w:rsid w:val="001E454D"/>
    <w:rsid w:val="001E46A2"/>
    <w:rsid w:val="001E4D0A"/>
    <w:rsid w:val="001E5032"/>
    <w:rsid w:val="001E53D0"/>
    <w:rsid w:val="001E5F94"/>
    <w:rsid w:val="001E614D"/>
    <w:rsid w:val="001E623B"/>
    <w:rsid w:val="001E62F5"/>
    <w:rsid w:val="001E6466"/>
    <w:rsid w:val="001E66FF"/>
    <w:rsid w:val="001E6A33"/>
    <w:rsid w:val="001E706A"/>
    <w:rsid w:val="001E729F"/>
    <w:rsid w:val="001E7425"/>
    <w:rsid w:val="001E7813"/>
    <w:rsid w:val="001F01E5"/>
    <w:rsid w:val="001F0972"/>
    <w:rsid w:val="001F098C"/>
    <w:rsid w:val="001F0B06"/>
    <w:rsid w:val="001F0F4C"/>
    <w:rsid w:val="001F1028"/>
    <w:rsid w:val="001F11D2"/>
    <w:rsid w:val="001F18C7"/>
    <w:rsid w:val="001F1BB5"/>
    <w:rsid w:val="001F1D8C"/>
    <w:rsid w:val="001F1E09"/>
    <w:rsid w:val="001F268F"/>
    <w:rsid w:val="001F2730"/>
    <w:rsid w:val="001F2B0C"/>
    <w:rsid w:val="001F2B31"/>
    <w:rsid w:val="001F2D94"/>
    <w:rsid w:val="001F2F90"/>
    <w:rsid w:val="001F4B56"/>
    <w:rsid w:val="001F4EE5"/>
    <w:rsid w:val="001F576F"/>
    <w:rsid w:val="001F5F6D"/>
    <w:rsid w:val="001F646B"/>
    <w:rsid w:val="001F651A"/>
    <w:rsid w:val="001F65C7"/>
    <w:rsid w:val="001F6683"/>
    <w:rsid w:val="001F66DD"/>
    <w:rsid w:val="001F67BD"/>
    <w:rsid w:val="001F6984"/>
    <w:rsid w:val="001F7138"/>
    <w:rsid w:val="001F7736"/>
    <w:rsid w:val="001F7C58"/>
    <w:rsid w:val="001F7CB7"/>
    <w:rsid w:val="001F7CFC"/>
    <w:rsid w:val="001F7D0C"/>
    <w:rsid w:val="00200078"/>
    <w:rsid w:val="002001CD"/>
    <w:rsid w:val="00200B7F"/>
    <w:rsid w:val="00200E36"/>
    <w:rsid w:val="002010B7"/>
    <w:rsid w:val="0020110D"/>
    <w:rsid w:val="00201270"/>
    <w:rsid w:val="002013D7"/>
    <w:rsid w:val="00201408"/>
    <w:rsid w:val="002014C2"/>
    <w:rsid w:val="00201567"/>
    <w:rsid w:val="002015F8"/>
    <w:rsid w:val="00201952"/>
    <w:rsid w:val="00201AC6"/>
    <w:rsid w:val="00201DDB"/>
    <w:rsid w:val="0020210A"/>
    <w:rsid w:val="00202B3D"/>
    <w:rsid w:val="00202DB8"/>
    <w:rsid w:val="00203700"/>
    <w:rsid w:val="00203DB9"/>
    <w:rsid w:val="00203E6C"/>
    <w:rsid w:val="0020427B"/>
    <w:rsid w:val="002048C0"/>
    <w:rsid w:val="00204DE0"/>
    <w:rsid w:val="00205BDD"/>
    <w:rsid w:val="00205F94"/>
    <w:rsid w:val="0020635A"/>
    <w:rsid w:val="002064E1"/>
    <w:rsid w:val="00206966"/>
    <w:rsid w:val="00206AF3"/>
    <w:rsid w:val="00206B5B"/>
    <w:rsid w:val="00206D66"/>
    <w:rsid w:val="00206DC8"/>
    <w:rsid w:val="00206E31"/>
    <w:rsid w:val="00207103"/>
    <w:rsid w:val="00207134"/>
    <w:rsid w:val="00207316"/>
    <w:rsid w:val="002078A0"/>
    <w:rsid w:val="0020794C"/>
    <w:rsid w:val="00207963"/>
    <w:rsid w:val="00207B20"/>
    <w:rsid w:val="00207C25"/>
    <w:rsid w:val="00207E7E"/>
    <w:rsid w:val="00207E9F"/>
    <w:rsid w:val="00207F1E"/>
    <w:rsid w:val="002108BB"/>
    <w:rsid w:val="002109F9"/>
    <w:rsid w:val="00211F9A"/>
    <w:rsid w:val="00212058"/>
    <w:rsid w:val="002134A6"/>
    <w:rsid w:val="002136D3"/>
    <w:rsid w:val="002139D0"/>
    <w:rsid w:val="00213EAB"/>
    <w:rsid w:val="00213ED3"/>
    <w:rsid w:val="00214689"/>
    <w:rsid w:val="00214762"/>
    <w:rsid w:val="00214867"/>
    <w:rsid w:val="00214EC8"/>
    <w:rsid w:val="00214FB0"/>
    <w:rsid w:val="002152F5"/>
    <w:rsid w:val="0021534D"/>
    <w:rsid w:val="002155A1"/>
    <w:rsid w:val="00215728"/>
    <w:rsid w:val="00215900"/>
    <w:rsid w:val="00215B65"/>
    <w:rsid w:val="00215E8E"/>
    <w:rsid w:val="002162D6"/>
    <w:rsid w:val="00216425"/>
    <w:rsid w:val="00216955"/>
    <w:rsid w:val="00216C75"/>
    <w:rsid w:val="00216FCA"/>
    <w:rsid w:val="00217A19"/>
    <w:rsid w:val="002207DD"/>
    <w:rsid w:val="00220B34"/>
    <w:rsid w:val="00220D2C"/>
    <w:rsid w:val="00220DC4"/>
    <w:rsid w:val="00220FDA"/>
    <w:rsid w:val="00221056"/>
    <w:rsid w:val="00221227"/>
    <w:rsid w:val="0022140C"/>
    <w:rsid w:val="00221665"/>
    <w:rsid w:val="002217DA"/>
    <w:rsid w:val="002218D6"/>
    <w:rsid w:val="0022195B"/>
    <w:rsid w:val="00221994"/>
    <w:rsid w:val="00221B7A"/>
    <w:rsid w:val="00221BE6"/>
    <w:rsid w:val="00221FA9"/>
    <w:rsid w:val="002221A0"/>
    <w:rsid w:val="0022275B"/>
    <w:rsid w:val="00222B2C"/>
    <w:rsid w:val="00222B80"/>
    <w:rsid w:val="00223213"/>
    <w:rsid w:val="00223326"/>
    <w:rsid w:val="00223523"/>
    <w:rsid w:val="0022392F"/>
    <w:rsid w:val="00223A16"/>
    <w:rsid w:val="00223F7A"/>
    <w:rsid w:val="002240B9"/>
    <w:rsid w:val="0022450C"/>
    <w:rsid w:val="002246C8"/>
    <w:rsid w:val="002248DF"/>
    <w:rsid w:val="00224BC3"/>
    <w:rsid w:val="00224FBB"/>
    <w:rsid w:val="0022537D"/>
    <w:rsid w:val="0022541E"/>
    <w:rsid w:val="00225622"/>
    <w:rsid w:val="00225E21"/>
    <w:rsid w:val="002260EC"/>
    <w:rsid w:val="00226262"/>
    <w:rsid w:val="00226689"/>
    <w:rsid w:val="00226696"/>
    <w:rsid w:val="00226708"/>
    <w:rsid w:val="002269BF"/>
    <w:rsid w:val="00226A3E"/>
    <w:rsid w:val="00226D78"/>
    <w:rsid w:val="00226E80"/>
    <w:rsid w:val="0022711C"/>
    <w:rsid w:val="00227609"/>
    <w:rsid w:val="002277CA"/>
    <w:rsid w:val="00230414"/>
    <w:rsid w:val="00230821"/>
    <w:rsid w:val="00230B42"/>
    <w:rsid w:val="0023176A"/>
    <w:rsid w:val="002317A6"/>
    <w:rsid w:val="00231DA4"/>
    <w:rsid w:val="00232518"/>
    <w:rsid w:val="002327FA"/>
    <w:rsid w:val="002328BB"/>
    <w:rsid w:val="00232980"/>
    <w:rsid w:val="00232C8D"/>
    <w:rsid w:val="00233298"/>
    <w:rsid w:val="00233C78"/>
    <w:rsid w:val="00233C8F"/>
    <w:rsid w:val="0023435F"/>
    <w:rsid w:val="002345D8"/>
    <w:rsid w:val="00234AE9"/>
    <w:rsid w:val="00234C2C"/>
    <w:rsid w:val="00235276"/>
    <w:rsid w:val="002352B2"/>
    <w:rsid w:val="0023586F"/>
    <w:rsid w:val="00235BB8"/>
    <w:rsid w:val="00235C1A"/>
    <w:rsid w:val="0023622C"/>
    <w:rsid w:val="00236315"/>
    <w:rsid w:val="002368DD"/>
    <w:rsid w:val="00236F37"/>
    <w:rsid w:val="002372D1"/>
    <w:rsid w:val="00237422"/>
    <w:rsid w:val="00237709"/>
    <w:rsid w:val="00237862"/>
    <w:rsid w:val="0023790B"/>
    <w:rsid w:val="00237959"/>
    <w:rsid w:val="00237CDD"/>
    <w:rsid w:val="00237FC3"/>
    <w:rsid w:val="002401ED"/>
    <w:rsid w:val="002406D8"/>
    <w:rsid w:val="002409EC"/>
    <w:rsid w:val="002409EF"/>
    <w:rsid w:val="00240B61"/>
    <w:rsid w:val="00241197"/>
    <w:rsid w:val="00241404"/>
    <w:rsid w:val="00241734"/>
    <w:rsid w:val="00241762"/>
    <w:rsid w:val="002418BA"/>
    <w:rsid w:val="00241C10"/>
    <w:rsid w:val="002420CF"/>
    <w:rsid w:val="00242901"/>
    <w:rsid w:val="00242996"/>
    <w:rsid w:val="00242A0E"/>
    <w:rsid w:val="00242B5C"/>
    <w:rsid w:val="00243A44"/>
    <w:rsid w:val="002445FD"/>
    <w:rsid w:val="002449B3"/>
    <w:rsid w:val="00244A83"/>
    <w:rsid w:val="0024502C"/>
    <w:rsid w:val="0024518D"/>
    <w:rsid w:val="0024527F"/>
    <w:rsid w:val="0024548A"/>
    <w:rsid w:val="0024558F"/>
    <w:rsid w:val="0024588A"/>
    <w:rsid w:val="0024588E"/>
    <w:rsid w:val="00246DB0"/>
    <w:rsid w:val="00246DBE"/>
    <w:rsid w:val="00246ECB"/>
    <w:rsid w:val="00247461"/>
    <w:rsid w:val="00247658"/>
    <w:rsid w:val="002479D2"/>
    <w:rsid w:val="00247AD4"/>
    <w:rsid w:val="002502D4"/>
    <w:rsid w:val="0025091F"/>
    <w:rsid w:val="0025099F"/>
    <w:rsid w:val="00250B68"/>
    <w:rsid w:val="00250C79"/>
    <w:rsid w:val="00250EAC"/>
    <w:rsid w:val="00250FB2"/>
    <w:rsid w:val="00251073"/>
    <w:rsid w:val="002515DA"/>
    <w:rsid w:val="00251C14"/>
    <w:rsid w:val="002526ED"/>
    <w:rsid w:val="00252B97"/>
    <w:rsid w:val="00252C07"/>
    <w:rsid w:val="00253219"/>
    <w:rsid w:val="0025337A"/>
    <w:rsid w:val="00253972"/>
    <w:rsid w:val="00253CFB"/>
    <w:rsid w:val="00253F98"/>
    <w:rsid w:val="002546F0"/>
    <w:rsid w:val="00254C2A"/>
    <w:rsid w:val="00254DA3"/>
    <w:rsid w:val="00254E3F"/>
    <w:rsid w:val="0025596E"/>
    <w:rsid w:val="00255C3C"/>
    <w:rsid w:val="00255D57"/>
    <w:rsid w:val="00256000"/>
    <w:rsid w:val="00256165"/>
    <w:rsid w:val="00256671"/>
    <w:rsid w:val="0025690D"/>
    <w:rsid w:val="002569C8"/>
    <w:rsid w:val="00256C67"/>
    <w:rsid w:val="0025703A"/>
    <w:rsid w:val="00257531"/>
    <w:rsid w:val="002575B7"/>
    <w:rsid w:val="0025776B"/>
    <w:rsid w:val="002577D1"/>
    <w:rsid w:val="00257890"/>
    <w:rsid w:val="00257894"/>
    <w:rsid w:val="00257D84"/>
    <w:rsid w:val="00257FEE"/>
    <w:rsid w:val="00260020"/>
    <w:rsid w:val="00260319"/>
    <w:rsid w:val="00260921"/>
    <w:rsid w:val="00260C5A"/>
    <w:rsid w:val="00260D44"/>
    <w:rsid w:val="00260E48"/>
    <w:rsid w:val="00260FA7"/>
    <w:rsid w:val="0026101D"/>
    <w:rsid w:val="00261BC9"/>
    <w:rsid w:val="00261CD2"/>
    <w:rsid w:val="00261D0A"/>
    <w:rsid w:val="002623EC"/>
    <w:rsid w:val="002632FF"/>
    <w:rsid w:val="0026332C"/>
    <w:rsid w:val="002638AB"/>
    <w:rsid w:val="00263965"/>
    <w:rsid w:val="0026409B"/>
    <w:rsid w:val="002641A8"/>
    <w:rsid w:val="002643D5"/>
    <w:rsid w:val="0026465C"/>
    <w:rsid w:val="00264B89"/>
    <w:rsid w:val="00264CFD"/>
    <w:rsid w:val="00264EDC"/>
    <w:rsid w:val="00265050"/>
    <w:rsid w:val="00265358"/>
    <w:rsid w:val="002655C6"/>
    <w:rsid w:val="0026560C"/>
    <w:rsid w:val="002656BD"/>
    <w:rsid w:val="002659B1"/>
    <w:rsid w:val="002666C7"/>
    <w:rsid w:val="00266AAE"/>
    <w:rsid w:val="00266B15"/>
    <w:rsid w:val="00266E20"/>
    <w:rsid w:val="002670F0"/>
    <w:rsid w:val="002671DD"/>
    <w:rsid w:val="002672F6"/>
    <w:rsid w:val="002674B8"/>
    <w:rsid w:val="002707EC"/>
    <w:rsid w:val="002708C2"/>
    <w:rsid w:val="00270E21"/>
    <w:rsid w:val="00271109"/>
    <w:rsid w:val="00271147"/>
    <w:rsid w:val="00271509"/>
    <w:rsid w:val="002716F7"/>
    <w:rsid w:val="00271713"/>
    <w:rsid w:val="0027179C"/>
    <w:rsid w:val="002718E3"/>
    <w:rsid w:val="002719DD"/>
    <w:rsid w:val="00271B12"/>
    <w:rsid w:val="00271EEE"/>
    <w:rsid w:val="002720BC"/>
    <w:rsid w:val="002720FB"/>
    <w:rsid w:val="002725FF"/>
    <w:rsid w:val="00272D23"/>
    <w:rsid w:val="0027320F"/>
    <w:rsid w:val="002732B6"/>
    <w:rsid w:val="0027345A"/>
    <w:rsid w:val="00273A57"/>
    <w:rsid w:val="0027409D"/>
    <w:rsid w:val="002740EF"/>
    <w:rsid w:val="00274A05"/>
    <w:rsid w:val="00274E27"/>
    <w:rsid w:val="002751DD"/>
    <w:rsid w:val="0027590B"/>
    <w:rsid w:val="002759CD"/>
    <w:rsid w:val="0027606B"/>
    <w:rsid w:val="00276122"/>
    <w:rsid w:val="002762AD"/>
    <w:rsid w:val="002765E4"/>
    <w:rsid w:val="0027702C"/>
    <w:rsid w:val="00277328"/>
    <w:rsid w:val="00277351"/>
    <w:rsid w:val="00277948"/>
    <w:rsid w:val="00277B48"/>
    <w:rsid w:val="00277E54"/>
    <w:rsid w:val="00277FD4"/>
    <w:rsid w:val="002803FC"/>
    <w:rsid w:val="00280629"/>
    <w:rsid w:val="00280C46"/>
    <w:rsid w:val="00280EFA"/>
    <w:rsid w:val="00281064"/>
    <w:rsid w:val="00281389"/>
    <w:rsid w:val="00281ACF"/>
    <w:rsid w:val="00281C11"/>
    <w:rsid w:val="00281E07"/>
    <w:rsid w:val="00282427"/>
    <w:rsid w:val="0028276A"/>
    <w:rsid w:val="00282A04"/>
    <w:rsid w:val="00282B3C"/>
    <w:rsid w:val="00282D83"/>
    <w:rsid w:val="00282F20"/>
    <w:rsid w:val="00282FFE"/>
    <w:rsid w:val="0028301D"/>
    <w:rsid w:val="00283081"/>
    <w:rsid w:val="0028343D"/>
    <w:rsid w:val="00283731"/>
    <w:rsid w:val="00283A09"/>
    <w:rsid w:val="00283E55"/>
    <w:rsid w:val="0028412F"/>
    <w:rsid w:val="00284961"/>
    <w:rsid w:val="00284B46"/>
    <w:rsid w:val="00284CD2"/>
    <w:rsid w:val="00285378"/>
    <w:rsid w:val="00285DB0"/>
    <w:rsid w:val="002861C5"/>
    <w:rsid w:val="00286270"/>
    <w:rsid w:val="002866E5"/>
    <w:rsid w:val="0028674D"/>
    <w:rsid w:val="00286D9F"/>
    <w:rsid w:val="0028751F"/>
    <w:rsid w:val="002877BC"/>
    <w:rsid w:val="0028792F"/>
    <w:rsid w:val="002879AB"/>
    <w:rsid w:val="00287D7F"/>
    <w:rsid w:val="002903DB"/>
    <w:rsid w:val="00291101"/>
    <w:rsid w:val="00291106"/>
    <w:rsid w:val="002914E9"/>
    <w:rsid w:val="002918ED"/>
    <w:rsid w:val="00291D96"/>
    <w:rsid w:val="00292242"/>
    <w:rsid w:val="00292439"/>
    <w:rsid w:val="002927A9"/>
    <w:rsid w:val="00292963"/>
    <w:rsid w:val="00292B1F"/>
    <w:rsid w:val="00292B8D"/>
    <w:rsid w:val="00292C8D"/>
    <w:rsid w:val="00293060"/>
    <w:rsid w:val="00293494"/>
    <w:rsid w:val="0029354A"/>
    <w:rsid w:val="002935FA"/>
    <w:rsid w:val="00293695"/>
    <w:rsid w:val="00293858"/>
    <w:rsid w:val="00293966"/>
    <w:rsid w:val="00294E63"/>
    <w:rsid w:val="00295051"/>
    <w:rsid w:val="00295158"/>
    <w:rsid w:val="002954FC"/>
    <w:rsid w:val="00295528"/>
    <w:rsid w:val="00295B27"/>
    <w:rsid w:val="002965FD"/>
    <w:rsid w:val="002966FB"/>
    <w:rsid w:val="002968EF"/>
    <w:rsid w:val="00296C97"/>
    <w:rsid w:val="002973D2"/>
    <w:rsid w:val="0029747A"/>
    <w:rsid w:val="002975F3"/>
    <w:rsid w:val="0029766A"/>
    <w:rsid w:val="00297739"/>
    <w:rsid w:val="002978C3"/>
    <w:rsid w:val="00297B9E"/>
    <w:rsid w:val="00297BCC"/>
    <w:rsid w:val="002A008D"/>
    <w:rsid w:val="002A045A"/>
    <w:rsid w:val="002A0B22"/>
    <w:rsid w:val="002A0DAB"/>
    <w:rsid w:val="002A0DC7"/>
    <w:rsid w:val="002A0E04"/>
    <w:rsid w:val="002A17BB"/>
    <w:rsid w:val="002A1946"/>
    <w:rsid w:val="002A1A6C"/>
    <w:rsid w:val="002A1B43"/>
    <w:rsid w:val="002A1EE7"/>
    <w:rsid w:val="002A2570"/>
    <w:rsid w:val="002A26B4"/>
    <w:rsid w:val="002A2745"/>
    <w:rsid w:val="002A2E67"/>
    <w:rsid w:val="002A310F"/>
    <w:rsid w:val="002A3868"/>
    <w:rsid w:val="002A43DF"/>
    <w:rsid w:val="002A473C"/>
    <w:rsid w:val="002A4C1D"/>
    <w:rsid w:val="002A5035"/>
    <w:rsid w:val="002A5866"/>
    <w:rsid w:val="002A5E2B"/>
    <w:rsid w:val="002A6251"/>
    <w:rsid w:val="002A63E5"/>
    <w:rsid w:val="002A7404"/>
    <w:rsid w:val="002A792B"/>
    <w:rsid w:val="002A7AB7"/>
    <w:rsid w:val="002A7B4A"/>
    <w:rsid w:val="002A7D9C"/>
    <w:rsid w:val="002B06AB"/>
    <w:rsid w:val="002B0ACE"/>
    <w:rsid w:val="002B1101"/>
    <w:rsid w:val="002B1BBE"/>
    <w:rsid w:val="002B236B"/>
    <w:rsid w:val="002B2602"/>
    <w:rsid w:val="002B2C95"/>
    <w:rsid w:val="002B2CB7"/>
    <w:rsid w:val="002B31DF"/>
    <w:rsid w:val="002B3730"/>
    <w:rsid w:val="002B396A"/>
    <w:rsid w:val="002B3982"/>
    <w:rsid w:val="002B3C46"/>
    <w:rsid w:val="002B40E8"/>
    <w:rsid w:val="002B4248"/>
    <w:rsid w:val="002B433A"/>
    <w:rsid w:val="002B4361"/>
    <w:rsid w:val="002B442F"/>
    <w:rsid w:val="002B48D1"/>
    <w:rsid w:val="002B5649"/>
    <w:rsid w:val="002B612D"/>
    <w:rsid w:val="002B6292"/>
    <w:rsid w:val="002B64C0"/>
    <w:rsid w:val="002B7072"/>
    <w:rsid w:val="002B784C"/>
    <w:rsid w:val="002C03ED"/>
    <w:rsid w:val="002C0417"/>
    <w:rsid w:val="002C0477"/>
    <w:rsid w:val="002C05C0"/>
    <w:rsid w:val="002C076F"/>
    <w:rsid w:val="002C1519"/>
    <w:rsid w:val="002C175F"/>
    <w:rsid w:val="002C17D4"/>
    <w:rsid w:val="002C238A"/>
    <w:rsid w:val="002C2471"/>
    <w:rsid w:val="002C24B9"/>
    <w:rsid w:val="002C2D48"/>
    <w:rsid w:val="002C2FCB"/>
    <w:rsid w:val="002C3083"/>
    <w:rsid w:val="002C3206"/>
    <w:rsid w:val="002C3851"/>
    <w:rsid w:val="002C3B9E"/>
    <w:rsid w:val="002C3DE9"/>
    <w:rsid w:val="002C3F8B"/>
    <w:rsid w:val="002C406E"/>
    <w:rsid w:val="002C412F"/>
    <w:rsid w:val="002C414E"/>
    <w:rsid w:val="002C4185"/>
    <w:rsid w:val="002C4244"/>
    <w:rsid w:val="002C4518"/>
    <w:rsid w:val="002C4578"/>
    <w:rsid w:val="002C4732"/>
    <w:rsid w:val="002C4879"/>
    <w:rsid w:val="002C4A81"/>
    <w:rsid w:val="002C4EDF"/>
    <w:rsid w:val="002C546B"/>
    <w:rsid w:val="002C5700"/>
    <w:rsid w:val="002C6470"/>
    <w:rsid w:val="002C665C"/>
    <w:rsid w:val="002C6752"/>
    <w:rsid w:val="002C6A27"/>
    <w:rsid w:val="002C6CE4"/>
    <w:rsid w:val="002C6F5A"/>
    <w:rsid w:val="002C6F60"/>
    <w:rsid w:val="002C714A"/>
    <w:rsid w:val="002C7B5A"/>
    <w:rsid w:val="002D0254"/>
    <w:rsid w:val="002D0304"/>
    <w:rsid w:val="002D0805"/>
    <w:rsid w:val="002D0D77"/>
    <w:rsid w:val="002D0DC0"/>
    <w:rsid w:val="002D156E"/>
    <w:rsid w:val="002D1DD1"/>
    <w:rsid w:val="002D2087"/>
    <w:rsid w:val="002D27BA"/>
    <w:rsid w:val="002D2903"/>
    <w:rsid w:val="002D2EAB"/>
    <w:rsid w:val="002D2EFF"/>
    <w:rsid w:val="002D349E"/>
    <w:rsid w:val="002D380B"/>
    <w:rsid w:val="002D385C"/>
    <w:rsid w:val="002D39DD"/>
    <w:rsid w:val="002D419F"/>
    <w:rsid w:val="002D42DA"/>
    <w:rsid w:val="002D44BA"/>
    <w:rsid w:val="002D4874"/>
    <w:rsid w:val="002D4E1B"/>
    <w:rsid w:val="002D5319"/>
    <w:rsid w:val="002D5A23"/>
    <w:rsid w:val="002D5EA0"/>
    <w:rsid w:val="002D61FB"/>
    <w:rsid w:val="002D6E0C"/>
    <w:rsid w:val="002D7453"/>
    <w:rsid w:val="002D7C93"/>
    <w:rsid w:val="002D7EEE"/>
    <w:rsid w:val="002E0782"/>
    <w:rsid w:val="002E07A8"/>
    <w:rsid w:val="002E0B96"/>
    <w:rsid w:val="002E1288"/>
    <w:rsid w:val="002E1AB2"/>
    <w:rsid w:val="002E1CBE"/>
    <w:rsid w:val="002E2252"/>
    <w:rsid w:val="002E252C"/>
    <w:rsid w:val="002E262C"/>
    <w:rsid w:val="002E2661"/>
    <w:rsid w:val="002E26F3"/>
    <w:rsid w:val="002E2884"/>
    <w:rsid w:val="002E2DAE"/>
    <w:rsid w:val="002E2FB7"/>
    <w:rsid w:val="002E3383"/>
    <w:rsid w:val="002E3542"/>
    <w:rsid w:val="002E3AB9"/>
    <w:rsid w:val="002E3D9A"/>
    <w:rsid w:val="002E3E31"/>
    <w:rsid w:val="002E410C"/>
    <w:rsid w:val="002E4130"/>
    <w:rsid w:val="002E4CA4"/>
    <w:rsid w:val="002E4F43"/>
    <w:rsid w:val="002E5144"/>
    <w:rsid w:val="002E5668"/>
    <w:rsid w:val="002E6299"/>
    <w:rsid w:val="002E632B"/>
    <w:rsid w:val="002E6E79"/>
    <w:rsid w:val="002E72B7"/>
    <w:rsid w:val="002E7BB6"/>
    <w:rsid w:val="002E7DF3"/>
    <w:rsid w:val="002E7ED7"/>
    <w:rsid w:val="002E7F07"/>
    <w:rsid w:val="002F055A"/>
    <w:rsid w:val="002F13FC"/>
    <w:rsid w:val="002F149A"/>
    <w:rsid w:val="002F167F"/>
    <w:rsid w:val="002F1814"/>
    <w:rsid w:val="002F1D1C"/>
    <w:rsid w:val="002F1F4A"/>
    <w:rsid w:val="002F2236"/>
    <w:rsid w:val="002F245D"/>
    <w:rsid w:val="002F24C8"/>
    <w:rsid w:val="002F277D"/>
    <w:rsid w:val="002F2CDC"/>
    <w:rsid w:val="002F2E05"/>
    <w:rsid w:val="002F2E8A"/>
    <w:rsid w:val="002F35AB"/>
    <w:rsid w:val="002F3689"/>
    <w:rsid w:val="002F38B3"/>
    <w:rsid w:val="002F3A96"/>
    <w:rsid w:val="002F3F35"/>
    <w:rsid w:val="002F425F"/>
    <w:rsid w:val="002F430B"/>
    <w:rsid w:val="002F4354"/>
    <w:rsid w:val="002F452D"/>
    <w:rsid w:val="002F49DA"/>
    <w:rsid w:val="002F4B42"/>
    <w:rsid w:val="002F4C1A"/>
    <w:rsid w:val="002F4D0D"/>
    <w:rsid w:val="002F515F"/>
    <w:rsid w:val="002F52E3"/>
    <w:rsid w:val="002F545E"/>
    <w:rsid w:val="002F5617"/>
    <w:rsid w:val="002F5BFE"/>
    <w:rsid w:val="002F5D57"/>
    <w:rsid w:val="002F6052"/>
    <w:rsid w:val="002F6086"/>
    <w:rsid w:val="002F63FC"/>
    <w:rsid w:val="002F732F"/>
    <w:rsid w:val="002F7738"/>
    <w:rsid w:val="002F7AED"/>
    <w:rsid w:val="002F7BEA"/>
    <w:rsid w:val="002F7D96"/>
    <w:rsid w:val="002F7F22"/>
    <w:rsid w:val="002F7F42"/>
    <w:rsid w:val="003003D1"/>
    <w:rsid w:val="00300757"/>
    <w:rsid w:val="003014B3"/>
    <w:rsid w:val="00301B79"/>
    <w:rsid w:val="003028DA"/>
    <w:rsid w:val="00302A85"/>
    <w:rsid w:val="00302C24"/>
    <w:rsid w:val="00302C8D"/>
    <w:rsid w:val="00302D29"/>
    <w:rsid w:val="00302FAB"/>
    <w:rsid w:val="003030C9"/>
    <w:rsid w:val="00303E91"/>
    <w:rsid w:val="00304A38"/>
    <w:rsid w:val="00304B15"/>
    <w:rsid w:val="00304C17"/>
    <w:rsid w:val="003051DD"/>
    <w:rsid w:val="00305290"/>
    <w:rsid w:val="0030530D"/>
    <w:rsid w:val="003055E1"/>
    <w:rsid w:val="00305A5E"/>
    <w:rsid w:val="00305A6E"/>
    <w:rsid w:val="00305BC1"/>
    <w:rsid w:val="00305CD3"/>
    <w:rsid w:val="00305E26"/>
    <w:rsid w:val="0030652F"/>
    <w:rsid w:val="00306530"/>
    <w:rsid w:val="00306695"/>
    <w:rsid w:val="0030672D"/>
    <w:rsid w:val="00306B19"/>
    <w:rsid w:val="003074B5"/>
    <w:rsid w:val="0030758D"/>
    <w:rsid w:val="00307BC0"/>
    <w:rsid w:val="00307BCD"/>
    <w:rsid w:val="003100D5"/>
    <w:rsid w:val="0031051B"/>
    <w:rsid w:val="003105E5"/>
    <w:rsid w:val="0031067E"/>
    <w:rsid w:val="003106A7"/>
    <w:rsid w:val="003107BD"/>
    <w:rsid w:val="003108DB"/>
    <w:rsid w:val="00310A3B"/>
    <w:rsid w:val="00310B94"/>
    <w:rsid w:val="00310C28"/>
    <w:rsid w:val="00310D97"/>
    <w:rsid w:val="00310E96"/>
    <w:rsid w:val="003116CF"/>
    <w:rsid w:val="00311859"/>
    <w:rsid w:val="003119BE"/>
    <w:rsid w:val="003120D2"/>
    <w:rsid w:val="0031220E"/>
    <w:rsid w:val="0031229B"/>
    <w:rsid w:val="003125B1"/>
    <w:rsid w:val="00312681"/>
    <w:rsid w:val="003134C8"/>
    <w:rsid w:val="00313B3A"/>
    <w:rsid w:val="00313C9A"/>
    <w:rsid w:val="00313EC3"/>
    <w:rsid w:val="00314C37"/>
    <w:rsid w:val="003154CE"/>
    <w:rsid w:val="003157D1"/>
    <w:rsid w:val="00315A21"/>
    <w:rsid w:val="00315FA6"/>
    <w:rsid w:val="00316194"/>
    <w:rsid w:val="003164B2"/>
    <w:rsid w:val="00316B6C"/>
    <w:rsid w:val="00316F26"/>
    <w:rsid w:val="00317306"/>
    <w:rsid w:val="00317674"/>
    <w:rsid w:val="0031781B"/>
    <w:rsid w:val="00317FE3"/>
    <w:rsid w:val="00320078"/>
    <w:rsid w:val="003206C3"/>
    <w:rsid w:val="00320B82"/>
    <w:rsid w:val="00320DD5"/>
    <w:rsid w:val="003214C8"/>
    <w:rsid w:val="003215D7"/>
    <w:rsid w:val="0032168F"/>
    <w:rsid w:val="00321ADE"/>
    <w:rsid w:val="00321BC2"/>
    <w:rsid w:val="00321D42"/>
    <w:rsid w:val="00322176"/>
    <w:rsid w:val="00322D67"/>
    <w:rsid w:val="00323158"/>
    <w:rsid w:val="0032322E"/>
    <w:rsid w:val="00323333"/>
    <w:rsid w:val="0032344F"/>
    <w:rsid w:val="00323551"/>
    <w:rsid w:val="003239A4"/>
    <w:rsid w:val="003239E1"/>
    <w:rsid w:val="00323AA1"/>
    <w:rsid w:val="003240C0"/>
    <w:rsid w:val="0032492E"/>
    <w:rsid w:val="00324955"/>
    <w:rsid w:val="00324C40"/>
    <w:rsid w:val="00324CE9"/>
    <w:rsid w:val="00324D4C"/>
    <w:rsid w:val="00325313"/>
    <w:rsid w:val="00325891"/>
    <w:rsid w:val="00325AC6"/>
    <w:rsid w:val="00325E32"/>
    <w:rsid w:val="00326063"/>
    <w:rsid w:val="0032647A"/>
    <w:rsid w:val="00326DF3"/>
    <w:rsid w:val="003270FD"/>
    <w:rsid w:val="003271A2"/>
    <w:rsid w:val="003275FC"/>
    <w:rsid w:val="00327949"/>
    <w:rsid w:val="00327A8B"/>
    <w:rsid w:val="00327BA4"/>
    <w:rsid w:val="0033017D"/>
    <w:rsid w:val="00330849"/>
    <w:rsid w:val="00330907"/>
    <w:rsid w:val="00330B8D"/>
    <w:rsid w:val="00330BC7"/>
    <w:rsid w:val="00330D79"/>
    <w:rsid w:val="0033114E"/>
    <w:rsid w:val="003318B7"/>
    <w:rsid w:val="00331F2B"/>
    <w:rsid w:val="0033217B"/>
    <w:rsid w:val="00332379"/>
    <w:rsid w:val="00332C52"/>
    <w:rsid w:val="00332E5F"/>
    <w:rsid w:val="00332EA2"/>
    <w:rsid w:val="003333D8"/>
    <w:rsid w:val="00333478"/>
    <w:rsid w:val="003337E9"/>
    <w:rsid w:val="00333AAF"/>
    <w:rsid w:val="00333C85"/>
    <w:rsid w:val="00333E61"/>
    <w:rsid w:val="0033407F"/>
    <w:rsid w:val="00334267"/>
    <w:rsid w:val="003345F8"/>
    <w:rsid w:val="00334688"/>
    <w:rsid w:val="0033484C"/>
    <w:rsid w:val="00334D49"/>
    <w:rsid w:val="00335535"/>
    <w:rsid w:val="00335B4F"/>
    <w:rsid w:val="00335B62"/>
    <w:rsid w:val="0033630A"/>
    <w:rsid w:val="00336435"/>
    <w:rsid w:val="003371BB"/>
    <w:rsid w:val="003374CA"/>
    <w:rsid w:val="00337A11"/>
    <w:rsid w:val="00337D1E"/>
    <w:rsid w:val="00337D8B"/>
    <w:rsid w:val="00337E1E"/>
    <w:rsid w:val="00340038"/>
    <w:rsid w:val="0034067E"/>
    <w:rsid w:val="00340A42"/>
    <w:rsid w:val="00340A67"/>
    <w:rsid w:val="00340AAF"/>
    <w:rsid w:val="0034123A"/>
    <w:rsid w:val="003413C1"/>
    <w:rsid w:val="003415DE"/>
    <w:rsid w:val="003416BA"/>
    <w:rsid w:val="003417C6"/>
    <w:rsid w:val="00341E06"/>
    <w:rsid w:val="00342A0D"/>
    <w:rsid w:val="00342C99"/>
    <w:rsid w:val="00342CC0"/>
    <w:rsid w:val="00342D8F"/>
    <w:rsid w:val="003433E9"/>
    <w:rsid w:val="00343DF1"/>
    <w:rsid w:val="00344754"/>
    <w:rsid w:val="00344CBD"/>
    <w:rsid w:val="00344EFA"/>
    <w:rsid w:val="003452B4"/>
    <w:rsid w:val="0034592C"/>
    <w:rsid w:val="00345983"/>
    <w:rsid w:val="00345FDD"/>
    <w:rsid w:val="00346C2B"/>
    <w:rsid w:val="00346D46"/>
    <w:rsid w:val="00346D7F"/>
    <w:rsid w:val="003476EA"/>
    <w:rsid w:val="00347CA8"/>
    <w:rsid w:val="00347D4E"/>
    <w:rsid w:val="00350070"/>
    <w:rsid w:val="003505E6"/>
    <w:rsid w:val="003506AC"/>
    <w:rsid w:val="00350E46"/>
    <w:rsid w:val="0035158B"/>
    <w:rsid w:val="00351BD4"/>
    <w:rsid w:val="0035229F"/>
    <w:rsid w:val="00352476"/>
    <w:rsid w:val="00352546"/>
    <w:rsid w:val="0035274B"/>
    <w:rsid w:val="00352CC8"/>
    <w:rsid w:val="003531A6"/>
    <w:rsid w:val="0035347A"/>
    <w:rsid w:val="00353780"/>
    <w:rsid w:val="00353AC9"/>
    <w:rsid w:val="00353B24"/>
    <w:rsid w:val="00353EB8"/>
    <w:rsid w:val="003541FD"/>
    <w:rsid w:val="00354E1C"/>
    <w:rsid w:val="00355300"/>
    <w:rsid w:val="003554FB"/>
    <w:rsid w:val="00355AF0"/>
    <w:rsid w:val="00355CF1"/>
    <w:rsid w:val="00355DAC"/>
    <w:rsid w:val="00355E8A"/>
    <w:rsid w:val="00356CB6"/>
    <w:rsid w:val="00356D74"/>
    <w:rsid w:val="00356ED8"/>
    <w:rsid w:val="00356F05"/>
    <w:rsid w:val="0035703D"/>
    <w:rsid w:val="003572A0"/>
    <w:rsid w:val="003576D2"/>
    <w:rsid w:val="00357B20"/>
    <w:rsid w:val="00357DB8"/>
    <w:rsid w:val="00357ECE"/>
    <w:rsid w:val="00360206"/>
    <w:rsid w:val="00360E13"/>
    <w:rsid w:val="00360E43"/>
    <w:rsid w:val="00360FC1"/>
    <w:rsid w:val="00361510"/>
    <w:rsid w:val="00361B25"/>
    <w:rsid w:val="003622A4"/>
    <w:rsid w:val="00363748"/>
    <w:rsid w:val="00363AB3"/>
    <w:rsid w:val="00363BC1"/>
    <w:rsid w:val="00363F60"/>
    <w:rsid w:val="0036410F"/>
    <w:rsid w:val="0036421D"/>
    <w:rsid w:val="0036482E"/>
    <w:rsid w:val="003651CD"/>
    <w:rsid w:val="003653C8"/>
    <w:rsid w:val="0036565F"/>
    <w:rsid w:val="003656CA"/>
    <w:rsid w:val="003658C2"/>
    <w:rsid w:val="00365B49"/>
    <w:rsid w:val="00365D1C"/>
    <w:rsid w:val="00366123"/>
    <w:rsid w:val="003661A5"/>
    <w:rsid w:val="0036622E"/>
    <w:rsid w:val="00366525"/>
    <w:rsid w:val="003665B7"/>
    <w:rsid w:val="003667AA"/>
    <w:rsid w:val="00366DD3"/>
    <w:rsid w:val="003670C6"/>
    <w:rsid w:val="003671C8"/>
    <w:rsid w:val="00367263"/>
    <w:rsid w:val="00370F3A"/>
    <w:rsid w:val="003710C0"/>
    <w:rsid w:val="00371195"/>
    <w:rsid w:val="003712BF"/>
    <w:rsid w:val="00371412"/>
    <w:rsid w:val="00371811"/>
    <w:rsid w:val="0037197B"/>
    <w:rsid w:val="00372243"/>
    <w:rsid w:val="0037275D"/>
    <w:rsid w:val="003728B7"/>
    <w:rsid w:val="0037294D"/>
    <w:rsid w:val="00372FC4"/>
    <w:rsid w:val="003733E4"/>
    <w:rsid w:val="003738AB"/>
    <w:rsid w:val="00373921"/>
    <w:rsid w:val="00373976"/>
    <w:rsid w:val="00373E4D"/>
    <w:rsid w:val="00373EBB"/>
    <w:rsid w:val="00373F24"/>
    <w:rsid w:val="0037403E"/>
    <w:rsid w:val="00374154"/>
    <w:rsid w:val="0037421C"/>
    <w:rsid w:val="00374354"/>
    <w:rsid w:val="00374E3B"/>
    <w:rsid w:val="00375D5D"/>
    <w:rsid w:val="00376761"/>
    <w:rsid w:val="00376C32"/>
    <w:rsid w:val="00376E54"/>
    <w:rsid w:val="00376F49"/>
    <w:rsid w:val="003770EF"/>
    <w:rsid w:val="003772BE"/>
    <w:rsid w:val="0037756A"/>
    <w:rsid w:val="003776CF"/>
    <w:rsid w:val="00377BF1"/>
    <w:rsid w:val="00377DC8"/>
    <w:rsid w:val="003801AD"/>
    <w:rsid w:val="003803D5"/>
    <w:rsid w:val="003809DD"/>
    <w:rsid w:val="00380A8C"/>
    <w:rsid w:val="00380C88"/>
    <w:rsid w:val="00380F5F"/>
    <w:rsid w:val="00380FC4"/>
    <w:rsid w:val="003813A0"/>
    <w:rsid w:val="003815CA"/>
    <w:rsid w:val="00381D23"/>
    <w:rsid w:val="00381D5B"/>
    <w:rsid w:val="00381D6D"/>
    <w:rsid w:val="00381E19"/>
    <w:rsid w:val="00382228"/>
    <w:rsid w:val="003827B9"/>
    <w:rsid w:val="003827E5"/>
    <w:rsid w:val="00382815"/>
    <w:rsid w:val="003828B8"/>
    <w:rsid w:val="00382A00"/>
    <w:rsid w:val="00382A96"/>
    <w:rsid w:val="003831DD"/>
    <w:rsid w:val="003832C7"/>
    <w:rsid w:val="00383574"/>
    <w:rsid w:val="0038397D"/>
    <w:rsid w:val="00384DF8"/>
    <w:rsid w:val="0038503F"/>
    <w:rsid w:val="0038553F"/>
    <w:rsid w:val="003855C9"/>
    <w:rsid w:val="00385CED"/>
    <w:rsid w:val="00386AE4"/>
    <w:rsid w:val="00386C6A"/>
    <w:rsid w:val="003872A2"/>
    <w:rsid w:val="00387C8A"/>
    <w:rsid w:val="00387EC6"/>
    <w:rsid w:val="00387F02"/>
    <w:rsid w:val="003900E0"/>
    <w:rsid w:val="00390202"/>
    <w:rsid w:val="0039038A"/>
    <w:rsid w:val="00390581"/>
    <w:rsid w:val="003906F6"/>
    <w:rsid w:val="0039080F"/>
    <w:rsid w:val="00390D22"/>
    <w:rsid w:val="0039108F"/>
    <w:rsid w:val="00391776"/>
    <w:rsid w:val="003919F5"/>
    <w:rsid w:val="00391B77"/>
    <w:rsid w:val="00391DB0"/>
    <w:rsid w:val="00391F90"/>
    <w:rsid w:val="00392074"/>
    <w:rsid w:val="003920C1"/>
    <w:rsid w:val="00392135"/>
    <w:rsid w:val="003924B9"/>
    <w:rsid w:val="0039260A"/>
    <w:rsid w:val="003927BE"/>
    <w:rsid w:val="00392ECA"/>
    <w:rsid w:val="003930B1"/>
    <w:rsid w:val="003934D9"/>
    <w:rsid w:val="00393580"/>
    <w:rsid w:val="00393958"/>
    <w:rsid w:val="00393CFC"/>
    <w:rsid w:val="00393FA7"/>
    <w:rsid w:val="003942F3"/>
    <w:rsid w:val="00394748"/>
    <w:rsid w:val="00394AB0"/>
    <w:rsid w:val="00394CF6"/>
    <w:rsid w:val="00394EA8"/>
    <w:rsid w:val="0039504C"/>
    <w:rsid w:val="0039519A"/>
    <w:rsid w:val="0039519E"/>
    <w:rsid w:val="0039525B"/>
    <w:rsid w:val="003955C6"/>
    <w:rsid w:val="003956CF"/>
    <w:rsid w:val="00395973"/>
    <w:rsid w:val="00395A94"/>
    <w:rsid w:val="00395E78"/>
    <w:rsid w:val="00395F05"/>
    <w:rsid w:val="003965FA"/>
    <w:rsid w:val="00396689"/>
    <w:rsid w:val="003966F3"/>
    <w:rsid w:val="003967BE"/>
    <w:rsid w:val="003968AB"/>
    <w:rsid w:val="00396943"/>
    <w:rsid w:val="00396E5B"/>
    <w:rsid w:val="00396E93"/>
    <w:rsid w:val="0039705B"/>
    <w:rsid w:val="003970EE"/>
    <w:rsid w:val="0039754E"/>
    <w:rsid w:val="00397ABF"/>
    <w:rsid w:val="00397B2B"/>
    <w:rsid w:val="00397FC6"/>
    <w:rsid w:val="003A018A"/>
    <w:rsid w:val="003A0A72"/>
    <w:rsid w:val="003A0E00"/>
    <w:rsid w:val="003A1587"/>
    <w:rsid w:val="003A1BB1"/>
    <w:rsid w:val="003A1DE4"/>
    <w:rsid w:val="003A2020"/>
    <w:rsid w:val="003A2479"/>
    <w:rsid w:val="003A260B"/>
    <w:rsid w:val="003A28AE"/>
    <w:rsid w:val="003A2D9E"/>
    <w:rsid w:val="003A2E7A"/>
    <w:rsid w:val="003A3885"/>
    <w:rsid w:val="003A3F8A"/>
    <w:rsid w:val="003A3F8E"/>
    <w:rsid w:val="003A4149"/>
    <w:rsid w:val="003A44C2"/>
    <w:rsid w:val="003A44F8"/>
    <w:rsid w:val="003A4700"/>
    <w:rsid w:val="003A49FD"/>
    <w:rsid w:val="003A4A2A"/>
    <w:rsid w:val="003A4A2B"/>
    <w:rsid w:val="003A53FA"/>
    <w:rsid w:val="003A680B"/>
    <w:rsid w:val="003A7012"/>
    <w:rsid w:val="003A70DF"/>
    <w:rsid w:val="003A71F4"/>
    <w:rsid w:val="003A72B7"/>
    <w:rsid w:val="003A73EB"/>
    <w:rsid w:val="003A7915"/>
    <w:rsid w:val="003A7FD5"/>
    <w:rsid w:val="003B06B2"/>
    <w:rsid w:val="003B0CA3"/>
    <w:rsid w:val="003B0E3F"/>
    <w:rsid w:val="003B1686"/>
    <w:rsid w:val="003B1CDC"/>
    <w:rsid w:val="003B2162"/>
    <w:rsid w:val="003B2728"/>
    <w:rsid w:val="003B2785"/>
    <w:rsid w:val="003B2A43"/>
    <w:rsid w:val="003B2CC4"/>
    <w:rsid w:val="003B32A1"/>
    <w:rsid w:val="003B38CD"/>
    <w:rsid w:val="003B397E"/>
    <w:rsid w:val="003B455F"/>
    <w:rsid w:val="003B4B25"/>
    <w:rsid w:val="003B4B30"/>
    <w:rsid w:val="003B5332"/>
    <w:rsid w:val="003B55DC"/>
    <w:rsid w:val="003B5937"/>
    <w:rsid w:val="003B5FCD"/>
    <w:rsid w:val="003B6035"/>
    <w:rsid w:val="003B629C"/>
    <w:rsid w:val="003B648C"/>
    <w:rsid w:val="003B67A4"/>
    <w:rsid w:val="003B6C0B"/>
    <w:rsid w:val="003B70FD"/>
    <w:rsid w:val="003B715A"/>
    <w:rsid w:val="003B782D"/>
    <w:rsid w:val="003B7A54"/>
    <w:rsid w:val="003C001E"/>
    <w:rsid w:val="003C0090"/>
    <w:rsid w:val="003C010D"/>
    <w:rsid w:val="003C06A6"/>
    <w:rsid w:val="003C06FD"/>
    <w:rsid w:val="003C0722"/>
    <w:rsid w:val="003C1184"/>
    <w:rsid w:val="003C1478"/>
    <w:rsid w:val="003C1904"/>
    <w:rsid w:val="003C1B0D"/>
    <w:rsid w:val="003C1BCF"/>
    <w:rsid w:val="003C219B"/>
    <w:rsid w:val="003C2542"/>
    <w:rsid w:val="003C2DCA"/>
    <w:rsid w:val="003C2F79"/>
    <w:rsid w:val="003C3291"/>
    <w:rsid w:val="003C34F0"/>
    <w:rsid w:val="003C3675"/>
    <w:rsid w:val="003C4C90"/>
    <w:rsid w:val="003C4EB2"/>
    <w:rsid w:val="003C524B"/>
    <w:rsid w:val="003C52B9"/>
    <w:rsid w:val="003C53ED"/>
    <w:rsid w:val="003C5457"/>
    <w:rsid w:val="003C5544"/>
    <w:rsid w:val="003C5A26"/>
    <w:rsid w:val="003C5B38"/>
    <w:rsid w:val="003C5E6E"/>
    <w:rsid w:val="003C6055"/>
    <w:rsid w:val="003C6162"/>
    <w:rsid w:val="003C62B3"/>
    <w:rsid w:val="003C6871"/>
    <w:rsid w:val="003C6A90"/>
    <w:rsid w:val="003C6D54"/>
    <w:rsid w:val="003C6EE8"/>
    <w:rsid w:val="003C70C9"/>
    <w:rsid w:val="003C7384"/>
    <w:rsid w:val="003C73DD"/>
    <w:rsid w:val="003C7600"/>
    <w:rsid w:val="003C7ACB"/>
    <w:rsid w:val="003C7C38"/>
    <w:rsid w:val="003D0083"/>
    <w:rsid w:val="003D07BE"/>
    <w:rsid w:val="003D09D6"/>
    <w:rsid w:val="003D0ADB"/>
    <w:rsid w:val="003D0EAA"/>
    <w:rsid w:val="003D150C"/>
    <w:rsid w:val="003D15AD"/>
    <w:rsid w:val="003D1823"/>
    <w:rsid w:val="003D1AC3"/>
    <w:rsid w:val="003D1D5B"/>
    <w:rsid w:val="003D2224"/>
    <w:rsid w:val="003D2547"/>
    <w:rsid w:val="003D26AA"/>
    <w:rsid w:val="003D2B7A"/>
    <w:rsid w:val="003D337A"/>
    <w:rsid w:val="003D346F"/>
    <w:rsid w:val="003D367E"/>
    <w:rsid w:val="003D3707"/>
    <w:rsid w:val="003D3784"/>
    <w:rsid w:val="003D3806"/>
    <w:rsid w:val="003D3A9B"/>
    <w:rsid w:val="003D3B44"/>
    <w:rsid w:val="003D417C"/>
    <w:rsid w:val="003D4885"/>
    <w:rsid w:val="003D49FC"/>
    <w:rsid w:val="003D4CD4"/>
    <w:rsid w:val="003D4CFA"/>
    <w:rsid w:val="003D4F5D"/>
    <w:rsid w:val="003D5314"/>
    <w:rsid w:val="003D5B0D"/>
    <w:rsid w:val="003D5C2E"/>
    <w:rsid w:val="003D5C98"/>
    <w:rsid w:val="003D649E"/>
    <w:rsid w:val="003D6735"/>
    <w:rsid w:val="003D6993"/>
    <w:rsid w:val="003D6ED4"/>
    <w:rsid w:val="003D7256"/>
    <w:rsid w:val="003D777F"/>
    <w:rsid w:val="003D7CAA"/>
    <w:rsid w:val="003D7DD9"/>
    <w:rsid w:val="003E0000"/>
    <w:rsid w:val="003E0AC6"/>
    <w:rsid w:val="003E153F"/>
    <w:rsid w:val="003E1622"/>
    <w:rsid w:val="003E171F"/>
    <w:rsid w:val="003E1BF4"/>
    <w:rsid w:val="003E2683"/>
    <w:rsid w:val="003E27A5"/>
    <w:rsid w:val="003E2892"/>
    <w:rsid w:val="003E2E32"/>
    <w:rsid w:val="003E30D0"/>
    <w:rsid w:val="003E31F0"/>
    <w:rsid w:val="003E34F5"/>
    <w:rsid w:val="003E378C"/>
    <w:rsid w:val="003E37E9"/>
    <w:rsid w:val="003E3A92"/>
    <w:rsid w:val="003E3CE9"/>
    <w:rsid w:val="003E4209"/>
    <w:rsid w:val="003E43DB"/>
    <w:rsid w:val="003E43FB"/>
    <w:rsid w:val="003E445B"/>
    <w:rsid w:val="003E4694"/>
    <w:rsid w:val="003E4942"/>
    <w:rsid w:val="003E4AE3"/>
    <w:rsid w:val="003E501A"/>
    <w:rsid w:val="003E5149"/>
    <w:rsid w:val="003E5337"/>
    <w:rsid w:val="003E56E3"/>
    <w:rsid w:val="003E5889"/>
    <w:rsid w:val="003E5A67"/>
    <w:rsid w:val="003E5CEE"/>
    <w:rsid w:val="003E5D53"/>
    <w:rsid w:val="003E5DE4"/>
    <w:rsid w:val="003E5EE1"/>
    <w:rsid w:val="003E5F9B"/>
    <w:rsid w:val="003E6194"/>
    <w:rsid w:val="003E62AF"/>
    <w:rsid w:val="003E6FC4"/>
    <w:rsid w:val="003E701D"/>
    <w:rsid w:val="003E730D"/>
    <w:rsid w:val="003F030A"/>
    <w:rsid w:val="003F0D04"/>
    <w:rsid w:val="003F178E"/>
    <w:rsid w:val="003F187D"/>
    <w:rsid w:val="003F1DF5"/>
    <w:rsid w:val="003F232B"/>
    <w:rsid w:val="003F25C9"/>
    <w:rsid w:val="003F267F"/>
    <w:rsid w:val="003F28F9"/>
    <w:rsid w:val="003F2AAB"/>
    <w:rsid w:val="003F2B1E"/>
    <w:rsid w:val="003F2D85"/>
    <w:rsid w:val="003F30F9"/>
    <w:rsid w:val="003F33E1"/>
    <w:rsid w:val="003F36C4"/>
    <w:rsid w:val="003F37D1"/>
    <w:rsid w:val="003F455F"/>
    <w:rsid w:val="003F464C"/>
    <w:rsid w:val="003F4728"/>
    <w:rsid w:val="003F477A"/>
    <w:rsid w:val="003F4837"/>
    <w:rsid w:val="003F52ED"/>
    <w:rsid w:val="003F5F68"/>
    <w:rsid w:val="003F653F"/>
    <w:rsid w:val="003F68CF"/>
    <w:rsid w:val="003F68EC"/>
    <w:rsid w:val="003F6AFE"/>
    <w:rsid w:val="003F6D35"/>
    <w:rsid w:val="003F6DDE"/>
    <w:rsid w:val="003F6FD0"/>
    <w:rsid w:val="003F70AA"/>
    <w:rsid w:val="003F774F"/>
    <w:rsid w:val="003F789E"/>
    <w:rsid w:val="003F78AE"/>
    <w:rsid w:val="003F7F01"/>
    <w:rsid w:val="00400441"/>
    <w:rsid w:val="00400757"/>
    <w:rsid w:val="004007EC"/>
    <w:rsid w:val="004008B1"/>
    <w:rsid w:val="00400B36"/>
    <w:rsid w:val="00400D2F"/>
    <w:rsid w:val="00400FC3"/>
    <w:rsid w:val="00401130"/>
    <w:rsid w:val="00401376"/>
    <w:rsid w:val="004014A7"/>
    <w:rsid w:val="00401644"/>
    <w:rsid w:val="004016D5"/>
    <w:rsid w:val="00401E23"/>
    <w:rsid w:val="00402238"/>
    <w:rsid w:val="00402569"/>
    <w:rsid w:val="00402E79"/>
    <w:rsid w:val="004034BD"/>
    <w:rsid w:val="004038BC"/>
    <w:rsid w:val="00403B3D"/>
    <w:rsid w:val="00403F6B"/>
    <w:rsid w:val="00404110"/>
    <w:rsid w:val="004041F7"/>
    <w:rsid w:val="004043FD"/>
    <w:rsid w:val="00404985"/>
    <w:rsid w:val="00404A06"/>
    <w:rsid w:val="00405118"/>
    <w:rsid w:val="00405133"/>
    <w:rsid w:val="004057F7"/>
    <w:rsid w:val="00405D43"/>
    <w:rsid w:val="00406152"/>
    <w:rsid w:val="004062A3"/>
    <w:rsid w:val="004062C1"/>
    <w:rsid w:val="004062FF"/>
    <w:rsid w:val="0040654B"/>
    <w:rsid w:val="004069DC"/>
    <w:rsid w:val="004069F3"/>
    <w:rsid w:val="00406E56"/>
    <w:rsid w:val="00406E72"/>
    <w:rsid w:val="0040735F"/>
    <w:rsid w:val="004073E5"/>
    <w:rsid w:val="00407884"/>
    <w:rsid w:val="00407972"/>
    <w:rsid w:val="00407A4E"/>
    <w:rsid w:val="00407FB1"/>
    <w:rsid w:val="004102E0"/>
    <w:rsid w:val="00410E23"/>
    <w:rsid w:val="004114AE"/>
    <w:rsid w:val="00411665"/>
    <w:rsid w:val="00411E30"/>
    <w:rsid w:val="00411E3C"/>
    <w:rsid w:val="0041213F"/>
    <w:rsid w:val="004127AC"/>
    <w:rsid w:val="004127D0"/>
    <w:rsid w:val="00413328"/>
    <w:rsid w:val="004134B3"/>
    <w:rsid w:val="00413948"/>
    <w:rsid w:val="00413977"/>
    <w:rsid w:val="00413C13"/>
    <w:rsid w:val="0041478A"/>
    <w:rsid w:val="00415008"/>
    <w:rsid w:val="00415355"/>
    <w:rsid w:val="004156D8"/>
    <w:rsid w:val="00415D85"/>
    <w:rsid w:val="00415F32"/>
    <w:rsid w:val="004165DB"/>
    <w:rsid w:val="0041679C"/>
    <w:rsid w:val="00416A2C"/>
    <w:rsid w:val="00416AA6"/>
    <w:rsid w:val="00416ABF"/>
    <w:rsid w:val="00416C38"/>
    <w:rsid w:val="00416F75"/>
    <w:rsid w:val="0041733B"/>
    <w:rsid w:val="00417F1F"/>
    <w:rsid w:val="00417F93"/>
    <w:rsid w:val="00420085"/>
    <w:rsid w:val="00420531"/>
    <w:rsid w:val="004205F1"/>
    <w:rsid w:val="0042064A"/>
    <w:rsid w:val="00420773"/>
    <w:rsid w:val="004207F1"/>
    <w:rsid w:val="0042094A"/>
    <w:rsid w:val="00420BAD"/>
    <w:rsid w:val="00420C8D"/>
    <w:rsid w:val="00420D1F"/>
    <w:rsid w:val="00420D85"/>
    <w:rsid w:val="0042125D"/>
    <w:rsid w:val="00421724"/>
    <w:rsid w:val="00422258"/>
    <w:rsid w:val="00422351"/>
    <w:rsid w:val="00422432"/>
    <w:rsid w:val="0042248F"/>
    <w:rsid w:val="00422705"/>
    <w:rsid w:val="0042283A"/>
    <w:rsid w:val="00422910"/>
    <w:rsid w:val="00422B36"/>
    <w:rsid w:val="00422F75"/>
    <w:rsid w:val="00423211"/>
    <w:rsid w:val="004232AD"/>
    <w:rsid w:val="00423347"/>
    <w:rsid w:val="00423D2F"/>
    <w:rsid w:val="004241C9"/>
    <w:rsid w:val="004243E0"/>
    <w:rsid w:val="0042447A"/>
    <w:rsid w:val="00424830"/>
    <w:rsid w:val="00424971"/>
    <w:rsid w:val="00424C6B"/>
    <w:rsid w:val="004253BD"/>
    <w:rsid w:val="004253D9"/>
    <w:rsid w:val="00425609"/>
    <w:rsid w:val="00426672"/>
    <w:rsid w:val="0042676A"/>
    <w:rsid w:val="004273B5"/>
    <w:rsid w:val="00427AD1"/>
    <w:rsid w:val="00427B40"/>
    <w:rsid w:val="00427C58"/>
    <w:rsid w:val="004300A1"/>
    <w:rsid w:val="0043057D"/>
    <w:rsid w:val="00430777"/>
    <w:rsid w:val="00430778"/>
    <w:rsid w:val="00430810"/>
    <w:rsid w:val="004308C5"/>
    <w:rsid w:val="00430B85"/>
    <w:rsid w:val="00430F60"/>
    <w:rsid w:val="00430FD5"/>
    <w:rsid w:val="0043127F"/>
    <w:rsid w:val="004314DE"/>
    <w:rsid w:val="004314F4"/>
    <w:rsid w:val="00431647"/>
    <w:rsid w:val="00431AAE"/>
    <w:rsid w:val="00431AB4"/>
    <w:rsid w:val="00431D6B"/>
    <w:rsid w:val="00431E30"/>
    <w:rsid w:val="00431F6E"/>
    <w:rsid w:val="00432171"/>
    <w:rsid w:val="00432D93"/>
    <w:rsid w:val="00432EB3"/>
    <w:rsid w:val="004339B7"/>
    <w:rsid w:val="00433D61"/>
    <w:rsid w:val="00433EAF"/>
    <w:rsid w:val="00433EEF"/>
    <w:rsid w:val="00433F35"/>
    <w:rsid w:val="00433F73"/>
    <w:rsid w:val="004341A6"/>
    <w:rsid w:val="00434210"/>
    <w:rsid w:val="0043428E"/>
    <w:rsid w:val="004345EE"/>
    <w:rsid w:val="00434CFB"/>
    <w:rsid w:val="00434F6F"/>
    <w:rsid w:val="00435A44"/>
    <w:rsid w:val="00435AD3"/>
    <w:rsid w:val="00435B90"/>
    <w:rsid w:val="00435C75"/>
    <w:rsid w:val="00436121"/>
    <w:rsid w:val="004364FA"/>
    <w:rsid w:val="0043666C"/>
    <w:rsid w:val="00436709"/>
    <w:rsid w:val="0043690C"/>
    <w:rsid w:val="00436A90"/>
    <w:rsid w:val="004370C9"/>
    <w:rsid w:val="004372EC"/>
    <w:rsid w:val="00437496"/>
    <w:rsid w:val="0043757A"/>
    <w:rsid w:val="0043773E"/>
    <w:rsid w:val="00437825"/>
    <w:rsid w:val="00437AAD"/>
    <w:rsid w:val="00437DBC"/>
    <w:rsid w:val="0044007B"/>
    <w:rsid w:val="004401A3"/>
    <w:rsid w:val="004402B8"/>
    <w:rsid w:val="004405C1"/>
    <w:rsid w:val="004408EB"/>
    <w:rsid w:val="00440C23"/>
    <w:rsid w:val="00440C7E"/>
    <w:rsid w:val="00440E48"/>
    <w:rsid w:val="00440EAD"/>
    <w:rsid w:val="00441055"/>
    <w:rsid w:val="00441ABE"/>
    <w:rsid w:val="00441B52"/>
    <w:rsid w:val="00442271"/>
    <w:rsid w:val="004422B8"/>
    <w:rsid w:val="0044265D"/>
    <w:rsid w:val="0044280A"/>
    <w:rsid w:val="00442A05"/>
    <w:rsid w:val="00442E70"/>
    <w:rsid w:val="00443043"/>
    <w:rsid w:val="0044347E"/>
    <w:rsid w:val="004434EB"/>
    <w:rsid w:val="00443BD3"/>
    <w:rsid w:val="00444501"/>
    <w:rsid w:val="004451F2"/>
    <w:rsid w:val="004454BE"/>
    <w:rsid w:val="00445D51"/>
    <w:rsid w:val="00446A78"/>
    <w:rsid w:val="00446BAE"/>
    <w:rsid w:val="00446DB7"/>
    <w:rsid w:val="00447323"/>
    <w:rsid w:val="00447437"/>
    <w:rsid w:val="004479FE"/>
    <w:rsid w:val="00447BA3"/>
    <w:rsid w:val="00447BD4"/>
    <w:rsid w:val="00447CDF"/>
    <w:rsid w:val="004500EC"/>
    <w:rsid w:val="0045020B"/>
    <w:rsid w:val="004503B8"/>
    <w:rsid w:val="00450A91"/>
    <w:rsid w:val="00450B94"/>
    <w:rsid w:val="00450CCB"/>
    <w:rsid w:val="00450DB4"/>
    <w:rsid w:val="00451632"/>
    <w:rsid w:val="00451B77"/>
    <w:rsid w:val="00451C69"/>
    <w:rsid w:val="00451DAD"/>
    <w:rsid w:val="00451FDB"/>
    <w:rsid w:val="00452121"/>
    <w:rsid w:val="00452718"/>
    <w:rsid w:val="0045355C"/>
    <w:rsid w:val="00453A37"/>
    <w:rsid w:val="00453E2A"/>
    <w:rsid w:val="00454553"/>
    <w:rsid w:val="00454A1F"/>
    <w:rsid w:val="00454FD3"/>
    <w:rsid w:val="004551DC"/>
    <w:rsid w:val="00455670"/>
    <w:rsid w:val="00455E08"/>
    <w:rsid w:val="0045655B"/>
    <w:rsid w:val="00456ECA"/>
    <w:rsid w:val="004575CD"/>
    <w:rsid w:val="00457B7C"/>
    <w:rsid w:val="00457BB8"/>
    <w:rsid w:val="00457F3A"/>
    <w:rsid w:val="0046006F"/>
    <w:rsid w:val="0046024D"/>
    <w:rsid w:val="00460313"/>
    <w:rsid w:val="0046062B"/>
    <w:rsid w:val="00460672"/>
    <w:rsid w:val="004607F0"/>
    <w:rsid w:val="004608B0"/>
    <w:rsid w:val="00460E50"/>
    <w:rsid w:val="00461364"/>
    <w:rsid w:val="00461957"/>
    <w:rsid w:val="00461D02"/>
    <w:rsid w:val="00461D58"/>
    <w:rsid w:val="00461D81"/>
    <w:rsid w:val="00462679"/>
    <w:rsid w:val="00462781"/>
    <w:rsid w:val="004628D7"/>
    <w:rsid w:val="00462D0A"/>
    <w:rsid w:val="00462F75"/>
    <w:rsid w:val="004630B5"/>
    <w:rsid w:val="004630BC"/>
    <w:rsid w:val="004632D1"/>
    <w:rsid w:val="00463836"/>
    <w:rsid w:val="00463A0C"/>
    <w:rsid w:val="00463A35"/>
    <w:rsid w:val="0046411B"/>
    <w:rsid w:val="004644EF"/>
    <w:rsid w:val="00464959"/>
    <w:rsid w:val="00464E5C"/>
    <w:rsid w:val="00465045"/>
    <w:rsid w:val="00465599"/>
    <w:rsid w:val="004655E6"/>
    <w:rsid w:val="004656CB"/>
    <w:rsid w:val="00465AA0"/>
    <w:rsid w:val="00465AD0"/>
    <w:rsid w:val="00465B3B"/>
    <w:rsid w:val="00465F77"/>
    <w:rsid w:val="00466452"/>
    <w:rsid w:val="00466939"/>
    <w:rsid w:val="004669C9"/>
    <w:rsid w:val="00466CA3"/>
    <w:rsid w:val="00466E62"/>
    <w:rsid w:val="00466EB9"/>
    <w:rsid w:val="004671F9"/>
    <w:rsid w:val="004672E0"/>
    <w:rsid w:val="00467546"/>
    <w:rsid w:val="004675B7"/>
    <w:rsid w:val="00467C65"/>
    <w:rsid w:val="00467D3E"/>
    <w:rsid w:val="00467E09"/>
    <w:rsid w:val="00467FA3"/>
    <w:rsid w:val="0047018D"/>
    <w:rsid w:val="00470308"/>
    <w:rsid w:val="0047060E"/>
    <w:rsid w:val="00470F2C"/>
    <w:rsid w:val="00471520"/>
    <w:rsid w:val="00471711"/>
    <w:rsid w:val="0047187D"/>
    <w:rsid w:val="00471A4A"/>
    <w:rsid w:val="00471F16"/>
    <w:rsid w:val="00472465"/>
    <w:rsid w:val="00472A13"/>
    <w:rsid w:val="00472E63"/>
    <w:rsid w:val="00473818"/>
    <w:rsid w:val="00473A97"/>
    <w:rsid w:val="00473AD6"/>
    <w:rsid w:val="004741B8"/>
    <w:rsid w:val="004749C0"/>
    <w:rsid w:val="00475824"/>
    <w:rsid w:val="00475A8A"/>
    <w:rsid w:val="00475E95"/>
    <w:rsid w:val="00475F08"/>
    <w:rsid w:val="00476270"/>
    <w:rsid w:val="00476309"/>
    <w:rsid w:val="004765E7"/>
    <w:rsid w:val="00476B49"/>
    <w:rsid w:val="00476D5A"/>
    <w:rsid w:val="00476FD9"/>
    <w:rsid w:val="00477494"/>
    <w:rsid w:val="00477740"/>
    <w:rsid w:val="00477A81"/>
    <w:rsid w:val="00477AFC"/>
    <w:rsid w:val="00477C5D"/>
    <w:rsid w:val="00477CE2"/>
    <w:rsid w:val="004802B5"/>
    <w:rsid w:val="00480417"/>
    <w:rsid w:val="00480437"/>
    <w:rsid w:val="00480A7B"/>
    <w:rsid w:val="00480FA5"/>
    <w:rsid w:val="004810EA"/>
    <w:rsid w:val="004812EE"/>
    <w:rsid w:val="00481449"/>
    <w:rsid w:val="004814CB"/>
    <w:rsid w:val="00481972"/>
    <w:rsid w:val="00481AE2"/>
    <w:rsid w:val="00481C81"/>
    <w:rsid w:val="00481DE7"/>
    <w:rsid w:val="00481F9B"/>
    <w:rsid w:val="00481FDB"/>
    <w:rsid w:val="00483207"/>
    <w:rsid w:val="00483240"/>
    <w:rsid w:val="00483524"/>
    <w:rsid w:val="00483B9F"/>
    <w:rsid w:val="00483DB2"/>
    <w:rsid w:val="00483EAD"/>
    <w:rsid w:val="004841B4"/>
    <w:rsid w:val="0048479D"/>
    <w:rsid w:val="0048484D"/>
    <w:rsid w:val="00484CEB"/>
    <w:rsid w:val="00485139"/>
    <w:rsid w:val="0048516F"/>
    <w:rsid w:val="004853AC"/>
    <w:rsid w:val="004856D1"/>
    <w:rsid w:val="004857AE"/>
    <w:rsid w:val="00485EAC"/>
    <w:rsid w:val="00486297"/>
    <w:rsid w:val="00486343"/>
    <w:rsid w:val="00486505"/>
    <w:rsid w:val="00486772"/>
    <w:rsid w:val="0048678E"/>
    <w:rsid w:val="00486CA4"/>
    <w:rsid w:val="00486CDC"/>
    <w:rsid w:val="00486F11"/>
    <w:rsid w:val="00486F19"/>
    <w:rsid w:val="0048728E"/>
    <w:rsid w:val="004872BC"/>
    <w:rsid w:val="0048770E"/>
    <w:rsid w:val="00487D46"/>
    <w:rsid w:val="00487F78"/>
    <w:rsid w:val="0049006B"/>
    <w:rsid w:val="004902F6"/>
    <w:rsid w:val="00490484"/>
    <w:rsid w:val="00490BDA"/>
    <w:rsid w:val="00490F7D"/>
    <w:rsid w:val="00491A2E"/>
    <w:rsid w:val="00492068"/>
    <w:rsid w:val="00492138"/>
    <w:rsid w:val="00492230"/>
    <w:rsid w:val="00492418"/>
    <w:rsid w:val="00492555"/>
    <w:rsid w:val="00492A31"/>
    <w:rsid w:val="00493CF7"/>
    <w:rsid w:val="004943F5"/>
    <w:rsid w:val="00494C9C"/>
    <w:rsid w:val="00495B87"/>
    <w:rsid w:val="0049608D"/>
    <w:rsid w:val="0049613F"/>
    <w:rsid w:val="004969D2"/>
    <w:rsid w:val="00496B25"/>
    <w:rsid w:val="00497242"/>
    <w:rsid w:val="004974F5"/>
    <w:rsid w:val="004978B9"/>
    <w:rsid w:val="00497C04"/>
    <w:rsid w:val="00497CDB"/>
    <w:rsid w:val="004A02DC"/>
    <w:rsid w:val="004A0715"/>
    <w:rsid w:val="004A0AC7"/>
    <w:rsid w:val="004A0FEB"/>
    <w:rsid w:val="004A178D"/>
    <w:rsid w:val="004A1918"/>
    <w:rsid w:val="004A2065"/>
    <w:rsid w:val="004A221C"/>
    <w:rsid w:val="004A2DE4"/>
    <w:rsid w:val="004A2E88"/>
    <w:rsid w:val="004A326E"/>
    <w:rsid w:val="004A35A2"/>
    <w:rsid w:val="004A3622"/>
    <w:rsid w:val="004A36A0"/>
    <w:rsid w:val="004A3B31"/>
    <w:rsid w:val="004A3BE0"/>
    <w:rsid w:val="004A43AB"/>
    <w:rsid w:val="004A4952"/>
    <w:rsid w:val="004A4B50"/>
    <w:rsid w:val="004A4E9C"/>
    <w:rsid w:val="004A511C"/>
    <w:rsid w:val="004A5212"/>
    <w:rsid w:val="004A5596"/>
    <w:rsid w:val="004A58CA"/>
    <w:rsid w:val="004A6037"/>
    <w:rsid w:val="004A6AB7"/>
    <w:rsid w:val="004A6B1D"/>
    <w:rsid w:val="004A6C1A"/>
    <w:rsid w:val="004A6C8C"/>
    <w:rsid w:val="004A6E19"/>
    <w:rsid w:val="004A739F"/>
    <w:rsid w:val="004A74D5"/>
    <w:rsid w:val="004A76C2"/>
    <w:rsid w:val="004A786C"/>
    <w:rsid w:val="004A7B06"/>
    <w:rsid w:val="004B0576"/>
    <w:rsid w:val="004B0608"/>
    <w:rsid w:val="004B083C"/>
    <w:rsid w:val="004B0949"/>
    <w:rsid w:val="004B0B4C"/>
    <w:rsid w:val="004B0BEC"/>
    <w:rsid w:val="004B196B"/>
    <w:rsid w:val="004B21E3"/>
    <w:rsid w:val="004B2D8A"/>
    <w:rsid w:val="004B335B"/>
    <w:rsid w:val="004B3673"/>
    <w:rsid w:val="004B3A9D"/>
    <w:rsid w:val="004B3C14"/>
    <w:rsid w:val="004B46FE"/>
    <w:rsid w:val="004B4802"/>
    <w:rsid w:val="004B48C5"/>
    <w:rsid w:val="004B4FC0"/>
    <w:rsid w:val="004B556A"/>
    <w:rsid w:val="004B5AE9"/>
    <w:rsid w:val="004B6241"/>
    <w:rsid w:val="004B63AA"/>
    <w:rsid w:val="004B6815"/>
    <w:rsid w:val="004B6919"/>
    <w:rsid w:val="004B69BF"/>
    <w:rsid w:val="004B6C8B"/>
    <w:rsid w:val="004B765F"/>
    <w:rsid w:val="004B7E60"/>
    <w:rsid w:val="004C0001"/>
    <w:rsid w:val="004C03DE"/>
    <w:rsid w:val="004C04C9"/>
    <w:rsid w:val="004C0843"/>
    <w:rsid w:val="004C12D7"/>
    <w:rsid w:val="004C180E"/>
    <w:rsid w:val="004C1B61"/>
    <w:rsid w:val="004C2349"/>
    <w:rsid w:val="004C2DD7"/>
    <w:rsid w:val="004C2F49"/>
    <w:rsid w:val="004C308D"/>
    <w:rsid w:val="004C37DE"/>
    <w:rsid w:val="004C3F14"/>
    <w:rsid w:val="004C4118"/>
    <w:rsid w:val="004C41DB"/>
    <w:rsid w:val="004C4812"/>
    <w:rsid w:val="004C4D6E"/>
    <w:rsid w:val="004C4DE7"/>
    <w:rsid w:val="004C51C2"/>
    <w:rsid w:val="004C536B"/>
    <w:rsid w:val="004C555A"/>
    <w:rsid w:val="004C5572"/>
    <w:rsid w:val="004C5C88"/>
    <w:rsid w:val="004C5D0D"/>
    <w:rsid w:val="004C6490"/>
    <w:rsid w:val="004C6529"/>
    <w:rsid w:val="004C6858"/>
    <w:rsid w:val="004C6CBA"/>
    <w:rsid w:val="004C7173"/>
    <w:rsid w:val="004C771B"/>
    <w:rsid w:val="004D015F"/>
    <w:rsid w:val="004D0169"/>
    <w:rsid w:val="004D02B0"/>
    <w:rsid w:val="004D034B"/>
    <w:rsid w:val="004D0408"/>
    <w:rsid w:val="004D0865"/>
    <w:rsid w:val="004D1437"/>
    <w:rsid w:val="004D16B3"/>
    <w:rsid w:val="004D1927"/>
    <w:rsid w:val="004D1DB0"/>
    <w:rsid w:val="004D238C"/>
    <w:rsid w:val="004D2464"/>
    <w:rsid w:val="004D2798"/>
    <w:rsid w:val="004D2843"/>
    <w:rsid w:val="004D2926"/>
    <w:rsid w:val="004D2CD8"/>
    <w:rsid w:val="004D2DD1"/>
    <w:rsid w:val="004D35C8"/>
    <w:rsid w:val="004D35D6"/>
    <w:rsid w:val="004D3A70"/>
    <w:rsid w:val="004D3A71"/>
    <w:rsid w:val="004D3AFF"/>
    <w:rsid w:val="004D3E5C"/>
    <w:rsid w:val="004D3F3C"/>
    <w:rsid w:val="004D413A"/>
    <w:rsid w:val="004D44EA"/>
    <w:rsid w:val="004D45AB"/>
    <w:rsid w:val="004D4723"/>
    <w:rsid w:val="004D479C"/>
    <w:rsid w:val="004D4D0C"/>
    <w:rsid w:val="004D5273"/>
    <w:rsid w:val="004D5480"/>
    <w:rsid w:val="004D5509"/>
    <w:rsid w:val="004D5645"/>
    <w:rsid w:val="004D567A"/>
    <w:rsid w:val="004D5898"/>
    <w:rsid w:val="004D58E9"/>
    <w:rsid w:val="004D59A8"/>
    <w:rsid w:val="004D5A9A"/>
    <w:rsid w:val="004D5DA9"/>
    <w:rsid w:val="004D6E0E"/>
    <w:rsid w:val="004D6E11"/>
    <w:rsid w:val="004D6EDA"/>
    <w:rsid w:val="004D7355"/>
    <w:rsid w:val="004D741C"/>
    <w:rsid w:val="004D76EF"/>
    <w:rsid w:val="004D7846"/>
    <w:rsid w:val="004D7C3A"/>
    <w:rsid w:val="004E08A7"/>
    <w:rsid w:val="004E091E"/>
    <w:rsid w:val="004E0F82"/>
    <w:rsid w:val="004E105F"/>
    <w:rsid w:val="004E1625"/>
    <w:rsid w:val="004E18AD"/>
    <w:rsid w:val="004E1CF1"/>
    <w:rsid w:val="004E1F4F"/>
    <w:rsid w:val="004E1F9D"/>
    <w:rsid w:val="004E2E40"/>
    <w:rsid w:val="004E328B"/>
    <w:rsid w:val="004E328E"/>
    <w:rsid w:val="004E350A"/>
    <w:rsid w:val="004E360E"/>
    <w:rsid w:val="004E38D3"/>
    <w:rsid w:val="004E3ACC"/>
    <w:rsid w:val="004E3CAA"/>
    <w:rsid w:val="004E45E8"/>
    <w:rsid w:val="004E4D43"/>
    <w:rsid w:val="004E5423"/>
    <w:rsid w:val="004E5577"/>
    <w:rsid w:val="004E63C1"/>
    <w:rsid w:val="004E69F9"/>
    <w:rsid w:val="004E6DC1"/>
    <w:rsid w:val="004E7242"/>
    <w:rsid w:val="004E72DA"/>
    <w:rsid w:val="004E77D1"/>
    <w:rsid w:val="004E7900"/>
    <w:rsid w:val="004E79B2"/>
    <w:rsid w:val="004F008C"/>
    <w:rsid w:val="004F025B"/>
    <w:rsid w:val="004F062C"/>
    <w:rsid w:val="004F0958"/>
    <w:rsid w:val="004F1652"/>
    <w:rsid w:val="004F1AA6"/>
    <w:rsid w:val="004F1BBF"/>
    <w:rsid w:val="004F1CF5"/>
    <w:rsid w:val="004F1FA5"/>
    <w:rsid w:val="004F20B4"/>
    <w:rsid w:val="004F2353"/>
    <w:rsid w:val="004F339B"/>
    <w:rsid w:val="004F3657"/>
    <w:rsid w:val="004F4256"/>
    <w:rsid w:val="004F4418"/>
    <w:rsid w:val="004F474F"/>
    <w:rsid w:val="004F4A94"/>
    <w:rsid w:val="004F4F76"/>
    <w:rsid w:val="004F5B62"/>
    <w:rsid w:val="004F5BF9"/>
    <w:rsid w:val="004F6047"/>
    <w:rsid w:val="004F648A"/>
    <w:rsid w:val="004F6B5A"/>
    <w:rsid w:val="004F6D45"/>
    <w:rsid w:val="004F7230"/>
    <w:rsid w:val="004F765B"/>
    <w:rsid w:val="004F7835"/>
    <w:rsid w:val="004F7F3B"/>
    <w:rsid w:val="00500745"/>
    <w:rsid w:val="005007CA"/>
    <w:rsid w:val="00500CFE"/>
    <w:rsid w:val="005010C5"/>
    <w:rsid w:val="005018C8"/>
    <w:rsid w:val="005018D0"/>
    <w:rsid w:val="0050194C"/>
    <w:rsid w:val="00501C00"/>
    <w:rsid w:val="0050214C"/>
    <w:rsid w:val="00502172"/>
    <w:rsid w:val="00502395"/>
    <w:rsid w:val="00502672"/>
    <w:rsid w:val="0050278A"/>
    <w:rsid w:val="00502858"/>
    <w:rsid w:val="00502D02"/>
    <w:rsid w:val="00503C2C"/>
    <w:rsid w:val="00503E1F"/>
    <w:rsid w:val="00504484"/>
    <w:rsid w:val="0050476B"/>
    <w:rsid w:val="005047CD"/>
    <w:rsid w:val="00504CFC"/>
    <w:rsid w:val="00505B0E"/>
    <w:rsid w:val="00505BB5"/>
    <w:rsid w:val="00506195"/>
    <w:rsid w:val="00506197"/>
    <w:rsid w:val="00506843"/>
    <w:rsid w:val="00506BF6"/>
    <w:rsid w:val="005073FF"/>
    <w:rsid w:val="00510AFA"/>
    <w:rsid w:val="00510B24"/>
    <w:rsid w:val="005114DB"/>
    <w:rsid w:val="00511543"/>
    <w:rsid w:val="005118A5"/>
    <w:rsid w:val="00511F3B"/>
    <w:rsid w:val="00512023"/>
    <w:rsid w:val="005123DC"/>
    <w:rsid w:val="005123DE"/>
    <w:rsid w:val="0051296C"/>
    <w:rsid w:val="00512F45"/>
    <w:rsid w:val="00513180"/>
    <w:rsid w:val="005133C9"/>
    <w:rsid w:val="005134DF"/>
    <w:rsid w:val="00513504"/>
    <w:rsid w:val="00513794"/>
    <w:rsid w:val="005139AB"/>
    <w:rsid w:val="00513AED"/>
    <w:rsid w:val="00513DB2"/>
    <w:rsid w:val="00513E12"/>
    <w:rsid w:val="00513F21"/>
    <w:rsid w:val="00513FA3"/>
    <w:rsid w:val="005142A6"/>
    <w:rsid w:val="005145A6"/>
    <w:rsid w:val="00514C42"/>
    <w:rsid w:val="00514D4F"/>
    <w:rsid w:val="00514F03"/>
    <w:rsid w:val="00514F69"/>
    <w:rsid w:val="005152BE"/>
    <w:rsid w:val="0051558E"/>
    <w:rsid w:val="00515912"/>
    <w:rsid w:val="00515A00"/>
    <w:rsid w:val="00515A39"/>
    <w:rsid w:val="00515CB7"/>
    <w:rsid w:val="005162C5"/>
    <w:rsid w:val="00516605"/>
    <w:rsid w:val="00516B7F"/>
    <w:rsid w:val="00516CB7"/>
    <w:rsid w:val="00516CCC"/>
    <w:rsid w:val="00516E5D"/>
    <w:rsid w:val="00516F17"/>
    <w:rsid w:val="005177CE"/>
    <w:rsid w:val="00517FF6"/>
    <w:rsid w:val="0052003C"/>
    <w:rsid w:val="005202BD"/>
    <w:rsid w:val="00520FAC"/>
    <w:rsid w:val="0052135F"/>
    <w:rsid w:val="005215A9"/>
    <w:rsid w:val="00521C2E"/>
    <w:rsid w:val="00521C4B"/>
    <w:rsid w:val="005222CE"/>
    <w:rsid w:val="00522A04"/>
    <w:rsid w:val="005237C0"/>
    <w:rsid w:val="00523955"/>
    <w:rsid w:val="00523D92"/>
    <w:rsid w:val="00523E64"/>
    <w:rsid w:val="00524215"/>
    <w:rsid w:val="0052445D"/>
    <w:rsid w:val="00524BB3"/>
    <w:rsid w:val="00524FA3"/>
    <w:rsid w:val="00525266"/>
    <w:rsid w:val="00525336"/>
    <w:rsid w:val="005253B3"/>
    <w:rsid w:val="00525479"/>
    <w:rsid w:val="00525518"/>
    <w:rsid w:val="0052586E"/>
    <w:rsid w:val="005259D9"/>
    <w:rsid w:val="00525B2C"/>
    <w:rsid w:val="00525C1E"/>
    <w:rsid w:val="00526353"/>
    <w:rsid w:val="0052659D"/>
    <w:rsid w:val="00526A53"/>
    <w:rsid w:val="00526C03"/>
    <w:rsid w:val="00526DA0"/>
    <w:rsid w:val="00527071"/>
    <w:rsid w:val="005271CA"/>
    <w:rsid w:val="00527528"/>
    <w:rsid w:val="0052752C"/>
    <w:rsid w:val="00527601"/>
    <w:rsid w:val="00527A7B"/>
    <w:rsid w:val="00530183"/>
    <w:rsid w:val="00530223"/>
    <w:rsid w:val="00530424"/>
    <w:rsid w:val="005304CF"/>
    <w:rsid w:val="0053087E"/>
    <w:rsid w:val="0053144D"/>
    <w:rsid w:val="00531642"/>
    <w:rsid w:val="0053192E"/>
    <w:rsid w:val="00531B8B"/>
    <w:rsid w:val="005329BE"/>
    <w:rsid w:val="00532C3A"/>
    <w:rsid w:val="00532CF6"/>
    <w:rsid w:val="00532F9C"/>
    <w:rsid w:val="00533221"/>
    <w:rsid w:val="0053332F"/>
    <w:rsid w:val="005336BE"/>
    <w:rsid w:val="005338D2"/>
    <w:rsid w:val="00533A1E"/>
    <w:rsid w:val="00533C08"/>
    <w:rsid w:val="00535A36"/>
    <w:rsid w:val="00535D64"/>
    <w:rsid w:val="0053638F"/>
    <w:rsid w:val="00536B70"/>
    <w:rsid w:val="00536E2E"/>
    <w:rsid w:val="005371FC"/>
    <w:rsid w:val="00537270"/>
    <w:rsid w:val="00537449"/>
    <w:rsid w:val="00537460"/>
    <w:rsid w:val="00537667"/>
    <w:rsid w:val="00537A9E"/>
    <w:rsid w:val="00537E72"/>
    <w:rsid w:val="0054016F"/>
    <w:rsid w:val="0054036C"/>
    <w:rsid w:val="00540526"/>
    <w:rsid w:val="00540563"/>
    <w:rsid w:val="005415EA"/>
    <w:rsid w:val="00541DD0"/>
    <w:rsid w:val="00542845"/>
    <w:rsid w:val="0054294F"/>
    <w:rsid w:val="00542D4D"/>
    <w:rsid w:val="00543209"/>
    <w:rsid w:val="00543364"/>
    <w:rsid w:val="0054343D"/>
    <w:rsid w:val="00543DDF"/>
    <w:rsid w:val="00543F46"/>
    <w:rsid w:val="0054492E"/>
    <w:rsid w:val="00544AE7"/>
    <w:rsid w:val="00544CF5"/>
    <w:rsid w:val="00544CF8"/>
    <w:rsid w:val="005452CD"/>
    <w:rsid w:val="005458A5"/>
    <w:rsid w:val="00545976"/>
    <w:rsid w:val="00545A88"/>
    <w:rsid w:val="005461B0"/>
    <w:rsid w:val="00546D89"/>
    <w:rsid w:val="00546F4D"/>
    <w:rsid w:val="00547B59"/>
    <w:rsid w:val="00547C09"/>
    <w:rsid w:val="00547EEA"/>
    <w:rsid w:val="00547FC6"/>
    <w:rsid w:val="005504A3"/>
    <w:rsid w:val="0055061C"/>
    <w:rsid w:val="005508F4"/>
    <w:rsid w:val="00550BA8"/>
    <w:rsid w:val="005519C3"/>
    <w:rsid w:val="00551BCB"/>
    <w:rsid w:val="00551C21"/>
    <w:rsid w:val="00551DB9"/>
    <w:rsid w:val="00551FBB"/>
    <w:rsid w:val="00551FF1"/>
    <w:rsid w:val="005521F4"/>
    <w:rsid w:val="0055251E"/>
    <w:rsid w:val="0055295B"/>
    <w:rsid w:val="00552D5C"/>
    <w:rsid w:val="00552E3D"/>
    <w:rsid w:val="00552ECB"/>
    <w:rsid w:val="005532AB"/>
    <w:rsid w:val="00553383"/>
    <w:rsid w:val="0055375D"/>
    <w:rsid w:val="0055379C"/>
    <w:rsid w:val="00553B34"/>
    <w:rsid w:val="005540FE"/>
    <w:rsid w:val="005546B6"/>
    <w:rsid w:val="00554DF2"/>
    <w:rsid w:val="005550BE"/>
    <w:rsid w:val="00555788"/>
    <w:rsid w:val="0055580F"/>
    <w:rsid w:val="00555A94"/>
    <w:rsid w:val="00555E00"/>
    <w:rsid w:val="0055631C"/>
    <w:rsid w:val="0055639A"/>
    <w:rsid w:val="00556B66"/>
    <w:rsid w:val="005571BD"/>
    <w:rsid w:val="005578EC"/>
    <w:rsid w:val="00557D53"/>
    <w:rsid w:val="00557F73"/>
    <w:rsid w:val="00560D79"/>
    <w:rsid w:val="00561025"/>
    <w:rsid w:val="005619C3"/>
    <w:rsid w:val="00561A68"/>
    <w:rsid w:val="00561F9E"/>
    <w:rsid w:val="0056205A"/>
    <w:rsid w:val="005623AB"/>
    <w:rsid w:val="005623AF"/>
    <w:rsid w:val="00562EE2"/>
    <w:rsid w:val="005632D5"/>
    <w:rsid w:val="005635A7"/>
    <w:rsid w:val="00563786"/>
    <w:rsid w:val="00563B30"/>
    <w:rsid w:val="0056404D"/>
    <w:rsid w:val="005642D0"/>
    <w:rsid w:val="005642F0"/>
    <w:rsid w:val="005644B5"/>
    <w:rsid w:val="0056454D"/>
    <w:rsid w:val="005646BF"/>
    <w:rsid w:val="005647B1"/>
    <w:rsid w:val="005650FE"/>
    <w:rsid w:val="0056578E"/>
    <w:rsid w:val="00565D98"/>
    <w:rsid w:val="00565E10"/>
    <w:rsid w:val="00565E95"/>
    <w:rsid w:val="005660D5"/>
    <w:rsid w:val="005668FD"/>
    <w:rsid w:val="00566E2A"/>
    <w:rsid w:val="005670BA"/>
    <w:rsid w:val="00567137"/>
    <w:rsid w:val="0056751B"/>
    <w:rsid w:val="005677C7"/>
    <w:rsid w:val="00567BA4"/>
    <w:rsid w:val="00567C58"/>
    <w:rsid w:val="005701F9"/>
    <w:rsid w:val="005702DF"/>
    <w:rsid w:val="005706EF"/>
    <w:rsid w:val="00570A06"/>
    <w:rsid w:val="005720AE"/>
    <w:rsid w:val="00572196"/>
    <w:rsid w:val="00572278"/>
    <w:rsid w:val="005723D4"/>
    <w:rsid w:val="00572478"/>
    <w:rsid w:val="00572587"/>
    <w:rsid w:val="005725C8"/>
    <w:rsid w:val="00572603"/>
    <w:rsid w:val="005726AD"/>
    <w:rsid w:val="0057288C"/>
    <w:rsid w:val="00572C36"/>
    <w:rsid w:val="00572DDE"/>
    <w:rsid w:val="00572F4E"/>
    <w:rsid w:val="00573093"/>
    <w:rsid w:val="005731DE"/>
    <w:rsid w:val="0057339E"/>
    <w:rsid w:val="0057362B"/>
    <w:rsid w:val="00573B34"/>
    <w:rsid w:val="00573DD7"/>
    <w:rsid w:val="00573E9D"/>
    <w:rsid w:val="00573FB0"/>
    <w:rsid w:val="00574E28"/>
    <w:rsid w:val="00575259"/>
    <w:rsid w:val="005753B1"/>
    <w:rsid w:val="00575437"/>
    <w:rsid w:val="005759A5"/>
    <w:rsid w:val="00575C1B"/>
    <w:rsid w:val="0057620E"/>
    <w:rsid w:val="00576AC1"/>
    <w:rsid w:val="00577008"/>
    <w:rsid w:val="00577389"/>
    <w:rsid w:val="005773A2"/>
    <w:rsid w:val="0057745A"/>
    <w:rsid w:val="005778F9"/>
    <w:rsid w:val="005779C5"/>
    <w:rsid w:val="00577AAB"/>
    <w:rsid w:val="00577B85"/>
    <w:rsid w:val="00577BA5"/>
    <w:rsid w:val="00580089"/>
    <w:rsid w:val="00580ADD"/>
    <w:rsid w:val="00580F1C"/>
    <w:rsid w:val="0058112E"/>
    <w:rsid w:val="0058132B"/>
    <w:rsid w:val="005816E5"/>
    <w:rsid w:val="00581B0B"/>
    <w:rsid w:val="00581BFD"/>
    <w:rsid w:val="00581E29"/>
    <w:rsid w:val="00582268"/>
    <w:rsid w:val="005829D2"/>
    <w:rsid w:val="005829E9"/>
    <w:rsid w:val="00582A4E"/>
    <w:rsid w:val="00583E61"/>
    <w:rsid w:val="00584092"/>
    <w:rsid w:val="00584107"/>
    <w:rsid w:val="0058415C"/>
    <w:rsid w:val="005844D0"/>
    <w:rsid w:val="00584580"/>
    <w:rsid w:val="00584698"/>
    <w:rsid w:val="005846B9"/>
    <w:rsid w:val="00584959"/>
    <w:rsid w:val="00584DAB"/>
    <w:rsid w:val="00584DAE"/>
    <w:rsid w:val="00585082"/>
    <w:rsid w:val="005855E1"/>
    <w:rsid w:val="00585FC2"/>
    <w:rsid w:val="005861B7"/>
    <w:rsid w:val="005863DB"/>
    <w:rsid w:val="00586492"/>
    <w:rsid w:val="005865F5"/>
    <w:rsid w:val="00586B66"/>
    <w:rsid w:val="0058749E"/>
    <w:rsid w:val="00587673"/>
    <w:rsid w:val="00587B4C"/>
    <w:rsid w:val="00587B52"/>
    <w:rsid w:val="00587B6C"/>
    <w:rsid w:val="00587BE9"/>
    <w:rsid w:val="00587FF6"/>
    <w:rsid w:val="0059004D"/>
    <w:rsid w:val="0059005B"/>
    <w:rsid w:val="005903CD"/>
    <w:rsid w:val="00590871"/>
    <w:rsid w:val="005909F0"/>
    <w:rsid w:val="00590B65"/>
    <w:rsid w:val="00591EF1"/>
    <w:rsid w:val="005921F5"/>
    <w:rsid w:val="005922F8"/>
    <w:rsid w:val="0059235E"/>
    <w:rsid w:val="005924A9"/>
    <w:rsid w:val="005924B8"/>
    <w:rsid w:val="005926AC"/>
    <w:rsid w:val="00592833"/>
    <w:rsid w:val="00592B9D"/>
    <w:rsid w:val="00592D6E"/>
    <w:rsid w:val="00593077"/>
    <w:rsid w:val="005932AA"/>
    <w:rsid w:val="005936BE"/>
    <w:rsid w:val="0059370E"/>
    <w:rsid w:val="00593901"/>
    <w:rsid w:val="00594591"/>
    <w:rsid w:val="005945BC"/>
    <w:rsid w:val="00594DCE"/>
    <w:rsid w:val="005953DE"/>
    <w:rsid w:val="0059563C"/>
    <w:rsid w:val="00595C46"/>
    <w:rsid w:val="00595F02"/>
    <w:rsid w:val="0059617F"/>
    <w:rsid w:val="005961EB"/>
    <w:rsid w:val="005961FF"/>
    <w:rsid w:val="00596325"/>
    <w:rsid w:val="00596DED"/>
    <w:rsid w:val="00596EBE"/>
    <w:rsid w:val="005971B7"/>
    <w:rsid w:val="005972A8"/>
    <w:rsid w:val="0059733E"/>
    <w:rsid w:val="00597460"/>
    <w:rsid w:val="00597623"/>
    <w:rsid w:val="00597676"/>
    <w:rsid w:val="00597AB0"/>
    <w:rsid w:val="00597C23"/>
    <w:rsid w:val="00597CCB"/>
    <w:rsid w:val="00597F36"/>
    <w:rsid w:val="005A0089"/>
    <w:rsid w:val="005A0185"/>
    <w:rsid w:val="005A032B"/>
    <w:rsid w:val="005A0661"/>
    <w:rsid w:val="005A0A29"/>
    <w:rsid w:val="005A0BEE"/>
    <w:rsid w:val="005A1327"/>
    <w:rsid w:val="005A1CC0"/>
    <w:rsid w:val="005A200D"/>
    <w:rsid w:val="005A32C5"/>
    <w:rsid w:val="005A3597"/>
    <w:rsid w:val="005A39A9"/>
    <w:rsid w:val="005A39CD"/>
    <w:rsid w:val="005A3BA8"/>
    <w:rsid w:val="005A49C7"/>
    <w:rsid w:val="005A4BBB"/>
    <w:rsid w:val="005A4DF8"/>
    <w:rsid w:val="005A4EB9"/>
    <w:rsid w:val="005A5726"/>
    <w:rsid w:val="005A585C"/>
    <w:rsid w:val="005A5BD7"/>
    <w:rsid w:val="005A60A5"/>
    <w:rsid w:val="005A6358"/>
    <w:rsid w:val="005A668C"/>
    <w:rsid w:val="005A6802"/>
    <w:rsid w:val="005A6A85"/>
    <w:rsid w:val="005A6AF2"/>
    <w:rsid w:val="005A6E5D"/>
    <w:rsid w:val="005A757C"/>
    <w:rsid w:val="005A767D"/>
    <w:rsid w:val="005A78C7"/>
    <w:rsid w:val="005A7A8A"/>
    <w:rsid w:val="005A7CD3"/>
    <w:rsid w:val="005A7E6E"/>
    <w:rsid w:val="005A7F02"/>
    <w:rsid w:val="005B060F"/>
    <w:rsid w:val="005B0BB1"/>
    <w:rsid w:val="005B0D36"/>
    <w:rsid w:val="005B0F25"/>
    <w:rsid w:val="005B0F3B"/>
    <w:rsid w:val="005B11BB"/>
    <w:rsid w:val="005B13C8"/>
    <w:rsid w:val="005B1474"/>
    <w:rsid w:val="005B14D3"/>
    <w:rsid w:val="005B153A"/>
    <w:rsid w:val="005B1D3A"/>
    <w:rsid w:val="005B2382"/>
    <w:rsid w:val="005B28C2"/>
    <w:rsid w:val="005B3D92"/>
    <w:rsid w:val="005B3F9F"/>
    <w:rsid w:val="005B4921"/>
    <w:rsid w:val="005B4F3B"/>
    <w:rsid w:val="005B5153"/>
    <w:rsid w:val="005B559E"/>
    <w:rsid w:val="005B5616"/>
    <w:rsid w:val="005B594E"/>
    <w:rsid w:val="005B5AA7"/>
    <w:rsid w:val="005B5AE8"/>
    <w:rsid w:val="005B5D06"/>
    <w:rsid w:val="005B5E0E"/>
    <w:rsid w:val="005B6094"/>
    <w:rsid w:val="005B62EE"/>
    <w:rsid w:val="005B6861"/>
    <w:rsid w:val="005B6A51"/>
    <w:rsid w:val="005B7158"/>
    <w:rsid w:val="005B7F62"/>
    <w:rsid w:val="005C009D"/>
    <w:rsid w:val="005C0765"/>
    <w:rsid w:val="005C0B0E"/>
    <w:rsid w:val="005C0CED"/>
    <w:rsid w:val="005C106A"/>
    <w:rsid w:val="005C10B2"/>
    <w:rsid w:val="005C138A"/>
    <w:rsid w:val="005C154F"/>
    <w:rsid w:val="005C17C2"/>
    <w:rsid w:val="005C18E1"/>
    <w:rsid w:val="005C1A2A"/>
    <w:rsid w:val="005C2333"/>
    <w:rsid w:val="005C2903"/>
    <w:rsid w:val="005C2AA4"/>
    <w:rsid w:val="005C2E8A"/>
    <w:rsid w:val="005C3471"/>
    <w:rsid w:val="005C37F6"/>
    <w:rsid w:val="005C39AE"/>
    <w:rsid w:val="005C3AD7"/>
    <w:rsid w:val="005C3BA1"/>
    <w:rsid w:val="005C3C29"/>
    <w:rsid w:val="005C3D74"/>
    <w:rsid w:val="005C4F47"/>
    <w:rsid w:val="005C57BA"/>
    <w:rsid w:val="005C5FB4"/>
    <w:rsid w:val="005C61CF"/>
    <w:rsid w:val="005C68F7"/>
    <w:rsid w:val="005C6E36"/>
    <w:rsid w:val="005C6F93"/>
    <w:rsid w:val="005C6FB1"/>
    <w:rsid w:val="005C74C2"/>
    <w:rsid w:val="005C753F"/>
    <w:rsid w:val="005C75F8"/>
    <w:rsid w:val="005D030D"/>
    <w:rsid w:val="005D032C"/>
    <w:rsid w:val="005D1A81"/>
    <w:rsid w:val="005D1B4F"/>
    <w:rsid w:val="005D2613"/>
    <w:rsid w:val="005D2AEC"/>
    <w:rsid w:val="005D3093"/>
    <w:rsid w:val="005D35A1"/>
    <w:rsid w:val="005D3CEE"/>
    <w:rsid w:val="005D3DC7"/>
    <w:rsid w:val="005D4303"/>
    <w:rsid w:val="005D4BC7"/>
    <w:rsid w:val="005D4F3F"/>
    <w:rsid w:val="005D519B"/>
    <w:rsid w:val="005D51DF"/>
    <w:rsid w:val="005D52A9"/>
    <w:rsid w:val="005D61D4"/>
    <w:rsid w:val="005D62B1"/>
    <w:rsid w:val="005D640B"/>
    <w:rsid w:val="005D6987"/>
    <w:rsid w:val="005D6A12"/>
    <w:rsid w:val="005D713A"/>
    <w:rsid w:val="005E02A4"/>
    <w:rsid w:val="005E02C2"/>
    <w:rsid w:val="005E0390"/>
    <w:rsid w:val="005E0441"/>
    <w:rsid w:val="005E093D"/>
    <w:rsid w:val="005E0E5D"/>
    <w:rsid w:val="005E12BF"/>
    <w:rsid w:val="005E14CB"/>
    <w:rsid w:val="005E1750"/>
    <w:rsid w:val="005E1BCE"/>
    <w:rsid w:val="005E1CAD"/>
    <w:rsid w:val="005E1E4A"/>
    <w:rsid w:val="005E1F8F"/>
    <w:rsid w:val="005E27E5"/>
    <w:rsid w:val="005E3040"/>
    <w:rsid w:val="005E3320"/>
    <w:rsid w:val="005E34F7"/>
    <w:rsid w:val="005E3B36"/>
    <w:rsid w:val="005E3D2A"/>
    <w:rsid w:val="005E3F0C"/>
    <w:rsid w:val="005E3FAC"/>
    <w:rsid w:val="005E4001"/>
    <w:rsid w:val="005E4798"/>
    <w:rsid w:val="005E48A9"/>
    <w:rsid w:val="005E4E82"/>
    <w:rsid w:val="005E4EB8"/>
    <w:rsid w:val="005E4F9D"/>
    <w:rsid w:val="005E56B7"/>
    <w:rsid w:val="005E5ADA"/>
    <w:rsid w:val="005E5B73"/>
    <w:rsid w:val="005E60CE"/>
    <w:rsid w:val="005E6112"/>
    <w:rsid w:val="005E6A2B"/>
    <w:rsid w:val="005E7157"/>
    <w:rsid w:val="005E717A"/>
    <w:rsid w:val="005E761A"/>
    <w:rsid w:val="005E7997"/>
    <w:rsid w:val="005E7B33"/>
    <w:rsid w:val="005E7EA9"/>
    <w:rsid w:val="005F02A6"/>
    <w:rsid w:val="005F08FB"/>
    <w:rsid w:val="005F0A17"/>
    <w:rsid w:val="005F0AEE"/>
    <w:rsid w:val="005F0E0A"/>
    <w:rsid w:val="005F0E80"/>
    <w:rsid w:val="005F0F4B"/>
    <w:rsid w:val="005F1173"/>
    <w:rsid w:val="005F19F5"/>
    <w:rsid w:val="005F2981"/>
    <w:rsid w:val="005F3448"/>
    <w:rsid w:val="005F3E0A"/>
    <w:rsid w:val="005F4015"/>
    <w:rsid w:val="005F4084"/>
    <w:rsid w:val="005F435B"/>
    <w:rsid w:val="005F51C5"/>
    <w:rsid w:val="005F5AA0"/>
    <w:rsid w:val="005F5AD5"/>
    <w:rsid w:val="005F5BED"/>
    <w:rsid w:val="005F5C12"/>
    <w:rsid w:val="005F5D83"/>
    <w:rsid w:val="005F6223"/>
    <w:rsid w:val="005F626F"/>
    <w:rsid w:val="005F6369"/>
    <w:rsid w:val="005F6E4F"/>
    <w:rsid w:val="005F7E7E"/>
    <w:rsid w:val="006000E7"/>
    <w:rsid w:val="0060010B"/>
    <w:rsid w:val="00600640"/>
    <w:rsid w:val="00600832"/>
    <w:rsid w:val="006009F5"/>
    <w:rsid w:val="00600C04"/>
    <w:rsid w:val="00601594"/>
    <w:rsid w:val="006016E9"/>
    <w:rsid w:val="00602324"/>
    <w:rsid w:val="006033A9"/>
    <w:rsid w:val="006033AE"/>
    <w:rsid w:val="006038CA"/>
    <w:rsid w:val="00603BC8"/>
    <w:rsid w:val="00603C95"/>
    <w:rsid w:val="00603DB1"/>
    <w:rsid w:val="00603FDC"/>
    <w:rsid w:val="00604B34"/>
    <w:rsid w:val="00604C8E"/>
    <w:rsid w:val="00605080"/>
    <w:rsid w:val="00605367"/>
    <w:rsid w:val="0060588A"/>
    <w:rsid w:val="00605C98"/>
    <w:rsid w:val="006061D1"/>
    <w:rsid w:val="006062FC"/>
    <w:rsid w:val="0060641C"/>
    <w:rsid w:val="006069F4"/>
    <w:rsid w:val="006079CC"/>
    <w:rsid w:val="00607A97"/>
    <w:rsid w:val="00607A9F"/>
    <w:rsid w:val="00607BA4"/>
    <w:rsid w:val="00607F19"/>
    <w:rsid w:val="006103A1"/>
    <w:rsid w:val="0061067C"/>
    <w:rsid w:val="00610A45"/>
    <w:rsid w:val="00610F74"/>
    <w:rsid w:val="00611404"/>
    <w:rsid w:val="0061152A"/>
    <w:rsid w:val="0061167E"/>
    <w:rsid w:val="00611893"/>
    <w:rsid w:val="00611B35"/>
    <w:rsid w:val="006123C9"/>
    <w:rsid w:val="00612916"/>
    <w:rsid w:val="00612B04"/>
    <w:rsid w:val="00612D3E"/>
    <w:rsid w:val="00612DCA"/>
    <w:rsid w:val="00613125"/>
    <w:rsid w:val="006136BC"/>
    <w:rsid w:val="006137B6"/>
    <w:rsid w:val="00613A96"/>
    <w:rsid w:val="00614426"/>
    <w:rsid w:val="006149C6"/>
    <w:rsid w:val="00615075"/>
    <w:rsid w:val="006150CD"/>
    <w:rsid w:val="0061525A"/>
    <w:rsid w:val="0061677E"/>
    <w:rsid w:val="00616963"/>
    <w:rsid w:val="00616CB2"/>
    <w:rsid w:val="006173B5"/>
    <w:rsid w:val="00617BDF"/>
    <w:rsid w:val="00617BEA"/>
    <w:rsid w:val="00617C90"/>
    <w:rsid w:val="00617E98"/>
    <w:rsid w:val="00617F97"/>
    <w:rsid w:val="00620128"/>
    <w:rsid w:val="006206C9"/>
    <w:rsid w:val="0062075C"/>
    <w:rsid w:val="00620B02"/>
    <w:rsid w:val="00620EDC"/>
    <w:rsid w:val="00620FED"/>
    <w:rsid w:val="00621360"/>
    <w:rsid w:val="00622238"/>
    <w:rsid w:val="00622401"/>
    <w:rsid w:val="0062266E"/>
    <w:rsid w:val="00622C28"/>
    <w:rsid w:val="00623055"/>
    <w:rsid w:val="0062329D"/>
    <w:rsid w:val="0062338F"/>
    <w:rsid w:val="006234E9"/>
    <w:rsid w:val="00623701"/>
    <w:rsid w:val="00623745"/>
    <w:rsid w:val="00623850"/>
    <w:rsid w:val="006239A5"/>
    <w:rsid w:val="006246B6"/>
    <w:rsid w:val="0062470A"/>
    <w:rsid w:val="0062475F"/>
    <w:rsid w:val="00624B0A"/>
    <w:rsid w:val="00624B6A"/>
    <w:rsid w:val="0062513E"/>
    <w:rsid w:val="00625D07"/>
    <w:rsid w:val="0062601C"/>
    <w:rsid w:val="0062613D"/>
    <w:rsid w:val="006261B6"/>
    <w:rsid w:val="006262B7"/>
    <w:rsid w:val="0062669B"/>
    <w:rsid w:val="006266CC"/>
    <w:rsid w:val="00626910"/>
    <w:rsid w:val="006269C7"/>
    <w:rsid w:val="00626A10"/>
    <w:rsid w:val="00627022"/>
    <w:rsid w:val="006276F3"/>
    <w:rsid w:val="00627BB6"/>
    <w:rsid w:val="00627DEA"/>
    <w:rsid w:val="00630553"/>
    <w:rsid w:val="00630665"/>
    <w:rsid w:val="00630836"/>
    <w:rsid w:val="00630ABE"/>
    <w:rsid w:val="00630D9D"/>
    <w:rsid w:val="00630E65"/>
    <w:rsid w:val="0063150E"/>
    <w:rsid w:val="00631C77"/>
    <w:rsid w:val="00631CCC"/>
    <w:rsid w:val="00632525"/>
    <w:rsid w:val="00632678"/>
    <w:rsid w:val="00632B50"/>
    <w:rsid w:val="00632C04"/>
    <w:rsid w:val="00632DDC"/>
    <w:rsid w:val="00632F9E"/>
    <w:rsid w:val="00632FE4"/>
    <w:rsid w:val="00633147"/>
    <w:rsid w:val="00633388"/>
    <w:rsid w:val="00633449"/>
    <w:rsid w:val="006335A8"/>
    <w:rsid w:val="00633B63"/>
    <w:rsid w:val="00633BF8"/>
    <w:rsid w:val="00633FC2"/>
    <w:rsid w:val="00634266"/>
    <w:rsid w:val="0063430F"/>
    <w:rsid w:val="006343E2"/>
    <w:rsid w:val="0063484D"/>
    <w:rsid w:val="006353B3"/>
    <w:rsid w:val="00635C6F"/>
    <w:rsid w:val="00635F02"/>
    <w:rsid w:val="006360FB"/>
    <w:rsid w:val="00636BD8"/>
    <w:rsid w:val="006374AF"/>
    <w:rsid w:val="00637548"/>
    <w:rsid w:val="00637766"/>
    <w:rsid w:val="0063785D"/>
    <w:rsid w:val="00637B19"/>
    <w:rsid w:val="00637F98"/>
    <w:rsid w:val="00640714"/>
    <w:rsid w:val="00640838"/>
    <w:rsid w:val="00640994"/>
    <w:rsid w:val="00640DFD"/>
    <w:rsid w:val="00640E9F"/>
    <w:rsid w:val="006410A4"/>
    <w:rsid w:val="00641A59"/>
    <w:rsid w:val="006420F4"/>
    <w:rsid w:val="00642157"/>
    <w:rsid w:val="00642B69"/>
    <w:rsid w:val="0064309C"/>
    <w:rsid w:val="00643217"/>
    <w:rsid w:val="006434E9"/>
    <w:rsid w:val="00643607"/>
    <w:rsid w:val="006436C9"/>
    <w:rsid w:val="00643850"/>
    <w:rsid w:val="00643FC5"/>
    <w:rsid w:val="00645354"/>
    <w:rsid w:val="00645450"/>
    <w:rsid w:val="006454C4"/>
    <w:rsid w:val="0064557F"/>
    <w:rsid w:val="00645816"/>
    <w:rsid w:val="006468D5"/>
    <w:rsid w:val="00646B25"/>
    <w:rsid w:val="00646C99"/>
    <w:rsid w:val="00646D41"/>
    <w:rsid w:val="00646DF9"/>
    <w:rsid w:val="006471AC"/>
    <w:rsid w:val="006476B2"/>
    <w:rsid w:val="00647A78"/>
    <w:rsid w:val="00647C13"/>
    <w:rsid w:val="00650092"/>
    <w:rsid w:val="00650710"/>
    <w:rsid w:val="00650A9C"/>
    <w:rsid w:val="00650AEB"/>
    <w:rsid w:val="006518D2"/>
    <w:rsid w:val="006519E4"/>
    <w:rsid w:val="00651B69"/>
    <w:rsid w:val="00652359"/>
    <w:rsid w:val="00652494"/>
    <w:rsid w:val="006524FF"/>
    <w:rsid w:val="00652881"/>
    <w:rsid w:val="00652A20"/>
    <w:rsid w:val="00652B8F"/>
    <w:rsid w:val="0065329D"/>
    <w:rsid w:val="006532F3"/>
    <w:rsid w:val="00653560"/>
    <w:rsid w:val="00653582"/>
    <w:rsid w:val="006536E7"/>
    <w:rsid w:val="0065395A"/>
    <w:rsid w:val="00653B15"/>
    <w:rsid w:val="00654089"/>
    <w:rsid w:val="00654475"/>
    <w:rsid w:val="00654755"/>
    <w:rsid w:val="00654A6B"/>
    <w:rsid w:val="006552A9"/>
    <w:rsid w:val="006557BB"/>
    <w:rsid w:val="00656506"/>
    <w:rsid w:val="00656652"/>
    <w:rsid w:val="006566F8"/>
    <w:rsid w:val="00656748"/>
    <w:rsid w:val="00656905"/>
    <w:rsid w:val="00656E23"/>
    <w:rsid w:val="00657551"/>
    <w:rsid w:val="0065787B"/>
    <w:rsid w:val="006578CB"/>
    <w:rsid w:val="00657A71"/>
    <w:rsid w:val="00657E76"/>
    <w:rsid w:val="00660008"/>
    <w:rsid w:val="00660416"/>
    <w:rsid w:val="0066066E"/>
    <w:rsid w:val="00660A5D"/>
    <w:rsid w:val="00661053"/>
    <w:rsid w:val="006614FA"/>
    <w:rsid w:val="006618AA"/>
    <w:rsid w:val="00661DE9"/>
    <w:rsid w:val="0066226F"/>
    <w:rsid w:val="00662615"/>
    <w:rsid w:val="006629BA"/>
    <w:rsid w:val="006629ED"/>
    <w:rsid w:val="00662B1A"/>
    <w:rsid w:val="00662C45"/>
    <w:rsid w:val="00662CA6"/>
    <w:rsid w:val="00662EA6"/>
    <w:rsid w:val="006632ED"/>
    <w:rsid w:val="00663668"/>
    <w:rsid w:val="0066433F"/>
    <w:rsid w:val="00664C82"/>
    <w:rsid w:val="00665187"/>
    <w:rsid w:val="00665232"/>
    <w:rsid w:val="00665652"/>
    <w:rsid w:val="006657F0"/>
    <w:rsid w:val="0066585F"/>
    <w:rsid w:val="00666023"/>
    <w:rsid w:val="00666125"/>
    <w:rsid w:val="00666189"/>
    <w:rsid w:val="006662EE"/>
    <w:rsid w:val="006667FA"/>
    <w:rsid w:val="00666C90"/>
    <w:rsid w:val="0066725E"/>
    <w:rsid w:val="006678D9"/>
    <w:rsid w:val="00667D69"/>
    <w:rsid w:val="00667E6D"/>
    <w:rsid w:val="006705BC"/>
    <w:rsid w:val="006705D5"/>
    <w:rsid w:val="00670837"/>
    <w:rsid w:val="00670927"/>
    <w:rsid w:val="006713B1"/>
    <w:rsid w:val="0067165E"/>
    <w:rsid w:val="0067180C"/>
    <w:rsid w:val="006718A8"/>
    <w:rsid w:val="00671930"/>
    <w:rsid w:val="00671A19"/>
    <w:rsid w:val="006723FE"/>
    <w:rsid w:val="00672660"/>
    <w:rsid w:val="00672926"/>
    <w:rsid w:val="006731DB"/>
    <w:rsid w:val="00673AA7"/>
    <w:rsid w:val="00673AEA"/>
    <w:rsid w:val="00673E7D"/>
    <w:rsid w:val="00674E64"/>
    <w:rsid w:val="006754D2"/>
    <w:rsid w:val="00675D91"/>
    <w:rsid w:val="00676256"/>
    <w:rsid w:val="00676610"/>
    <w:rsid w:val="006767A1"/>
    <w:rsid w:val="00676B0D"/>
    <w:rsid w:val="00676FFE"/>
    <w:rsid w:val="006772DE"/>
    <w:rsid w:val="00677E4B"/>
    <w:rsid w:val="00677EE6"/>
    <w:rsid w:val="0068027F"/>
    <w:rsid w:val="0068038A"/>
    <w:rsid w:val="00681BE1"/>
    <w:rsid w:val="00681FC6"/>
    <w:rsid w:val="0068207A"/>
    <w:rsid w:val="00682692"/>
    <w:rsid w:val="006834E5"/>
    <w:rsid w:val="006839C1"/>
    <w:rsid w:val="00683C96"/>
    <w:rsid w:val="00684026"/>
    <w:rsid w:val="00684249"/>
    <w:rsid w:val="00684408"/>
    <w:rsid w:val="00684415"/>
    <w:rsid w:val="006848E8"/>
    <w:rsid w:val="00684AD4"/>
    <w:rsid w:val="006854E0"/>
    <w:rsid w:val="00685567"/>
    <w:rsid w:val="00685A47"/>
    <w:rsid w:val="00685B4C"/>
    <w:rsid w:val="00685D0F"/>
    <w:rsid w:val="006862F5"/>
    <w:rsid w:val="0068634D"/>
    <w:rsid w:val="006864EE"/>
    <w:rsid w:val="006869A3"/>
    <w:rsid w:val="00686B76"/>
    <w:rsid w:val="00687A42"/>
    <w:rsid w:val="00687A72"/>
    <w:rsid w:val="00687CFD"/>
    <w:rsid w:val="00687ED2"/>
    <w:rsid w:val="006902AE"/>
    <w:rsid w:val="006902BD"/>
    <w:rsid w:val="006911BF"/>
    <w:rsid w:val="006916AE"/>
    <w:rsid w:val="00691A5D"/>
    <w:rsid w:val="00691C95"/>
    <w:rsid w:val="0069219D"/>
    <w:rsid w:val="006926F1"/>
    <w:rsid w:val="00692CD6"/>
    <w:rsid w:val="00693258"/>
    <w:rsid w:val="006934FF"/>
    <w:rsid w:val="00693654"/>
    <w:rsid w:val="00693C7E"/>
    <w:rsid w:val="00694031"/>
    <w:rsid w:val="0069413C"/>
    <w:rsid w:val="00694DC5"/>
    <w:rsid w:val="00695700"/>
    <w:rsid w:val="00695914"/>
    <w:rsid w:val="00695BCE"/>
    <w:rsid w:val="00695F19"/>
    <w:rsid w:val="00695F97"/>
    <w:rsid w:val="00695FCA"/>
    <w:rsid w:val="00696142"/>
    <w:rsid w:val="00696952"/>
    <w:rsid w:val="00696A60"/>
    <w:rsid w:val="00696E52"/>
    <w:rsid w:val="00696F89"/>
    <w:rsid w:val="00697468"/>
    <w:rsid w:val="0069746A"/>
    <w:rsid w:val="00697682"/>
    <w:rsid w:val="006A023D"/>
    <w:rsid w:val="006A0927"/>
    <w:rsid w:val="006A09DE"/>
    <w:rsid w:val="006A0B1D"/>
    <w:rsid w:val="006A1298"/>
    <w:rsid w:val="006A171F"/>
    <w:rsid w:val="006A1932"/>
    <w:rsid w:val="006A1A4E"/>
    <w:rsid w:val="006A2288"/>
    <w:rsid w:val="006A22BD"/>
    <w:rsid w:val="006A25C4"/>
    <w:rsid w:val="006A275B"/>
    <w:rsid w:val="006A2784"/>
    <w:rsid w:val="006A27A5"/>
    <w:rsid w:val="006A2933"/>
    <w:rsid w:val="006A338B"/>
    <w:rsid w:val="006A375A"/>
    <w:rsid w:val="006A395E"/>
    <w:rsid w:val="006A407C"/>
    <w:rsid w:val="006A4290"/>
    <w:rsid w:val="006A42CC"/>
    <w:rsid w:val="006A49E5"/>
    <w:rsid w:val="006A4E7B"/>
    <w:rsid w:val="006A5388"/>
    <w:rsid w:val="006A566B"/>
    <w:rsid w:val="006A588E"/>
    <w:rsid w:val="006A5ABA"/>
    <w:rsid w:val="006A68A7"/>
    <w:rsid w:val="006A692B"/>
    <w:rsid w:val="006A69F9"/>
    <w:rsid w:val="006A6CD2"/>
    <w:rsid w:val="006A70D5"/>
    <w:rsid w:val="006A785E"/>
    <w:rsid w:val="006A7F2A"/>
    <w:rsid w:val="006B0639"/>
    <w:rsid w:val="006B0910"/>
    <w:rsid w:val="006B0B89"/>
    <w:rsid w:val="006B0EA8"/>
    <w:rsid w:val="006B121A"/>
    <w:rsid w:val="006B14DE"/>
    <w:rsid w:val="006B1625"/>
    <w:rsid w:val="006B1849"/>
    <w:rsid w:val="006B1A1B"/>
    <w:rsid w:val="006B1D86"/>
    <w:rsid w:val="006B1DDC"/>
    <w:rsid w:val="006B202B"/>
    <w:rsid w:val="006B23C0"/>
    <w:rsid w:val="006B24F6"/>
    <w:rsid w:val="006B2C92"/>
    <w:rsid w:val="006B2EAC"/>
    <w:rsid w:val="006B3019"/>
    <w:rsid w:val="006B32A6"/>
    <w:rsid w:val="006B3360"/>
    <w:rsid w:val="006B3778"/>
    <w:rsid w:val="006B3AB6"/>
    <w:rsid w:val="006B3CE8"/>
    <w:rsid w:val="006B3D0C"/>
    <w:rsid w:val="006B41F3"/>
    <w:rsid w:val="006B4A7E"/>
    <w:rsid w:val="006B5316"/>
    <w:rsid w:val="006B5361"/>
    <w:rsid w:val="006B5414"/>
    <w:rsid w:val="006B555D"/>
    <w:rsid w:val="006B5648"/>
    <w:rsid w:val="006B5988"/>
    <w:rsid w:val="006B66FB"/>
    <w:rsid w:val="006B6757"/>
    <w:rsid w:val="006B688E"/>
    <w:rsid w:val="006B6AC2"/>
    <w:rsid w:val="006B6F7A"/>
    <w:rsid w:val="006B733B"/>
    <w:rsid w:val="006B74FD"/>
    <w:rsid w:val="006B7513"/>
    <w:rsid w:val="006B7543"/>
    <w:rsid w:val="006B7DB3"/>
    <w:rsid w:val="006B7E67"/>
    <w:rsid w:val="006C06EA"/>
    <w:rsid w:val="006C0BB7"/>
    <w:rsid w:val="006C0C85"/>
    <w:rsid w:val="006C0E07"/>
    <w:rsid w:val="006C1194"/>
    <w:rsid w:val="006C160A"/>
    <w:rsid w:val="006C1D10"/>
    <w:rsid w:val="006C1E82"/>
    <w:rsid w:val="006C1FA4"/>
    <w:rsid w:val="006C24A1"/>
    <w:rsid w:val="006C2988"/>
    <w:rsid w:val="006C31CE"/>
    <w:rsid w:val="006C3566"/>
    <w:rsid w:val="006C3589"/>
    <w:rsid w:val="006C35D1"/>
    <w:rsid w:val="006C457E"/>
    <w:rsid w:val="006C47A7"/>
    <w:rsid w:val="006C4A91"/>
    <w:rsid w:val="006C524E"/>
    <w:rsid w:val="006C53C2"/>
    <w:rsid w:val="006C54AD"/>
    <w:rsid w:val="006C550B"/>
    <w:rsid w:val="006C579F"/>
    <w:rsid w:val="006C5EAA"/>
    <w:rsid w:val="006C5F24"/>
    <w:rsid w:val="006C634E"/>
    <w:rsid w:val="006C65AF"/>
    <w:rsid w:val="006C65E6"/>
    <w:rsid w:val="006C6740"/>
    <w:rsid w:val="006C6DFF"/>
    <w:rsid w:val="006C7324"/>
    <w:rsid w:val="006C7CE4"/>
    <w:rsid w:val="006C7D1A"/>
    <w:rsid w:val="006D01D1"/>
    <w:rsid w:val="006D0FA6"/>
    <w:rsid w:val="006D12E1"/>
    <w:rsid w:val="006D146B"/>
    <w:rsid w:val="006D1B8A"/>
    <w:rsid w:val="006D2031"/>
    <w:rsid w:val="006D2520"/>
    <w:rsid w:val="006D2C6D"/>
    <w:rsid w:val="006D354B"/>
    <w:rsid w:val="006D443A"/>
    <w:rsid w:val="006D4948"/>
    <w:rsid w:val="006D4E7A"/>
    <w:rsid w:val="006D52CA"/>
    <w:rsid w:val="006D5839"/>
    <w:rsid w:val="006D603D"/>
    <w:rsid w:val="006D6537"/>
    <w:rsid w:val="006D6929"/>
    <w:rsid w:val="006D6CC9"/>
    <w:rsid w:val="006D6CD5"/>
    <w:rsid w:val="006D6D5D"/>
    <w:rsid w:val="006D71A4"/>
    <w:rsid w:val="006D777C"/>
    <w:rsid w:val="006D7A5D"/>
    <w:rsid w:val="006D7EC4"/>
    <w:rsid w:val="006D7F23"/>
    <w:rsid w:val="006E0092"/>
    <w:rsid w:val="006E05FA"/>
    <w:rsid w:val="006E09DF"/>
    <w:rsid w:val="006E0B49"/>
    <w:rsid w:val="006E1191"/>
    <w:rsid w:val="006E128F"/>
    <w:rsid w:val="006E13B9"/>
    <w:rsid w:val="006E1F01"/>
    <w:rsid w:val="006E1F1D"/>
    <w:rsid w:val="006E261C"/>
    <w:rsid w:val="006E28E7"/>
    <w:rsid w:val="006E2C49"/>
    <w:rsid w:val="006E359B"/>
    <w:rsid w:val="006E3651"/>
    <w:rsid w:val="006E3855"/>
    <w:rsid w:val="006E41A6"/>
    <w:rsid w:val="006E4447"/>
    <w:rsid w:val="006E4868"/>
    <w:rsid w:val="006E493F"/>
    <w:rsid w:val="006E5407"/>
    <w:rsid w:val="006E56D1"/>
    <w:rsid w:val="006E5B2F"/>
    <w:rsid w:val="006E5E3B"/>
    <w:rsid w:val="006E67C8"/>
    <w:rsid w:val="006E6E9A"/>
    <w:rsid w:val="006E7175"/>
    <w:rsid w:val="006E7A10"/>
    <w:rsid w:val="006E7F96"/>
    <w:rsid w:val="006F0296"/>
    <w:rsid w:val="006F0464"/>
    <w:rsid w:val="006F0DBF"/>
    <w:rsid w:val="006F149B"/>
    <w:rsid w:val="006F1C77"/>
    <w:rsid w:val="006F23ED"/>
    <w:rsid w:val="006F2E4F"/>
    <w:rsid w:val="006F2EA9"/>
    <w:rsid w:val="006F3671"/>
    <w:rsid w:val="006F3757"/>
    <w:rsid w:val="006F3EE5"/>
    <w:rsid w:val="006F3FAF"/>
    <w:rsid w:val="006F413C"/>
    <w:rsid w:val="006F49D2"/>
    <w:rsid w:val="006F4FB0"/>
    <w:rsid w:val="006F540C"/>
    <w:rsid w:val="006F54A1"/>
    <w:rsid w:val="006F592A"/>
    <w:rsid w:val="006F5990"/>
    <w:rsid w:val="006F5B15"/>
    <w:rsid w:val="006F5B27"/>
    <w:rsid w:val="006F5CB1"/>
    <w:rsid w:val="006F5E20"/>
    <w:rsid w:val="006F60D6"/>
    <w:rsid w:val="006F621F"/>
    <w:rsid w:val="006F69E8"/>
    <w:rsid w:val="006F70E1"/>
    <w:rsid w:val="006F7393"/>
    <w:rsid w:val="006F7ACA"/>
    <w:rsid w:val="00700134"/>
    <w:rsid w:val="007002A7"/>
    <w:rsid w:val="00700582"/>
    <w:rsid w:val="00700610"/>
    <w:rsid w:val="00700854"/>
    <w:rsid w:val="007008F1"/>
    <w:rsid w:val="007009AE"/>
    <w:rsid w:val="00700BB3"/>
    <w:rsid w:val="00701069"/>
    <w:rsid w:val="0070108A"/>
    <w:rsid w:val="007013E9"/>
    <w:rsid w:val="00701483"/>
    <w:rsid w:val="0070150B"/>
    <w:rsid w:val="00701B48"/>
    <w:rsid w:val="00701B6A"/>
    <w:rsid w:val="00701C16"/>
    <w:rsid w:val="00701C1D"/>
    <w:rsid w:val="00701FDF"/>
    <w:rsid w:val="007020C1"/>
    <w:rsid w:val="00702E53"/>
    <w:rsid w:val="00702FE7"/>
    <w:rsid w:val="007033DE"/>
    <w:rsid w:val="00703569"/>
    <w:rsid w:val="00703C76"/>
    <w:rsid w:val="0070466D"/>
    <w:rsid w:val="0070484F"/>
    <w:rsid w:val="00705096"/>
    <w:rsid w:val="00705320"/>
    <w:rsid w:val="00705753"/>
    <w:rsid w:val="00705AED"/>
    <w:rsid w:val="00705C21"/>
    <w:rsid w:val="00706217"/>
    <w:rsid w:val="007062CC"/>
    <w:rsid w:val="00706370"/>
    <w:rsid w:val="00706C90"/>
    <w:rsid w:val="007076FF"/>
    <w:rsid w:val="00707A0B"/>
    <w:rsid w:val="00707F00"/>
    <w:rsid w:val="007102A0"/>
    <w:rsid w:val="00710421"/>
    <w:rsid w:val="0071050D"/>
    <w:rsid w:val="0071077B"/>
    <w:rsid w:val="00710B59"/>
    <w:rsid w:val="00710E7D"/>
    <w:rsid w:val="00710F77"/>
    <w:rsid w:val="0071137A"/>
    <w:rsid w:val="007113B8"/>
    <w:rsid w:val="00711EF4"/>
    <w:rsid w:val="007123DB"/>
    <w:rsid w:val="007126F6"/>
    <w:rsid w:val="0071339A"/>
    <w:rsid w:val="00713440"/>
    <w:rsid w:val="0071356B"/>
    <w:rsid w:val="0071359F"/>
    <w:rsid w:val="00713EEF"/>
    <w:rsid w:val="00714311"/>
    <w:rsid w:val="007151EB"/>
    <w:rsid w:val="00715EE7"/>
    <w:rsid w:val="00715F48"/>
    <w:rsid w:val="007160F5"/>
    <w:rsid w:val="0071648F"/>
    <w:rsid w:val="0071699E"/>
    <w:rsid w:val="00716D6E"/>
    <w:rsid w:val="007170EE"/>
    <w:rsid w:val="00717245"/>
    <w:rsid w:val="0071746E"/>
    <w:rsid w:val="007175CA"/>
    <w:rsid w:val="007177F6"/>
    <w:rsid w:val="00717B8F"/>
    <w:rsid w:val="00717DED"/>
    <w:rsid w:val="00720071"/>
    <w:rsid w:val="00720132"/>
    <w:rsid w:val="0072015B"/>
    <w:rsid w:val="007207FD"/>
    <w:rsid w:val="00720B51"/>
    <w:rsid w:val="007217B9"/>
    <w:rsid w:val="0072189C"/>
    <w:rsid w:val="00721C89"/>
    <w:rsid w:val="00721E90"/>
    <w:rsid w:val="00721EDE"/>
    <w:rsid w:val="007225AB"/>
    <w:rsid w:val="00722643"/>
    <w:rsid w:val="007226BC"/>
    <w:rsid w:val="00722A54"/>
    <w:rsid w:val="00723317"/>
    <w:rsid w:val="00723397"/>
    <w:rsid w:val="00723626"/>
    <w:rsid w:val="007236B8"/>
    <w:rsid w:val="0072386C"/>
    <w:rsid w:val="0072386E"/>
    <w:rsid w:val="007239A5"/>
    <w:rsid w:val="00723E2D"/>
    <w:rsid w:val="00723F94"/>
    <w:rsid w:val="00724439"/>
    <w:rsid w:val="00724735"/>
    <w:rsid w:val="0072478A"/>
    <w:rsid w:val="007248DE"/>
    <w:rsid w:val="00724DA1"/>
    <w:rsid w:val="007258D1"/>
    <w:rsid w:val="0072609C"/>
    <w:rsid w:val="007262B4"/>
    <w:rsid w:val="00726375"/>
    <w:rsid w:val="00726870"/>
    <w:rsid w:val="007269E3"/>
    <w:rsid w:val="00726CB7"/>
    <w:rsid w:val="00726F81"/>
    <w:rsid w:val="007274AD"/>
    <w:rsid w:val="00727563"/>
    <w:rsid w:val="007275DC"/>
    <w:rsid w:val="00727691"/>
    <w:rsid w:val="007278E2"/>
    <w:rsid w:val="0072791A"/>
    <w:rsid w:val="00727F05"/>
    <w:rsid w:val="00730004"/>
    <w:rsid w:val="00730096"/>
    <w:rsid w:val="00730170"/>
    <w:rsid w:val="00730222"/>
    <w:rsid w:val="00731361"/>
    <w:rsid w:val="0073164E"/>
    <w:rsid w:val="0073203B"/>
    <w:rsid w:val="007320FC"/>
    <w:rsid w:val="007325FB"/>
    <w:rsid w:val="00732636"/>
    <w:rsid w:val="0073285A"/>
    <w:rsid w:val="00732C1C"/>
    <w:rsid w:val="0073319B"/>
    <w:rsid w:val="007336E8"/>
    <w:rsid w:val="00733BEA"/>
    <w:rsid w:val="00733D5D"/>
    <w:rsid w:val="00733EA3"/>
    <w:rsid w:val="00735049"/>
    <w:rsid w:val="0073529A"/>
    <w:rsid w:val="0073555C"/>
    <w:rsid w:val="00735B18"/>
    <w:rsid w:val="00735D17"/>
    <w:rsid w:val="00735FD6"/>
    <w:rsid w:val="00735FEC"/>
    <w:rsid w:val="007363BB"/>
    <w:rsid w:val="00736685"/>
    <w:rsid w:val="007367BA"/>
    <w:rsid w:val="007368B7"/>
    <w:rsid w:val="00736C37"/>
    <w:rsid w:val="00736DA5"/>
    <w:rsid w:val="00737064"/>
    <w:rsid w:val="00737B5A"/>
    <w:rsid w:val="00737CBD"/>
    <w:rsid w:val="00737FCB"/>
    <w:rsid w:val="007402E6"/>
    <w:rsid w:val="007406A1"/>
    <w:rsid w:val="00740BCE"/>
    <w:rsid w:val="00740DAC"/>
    <w:rsid w:val="00740F10"/>
    <w:rsid w:val="0074121D"/>
    <w:rsid w:val="007414B5"/>
    <w:rsid w:val="007418A4"/>
    <w:rsid w:val="00741CDA"/>
    <w:rsid w:val="00742088"/>
    <w:rsid w:val="0074224F"/>
    <w:rsid w:val="0074254F"/>
    <w:rsid w:val="007425B7"/>
    <w:rsid w:val="00742C40"/>
    <w:rsid w:val="00742FB6"/>
    <w:rsid w:val="0074331E"/>
    <w:rsid w:val="00743395"/>
    <w:rsid w:val="0074372B"/>
    <w:rsid w:val="00744381"/>
    <w:rsid w:val="0074454C"/>
    <w:rsid w:val="00744661"/>
    <w:rsid w:val="00744AAE"/>
    <w:rsid w:val="00744D65"/>
    <w:rsid w:val="00745178"/>
    <w:rsid w:val="007454C7"/>
    <w:rsid w:val="00745597"/>
    <w:rsid w:val="007456E9"/>
    <w:rsid w:val="007457C2"/>
    <w:rsid w:val="00745963"/>
    <w:rsid w:val="00745C36"/>
    <w:rsid w:val="0074664D"/>
    <w:rsid w:val="00746741"/>
    <w:rsid w:val="00746C28"/>
    <w:rsid w:val="0074775A"/>
    <w:rsid w:val="007478E6"/>
    <w:rsid w:val="00747DF8"/>
    <w:rsid w:val="00747F2C"/>
    <w:rsid w:val="00747F5A"/>
    <w:rsid w:val="00750E43"/>
    <w:rsid w:val="00751E1B"/>
    <w:rsid w:val="00752271"/>
    <w:rsid w:val="00752324"/>
    <w:rsid w:val="00752C8E"/>
    <w:rsid w:val="007530E6"/>
    <w:rsid w:val="00753231"/>
    <w:rsid w:val="007539AA"/>
    <w:rsid w:val="00754381"/>
    <w:rsid w:val="007551DB"/>
    <w:rsid w:val="0075540B"/>
    <w:rsid w:val="0075545B"/>
    <w:rsid w:val="007557DC"/>
    <w:rsid w:val="007558D5"/>
    <w:rsid w:val="00756440"/>
    <w:rsid w:val="007564F3"/>
    <w:rsid w:val="00756676"/>
    <w:rsid w:val="00756B46"/>
    <w:rsid w:val="00756CC1"/>
    <w:rsid w:val="00756F92"/>
    <w:rsid w:val="0075752C"/>
    <w:rsid w:val="0075776C"/>
    <w:rsid w:val="00757D38"/>
    <w:rsid w:val="007601A1"/>
    <w:rsid w:val="00760661"/>
    <w:rsid w:val="007607BB"/>
    <w:rsid w:val="00761447"/>
    <w:rsid w:val="007615BD"/>
    <w:rsid w:val="007620DB"/>
    <w:rsid w:val="007622A1"/>
    <w:rsid w:val="007622D9"/>
    <w:rsid w:val="0076244E"/>
    <w:rsid w:val="00762743"/>
    <w:rsid w:val="0076284B"/>
    <w:rsid w:val="007629A2"/>
    <w:rsid w:val="0076346E"/>
    <w:rsid w:val="007639D0"/>
    <w:rsid w:val="00763B8F"/>
    <w:rsid w:val="00763BB3"/>
    <w:rsid w:val="007640FE"/>
    <w:rsid w:val="0076440B"/>
    <w:rsid w:val="00764738"/>
    <w:rsid w:val="007648A8"/>
    <w:rsid w:val="00764994"/>
    <w:rsid w:val="00764A87"/>
    <w:rsid w:val="00764F23"/>
    <w:rsid w:val="00765111"/>
    <w:rsid w:val="007654DE"/>
    <w:rsid w:val="007655B6"/>
    <w:rsid w:val="00765B8B"/>
    <w:rsid w:val="00766174"/>
    <w:rsid w:val="00766292"/>
    <w:rsid w:val="007664C5"/>
    <w:rsid w:val="0076658B"/>
    <w:rsid w:val="007667E3"/>
    <w:rsid w:val="00766CD7"/>
    <w:rsid w:val="00766E68"/>
    <w:rsid w:val="007674A0"/>
    <w:rsid w:val="00767D34"/>
    <w:rsid w:val="00770282"/>
    <w:rsid w:val="0077079E"/>
    <w:rsid w:val="007709CA"/>
    <w:rsid w:val="007712B7"/>
    <w:rsid w:val="00771367"/>
    <w:rsid w:val="00771AFD"/>
    <w:rsid w:val="00771DFA"/>
    <w:rsid w:val="007725D9"/>
    <w:rsid w:val="007728CB"/>
    <w:rsid w:val="00773010"/>
    <w:rsid w:val="0077319F"/>
    <w:rsid w:val="00773801"/>
    <w:rsid w:val="00773F0A"/>
    <w:rsid w:val="00773FC5"/>
    <w:rsid w:val="007756A1"/>
    <w:rsid w:val="0077595D"/>
    <w:rsid w:val="00775F40"/>
    <w:rsid w:val="00776562"/>
    <w:rsid w:val="00776EBE"/>
    <w:rsid w:val="00777474"/>
    <w:rsid w:val="0077783C"/>
    <w:rsid w:val="00777943"/>
    <w:rsid w:val="00777971"/>
    <w:rsid w:val="00777CAB"/>
    <w:rsid w:val="00780175"/>
    <w:rsid w:val="007804C6"/>
    <w:rsid w:val="0078058D"/>
    <w:rsid w:val="00780AFC"/>
    <w:rsid w:val="007811F1"/>
    <w:rsid w:val="007811FC"/>
    <w:rsid w:val="00781323"/>
    <w:rsid w:val="00781421"/>
    <w:rsid w:val="0078212D"/>
    <w:rsid w:val="007823BE"/>
    <w:rsid w:val="0078276A"/>
    <w:rsid w:val="00782798"/>
    <w:rsid w:val="00782B2C"/>
    <w:rsid w:val="007831F9"/>
    <w:rsid w:val="0078367C"/>
    <w:rsid w:val="00783A45"/>
    <w:rsid w:val="00783C40"/>
    <w:rsid w:val="0078407A"/>
    <w:rsid w:val="00785110"/>
    <w:rsid w:val="00785645"/>
    <w:rsid w:val="007858BD"/>
    <w:rsid w:val="0078607F"/>
    <w:rsid w:val="007861CD"/>
    <w:rsid w:val="007863DF"/>
    <w:rsid w:val="0078654A"/>
    <w:rsid w:val="0078687C"/>
    <w:rsid w:val="00786A29"/>
    <w:rsid w:val="007870EE"/>
    <w:rsid w:val="00787117"/>
    <w:rsid w:val="0078747E"/>
    <w:rsid w:val="00787521"/>
    <w:rsid w:val="007876EC"/>
    <w:rsid w:val="00787937"/>
    <w:rsid w:val="007903C2"/>
    <w:rsid w:val="0079054E"/>
    <w:rsid w:val="00790C53"/>
    <w:rsid w:val="00791913"/>
    <w:rsid w:val="007922A1"/>
    <w:rsid w:val="00792354"/>
    <w:rsid w:val="0079272E"/>
    <w:rsid w:val="0079288E"/>
    <w:rsid w:val="007929BF"/>
    <w:rsid w:val="00792A0E"/>
    <w:rsid w:val="00792AF4"/>
    <w:rsid w:val="007933D8"/>
    <w:rsid w:val="0079397B"/>
    <w:rsid w:val="00794476"/>
    <w:rsid w:val="00794494"/>
    <w:rsid w:val="0079469E"/>
    <w:rsid w:val="00794E2D"/>
    <w:rsid w:val="00794F8F"/>
    <w:rsid w:val="00795125"/>
    <w:rsid w:val="0079539F"/>
    <w:rsid w:val="00795471"/>
    <w:rsid w:val="00795BCE"/>
    <w:rsid w:val="00795CF8"/>
    <w:rsid w:val="00795CFA"/>
    <w:rsid w:val="00795D3B"/>
    <w:rsid w:val="00795FBA"/>
    <w:rsid w:val="0079630E"/>
    <w:rsid w:val="00796501"/>
    <w:rsid w:val="00796717"/>
    <w:rsid w:val="00796991"/>
    <w:rsid w:val="00796B79"/>
    <w:rsid w:val="00796FFD"/>
    <w:rsid w:val="0079723B"/>
    <w:rsid w:val="007A04A8"/>
    <w:rsid w:val="007A0717"/>
    <w:rsid w:val="007A0A11"/>
    <w:rsid w:val="007A0B9A"/>
    <w:rsid w:val="007A0C50"/>
    <w:rsid w:val="007A0CED"/>
    <w:rsid w:val="007A0DAA"/>
    <w:rsid w:val="007A115A"/>
    <w:rsid w:val="007A1162"/>
    <w:rsid w:val="007A1907"/>
    <w:rsid w:val="007A1AA6"/>
    <w:rsid w:val="007A26CB"/>
    <w:rsid w:val="007A2AC5"/>
    <w:rsid w:val="007A2AD3"/>
    <w:rsid w:val="007A314C"/>
    <w:rsid w:val="007A330F"/>
    <w:rsid w:val="007A3431"/>
    <w:rsid w:val="007A3D8F"/>
    <w:rsid w:val="007A3ED2"/>
    <w:rsid w:val="007A411E"/>
    <w:rsid w:val="007A42EE"/>
    <w:rsid w:val="007A43DF"/>
    <w:rsid w:val="007A43EB"/>
    <w:rsid w:val="007A45B9"/>
    <w:rsid w:val="007A48A9"/>
    <w:rsid w:val="007A4AF7"/>
    <w:rsid w:val="007A4B3E"/>
    <w:rsid w:val="007A4B69"/>
    <w:rsid w:val="007A5310"/>
    <w:rsid w:val="007A57A5"/>
    <w:rsid w:val="007A5875"/>
    <w:rsid w:val="007A5ABA"/>
    <w:rsid w:val="007A5D04"/>
    <w:rsid w:val="007A5D35"/>
    <w:rsid w:val="007A5D54"/>
    <w:rsid w:val="007A6286"/>
    <w:rsid w:val="007A6A3C"/>
    <w:rsid w:val="007A6AA2"/>
    <w:rsid w:val="007A7222"/>
    <w:rsid w:val="007A76ED"/>
    <w:rsid w:val="007A7A8D"/>
    <w:rsid w:val="007A7C79"/>
    <w:rsid w:val="007B07FF"/>
    <w:rsid w:val="007B088B"/>
    <w:rsid w:val="007B0B56"/>
    <w:rsid w:val="007B0CC4"/>
    <w:rsid w:val="007B0E7D"/>
    <w:rsid w:val="007B0FDA"/>
    <w:rsid w:val="007B1525"/>
    <w:rsid w:val="007B16E1"/>
    <w:rsid w:val="007B1798"/>
    <w:rsid w:val="007B1A13"/>
    <w:rsid w:val="007B28B2"/>
    <w:rsid w:val="007B2D95"/>
    <w:rsid w:val="007B3115"/>
    <w:rsid w:val="007B3551"/>
    <w:rsid w:val="007B398B"/>
    <w:rsid w:val="007B3E8E"/>
    <w:rsid w:val="007B3E92"/>
    <w:rsid w:val="007B455F"/>
    <w:rsid w:val="007B4AE8"/>
    <w:rsid w:val="007B4E87"/>
    <w:rsid w:val="007B4EC8"/>
    <w:rsid w:val="007B4FFA"/>
    <w:rsid w:val="007B5850"/>
    <w:rsid w:val="007B5A06"/>
    <w:rsid w:val="007B5CB7"/>
    <w:rsid w:val="007B5FA8"/>
    <w:rsid w:val="007B6030"/>
    <w:rsid w:val="007B6252"/>
    <w:rsid w:val="007B6285"/>
    <w:rsid w:val="007B6462"/>
    <w:rsid w:val="007B6542"/>
    <w:rsid w:val="007B687D"/>
    <w:rsid w:val="007B68F0"/>
    <w:rsid w:val="007B70B2"/>
    <w:rsid w:val="007B7D2A"/>
    <w:rsid w:val="007C0486"/>
    <w:rsid w:val="007C0B0F"/>
    <w:rsid w:val="007C0B81"/>
    <w:rsid w:val="007C1041"/>
    <w:rsid w:val="007C111F"/>
    <w:rsid w:val="007C154C"/>
    <w:rsid w:val="007C1689"/>
    <w:rsid w:val="007C16CB"/>
    <w:rsid w:val="007C1904"/>
    <w:rsid w:val="007C1B89"/>
    <w:rsid w:val="007C1E4C"/>
    <w:rsid w:val="007C20A2"/>
    <w:rsid w:val="007C220D"/>
    <w:rsid w:val="007C2A87"/>
    <w:rsid w:val="007C319E"/>
    <w:rsid w:val="007C3267"/>
    <w:rsid w:val="007C3757"/>
    <w:rsid w:val="007C3E3F"/>
    <w:rsid w:val="007C4E4A"/>
    <w:rsid w:val="007C4E92"/>
    <w:rsid w:val="007C4F1E"/>
    <w:rsid w:val="007C53D8"/>
    <w:rsid w:val="007C5418"/>
    <w:rsid w:val="007C5717"/>
    <w:rsid w:val="007C5A31"/>
    <w:rsid w:val="007C5A56"/>
    <w:rsid w:val="007C5B41"/>
    <w:rsid w:val="007C5B73"/>
    <w:rsid w:val="007C688E"/>
    <w:rsid w:val="007C6A15"/>
    <w:rsid w:val="007C6A3E"/>
    <w:rsid w:val="007C6D88"/>
    <w:rsid w:val="007C7A6C"/>
    <w:rsid w:val="007C7FF5"/>
    <w:rsid w:val="007D0037"/>
    <w:rsid w:val="007D02B0"/>
    <w:rsid w:val="007D0954"/>
    <w:rsid w:val="007D0A1A"/>
    <w:rsid w:val="007D0F9B"/>
    <w:rsid w:val="007D11C3"/>
    <w:rsid w:val="007D15D6"/>
    <w:rsid w:val="007D1805"/>
    <w:rsid w:val="007D183E"/>
    <w:rsid w:val="007D1E17"/>
    <w:rsid w:val="007D22D4"/>
    <w:rsid w:val="007D2378"/>
    <w:rsid w:val="007D2ADE"/>
    <w:rsid w:val="007D3086"/>
    <w:rsid w:val="007D31CA"/>
    <w:rsid w:val="007D34BC"/>
    <w:rsid w:val="007D376E"/>
    <w:rsid w:val="007D386C"/>
    <w:rsid w:val="007D38D2"/>
    <w:rsid w:val="007D3955"/>
    <w:rsid w:val="007D3BC4"/>
    <w:rsid w:val="007D3D22"/>
    <w:rsid w:val="007D3E3E"/>
    <w:rsid w:val="007D40D0"/>
    <w:rsid w:val="007D40FC"/>
    <w:rsid w:val="007D439D"/>
    <w:rsid w:val="007D4DB5"/>
    <w:rsid w:val="007D634D"/>
    <w:rsid w:val="007D6593"/>
    <w:rsid w:val="007D6915"/>
    <w:rsid w:val="007D7052"/>
    <w:rsid w:val="007D7109"/>
    <w:rsid w:val="007D7233"/>
    <w:rsid w:val="007D7273"/>
    <w:rsid w:val="007D743D"/>
    <w:rsid w:val="007D752D"/>
    <w:rsid w:val="007D75FB"/>
    <w:rsid w:val="007D766E"/>
    <w:rsid w:val="007D7CA5"/>
    <w:rsid w:val="007E0129"/>
    <w:rsid w:val="007E0181"/>
    <w:rsid w:val="007E07F1"/>
    <w:rsid w:val="007E0E3F"/>
    <w:rsid w:val="007E102E"/>
    <w:rsid w:val="007E1072"/>
    <w:rsid w:val="007E10A3"/>
    <w:rsid w:val="007E11BF"/>
    <w:rsid w:val="007E13EA"/>
    <w:rsid w:val="007E1B19"/>
    <w:rsid w:val="007E1B84"/>
    <w:rsid w:val="007E1C38"/>
    <w:rsid w:val="007E24C1"/>
    <w:rsid w:val="007E35CD"/>
    <w:rsid w:val="007E3629"/>
    <w:rsid w:val="007E3645"/>
    <w:rsid w:val="007E37A3"/>
    <w:rsid w:val="007E37E4"/>
    <w:rsid w:val="007E38BD"/>
    <w:rsid w:val="007E39FA"/>
    <w:rsid w:val="007E3AD7"/>
    <w:rsid w:val="007E3C52"/>
    <w:rsid w:val="007E465A"/>
    <w:rsid w:val="007E5B17"/>
    <w:rsid w:val="007E5F63"/>
    <w:rsid w:val="007E619B"/>
    <w:rsid w:val="007E671F"/>
    <w:rsid w:val="007E690C"/>
    <w:rsid w:val="007E694B"/>
    <w:rsid w:val="007E7806"/>
    <w:rsid w:val="007E7A32"/>
    <w:rsid w:val="007E7DBC"/>
    <w:rsid w:val="007F041B"/>
    <w:rsid w:val="007F10BA"/>
    <w:rsid w:val="007F10CF"/>
    <w:rsid w:val="007F173D"/>
    <w:rsid w:val="007F1949"/>
    <w:rsid w:val="007F1BF4"/>
    <w:rsid w:val="007F1C6C"/>
    <w:rsid w:val="007F1F32"/>
    <w:rsid w:val="007F2059"/>
    <w:rsid w:val="007F20CD"/>
    <w:rsid w:val="007F20F3"/>
    <w:rsid w:val="007F2204"/>
    <w:rsid w:val="007F23F1"/>
    <w:rsid w:val="007F2A2D"/>
    <w:rsid w:val="007F2C4B"/>
    <w:rsid w:val="007F2FB2"/>
    <w:rsid w:val="007F33D3"/>
    <w:rsid w:val="007F35A7"/>
    <w:rsid w:val="007F38E5"/>
    <w:rsid w:val="007F3D80"/>
    <w:rsid w:val="007F3F2F"/>
    <w:rsid w:val="007F3FB0"/>
    <w:rsid w:val="007F3FFE"/>
    <w:rsid w:val="007F48E5"/>
    <w:rsid w:val="007F4BC1"/>
    <w:rsid w:val="007F54BC"/>
    <w:rsid w:val="007F56E7"/>
    <w:rsid w:val="007F5791"/>
    <w:rsid w:val="007F57AF"/>
    <w:rsid w:val="007F580A"/>
    <w:rsid w:val="007F5A7D"/>
    <w:rsid w:val="007F620E"/>
    <w:rsid w:val="007F64EA"/>
    <w:rsid w:val="007F65B8"/>
    <w:rsid w:val="007F671A"/>
    <w:rsid w:val="007F6CCA"/>
    <w:rsid w:val="007F707F"/>
    <w:rsid w:val="007F75DB"/>
    <w:rsid w:val="007F798F"/>
    <w:rsid w:val="007F7D1F"/>
    <w:rsid w:val="007F7E27"/>
    <w:rsid w:val="007F7E6D"/>
    <w:rsid w:val="00800787"/>
    <w:rsid w:val="008007BA"/>
    <w:rsid w:val="00800D5F"/>
    <w:rsid w:val="008016EB"/>
    <w:rsid w:val="00801C40"/>
    <w:rsid w:val="00801F62"/>
    <w:rsid w:val="008023E6"/>
    <w:rsid w:val="00802C4A"/>
    <w:rsid w:val="00802C7A"/>
    <w:rsid w:val="00802CBD"/>
    <w:rsid w:val="00803082"/>
    <w:rsid w:val="0080335A"/>
    <w:rsid w:val="008035A5"/>
    <w:rsid w:val="00803B4C"/>
    <w:rsid w:val="00803C30"/>
    <w:rsid w:val="008040C5"/>
    <w:rsid w:val="00804171"/>
    <w:rsid w:val="00804224"/>
    <w:rsid w:val="008046EF"/>
    <w:rsid w:val="0080494D"/>
    <w:rsid w:val="00804CB9"/>
    <w:rsid w:val="00804E5A"/>
    <w:rsid w:val="00805630"/>
    <w:rsid w:val="008057EE"/>
    <w:rsid w:val="008058B1"/>
    <w:rsid w:val="008058B9"/>
    <w:rsid w:val="0080639F"/>
    <w:rsid w:val="00806464"/>
    <w:rsid w:val="00807028"/>
    <w:rsid w:val="008073C9"/>
    <w:rsid w:val="00807695"/>
    <w:rsid w:val="0080795A"/>
    <w:rsid w:val="0080796A"/>
    <w:rsid w:val="008100D8"/>
    <w:rsid w:val="008104B8"/>
    <w:rsid w:val="00810900"/>
    <w:rsid w:val="00810A2E"/>
    <w:rsid w:val="00810A55"/>
    <w:rsid w:val="00810F67"/>
    <w:rsid w:val="00811938"/>
    <w:rsid w:val="00811D2F"/>
    <w:rsid w:val="00811D44"/>
    <w:rsid w:val="008121B1"/>
    <w:rsid w:val="008128FB"/>
    <w:rsid w:val="00812A54"/>
    <w:rsid w:val="00812A83"/>
    <w:rsid w:val="0081312A"/>
    <w:rsid w:val="00813135"/>
    <w:rsid w:val="008132BE"/>
    <w:rsid w:val="008132C2"/>
    <w:rsid w:val="008136CC"/>
    <w:rsid w:val="00813959"/>
    <w:rsid w:val="008140C4"/>
    <w:rsid w:val="00814319"/>
    <w:rsid w:val="008143D5"/>
    <w:rsid w:val="00814E3E"/>
    <w:rsid w:val="0081517E"/>
    <w:rsid w:val="00815ADF"/>
    <w:rsid w:val="00815B46"/>
    <w:rsid w:val="00815EA2"/>
    <w:rsid w:val="008160F7"/>
    <w:rsid w:val="008161A6"/>
    <w:rsid w:val="00816335"/>
    <w:rsid w:val="00816550"/>
    <w:rsid w:val="008165EF"/>
    <w:rsid w:val="00816BAB"/>
    <w:rsid w:val="008173BF"/>
    <w:rsid w:val="00817438"/>
    <w:rsid w:val="0081747A"/>
    <w:rsid w:val="008174AF"/>
    <w:rsid w:val="008175B3"/>
    <w:rsid w:val="0081767E"/>
    <w:rsid w:val="00817719"/>
    <w:rsid w:val="00817AB0"/>
    <w:rsid w:val="00817C49"/>
    <w:rsid w:val="008201C6"/>
    <w:rsid w:val="008205A5"/>
    <w:rsid w:val="00820750"/>
    <w:rsid w:val="0082086F"/>
    <w:rsid w:val="00820B78"/>
    <w:rsid w:val="00820C5E"/>
    <w:rsid w:val="00820E92"/>
    <w:rsid w:val="00821391"/>
    <w:rsid w:val="008214FC"/>
    <w:rsid w:val="008215B5"/>
    <w:rsid w:val="0082167E"/>
    <w:rsid w:val="00821F41"/>
    <w:rsid w:val="00822F4D"/>
    <w:rsid w:val="00823221"/>
    <w:rsid w:val="00823343"/>
    <w:rsid w:val="00823B41"/>
    <w:rsid w:val="008240EB"/>
    <w:rsid w:val="00824318"/>
    <w:rsid w:val="0082487B"/>
    <w:rsid w:val="00825272"/>
    <w:rsid w:val="00825301"/>
    <w:rsid w:val="008253F5"/>
    <w:rsid w:val="0082544D"/>
    <w:rsid w:val="0082599C"/>
    <w:rsid w:val="00825A32"/>
    <w:rsid w:val="00825A34"/>
    <w:rsid w:val="00825BC3"/>
    <w:rsid w:val="00825CEF"/>
    <w:rsid w:val="00825DFE"/>
    <w:rsid w:val="008267E7"/>
    <w:rsid w:val="00826E1A"/>
    <w:rsid w:val="00826FEE"/>
    <w:rsid w:val="008272E2"/>
    <w:rsid w:val="00827758"/>
    <w:rsid w:val="00827B83"/>
    <w:rsid w:val="00830052"/>
    <w:rsid w:val="0083013B"/>
    <w:rsid w:val="008304A0"/>
    <w:rsid w:val="008305AC"/>
    <w:rsid w:val="0083061B"/>
    <w:rsid w:val="00830BCB"/>
    <w:rsid w:val="00830F91"/>
    <w:rsid w:val="00831162"/>
    <w:rsid w:val="008312D7"/>
    <w:rsid w:val="00831724"/>
    <w:rsid w:val="00831B0F"/>
    <w:rsid w:val="0083200A"/>
    <w:rsid w:val="008327ED"/>
    <w:rsid w:val="008329E0"/>
    <w:rsid w:val="00832D1B"/>
    <w:rsid w:val="0083357C"/>
    <w:rsid w:val="008336B2"/>
    <w:rsid w:val="00833A95"/>
    <w:rsid w:val="00834002"/>
    <w:rsid w:val="008341CE"/>
    <w:rsid w:val="008347D5"/>
    <w:rsid w:val="00834CB6"/>
    <w:rsid w:val="00834D2E"/>
    <w:rsid w:val="00834FEF"/>
    <w:rsid w:val="0083512F"/>
    <w:rsid w:val="00835965"/>
    <w:rsid w:val="00835AC0"/>
    <w:rsid w:val="008362CC"/>
    <w:rsid w:val="008366D2"/>
    <w:rsid w:val="008368E4"/>
    <w:rsid w:val="00836DB0"/>
    <w:rsid w:val="0083706A"/>
    <w:rsid w:val="008379E1"/>
    <w:rsid w:val="00837F67"/>
    <w:rsid w:val="008406D2"/>
    <w:rsid w:val="00840A60"/>
    <w:rsid w:val="00840FF2"/>
    <w:rsid w:val="00841056"/>
    <w:rsid w:val="008410FF"/>
    <w:rsid w:val="008414FE"/>
    <w:rsid w:val="008415E4"/>
    <w:rsid w:val="00841BB7"/>
    <w:rsid w:val="00841C35"/>
    <w:rsid w:val="00841CCA"/>
    <w:rsid w:val="00841EF8"/>
    <w:rsid w:val="008420D8"/>
    <w:rsid w:val="0084229E"/>
    <w:rsid w:val="0084276A"/>
    <w:rsid w:val="008429D6"/>
    <w:rsid w:val="00842F15"/>
    <w:rsid w:val="008434A9"/>
    <w:rsid w:val="00843F3F"/>
    <w:rsid w:val="0084411D"/>
    <w:rsid w:val="0084458A"/>
    <w:rsid w:val="0084478C"/>
    <w:rsid w:val="008447EF"/>
    <w:rsid w:val="00844BFB"/>
    <w:rsid w:val="00844E65"/>
    <w:rsid w:val="00845025"/>
    <w:rsid w:val="008451C6"/>
    <w:rsid w:val="0084564A"/>
    <w:rsid w:val="0084570A"/>
    <w:rsid w:val="00845734"/>
    <w:rsid w:val="00845BE6"/>
    <w:rsid w:val="00846459"/>
    <w:rsid w:val="008469DF"/>
    <w:rsid w:val="00846AF5"/>
    <w:rsid w:val="00846C4F"/>
    <w:rsid w:val="00846D33"/>
    <w:rsid w:val="00846FCC"/>
    <w:rsid w:val="00847202"/>
    <w:rsid w:val="00847B45"/>
    <w:rsid w:val="00847F88"/>
    <w:rsid w:val="00847FC6"/>
    <w:rsid w:val="0085017A"/>
    <w:rsid w:val="00850584"/>
    <w:rsid w:val="0085059C"/>
    <w:rsid w:val="0085101E"/>
    <w:rsid w:val="00851868"/>
    <w:rsid w:val="008519CF"/>
    <w:rsid w:val="00851E62"/>
    <w:rsid w:val="008524B0"/>
    <w:rsid w:val="00852684"/>
    <w:rsid w:val="00852A0A"/>
    <w:rsid w:val="00852D52"/>
    <w:rsid w:val="00853130"/>
    <w:rsid w:val="00853451"/>
    <w:rsid w:val="0085350F"/>
    <w:rsid w:val="00853C04"/>
    <w:rsid w:val="00853C2E"/>
    <w:rsid w:val="00854221"/>
    <w:rsid w:val="008546AA"/>
    <w:rsid w:val="00854E80"/>
    <w:rsid w:val="0085550B"/>
    <w:rsid w:val="00855879"/>
    <w:rsid w:val="00855C64"/>
    <w:rsid w:val="00855C66"/>
    <w:rsid w:val="00855DC4"/>
    <w:rsid w:val="00856558"/>
    <w:rsid w:val="008569F3"/>
    <w:rsid w:val="00856D1E"/>
    <w:rsid w:val="00856DFF"/>
    <w:rsid w:val="008571BE"/>
    <w:rsid w:val="00857417"/>
    <w:rsid w:val="008576B0"/>
    <w:rsid w:val="00857941"/>
    <w:rsid w:val="00857AAC"/>
    <w:rsid w:val="00857C48"/>
    <w:rsid w:val="008603DC"/>
    <w:rsid w:val="00860BA8"/>
    <w:rsid w:val="00860C56"/>
    <w:rsid w:val="00860DDD"/>
    <w:rsid w:val="00860E91"/>
    <w:rsid w:val="00860FF8"/>
    <w:rsid w:val="00861125"/>
    <w:rsid w:val="00861A77"/>
    <w:rsid w:val="00861AAE"/>
    <w:rsid w:val="00861DAF"/>
    <w:rsid w:val="00861E54"/>
    <w:rsid w:val="00862178"/>
    <w:rsid w:val="00862217"/>
    <w:rsid w:val="008623C4"/>
    <w:rsid w:val="00862491"/>
    <w:rsid w:val="008628DD"/>
    <w:rsid w:val="00862E34"/>
    <w:rsid w:val="00862E5A"/>
    <w:rsid w:val="0086343C"/>
    <w:rsid w:val="008636F3"/>
    <w:rsid w:val="00863995"/>
    <w:rsid w:val="008639C6"/>
    <w:rsid w:val="00863E0F"/>
    <w:rsid w:val="00864169"/>
    <w:rsid w:val="008642CF"/>
    <w:rsid w:val="0086464D"/>
    <w:rsid w:val="008647EC"/>
    <w:rsid w:val="00864914"/>
    <w:rsid w:val="008649F2"/>
    <w:rsid w:val="00864B2B"/>
    <w:rsid w:val="00864CD6"/>
    <w:rsid w:val="00864D4F"/>
    <w:rsid w:val="0086540F"/>
    <w:rsid w:val="00865442"/>
    <w:rsid w:val="00865514"/>
    <w:rsid w:val="008657F9"/>
    <w:rsid w:val="00865920"/>
    <w:rsid w:val="00865B69"/>
    <w:rsid w:val="00865EA2"/>
    <w:rsid w:val="00866011"/>
    <w:rsid w:val="00866207"/>
    <w:rsid w:val="008664A1"/>
    <w:rsid w:val="00866648"/>
    <w:rsid w:val="00866F50"/>
    <w:rsid w:val="00866F6A"/>
    <w:rsid w:val="00867540"/>
    <w:rsid w:val="0086786C"/>
    <w:rsid w:val="00867C6B"/>
    <w:rsid w:val="00870113"/>
    <w:rsid w:val="00870409"/>
    <w:rsid w:val="00870477"/>
    <w:rsid w:val="008704F8"/>
    <w:rsid w:val="0087104A"/>
    <w:rsid w:val="00871C13"/>
    <w:rsid w:val="00872108"/>
    <w:rsid w:val="00872161"/>
    <w:rsid w:val="008726C6"/>
    <w:rsid w:val="00872971"/>
    <w:rsid w:val="00872A22"/>
    <w:rsid w:val="008737A2"/>
    <w:rsid w:val="0087446D"/>
    <w:rsid w:val="008746E7"/>
    <w:rsid w:val="00874F93"/>
    <w:rsid w:val="00875661"/>
    <w:rsid w:val="00875724"/>
    <w:rsid w:val="00875FE8"/>
    <w:rsid w:val="008762E5"/>
    <w:rsid w:val="00876564"/>
    <w:rsid w:val="0087670D"/>
    <w:rsid w:val="00876D8A"/>
    <w:rsid w:val="00876E85"/>
    <w:rsid w:val="008770A6"/>
    <w:rsid w:val="00877159"/>
    <w:rsid w:val="008772C5"/>
    <w:rsid w:val="0087736E"/>
    <w:rsid w:val="00877658"/>
    <w:rsid w:val="00877746"/>
    <w:rsid w:val="00877E58"/>
    <w:rsid w:val="0088004F"/>
    <w:rsid w:val="00880B28"/>
    <w:rsid w:val="00880E4B"/>
    <w:rsid w:val="00880E75"/>
    <w:rsid w:val="00880F4E"/>
    <w:rsid w:val="00881857"/>
    <w:rsid w:val="0088190C"/>
    <w:rsid w:val="0088243D"/>
    <w:rsid w:val="00882F76"/>
    <w:rsid w:val="008833FA"/>
    <w:rsid w:val="00883CB9"/>
    <w:rsid w:val="00884127"/>
    <w:rsid w:val="00884E50"/>
    <w:rsid w:val="008852D0"/>
    <w:rsid w:val="008852F7"/>
    <w:rsid w:val="008853C3"/>
    <w:rsid w:val="00885589"/>
    <w:rsid w:val="0088682F"/>
    <w:rsid w:val="00886E20"/>
    <w:rsid w:val="0088715E"/>
    <w:rsid w:val="00887C64"/>
    <w:rsid w:val="00887C87"/>
    <w:rsid w:val="00887D9E"/>
    <w:rsid w:val="00887E6D"/>
    <w:rsid w:val="008902BD"/>
    <w:rsid w:val="00890301"/>
    <w:rsid w:val="00890602"/>
    <w:rsid w:val="008906CD"/>
    <w:rsid w:val="00890BAA"/>
    <w:rsid w:val="00890BF8"/>
    <w:rsid w:val="00890D4E"/>
    <w:rsid w:val="00890E30"/>
    <w:rsid w:val="008912CA"/>
    <w:rsid w:val="008917EB"/>
    <w:rsid w:val="0089184E"/>
    <w:rsid w:val="00891A35"/>
    <w:rsid w:val="00891F42"/>
    <w:rsid w:val="00892389"/>
    <w:rsid w:val="008924E3"/>
    <w:rsid w:val="00892534"/>
    <w:rsid w:val="00892BED"/>
    <w:rsid w:val="00892C49"/>
    <w:rsid w:val="0089328C"/>
    <w:rsid w:val="008933A4"/>
    <w:rsid w:val="0089361B"/>
    <w:rsid w:val="0089377E"/>
    <w:rsid w:val="00893822"/>
    <w:rsid w:val="00893C7D"/>
    <w:rsid w:val="00894644"/>
    <w:rsid w:val="008946CC"/>
    <w:rsid w:val="00895B8C"/>
    <w:rsid w:val="008962C1"/>
    <w:rsid w:val="008964B1"/>
    <w:rsid w:val="00896594"/>
    <w:rsid w:val="008977E4"/>
    <w:rsid w:val="00897CD7"/>
    <w:rsid w:val="00897ED4"/>
    <w:rsid w:val="008A041D"/>
    <w:rsid w:val="008A043F"/>
    <w:rsid w:val="008A0AB1"/>
    <w:rsid w:val="008A1216"/>
    <w:rsid w:val="008A1521"/>
    <w:rsid w:val="008A1624"/>
    <w:rsid w:val="008A1663"/>
    <w:rsid w:val="008A182D"/>
    <w:rsid w:val="008A1D1F"/>
    <w:rsid w:val="008A1D38"/>
    <w:rsid w:val="008A207C"/>
    <w:rsid w:val="008A2623"/>
    <w:rsid w:val="008A26EC"/>
    <w:rsid w:val="008A2FE9"/>
    <w:rsid w:val="008A3360"/>
    <w:rsid w:val="008A3726"/>
    <w:rsid w:val="008A3CDA"/>
    <w:rsid w:val="008A3F36"/>
    <w:rsid w:val="008A410C"/>
    <w:rsid w:val="008A43D0"/>
    <w:rsid w:val="008A4BD8"/>
    <w:rsid w:val="008A4F24"/>
    <w:rsid w:val="008A4FD9"/>
    <w:rsid w:val="008A512C"/>
    <w:rsid w:val="008A5402"/>
    <w:rsid w:val="008A569E"/>
    <w:rsid w:val="008A569F"/>
    <w:rsid w:val="008A585C"/>
    <w:rsid w:val="008A59F3"/>
    <w:rsid w:val="008A5A42"/>
    <w:rsid w:val="008A5DC1"/>
    <w:rsid w:val="008A62F5"/>
    <w:rsid w:val="008A636A"/>
    <w:rsid w:val="008A6429"/>
    <w:rsid w:val="008A701F"/>
    <w:rsid w:val="008A7282"/>
    <w:rsid w:val="008A737B"/>
    <w:rsid w:val="008A7724"/>
    <w:rsid w:val="008A7B9B"/>
    <w:rsid w:val="008B04A0"/>
    <w:rsid w:val="008B0676"/>
    <w:rsid w:val="008B08B0"/>
    <w:rsid w:val="008B0CEA"/>
    <w:rsid w:val="008B0D84"/>
    <w:rsid w:val="008B0E7C"/>
    <w:rsid w:val="008B0F55"/>
    <w:rsid w:val="008B19B0"/>
    <w:rsid w:val="008B1B6E"/>
    <w:rsid w:val="008B2214"/>
    <w:rsid w:val="008B2445"/>
    <w:rsid w:val="008B29A9"/>
    <w:rsid w:val="008B2E35"/>
    <w:rsid w:val="008B33B3"/>
    <w:rsid w:val="008B3476"/>
    <w:rsid w:val="008B3629"/>
    <w:rsid w:val="008B37C1"/>
    <w:rsid w:val="008B38AF"/>
    <w:rsid w:val="008B3B8D"/>
    <w:rsid w:val="008B42BD"/>
    <w:rsid w:val="008B4391"/>
    <w:rsid w:val="008B48CC"/>
    <w:rsid w:val="008B49C8"/>
    <w:rsid w:val="008B4C7F"/>
    <w:rsid w:val="008B4EE7"/>
    <w:rsid w:val="008B524F"/>
    <w:rsid w:val="008B52E1"/>
    <w:rsid w:val="008B59E2"/>
    <w:rsid w:val="008B5A8A"/>
    <w:rsid w:val="008B61E2"/>
    <w:rsid w:val="008B6662"/>
    <w:rsid w:val="008B66D7"/>
    <w:rsid w:val="008B66EA"/>
    <w:rsid w:val="008B6838"/>
    <w:rsid w:val="008B6998"/>
    <w:rsid w:val="008B6D2F"/>
    <w:rsid w:val="008B6E0C"/>
    <w:rsid w:val="008B702A"/>
    <w:rsid w:val="008B7292"/>
    <w:rsid w:val="008B7FD5"/>
    <w:rsid w:val="008C00E8"/>
    <w:rsid w:val="008C0644"/>
    <w:rsid w:val="008C07F2"/>
    <w:rsid w:val="008C0A7C"/>
    <w:rsid w:val="008C0EB5"/>
    <w:rsid w:val="008C0FE5"/>
    <w:rsid w:val="008C11C3"/>
    <w:rsid w:val="008C14DE"/>
    <w:rsid w:val="008C170C"/>
    <w:rsid w:val="008C1ABB"/>
    <w:rsid w:val="008C1C82"/>
    <w:rsid w:val="008C1CFD"/>
    <w:rsid w:val="008C2294"/>
    <w:rsid w:val="008C2384"/>
    <w:rsid w:val="008C2539"/>
    <w:rsid w:val="008C3774"/>
    <w:rsid w:val="008C37C4"/>
    <w:rsid w:val="008C399E"/>
    <w:rsid w:val="008C3C73"/>
    <w:rsid w:val="008C3D7F"/>
    <w:rsid w:val="008C4132"/>
    <w:rsid w:val="008C43E3"/>
    <w:rsid w:val="008C4563"/>
    <w:rsid w:val="008C486D"/>
    <w:rsid w:val="008C4976"/>
    <w:rsid w:val="008C4BAD"/>
    <w:rsid w:val="008C51BA"/>
    <w:rsid w:val="008C53CF"/>
    <w:rsid w:val="008C54E9"/>
    <w:rsid w:val="008C5521"/>
    <w:rsid w:val="008C55F0"/>
    <w:rsid w:val="008C572D"/>
    <w:rsid w:val="008C5AB3"/>
    <w:rsid w:val="008C5C66"/>
    <w:rsid w:val="008C5DC0"/>
    <w:rsid w:val="008C609D"/>
    <w:rsid w:val="008C61EE"/>
    <w:rsid w:val="008C6350"/>
    <w:rsid w:val="008C6759"/>
    <w:rsid w:val="008C681E"/>
    <w:rsid w:val="008C6B87"/>
    <w:rsid w:val="008C6BD0"/>
    <w:rsid w:val="008C73B5"/>
    <w:rsid w:val="008C779D"/>
    <w:rsid w:val="008C78C4"/>
    <w:rsid w:val="008C79BF"/>
    <w:rsid w:val="008C7ABF"/>
    <w:rsid w:val="008C7AE1"/>
    <w:rsid w:val="008C7DE0"/>
    <w:rsid w:val="008C7E31"/>
    <w:rsid w:val="008C7F56"/>
    <w:rsid w:val="008D007A"/>
    <w:rsid w:val="008D03D6"/>
    <w:rsid w:val="008D03FD"/>
    <w:rsid w:val="008D0738"/>
    <w:rsid w:val="008D091A"/>
    <w:rsid w:val="008D0C2D"/>
    <w:rsid w:val="008D16B2"/>
    <w:rsid w:val="008D1814"/>
    <w:rsid w:val="008D2164"/>
    <w:rsid w:val="008D2393"/>
    <w:rsid w:val="008D2991"/>
    <w:rsid w:val="008D2D36"/>
    <w:rsid w:val="008D32A8"/>
    <w:rsid w:val="008D3531"/>
    <w:rsid w:val="008D3BA7"/>
    <w:rsid w:val="008D3E5B"/>
    <w:rsid w:val="008D4422"/>
    <w:rsid w:val="008D45E5"/>
    <w:rsid w:val="008D46EA"/>
    <w:rsid w:val="008D4E3C"/>
    <w:rsid w:val="008D51E2"/>
    <w:rsid w:val="008D553A"/>
    <w:rsid w:val="008D5F54"/>
    <w:rsid w:val="008D6044"/>
    <w:rsid w:val="008D62FB"/>
    <w:rsid w:val="008D66D7"/>
    <w:rsid w:val="008D6AB6"/>
    <w:rsid w:val="008D6E0E"/>
    <w:rsid w:val="008D6F04"/>
    <w:rsid w:val="008D7752"/>
    <w:rsid w:val="008E0249"/>
    <w:rsid w:val="008E02C3"/>
    <w:rsid w:val="008E0ADA"/>
    <w:rsid w:val="008E13C0"/>
    <w:rsid w:val="008E17A4"/>
    <w:rsid w:val="008E19A3"/>
    <w:rsid w:val="008E1AD7"/>
    <w:rsid w:val="008E1B05"/>
    <w:rsid w:val="008E1F26"/>
    <w:rsid w:val="008E25F0"/>
    <w:rsid w:val="008E2646"/>
    <w:rsid w:val="008E2E6B"/>
    <w:rsid w:val="008E305B"/>
    <w:rsid w:val="008E379D"/>
    <w:rsid w:val="008E3A97"/>
    <w:rsid w:val="008E40BF"/>
    <w:rsid w:val="008E44D9"/>
    <w:rsid w:val="008E4998"/>
    <w:rsid w:val="008E4EE6"/>
    <w:rsid w:val="008E50DE"/>
    <w:rsid w:val="008E51F2"/>
    <w:rsid w:val="008E5806"/>
    <w:rsid w:val="008E5A4C"/>
    <w:rsid w:val="008E5BD7"/>
    <w:rsid w:val="008E619E"/>
    <w:rsid w:val="008E61C9"/>
    <w:rsid w:val="008E7370"/>
    <w:rsid w:val="008E74E1"/>
    <w:rsid w:val="008E788E"/>
    <w:rsid w:val="008E7AA2"/>
    <w:rsid w:val="008E7AB5"/>
    <w:rsid w:val="008E7D5B"/>
    <w:rsid w:val="008E7F9C"/>
    <w:rsid w:val="008F02B2"/>
    <w:rsid w:val="008F05FD"/>
    <w:rsid w:val="008F0BBF"/>
    <w:rsid w:val="008F0BD1"/>
    <w:rsid w:val="008F0E4D"/>
    <w:rsid w:val="008F0FCE"/>
    <w:rsid w:val="008F15C4"/>
    <w:rsid w:val="008F172C"/>
    <w:rsid w:val="008F1923"/>
    <w:rsid w:val="008F1AC3"/>
    <w:rsid w:val="008F1C2D"/>
    <w:rsid w:val="008F2026"/>
    <w:rsid w:val="008F21E5"/>
    <w:rsid w:val="008F24FC"/>
    <w:rsid w:val="008F26A9"/>
    <w:rsid w:val="008F2BC0"/>
    <w:rsid w:val="008F2C16"/>
    <w:rsid w:val="008F3371"/>
    <w:rsid w:val="008F339D"/>
    <w:rsid w:val="008F3978"/>
    <w:rsid w:val="008F3DBA"/>
    <w:rsid w:val="008F3EFF"/>
    <w:rsid w:val="008F4089"/>
    <w:rsid w:val="008F4BCA"/>
    <w:rsid w:val="008F4DB1"/>
    <w:rsid w:val="008F55B6"/>
    <w:rsid w:val="008F5680"/>
    <w:rsid w:val="008F5D08"/>
    <w:rsid w:val="008F6395"/>
    <w:rsid w:val="008F63E5"/>
    <w:rsid w:val="008F6853"/>
    <w:rsid w:val="008F6B34"/>
    <w:rsid w:val="008F6B58"/>
    <w:rsid w:val="008F76E6"/>
    <w:rsid w:val="008F7700"/>
    <w:rsid w:val="008F7859"/>
    <w:rsid w:val="008F7CDE"/>
    <w:rsid w:val="008F7CF5"/>
    <w:rsid w:val="008F7EBA"/>
    <w:rsid w:val="008F7F1F"/>
    <w:rsid w:val="009001D7"/>
    <w:rsid w:val="009006B0"/>
    <w:rsid w:val="00900DF4"/>
    <w:rsid w:val="009010B8"/>
    <w:rsid w:val="009015D9"/>
    <w:rsid w:val="00901D89"/>
    <w:rsid w:val="00902009"/>
    <w:rsid w:val="009023CC"/>
    <w:rsid w:val="009024C1"/>
    <w:rsid w:val="00902765"/>
    <w:rsid w:val="009029A4"/>
    <w:rsid w:val="009029BE"/>
    <w:rsid w:val="00902A10"/>
    <w:rsid w:val="00903C70"/>
    <w:rsid w:val="00903CB6"/>
    <w:rsid w:val="00903F3B"/>
    <w:rsid w:val="00904467"/>
    <w:rsid w:val="009045EE"/>
    <w:rsid w:val="009046FA"/>
    <w:rsid w:val="00904801"/>
    <w:rsid w:val="00904BD1"/>
    <w:rsid w:val="009054B4"/>
    <w:rsid w:val="009054D5"/>
    <w:rsid w:val="00905FC8"/>
    <w:rsid w:val="0090602C"/>
    <w:rsid w:val="00906455"/>
    <w:rsid w:val="009064A0"/>
    <w:rsid w:val="00906847"/>
    <w:rsid w:val="00906A2D"/>
    <w:rsid w:val="00906DFB"/>
    <w:rsid w:val="00906F96"/>
    <w:rsid w:val="0090712C"/>
    <w:rsid w:val="00907372"/>
    <w:rsid w:val="00907734"/>
    <w:rsid w:val="009077F6"/>
    <w:rsid w:val="009079E4"/>
    <w:rsid w:val="00907A4B"/>
    <w:rsid w:val="00907D6C"/>
    <w:rsid w:val="00907E28"/>
    <w:rsid w:val="00907EF9"/>
    <w:rsid w:val="00910009"/>
    <w:rsid w:val="009107FA"/>
    <w:rsid w:val="00910D84"/>
    <w:rsid w:val="009115CD"/>
    <w:rsid w:val="00912119"/>
    <w:rsid w:val="00913013"/>
    <w:rsid w:val="009132C4"/>
    <w:rsid w:val="009134FD"/>
    <w:rsid w:val="0091384A"/>
    <w:rsid w:val="0091441B"/>
    <w:rsid w:val="00914B7C"/>
    <w:rsid w:val="00914D0D"/>
    <w:rsid w:val="009157D0"/>
    <w:rsid w:val="00915858"/>
    <w:rsid w:val="009158B5"/>
    <w:rsid w:val="00915FCE"/>
    <w:rsid w:val="0091634D"/>
    <w:rsid w:val="0091671C"/>
    <w:rsid w:val="00916C74"/>
    <w:rsid w:val="00916DD0"/>
    <w:rsid w:val="00916EAF"/>
    <w:rsid w:val="0091768D"/>
    <w:rsid w:val="009176CD"/>
    <w:rsid w:val="009178CE"/>
    <w:rsid w:val="00917A32"/>
    <w:rsid w:val="0092060E"/>
    <w:rsid w:val="00920CD8"/>
    <w:rsid w:val="00920FAE"/>
    <w:rsid w:val="009210D8"/>
    <w:rsid w:val="00921547"/>
    <w:rsid w:val="00922111"/>
    <w:rsid w:val="00922561"/>
    <w:rsid w:val="009226DC"/>
    <w:rsid w:val="009228A3"/>
    <w:rsid w:val="00922FF9"/>
    <w:rsid w:val="009238BD"/>
    <w:rsid w:val="00923E75"/>
    <w:rsid w:val="009240EA"/>
    <w:rsid w:val="00925203"/>
    <w:rsid w:val="009252F8"/>
    <w:rsid w:val="0092530E"/>
    <w:rsid w:val="009253E9"/>
    <w:rsid w:val="00925E98"/>
    <w:rsid w:val="0092619E"/>
    <w:rsid w:val="009261D2"/>
    <w:rsid w:val="009265B8"/>
    <w:rsid w:val="00926726"/>
    <w:rsid w:val="00926931"/>
    <w:rsid w:val="00926933"/>
    <w:rsid w:val="0092720D"/>
    <w:rsid w:val="00927392"/>
    <w:rsid w:val="00927625"/>
    <w:rsid w:val="0092777A"/>
    <w:rsid w:val="00927E85"/>
    <w:rsid w:val="0093041C"/>
    <w:rsid w:val="0093047C"/>
    <w:rsid w:val="0093068E"/>
    <w:rsid w:val="009308D0"/>
    <w:rsid w:val="00930DF7"/>
    <w:rsid w:val="00931220"/>
    <w:rsid w:val="0093154A"/>
    <w:rsid w:val="0093162D"/>
    <w:rsid w:val="009316B1"/>
    <w:rsid w:val="00931988"/>
    <w:rsid w:val="0093203C"/>
    <w:rsid w:val="009322B8"/>
    <w:rsid w:val="0093244B"/>
    <w:rsid w:val="00932AC4"/>
    <w:rsid w:val="0093301E"/>
    <w:rsid w:val="0093352A"/>
    <w:rsid w:val="009338AD"/>
    <w:rsid w:val="009343CF"/>
    <w:rsid w:val="00934653"/>
    <w:rsid w:val="00934709"/>
    <w:rsid w:val="00934B6A"/>
    <w:rsid w:val="00934B9D"/>
    <w:rsid w:val="00935F53"/>
    <w:rsid w:val="00935FC2"/>
    <w:rsid w:val="00936C6E"/>
    <w:rsid w:val="0093780D"/>
    <w:rsid w:val="00937C87"/>
    <w:rsid w:val="0094050A"/>
    <w:rsid w:val="0094077C"/>
    <w:rsid w:val="00940AE5"/>
    <w:rsid w:val="00940DB1"/>
    <w:rsid w:val="00940EB2"/>
    <w:rsid w:val="009410D3"/>
    <w:rsid w:val="00941265"/>
    <w:rsid w:val="009412E2"/>
    <w:rsid w:val="009414A8"/>
    <w:rsid w:val="009416EB"/>
    <w:rsid w:val="009421B0"/>
    <w:rsid w:val="009424FC"/>
    <w:rsid w:val="009427E8"/>
    <w:rsid w:val="00942AA8"/>
    <w:rsid w:val="00942D87"/>
    <w:rsid w:val="00942F40"/>
    <w:rsid w:val="00943159"/>
    <w:rsid w:val="00943455"/>
    <w:rsid w:val="00943752"/>
    <w:rsid w:val="009438B6"/>
    <w:rsid w:val="00943BEB"/>
    <w:rsid w:val="009440A0"/>
    <w:rsid w:val="00944394"/>
    <w:rsid w:val="0094473E"/>
    <w:rsid w:val="0094496D"/>
    <w:rsid w:val="00944A1D"/>
    <w:rsid w:val="00945066"/>
    <w:rsid w:val="009450D4"/>
    <w:rsid w:val="0094525F"/>
    <w:rsid w:val="00945279"/>
    <w:rsid w:val="00945344"/>
    <w:rsid w:val="00945888"/>
    <w:rsid w:val="00945B52"/>
    <w:rsid w:val="00945BBF"/>
    <w:rsid w:val="00946407"/>
    <w:rsid w:val="00946550"/>
    <w:rsid w:val="00946A50"/>
    <w:rsid w:val="00946A95"/>
    <w:rsid w:val="00946BF5"/>
    <w:rsid w:val="009474E1"/>
    <w:rsid w:val="00947719"/>
    <w:rsid w:val="009478A4"/>
    <w:rsid w:val="00947A78"/>
    <w:rsid w:val="00947F23"/>
    <w:rsid w:val="00950210"/>
    <w:rsid w:val="009504EA"/>
    <w:rsid w:val="00950500"/>
    <w:rsid w:val="009508C1"/>
    <w:rsid w:val="009508E2"/>
    <w:rsid w:val="0095091D"/>
    <w:rsid w:val="00950A41"/>
    <w:rsid w:val="00950B8D"/>
    <w:rsid w:val="00950D3F"/>
    <w:rsid w:val="00951524"/>
    <w:rsid w:val="009515E6"/>
    <w:rsid w:val="009517BD"/>
    <w:rsid w:val="00951AC7"/>
    <w:rsid w:val="00951D88"/>
    <w:rsid w:val="00951E63"/>
    <w:rsid w:val="0095220B"/>
    <w:rsid w:val="00952297"/>
    <w:rsid w:val="00952576"/>
    <w:rsid w:val="00952A1E"/>
    <w:rsid w:val="00952C88"/>
    <w:rsid w:val="00952D72"/>
    <w:rsid w:val="00952E96"/>
    <w:rsid w:val="00952F3D"/>
    <w:rsid w:val="00952F76"/>
    <w:rsid w:val="009534CF"/>
    <w:rsid w:val="00953657"/>
    <w:rsid w:val="00953CA9"/>
    <w:rsid w:val="00953D98"/>
    <w:rsid w:val="00953FA0"/>
    <w:rsid w:val="0095439F"/>
    <w:rsid w:val="00954D20"/>
    <w:rsid w:val="00954F18"/>
    <w:rsid w:val="009551AA"/>
    <w:rsid w:val="00955320"/>
    <w:rsid w:val="00955B53"/>
    <w:rsid w:val="00955EE5"/>
    <w:rsid w:val="00955F9C"/>
    <w:rsid w:val="009563B1"/>
    <w:rsid w:val="00956736"/>
    <w:rsid w:val="00956776"/>
    <w:rsid w:val="009568D1"/>
    <w:rsid w:val="009568E1"/>
    <w:rsid w:val="00957209"/>
    <w:rsid w:val="009572BB"/>
    <w:rsid w:val="009574E2"/>
    <w:rsid w:val="0095757A"/>
    <w:rsid w:val="00957E30"/>
    <w:rsid w:val="00960CD6"/>
    <w:rsid w:val="00961426"/>
    <w:rsid w:val="00961E16"/>
    <w:rsid w:val="00962526"/>
    <w:rsid w:val="00962942"/>
    <w:rsid w:val="00963366"/>
    <w:rsid w:val="00963A29"/>
    <w:rsid w:val="00963C90"/>
    <w:rsid w:val="009648D7"/>
    <w:rsid w:val="0096499F"/>
    <w:rsid w:val="00964A2B"/>
    <w:rsid w:val="00964C1A"/>
    <w:rsid w:val="0096559C"/>
    <w:rsid w:val="00965783"/>
    <w:rsid w:val="009660A4"/>
    <w:rsid w:val="00966752"/>
    <w:rsid w:val="00966D2E"/>
    <w:rsid w:val="00967209"/>
    <w:rsid w:val="0096755B"/>
    <w:rsid w:val="009676B5"/>
    <w:rsid w:val="0096793A"/>
    <w:rsid w:val="00967BBA"/>
    <w:rsid w:val="00967CA3"/>
    <w:rsid w:val="009703D8"/>
    <w:rsid w:val="009704A3"/>
    <w:rsid w:val="009705E9"/>
    <w:rsid w:val="00970B46"/>
    <w:rsid w:val="00970F9C"/>
    <w:rsid w:val="0097111C"/>
    <w:rsid w:val="009713EB"/>
    <w:rsid w:val="00971428"/>
    <w:rsid w:val="0097160B"/>
    <w:rsid w:val="009719B4"/>
    <w:rsid w:val="00971AF5"/>
    <w:rsid w:val="00971DBF"/>
    <w:rsid w:val="00972680"/>
    <w:rsid w:val="00972C67"/>
    <w:rsid w:val="00972CBA"/>
    <w:rsid w:val="0097309C"/>
    <w:rsid w:val="00973158"/>
    <w:rsid w:val="009731D2"/>
    <w:rsid w:val="00973667"/>
    <w:rsid w:val="0097384E"/>
    <w:rsid w:val="00973A60"/>
    <w:rsid w:val="00973BC2"/>
    <w:rsid w:val="00973C75"/>
    <w:rsid w:val="00973EA2"/>
    <w:rsid w:val="00973FBF"/>
    <w:rsid w:val="009742B9"/>
    <w:rsid w:val="00974591"/>
    <w:rsid w:val="009745D5"/>
    <w:rsid w:val="00974754"/>
    <w:rsid w:val="00974B1C"/>
    <w:rsid w:val="00974D43"/>
    <w:rsid w:val="00974EFF"/>
    <w:rsid w:val="00974F8A"/>
    <w:rsid w:val="0097584D"/>
    <w:rsid w:val="00975D49"/>
    <w:rsid w:val="009761CF"/>
    <w:rsid w:val="00976615"/>
    <w:rsid w:val="00976626"/>
    <w:rsid w:val="00976A66"/>
    <w:rsid w:val="009770AF"/>
    <w:rsid w:val="00977491"/>
    <w:rsid w:val="0097779A"/>
    <w:rsid w:val="00977AE3"/>
    <w:rsid w:val="00980187"/>
    <w:rsid w:val="009804EB"/>
    <w:rsid w:val="00980633"/>
    <w:rsid w:val="00980702"/>
    <w:rsid w:val="00980DCD"/>
    <w:rsid w:val="0098118F"/>
    <w:rsid w:val="009813DB"/>
    <w:rsid w:val="0098154E"/>
    <w:rsid w:val="00982A24"/>
    <w:rsid w:val="00982B2C"/>
    <w:rsid w:val="00983202"/>
    <w:rsid w:val="00983F67"/>
    <w:rsid w:val="00983F8C"/>
    <w:rsid w:val="0098439B"/>
    <w:rsid w:val="0098521F"/>
    <w:rsid w:val="009853BD"/>
    <w:rsid w:val="009859F4"/>
    <w:rsid w:val="00985A09"/>
    <w:rsid w:val="00985ACE"/>
    <w:rsid w:val="00985DF1"/>
    <w:rsid w:val="00985EEF"/>
    <w:rsid w:val="00985EF4"/>
    <w:rsid w:val="00986471"/>
    <w:rsid w:val="009869CD"/>
    <w:rsid w:val="009869E2"/>
    <w:rsid w:val="00986C01"/>
    <w:rsid w:val="00986D7A"/>
    <w:rsid w:val="00986F11"/>
    <w:rsid w:val="0098752F"/>
    <w:rsid w:val="009876DC"/>
    <w:rsid w:val="00987866"/>
    <w:rsid w:val="009878AC"/>
    <w:rsid w:val="00987DAD"/>
    <w:rsid w:val="0099007C"/>
    <w:rsid w:val="0099009F"/>
    <w:rsid w:val="009901DE"/>
    <w:rsid w:val="0099051D"/>
    <w:rsid w:val="00991037"/>
    <w:rsid w:val="0099129B"/>
    <w:rsid w:val="00991731"/>
    <w:rsid w:val="00991734"/>
    <w:rsid w:val="0099176A"/>
    <w:rsid w:val="009917AB"/>
    <w:rsid w:val="0099188B"/>
    <w:rsid w:val="00991F28"/>
    <w:rsid w:val="00991F3B"/>
    <w:rsid w:val="0099236E"/>
    <w:rsid w:val="00992375"/>
    <w:rsid w:val="009924BA"/>
    <w:rsid w:val="00992753"/>
    <w:rsid w:val="0099289F"/>
    <w:rsid w:val="009929E6"/>
    <w:rsid w:val="00993149"/>
    <w:rsid w:val="009931E7"/>
    <w:rsid w:val="00993525"/>
    <w:rsid w:val="009935F2"/>
    <w:rsid w:val="0099384B"/>
    <w:rsid w:val="0099389A"/>
    <w:rsid w:val="00993DCA"/>
    <w:rsid w:val="00993E1A"/>
    <w:rsid w:val="00994A3F"/>
    <w:rsid w:val="00994C8A"/>
    <w:rsid w:val="00994D22"/>
    <w:rsid w:val="00994EEB"/>
    <w:rsid w:val="009955EF"/>
    <w:rsid w:val="00995602"/>
    <w:rsid w:val="009956AA"/>
    <w:rsid w:val="00995D7A"/>
    <w:rsid w:val="00995F7B"/>
    <w:rsid w:val="00996391"/>
    <w:rsid w:val="00996B2B"/>
    <w:rsid w:val="00996D9A"/>
    <w:rsid w:val="00997173"/>
    <w:rsid w:val="00997685"/>
    <w:rsid w:val="00997751"/>
    <w:rsid w:val="009979DE"/>
    <w:rsid w:val="009A061B"/>
    <w:rsid w:val="009A06B3"/>
    <w:rsid w:val="009A0D46"/>
    <w:rsid w:val="009A0D86"/>
    <w:rsid w:val="009A20A7"/>
    <w:rsid w:val="009A260E"/>
    <w:rsid w:val="009A2B48"/>
    <w:rsid w:val="009A2B77"/>
    <w:rsid w:val="009A2F04"/>
    <w:rsid w:val="009A3103"/>
    <w:rsid w:val="009A317E"/>
    <w:rsid w:val="009A31A6"/>
    <w:rsid w:val="009A32B3"/>
    <w:rsid w:val="009A3750"/>
    <w:rsid w:val="009A378C"/>
    <w:rsid w:val="009A3C00"/>
    <w:rsid w:val="009A3CAA"/>
    <w:rsid w:val="009A448F"/>
    <w:rsid w:val="009A4AD5"/>
    <w:rsid w:val="009A503E"/>
    <w:rsid w:val="009A52F2"/>
    <w:rsid w:val="009A54DF"/>
    <w:rsid w:val="009A5839"/>
    <w:rsid w:val="009A5A66"/>
    <w:rsid w:val="009A5AFB"/>
    <w:rsid w:val="009A5BA4"/>
    <w:rsid w:val="009A5CE6"/>
    <w:rsid w:val="009A5FDA"/>
    <w:rsid w:val="009A601B"/>
    <w:rsid w:val="009A60C5"/>
    <w:rsid w:val="009A61AB"/>
    <w:rsid w:val="009A66DE"/>
    <w:rsid w:val="009A6E8E"/>
    <w:rsid w:val="009A6FAB"/>
    <w:rsid w:val="009A7313"/>
    <w:rsid w:val="009A79E1"/>
    <w:rsid w:val="009A7C4A"/>
    <w:rsid w:val="009A7C9F"/>
    <w:rsid w:val="009A7D76"/>
    <w:rsid w:val="009A7F81"/>
    <w:rsid w:val="009B0410"/>
    <w:rsid w:val="009B094F"/>
    <w:rsid w:val="009B09ED"/>
    <w:rsid w:val="009B0A28"/>
    <w:rsid w:val="009B0B62"/>
    <w:rsid w:val="009B0E6F"/>
    <w:rsid w:val="009B11E7"/>
    <w:rsid w:val="009B2DD8"/>
    <w:rsid w:val="009B3065"/>
    <w:rsid w:val="009B30B8"/>
    <w:rsid w:val="009B31BC"/>
    <w:rsid w:val="009B3356"/>
    <w:rsid w:val="009B3510"/>
    <w:rsid w:val="009B357C"/>
    <w:rsid w:val="009B35A8"/>
    <w:rsid w:val="009B38A9"/>
    <w:rsid w:val="009B38F3"/>
    <w:rsid w:val="009B3AFA"/>
    <w:rsid w:val="009B3BBC"/>
    <w:rsid w:val="009B3F50"/>
    <w:rsid w:val="009B4088"/>
    <w:rsid w:val="009B46C0"/>
    <w:rsid w:val="009B480B"/>
    <w:rsid w:val="009B487F"/>
    <w:rsid w:val="009B4C26"/>
    <w:rsid w:val="009B4FDE"/>
    <w:rsid w:val="009B5161"/>
    <w:rsid w:val="009B51D2"/>
    <w:rsid w:val="009B5DEC"/>
    <w:rsid w:val="009B6149"/>
    <w:rsid w:val="009B64B9"/>
    <w:rsid w:val="009B6CDC"/>
    <w:rsid w:val="009B7495"/>
    <w:rsid w:val="009B785B"/>
    <w:rsid w:val="009B79C0"/>
    <w:rsid w:val="009B7BCD"/>
    <w:rsid w:val="009B7DFA"/>
    <w:rsid w:val="009B7E43"/>
    <w:rsid w:val="009C08E1"/>
    <w:rsid w:val="009C0B07"/>
    <w:rsid w:val="009C0CDC"/>
    <w:rsid w:val="009C0FFE"/>
    <w:rsid w:val="009C10D8"/>
    <w:rsid w:val="009C10F2"/>
    <w:rsid w:val="009C117E"/>
    <w:rsid w:val="009C177F"/>
    <w:rsid w:val="009C1876"/>
    <w:rsid w:val="009C1BCA"/>
    <w:rsid w:val="009C1E3D"/>
    <w:rsid w:val="009C2124"/>
    <w:rsid w:val="009C24EA"/>
    <w:rsid w:val="009C27B1"/>
    <w:rsid w:val="009C2A26"/>
    <w:rsid w:val="009C2F9F"/>
    <w:rsid w:val="009C3A16"/>
    <w:rsid w:val="009C3EB3"/>
    <w:rsid w:val="009C46B0"/>
    <w:rsid w:val="009C4721"/>
    <w:rsid w:val="009C585B"/>
    <w:rsid w:val="009C5DBF"/>
    <w:rsid w:val="009C5F04"/>
    <w:rsid w:val="009C60B6"/>
    <w:rsid w:val="009C7463"/>
    <w:rsid w:val="009C7692"/>
    <w:rsid w:val="009C76D0"/>
    <w:rsid w:val="009C7F9C"/>
    <w:rsid w:val="009D1124"/>
    <w:rsid w:val="009D121A"/>
    <w:rsid w:val="009D1502"/>
    <w:rsid w:val="009D25A8"/>
    <w:rsid w:val="009D2670"/>
    <w:rsid w:val="009D2743"/>
    <w:rsid w:val="009D3101"/>
    <w:rsid w:val="009D3266"/>
    <w:rsid w:val="009D34C0"/>
    <w:rsid w:val="009D3D0A"/>
    <w:rsid w:val="009D4AAA"/>
    <w:rsid w:val="009D4BC0"/>
    <w:rsid w:val="009D4BDB"/>
    <w:rsid w:val="009D4C4D"/>
    <w:rsid w:val="009D50A7"/>
    <w:rsid w:val="009D5330"/>
    <w:rsid w:val="009D5357"/>
    <w:rsid w:val="009D561F"/>
    <w:rsid w:val="009D5C95"/>
    <w:rsid w:val="009D6287"/>
    <w:rsid w:val="009D6295"/>
    <w:rsid w:val="009D664F"/>
    <w:rsid w:val="009D6938"/>
    <w:rsid w:val="009D6E90"/>
    <w:rsid w:val="009D72CF"/>
    <w:rsid w:val="009D7482"/>
    <w:rsid w:val="009D7A47"/>
    <w:rsid w:val="009E02CC"/>
    <w:rsid w:val="009E02FF"/>
    <w:rsid w:val="009E0EB3"/>
    <w:rsid w:val="009E1362"/>
    <w:rsid w:val="009E1391"/>
    <w:rsid w:val="009E1AEF"/>
    <w:rsid w:val="009E1E84"/>
    <w:rsid w:val="009E22FE"/>
    <w:rsid w:val="009E246D"/>
    <w:rsid w:val="009E2A32"/>
    <w:rsid w:val="009E3FB8"/>
    <w:rsid w:val="009E42E0"/>
    <w:rsid w:val="009E43D0"/>
    <w:rsid w:val="009E43F8"/>
    <w:rsid w:val="009E4538"/>
    <w:rsid w:val="009E4786"/>
    <w:rsid w:val="009E4859"/>
    <w:rsid w:val="009E4898"/>
    <w:rsid w:val="009E4A57"/>
    <w:rsid w:val="009E4E94"/>
    <w:rsid w:val="009E50B2"/>
    <w:rsid w:val="009E533F"/>
    <w:rsid w:val="009E58C9"/>
    <w:rsid w:val="009E5C46"/>
    <w:rsid w:val="009E5ECD"/>
    <w:rsid w:val="009E610D"/>
    <w:rsid w:val="009E6514"/>
    <w:rsid w:val="009E7293"/>
    <w:rsid w:val="009E75E4"/>
    <w:rsid w:val="009E7817"/>
    <w:rsid w:val="009E7CA8"/>
    <w:rsid w:val="009F0015"/>
    <w:rsid w:val="009F009A"/>
    <w:rsid w:val="009F0247"/>
    <w:rsid w:val="009F063C"/>
    <w:rsid w:val="009F0872"/>
    <w:rsid w:val="009F09C6"/>
    <w:rsid w:val="009F0B58"/>
    <w:rsid w:val="009F1611"/>
    <w:rsid w:val="009F1A18"/>
    <w:rsid w:val="009F1FF7"/>
    <w:rsid w:val="009F2199"/>
    <w:rsid w:val="009F2214"/>
    <w:rsid w:val="009F2538"/>
    <w:rsid w:val="009F337C"/>
    <w:rsid w:val="009F3557"/>
    <w:rsid w:val="009F35D5"/>
    <w:rsid w:val="009F377C"/>
    <w:rsid w:val="009F38E2"/>
    <w:rsid w:val="009F39E5"/>
    <w:rsid w:val="009F3FA7"/>
    <w:rsid w:val="009F4F4D"/>
    <w:rsid w:val="009F5069"/>
    <w:rsid w:val="009F5614"/>
    <w:rsid w:val="009F5AC5"/>
    <w:rsid w:val="009F65F8"/>
    <w:rsid w:val="009F778A"/>
    <w:rsid w:val="009F7BB1"/>
    <w:rsid w:val="009F7D0F"/>
    <w:rsid w:val="00A00176"/>
    <w:rsid w:val="00A0036B"/>
    <w:rsid w:val="00A004F2"/>
    <w:rsid w:val="00A0068E"/>
    <w:rsid w:val="00A0078D"/>
    <w:rsid w:val="00A0094B"/>
    <w:rsid w:val="00A00B58"/>
    <w:rsid w:val="00A00CA7"/>
    <w:rsid w:val="00A0179E"/>
    <w:rsid w:val="00A02747"/>
    <w:rsid w:val="00A02B20"/>
    <w:rsid w:val="00A02D3A"/>
    <w:rsid w:val="00A02EBE"/>
    <w:rsid w:val="00A035A5"/>
    <w:rsid w:val="00A03754"/>
    <w:rsid w:val="00A03785"/>
    <w:rsid w:val="00A03E17"/>
    <w:rsid w:val="00A03F6A"/>
    <w:rsid w:val="00A041B3"/>
    <w:rsid w:val="00A04349"/>
    <w:rsid w:val="00A04805"/>
    <w:rsid w:val="00A053CE"/>
    <w:rsid w:val="00A066A5"/>
    <w:rsid w:val="00A07456"/>
    <w:rsid w:val="00A07B94"/>
    <w:rsid w:val="00A07FE0"/>
    <w:rsid w:val="00A07FEF"/>
    <w:rsid w:val="00A11914"/>
    <w:rsid w:val="00A11C24"/>
    <w:rsid w:val="00A11C59"/>
    <w:rsid w:val="00A11F7A"/>
    <w:rsid w:val="00A121A9"/>
    <w:rsid w:val="00A121AE"/>
    <w:rsid w:val="00A12246"/>
    <w:rsid w:val="00A12532"/>
    <w:rsid w:val="00A12585"/>
    <w:rsid w:val="00A1276C"/>
    <w:rsid w:val="00A127B9"/>
    <w:rsid w:val="00A128BC"/>
    <w:rsid w:val="00A129BD"/>
    <w:rsid w:val="00A134CD"/>
    <w:rsid w:val="00A134DF"/>
    <w:rsid w:val="00A134F0"/>
    <w:rsid w:val="00A13C55"/>
    <w:rsid w:val="00A143B7"/>
    <w:rsid w:val="00A14424"/>
    <w:rsid w:val="00A1457B"/>
    <w:rsid w:val="00A14650"/>
    <w:rsid w:val="00A14AA5"/>
    <w:rsid w:val="00A14ADC"/>
    <w:rsid w:val="00A14C5A"/>
    <w:rsid w:val="00A14E67"/>
    <w:rsid w:val="00A15500"/>
    <w:rsid w:val="00A162EC"/>
    <w:rsid w:val="00A16772"/>
    <w:rsid w:val="00A16A38"/>
    <w:rsid w:val="00A16D57"/>
    <w:rsid w:val="00A16DFD"/>
    <w:rsid w:val="00A1754E"/>
    <w:rsid w:val="00A17938"/>
    <w:rsid w:val="00A179A0"/>
    <w:rsid w:val="00A17F9B"/>
    <w:rsid w:val="00A20186"/>
    <w:rsid w:val="00A204A5"/>
    <w:rsid w:val="00A20651"/>
    <w:rsid w:val="00A2102B"/>
    <w:rsid w:val="00A21155"/>
    <w:rsid w:val="00A212D0"/>
    <w:rsid w:val="00A21804"/>
    <w:rsid w:val="00A2180B"/>
    <w:rsid w:val="00A219F3"/>
    <w:rsid w:val="00A224D2"/>
    <w:rsid w:val="00A2254E"/>
    <w:rsid w:val="00A22B8F"/>
    <w:rsid w:val="00A22BF1"/>
    <w:rsid w:val="00A22C30"/>
    <w:rsid w:val="00A2322D"/>
    <w:rsid w:val="00A232FB"/>
    <w:rsid w:val="00A23457"/>
    <w:rsid w:val="00A23472"/>
    <w:rsid w:val="00A23627"/>
    <w:rsid w:val="00A237BF"/>
    <w:rsid w:val="00A238C9"/>
    <w:rsid w:val="00A23DBF"/>
    <w:rsid w:val="00A2407D"/>
    <w:rsid w:val="00A24230"/>
    <w:rsid w:val="00A24469"/>
    <w:rsid w:val="00A249D7"/>
    <w:rsid w:val="00A24EA6"/>
    <w:rsid w:val="00A25042"/>
    <w:rsid w:val="00A2514E"/>
    <w:rsid w:val="00A2583C"/>
    <w:rsid w:val="00A25B3E"/>
    <w:rsid w:val="00A25CCE"/>
    <w:rsid w:val="00A25F41"/>
    <w:rsid w:val="00A260B7"/>
    <w:rsid w:val="00A2643A"/>
    <w:rsid w:val="00A269B4"/>
    <w:rsid w:val="00A26BD5"/>
    <w:rsid w:val="00A26FC9"/>
    <w:rsid w:val="00A2726A"/>
    <w:rsid w:val="00A2748A"/>
    <w:rsid w:val="00A274E4"/>
    <w:rsid w:val="00A27A17"/>
    <w:rsid w:val="00A3001F"/>
    <w:rsid w:val="00A30557"/>
    <w:rsid w:val="00A306A7"/>
    <w:rsid w:val="00A309B9"/>
    <w:rsid w:val="00A30AF0"/>
    <w:rsid w:val="00A30C0E"/>
    <w:rsid w:val="00A30C97"/>
    <w:rsid w:val="00A30E61"/>
    <w:rsid w:val="00A317E6"/>
    <w:rsid w:val="00A31B5E"/>
    <w:rsid w:val="00A31BB2"/>
    <w:rsid w:val="00A31D01"/>
    <w:rsid w:val="00A31DF4"/>
    <w:rsid w:val="00A322D7"/>
    <w:rsid w:val="00A32641"/>
    <w:rsid w:val="00A332DC"/>
    <w:rsid w:val="00A333A5"/>
    <w:rsid w:val="00A337B1"/>
    <w:rsid w:val="00A3386F"/>
    <w:rsid w:val="00A33AD7"/>
    <w:rsid w:val="00A33AF9"/>
    <w:rsid w:val="00A34DD6"/>
    <w:rsid w:val="00A34F47"/>
    <w:rsid w:val="00A35DE6"/>
    <w:rsid w:val="00A35FCA"/>
    <w:rsid w:val="00A362B8"/>
    <w:rsid w:val="00A36D8F"/>
    <w:rsid w:val="00A36E17"/>
    <w:rsid w:val="00A37660"/>
    <w:rsid w:val="00A37682"/>
    <w:rsid w:val="00A37929"/>
    <w:rsid w:val="00A403CA"/>
    <w:rsid w:val="00A40428"/>
    <w:rsid w:val="00A4062F"/>
    <w:rsid w:val="00A4104D"/>
    <w:rsid w:val="00A411BD"/>
    <w:rsid w:val="00A41323"/>
    <w:rsid w:val="00A414DA"/>
    <w:rsid w:val="00A414EC"/>
    <w:rsid w:val="00A41544"/>
    <w:rsid w:val="00A41596"/>
    <w:rsid w:val="00A415EC"/>
    <w:rsid w:val="00A41609"/>
    <w:rsid w:val="00A41634"/>
    <w:rsid w:val="00A42096"/>
    <w:rsid w:val="00A42235"/>
    <w:rsid w:val="00A42337"/>
    <w:rsid w:val="00A424AD"/>
    <w:rsid w:val="00A42C45"/>
    <w:rsid w:val="00A43707"/>
    <w:rsid w:val="00A43747"/>
    <w:rsid w:val="00A43F7D"/>
    <w:rsid w:val="00A44475"/>
    <w:rsid w:val="00A452E4"/>
    <w:rsid w:val="00A4584E"/>
    <w:rsid w:val="00A45B75"/>
    <w:rsid w:val="00A45BDB"/>
    <w:rsid w:val="00A45E8B"/>
    <w:rsid w:val="00A46342"/>
    <w:rsid w:val="00A4641D"/>
    <w:rsid w:val="00A46AA1"/>
    <w:rsid w:val="00A46B54"/>
    <w:rsid w:val="00A46C4B"/>
    <w:rsid w:val="00A46EA3"/>
    <w:rsid w:val="00A47056"/>
    <w:rsid w:val="00A470A3"/>
    <w:rsid w:val="00A47A4E"/>
    <w:rsid w:val="00A47DD4"/>
    <w:rsid w:val="00A50D80"/>
    <w:rsid w:val="00A51781"/>
    <w:rsid w:val="00A51801"/>
    <w:rsid w:val="00A51A04"/>
    <w:rsid w:val="00A51D97"/>
    <w:rsid w:val="00A520A8"/>
    <w:rsid w:val="00A521CD"/>
    <w:rsid w:val="00A52363"/>
    <w:rsid w:val="00A525F5"/>
    <w:rsid w:val="00A52C5C"/>
    <w:rsid w:val="00A52F6C"/>
    <w:rsid w:val="00A53968"/>
    <w:rsid w:val="00A53A3B"/>
    <w:rsid w:val="00A53F0D"/>
    <w:rsid w:val="00A53FB5"/>
    <w:rsid w:val="00A54720"/>
    <w:rsid w:val="00A54903"/>
    <w:rsid w:val="00A5495B"/>
    <w:rsid w:val="00A54A2A"/>
    <w:rsid w:val="00A54D6F"/>
    <w:rsid w:val="00A54E40"/>
    <w:rsid w:val="00A551A2"/>
    <w:rsid w:val="00A551A6"/>
    <w:rsid w:val="00A555E1"/>
    <w:rsid w:val="00A55864"/>
    <w:rsid w:val="00A55B34"/>
    <w:rsid w:val="00A55DAA"/>
    <w:rsid w:val="00A55DB1"/>
    <w:rsid w:val="00A5617D"/>
    <w:rsid w:val="00A564BA"/>
    <w:rsid w:val="00A56656"/>
    <w:rsid w:val="00A56B68"/>
    <w:rsid w:val="00A56CDB"/>
    <w:rsid w:val="00A56F5F"/>
    <w:rsid w:val="00A570FD"/>
    <w:rsid w:val="00A572AC"/>
    <w:rsid w:val="00A5730F"/>
    <w:rsid w:val="00A576BF"/>
    <w:rsid w:val="00A57DC1"/>
    <w:rsid w:val="00A60464"/>
    <w:rsid w:val="00A605E0"/>
    <w:rsid w:val="00A60A80"/>
    <w:rsid w:val="00A610E0"/>
    <w:rsid w:val="00A61AAA"/>
    <w:rsid w:val="00A61CD8"/>
    <w:rsid w:val="00A61D03"/>
    <w:rsid w:val="00A61D8C"/>
    <w:rsid w:val="00A62509"/>
    <w:rsid w:val="00A629CB"/>
    <w:rsid w:val="00A62D25"/>
    <w:rsid w:val="00A63080"/>
    <w:rsid w:val="00A633E0"/>
    <w:rsid w:val="00A63E2C"/>
    <w:rsid w:val="00A63F1D"/>
    <w:rsid w:val="00A64498"/>
    <w:rsid w:val="00A646EA"/>
    <w:rsid w:val="00A6480A"/>
    <w:rsid w:val="00A64A14"/>
    <w:rsid w:val="00A64AC1"/>
    <w:rsid w:val="00A64DAD"/>
    <w:rsid w:val="00A64FA7"/>
    <w:rsid w:val="00A653FF"/>
    <w:rsid w:val="00A654BD"/>
    <w:rsid w:val="00A66F8C"/>
    <w:rsid w:val="00A67939"/>
    <w:rsid w:val="00A67A78"/>
    <w:rsid w:val="00A67B39"/>
    <w:rsid w:val="00A67CE1"/>
    <w:rsid w:val="00A67E50"/>
    <w:rsid w:val="00A67F01"/>
    <w:rsid w:val="00A701EC"/>
    <w:rsid w:val="00A70505"/>
    <w:rsid w:val="00A70580"/>
    <w:rsid w:val="00A7090C"/>
    <w:rsid w:val="00A709A7"/>
    <w:rsid w:val="00A70A1C"/>
    <w:rsid w:val="00A70C14"/>
    <w:rsid w:val="00A70C99"/>
    <w:rsid w:val="00A71004"/>
    <w:rsid w:val="00A711DA"/>
    <w:rsid w:val="00A712C4"/>
    <w:rsid w:val="00A712D5"/>
    <w:rsid w:val="00A715C1"/>
    <w:rsid w:val="00A71AB0"/>
    <w:rsid w:val="00A71DFD"/>
    <w:rsid w:val="00A71E31"/>
    <w:rsid w:val="00A7220E"/>
    <w:rsid w:val="00A722D0"/>
    <w:rsid w:val="00A72409"/>
    <w:rsid w:val="00A725E9"/>
    <w:rsid w:val="00A72715"/>
    <w:rsid w:val="00A739C6"/>
    <w:rsid w:val="00A73ACE"/>
    <w:rsid w:val="00A74199"/>
    <w:rsid w:val="00A74384"/>
    <w:rsid w:val="00A745E0"/>
    <w:rsid w:val="00A745FB"/>
    <w:rsid w:val="00A74BC0"/>
    <w:rsid w:val="00A74ECA"/>
    <w:rsid w:val="00A75085"/>
    <w:rsid w:val="00A751DB"/>
    <w:rsid w:val="00A75331"/>
    <w:rsid w:val="00A75543"/>
    <w:rsid w:val="00A75C9F"/>
    <w:rsid w:val="00A761C2"/>
    <w:rsid w:val="00A7662E"/>
    <w:rsid w:val="00A76A00"/>
    <w:rsid w:val="00A76D0D"/>
    <w:rsid w:val="00A76EB5"/>
    <w:rsid w:val="00A76F64"/>
    <w:rsid w:val="00A7718C"/>
    <w:rsid w:val="00A7746F"/>
    <w:rsid w:val="00A774BB"/>
    <w:rsid w:val="00A774C9"/>
    <w:rsid w:val="00A77EA6"/>
    <w:rsid w:val="00A803F8"/>
    <w:rsid w:val="00A80439"/>
    <w:rsid w:val="00A804E4"/>
    <w:rsid w:val="00A80DE6"/>
    <w:rsid w:val="00A810DA"/>
    <w:rsid w:val="00A81190"/>
    <w:rsid w:val="00A812AF"/>
    <w:rsid w:val="00A812FE"/>
    <w:rsid w:val="00A8137B"/>
    <w:rsid w:val="00A815B4"/>
    <w:rsid w:val="00A820FA"/>
    <w:rsid w:val="00A82D17"/>
    <w:rsid w:val="00A82FBD"/>
    <w:rsid w:val="00A83260"/>
    <w:rsid w:val="00A833FD"/>
    <w:rsid w:val="00A83531"/>
    <w:rsid w:val="00A83D6D"/>
    <w:rsid w:val="00A83D91"/>
    <w:rsid w:val="00A84FBA"/>
    <w:rsid w:val="00A84FFD"/>
    <w:rsid w:val="00A85658"/>
    <w:rsid w:val="00A85800"/>
    <w:rsid w:val="00A85B52"/>
    <w:rsid w:val="00A85C2C"/>
    <w:rsid w:val="00A861A6"/>
    <w:rsid w:val="00A86299"/>
    <w:rsid w:val="00A8661E"/>
    <w:rsid w:val="00A86FC7"/>
    <w:rsid w:val="00A870D6"/>
    <w:rsid w:val="00A872F0"/>
    <w:rsid w:val="00A876D3"/>
    <w:rsid w:val="00A90663"/>
    <w:rsid w:val="00A90C28"/>
    <w:rsid w:val="00A90F2C"/>
    <w:rsid w:val="00A9103D"/>
    <w:rsid w:val="00A914B0"/>
    <w:rsid w:val="00A91B74"/>
    <w:rsid w:val="00A91F5F"/>
    <w:rsid w:val="00A92148"/>
    <w:rsid w:val="00A9215E"/>
    <w:rsid w:val="00A92684"/>
    <w:rsid w:val="00A92EDB"/>
    <w:rsid w:val="00A930C7"/>
    <w:rsid w:val="00A9322C"/>
    <w:rsid w:val="00A93446"/>
    <w:rsid w:val="00A93721"/>
    <w:rsid w:val="00A93855"/>
    <w:rsid w:val="00A93A76"/>
    <w:rsid w:val="00A94125"/>
    <w:rsid w:val="00A94F89"/>
    <w:rsid w:val="00A95279"/>
    <w:rsid w:val="00A953C0"/>
    <w:rsid w:val="00A95509"/>
    <w:rsid w:val="00A95ACB"/>
    <w:rsid w:val="00A95B15"/>
    <w:rsid w:val="00A95E32"/>
    <w:rsid w:val="00A960AA"/>
    <w:rsid w:val="00A960C8"/>
    <w:rsid w:val="00A969A2"/>
    <w:rsid w:val="00A96C09"/>
    <w:rsid w:val="00A96C92"/>
    <w:rsid w:val="00A96D8D"/>
    <w:rsid w:val="00A96F73"/>
    <w:rsid w:val="00A97097"/>
    <w:rsid w:val="00A97527"/>
    <w:rsid w:val="00A976D2"/>
    <w:rsid w:val="00A978B6"/>
    <w:rsid w:val="00A97A64"/>
    <w:rsid w:val="00A97A83"/>
    <w:rsid w:val="00A97AA0"/>
    <w:rsid w:val="00AA02D9"/>
    <w:rsid w:val="00AA04BD"/>
    <w:rsid w:val="00AA11BF"/>
    <w:rsid w:val="00AA1F89"/>
    <w:rsid w:val="00AA2240"/>
    <w:rsid w:val="00AA278D"/>
    <w:rsid w:val="00AA2B3A"/>
    <w:rsid w:val="00AA2B7D"/>
    <w:rsid w:val="00AA2FE2"/>
    <w:rsid w:val="00AA372B"/>
    <w:rsid w:val="00AA3752"/>
    <w:rsid w:val="00AA3938"/>
    <w:rsid w:val="00AA3E71"/>
    <w:rsid w:val="00AA4CEE"/>
    <w:rsid w:val="00AA4D64"/>
    <w:rsid w:val="00AA5096"/>
    <w:rsid w:val="00AA52C4"/>
    <w:rsid w:val="00AA54D8"/>
    <w:rsid w:val="00AA5B10"/>
    <w:rsid w:val="00AA5C09"/>
    <w:rsid w:val="00AA5C40"/>
    <w:rsid w:val="00AA5CD4"/>
    <w:rsid w:val="00AA6165"/>
    <w:rsid w:val="00AA64EC"/>
    <w:rsid w:val="00AA6628"/>
    <w:rsid w:val="00AA6961"/>
    <w:rsid w:val="00AA6E88"/>
    <w:rsid w:val="00AA7801"/>
    <w:rsid w:val="00AA7A26"/>
    <w:rsid w:val="00AB044C"/>
    <w:rsid w:val="00AB0915"/>
    <w:rsid w:val="00AB0DB2"/>
    <w:rsid w:val="00AB0EC0"/>
    <w:rsid w:val="00AB11E2"/>
    <w:rsid w:val="00AB1522"/>
    <w:rsid w:val="00AB1730"/>
    <w:rsid w:val="00AB17E9"/>
    <w:rsid w:val="00AB1A23"/>
    <w:rsid w:val="00AB1E93"/>
    <w:rsid w:val="00AB1F92"/>
    <w:rsid w:val="00AB21E6"/>
    <w:rsid w:val="00AB22ED"/>
    <w:rsid w:val="00AB25C3"/>
    <w:rsid w:val="00AB2B9E"/>
    <w:rsid w:val="00AB2E25"/>
    <w:rsid w:val="00AB30FE"/>
    <w:rsid w:val="00AB336D"/>
    <w:rsid w:val="00AB34E1"/>
    <w:rsid w:val="00AB3B24"/>
    <w:rsid w:val="00AB3FE1"/>
    <w:rsid w:val="00AB400A"/>
    <w:rsid w:val="00AB41A1"/>
    <w:rsid w:val="00AB4639"/>
    <w:rsid w:val="00AB4BDE"/>
    <w:rsid w:val="00AB4C9D"/>
    <w:rsid w:val="00AB4E45"/>
    <w:rsid w:val="00AB54E1"/>
    <w:rsid w:val="00AB5605"/>
    <w:rsid w:val="00AB5A71"/>
    <w:rsid w:val="00AB5E07"/>
    <w:rsid w:val="00AB5ED9"/>
    <w:rsid w:val="00AB625A"/>
    <w:rsid w:val="00AB62AE"/>
    <w:rsid w:val="00AB6568"/>
    <w:rsid w:val="00AB794B"/>
    <w:rsid w:val="00AB7FB8"/>
    <w:rsid w:val="00AC0472"/>
    <w:rsid w:val="00AC08B3"/>
    <w:rsid w:val="00AC0B39"/>
    <w:rsid w:val="00AC12E2"/>
    <w:rsid w:val="00AC14D7"/>
    <w:rsid w:val="00AC15A2"/>
    <w:rsid w:val="00AC1DDB"/>
    <w:rsid w:val="00AC1FF7"/>
    <w:rsid w:val="00AC24BD"/>
    <w:rsid w:val="00AC2542"/>
    <w:rsid w:val="00AC261D"/>
    <w:rsid w:val="00AC26FF"/>
    <w:rsid w:val="00AC2BE8"/>
    <w:rsid w:val="00AC2E08"/>
    <w:rsid w:val="00AC303E"/>
    <w:rsid w:val="00AC3279"/>
    <w:rsid w:val="00AC32DF"/>
    <w:rsid w:val="00AC333D"/>
    <w:rsid w:val="00AC3491"/>
    <w:rsid w:val="00AC351B"/>
    <w:rsid w:val="00AC3593"/>
    <w:rsid w:val="00AC3725"/>
    <w:rsid w:val="00AC395A"/>
    <w:rsid w:val="00AC3AE9"/>
    <w:rsid w:val="00AC3B97"/>
    <w:rsid w:val="00AC4082"/>
    <w:rsid w:val="00AC424B"/>
    <w:rsid w:val="00AC4312"/>
    <w:rsid w:val="00AC4A3E"/>
    <w:rsid w:val="00AC4B79"/>
    <w:rsid w:val="00AC4D98"/>
    <w:rsid w:val="00AC515F"/>
    <w:rsid w:val="00AC557A"/>
    <w:rsid w:val="00AC596E"/>
    <w:rsid w:val="00AC5DB1"/>
    <w:rsid w:val="00AC6233"/>
    <w:rsid w:val="00AC629C"/>
    <w:rsid w:val="00AC63D2"/>
    <w:rsid w:val="00AC650E"/>
    <w:rsid w:val="00AC65EC"/>
    <w:rsid w:val="00AC66E6"/>
    <w:rsid w:val="00AC6A66"/>
    <w:rsid w:val="00AC6A92"/>
    <w:rsid w:val="00AC77F1"/>
    <w:rsid w:val="00AC7912"/>
    <w:rsid w:val="00AC7A04"/>
    <w:rsid w:val="00AC7BB6"/>
    <w:rsid w:val="00AC7C8E"/>
    <w:rsid w:val="00AC7EF8"/>
    <w:rsid w:val="00AC7F4C"/>
    <w:rsid w:val="00AD00C0"/>
    <w:rsid w:val="00AD0265"/>
    <w:rsid w:val="00AD03AD"/>
    <w:rsid w:val="00AD04BC"/>
    <w:rsid w:val="00AD0CAA"/>
    <w:rsid w:val="00AD0EDC"/>
    <w:rsid w:val="00AD1193"/>
    <w:rsid w:val="00AD199C"/>
    <w:rsid w:val="00AD1CB2"/>
    <w:rsid w:val="00AD1D82"/>
    <w:rsid w:val="00AD1E2F"/>
    <w:rsid w:val="00AD21BA"/>
    <w:rsid w:val="00AD2BF8"/>
    <w:rsid w:val="00AD2FE3"/>
    <w:rsid w:val="00AD32BC"/>
    <w:rsid w:val="00AD3341"/>
    <w:rsid w:val="00AD3429"/>
    <w:rsid w:val="00AD369E"/>
    <w:rsid w:val="00AD41EF"/>
    <w:rsid w:val="00AD4374"/>
    <w:rsid w:val="00AD4AB1"/>
    <w:rsid w:val="00AD4C3E"/>
    <w:rsid w:val="00AD50C1"/>
    <w:rsid w:val="00AD5256"/>
    <w:rsid w:val="00AD541B"/>
    <w:rsid w:val="00AD5580"/>
    <w:rsid w:val="00AD55FB"/>
    <w:rsid w:val="00AD563E"/>
    <w:rsid w:val="00AD5658"/>
    <w:rsid w:val="00AD6C82"/>
    <w:rsid w:val="00AD6CCF"/>
    <w:rsid w:val="00AD7454"/>
    <w:rsid w:val="00AD75D8"/>
    <w:rsid w:val="00AD7677"/>
    <w:rsid w:val="00AD76FB"/>
    <w:rsid w:val="00AD7ED2"/>
    <w:rsid w:val="00AE00BB"/>
    <w:rsid w:val="00AE0536"/>
    <w:rsid w:val="00AE0F0C"/>
    <w:rsid w:val="00AE0F17"/>
    <w:rsid w:val="00AE1045"/>
    <w:rsid w:val="00AE13D2"/>
    <w:rsid w:val="00AE1B93"/>
    <w:rsid w:val="00AE1BE8"/>
    <w:rsid w:val="00AE1D94"/>
    <w:rsid w:val="00AE1E86"/>
    <w:rsid w:val="00AE26D7"/>
    <w:rsid w:val="00AE2B80"/>
    <w:rsid w:val="00AE2BD3"/>
    <w:rsid w:val="00AE2E46"/>
    <w:rsid w:val="00AE3439"/>
    <w:rsid w:val="00AE3A67"/>
    <w:rsid w:val="00AE3BED"/>
    <w:rsid w:val="00AE3ED8"/>
    <w:rsid w:val="00AE414C"/>
    <w:rsid w:val="00AE4201"/>
    <w:rsid w:val="00AE4434"/>
    <w:rsid w:val="00AE4445"/>
    <w:rsid w:val="00AE4870"/>
    <w:rsid w:val="00AE4A14"/>
    <w:rsid w:val="00AE4F76"/>
    <w:rsid w:val="00AE557B"/>
    <w:rsid w:val="00AE55B0"/>
    <w:rsid w:val="00AE5624"/>
    <w:rsid w:val="00AE599E"/>
    <w:rsid w:val="00AE5BC7"/>
    <w:rsid w:val="00AE5DE2"/>
    <w:rsid w:val="00AE63D9"/>
    <w:rsid w:val="00AE6459"/>
    <w:rsid w:val="00AE6A3F"/>
    <w:rsid w:val="00AE6F19"/>
    <w:rsid w:val="00AE6FAC"/>
    <w:rsid w:val="00AE6FFA"/>
    <w:rsid w:val="00AE730B"/>
    <w:rsid w:val="00AE76F5"/>
    <w:rsid w:val="00AF0111"/>
    <w:rsid w:val="00AF028B"/>
    <w:rsid w:val="00AF02EC"/>
    <w:rsid w:val="00AF02FC"/>
    <w:rsid w:val="00AF06B5"/>
    <w:rsid w:val="00AF0B0F"/>
    <w:rsid w:val="00AF0DDB"/>
    <w:rsid w:val="00AF0EC8"/>
    <w:rsid w:val="00AF1213"/>
    <w:rsid w:val="00AF141D"/>
    <w:rsid w:val="00AF1453"/>
    <w:rsid w:val="00AF1936"/>
    <w:rsid w:val="00AF194F"/>
    <w:rsid w:val="00AF1A2D"/>
    <w:rsid w:val="00AF1B3E"/>
    <w:rsid w:val="00AF2046"/>
    <w:rsid w:val="00AF21A7"/>
    <w:rsid w:val="00AF2AE0"/>
    <w:rsid w:val="00AF2EC9"/>
    <w:rsid w:val="00AF3254"/>
    <w:rsid w:val="00AF3EA0"/>
    <w:rsid w:val="00AF3EF5"/>
    <w:rsid w:val="00AF40E6"/>
    <w:rsid w:val="00AF4458"/>
    <w:rsid w:val="00AF4504"/>
    <w:rsid w:val="00AF4569"/>
    <w:rsid w:val="00AF494C"/>
    <w:rsid w:val="00AF4A3E"/>
    <w:rsid w:val="00AF4B7C"/>
    <w:rsid w:val="00AF4C09"/>
    <w:rsid w:val="00AF4F02"/>
    <w:rsid w:val="00AF5417"/>
    <w:rsid w:val="00AF54BD"/>
    <w:rsid w:val="00AF5562"/>
    <w:rsid w:val="00AF57F7"/>
    <w:rsid w:val="00AF5C86"/>
    <w:rsid w:val="00AF6628"/>
    <w:rsid w:val="00AF6708"/>
    <w:rsid w:val="00AF6CF7"/>
    <w:rsid w:val="00AF6FD3"/>
    <w:rsid w:val="00AF77C7"/>
    <w:rsid w:val="00AF79D9"/>
    <w:rsid w:val="00AF7B3F"/>
    <w:rsid w:val="00B006E8"/>
    <w:rsid w:val="00B00714"/>
    <w:rsid w:val="00B01007"/>
    <w:rsid w:val="00B012CA"/>
    <w:rsid w:val="00B015D1"/>
    <w:rsid w:val="00B018C5"/>
    <w:rsid w:val="00B01D0F"/>
    <w:rsid w:val="00B01D79"/>
    <w:rsid w:val="00B01E08"/>
    <w:rsid w:val="00B0220A"/>
    <w:rsid w:val="00B02768"/>
    <w:rsid w:val="00B02A8E"/>
    <w:rsid w:val="00B0397A"/>
    <w:rsid w:val="00B03B6C"/>
    <w:rsid w:val="00B0401B"/>
    <w:rsid w:val="00B0467B"/>
    <w:rsid w:val="00B04B2F"/>
    <w:rsid w:val="00B0514A"/>
    <w:rsid w:val="00B05264"/>
    <w:rsid w:val="00B057E3"/>
    <w:rsid w:val="00B06BB6"/>
    <w:rsid w:val="00B06CAA"/>
    <w:rsid w:val="00B06F17"/>
    <w:rsid w:val="00B06F88"/>
    <w:rsid w:val="00B0702D"/>
    <w:rsid w:val="00B070B6"/>
    <w:rsid w:val="00B07251"/>
    <w:rsid w:val="00B07618"/>
    <w:rsid w:val="00B107F2"/>
    <w:rsid w:val="00B10956"/>
    <w:rsid w:val="00B1101E"/>
    <w:rsid w:val="00B111E7"/>
    <w:rsid w:val="00B11387"/>
    <w:rsid w:val="00B11838"/>
    <w:rsid w:val="00B12451"/>
    <w:rsid w:val="00B12901"/>
    <w:rsid w:val="00B12DC9"/>
    <w:rsid w:val="00B12EDD"/>
    <w:rsid w:val="00B130BE"/>
    <w:rsid w:val="00B131C1"/>
    <w:rsid w:val="00B137BF"/>
    <w:rsid w:val="00B13F15"/>
    <w:rsid w:val="00B141D3"/>
    <w:rsid w:val="00B14398"/>
    <w:rsid w:val="00B1491C"/>
    <w:rsid w:val="00B14D61"/>
    <w:rsid w:val="00B1576E"/>
    <w:rsid w:val="00B15A52"/>
    <w:rsid w:val="00B15A84"/>
    <w:rsid w:val="00B16453"/>
    <w:rsid w:val="00B165AB"/>
    <w:rsid w:val="00B16833"/>
    <w:rsid w:val="00B1692C"/>
    <w:rsid w:val="00B16AC2"/>
    <w:rsid w:val="00B16C6C"/>
    <w:rsid w:val="00B170A9"/>
    <w:rsid w:val="00B171BE"/>
    <w:rsid w:val="00B17402"/>
    <w:rsid w:val="00B175E6"/>
    <w:rsid w:val="00B20263"/>
    <w:rsid w:val="00B202EB"/>
    <w:rsid w:val="00B20514"/>
    <w:rsid w:val="00B208AC"/>
    <w:rsid w:val="00B20A4C"/>
    <w:rsid w:val="00B213A1"/>
    <w:rsid w:val="00B2152F"/>
    <w:rsid w:val="00B21A9B"/>
    <w:rsid w:val="00B22898"/>
    <w:rsid w:val="00B22F8A"/>
    <w:rsid w:val="00B23248"/>
    <w:rsid w:val="00B23506"/>
    <w:rsid w:val="00B2360D"/>
    <w:rsid w:val="00B23696"/>
    <w:rsid w:val="00B23F69"/>
    <w:rsid w:val="00B24238"/>
    <w:rsid w:val="00B2436A"/>
    <w:rsid w:val="00B24466"/>
    <w:rsid w:val="00B24491"/>
    <w:rsid w:val="00B24719"/>
    <w:rsid w:val="00B248A2"/>
    <w:rsid w:val="00B248F1"/>
    <w:rsid w:val="00B24E27"/>
    <w:rsid w:val="00B25340"/>
    <w:rsid w:val="00B253BE"/>
    <w:rsid w:val="00B25465"/>
    <w:rsid w:val="00B25659"/>
    <w:rsid w:val="00B25855"/>
    <w:rsid w:val="00B263D5"/>
    <w:rsid w:val="00B26DB6"/>
    <w:rsid w:val="00B2700F"/>
    <w:rsid w:val="00B27086"/>
    <w:rsid w:val="00B27222"/>
    <w:rsid w:val="00B27366"/>
    <w:rsid w:val="00B27607"/>
    <w:rsid w:val="00B27FE7"/>
    <w:rsid w:val="00B306B4"/>
    <w:rsid w:val="00B30841"/>
    <w:rsid w:val="00B30B38"/>
    <w:rsid w:val="00B30BC8"/>
    <w:rsid w:val="00B31091"/>
    <w:rsid w:val="00B3109B"/>
    <w:rsid w:val="00B31130"/>
    <w:rsid w:val="00B31470"/>
    <w:rsid w:val="00B31940"/>
    <w:rsid w:val="00B31E52"/>
    <w:rsid w:val="00B31EC1"/>
    <w:rsid w:val="00B32103"/>
    <w:rsid w:val="00B32225"/>
    <w:rsid w:val="00B32C08"/>
    <w:rsid w:val="00B33194"/>
    <w:rsid w:val="00B3375C"/>
    <w:rsid w:val="00B33B6E"/>
    <w:rsid w:val="00B33DFD"/>
    <w:rsid w:val="00B34913"/>
    <w:rsid w:val="00B34AE3"/>
    <w:rsid w:val="00B35C47"/>
    <w:rsid w:val="00B35EFF"/>
    <w:rsid w:val="00B361AC"/>
    <w:rsid w:val="00B36AE5"/>
    <w:rsid w:val="00B36BBB"/>
    <w:rsid w:val="00B36CB8"/>
    <w:rsid w:val="00B36D9C"/>
    <w:rsid w:val="00B370A5"/>
    <w:rsid w:val="00B372C2"/>
    <w:rsid w:val="00B373DF"/>
    <w:rsid w:val="00B3748F"/>
    <w:rsid w:val="00B375E7"/>
    <w:rsid w:val="00B375EC"/>
    <w:rsid w:val="00B377F5"/>
    <w:rsid w:val="00B3785B"/>
    <w:rsid w:val="00B37C9D"/>
    <w:rsid w:val="00B40089"/>
    <w:rsid w:val="00B403AC"/>
    <w:rsid w:val="00B40E04"/>
    <w:rsid w:val="00B4135D"/>
    <w:rsid w:val="00B415A8"/>
    <w:rsid w:val="00B417A7"/>
    <w:rsid w:val="00B41DA0"/>
    <w:rsid w:val="00B41E57"/>
    <w:rsid w:val="00B41EAB"/>
    <w:rsid w:val="00B422FE"/>
    <w:rsid w:val="00B42304"/>
    <w:rsid w:val="00B42602"/>
    <w:rsid w:val="00B42672"/>
    <w:rsid w:val="00B4292F"/>
    <w:rsid w:val="00B429B5"/>
    <w:rsid w:val="00B42AE1"/>
    <w:rsid w:val="00B42F66"/>
    <w:rsid w:val="00B4313A"/>
    <w:rsid w:val="00B437DA"/>
    <w:rsid w:val="00B43B6B"/>
    <w:rsid w:val="00B43E51"/>
    <w:rsid w:val="00B440FC"/>
    <w:rsid w:val="00B442C6"/>
    <w:rsid w:val="00B4472C"/>
    <w:rsid w:val="00B44A81"/>
    <w:rsid w:val="00B44D99"/>
    <w:rsid w:val="00B44DEC"/>
    <w:rsid w:val="00B46147"/>
    <w:rsid w:val="00B465FA"/>
    <w:rsid w:val="00B46786"/>
    <w:rsid w:val="00B46EC9"/>
    <w:rsid w:val="00B46F95"/>
    <w:rsid w:val="00B500FA"/>
    <w:rsid w:val="00B50408"/>
    <w:rsid w:val="00B50632"/>
    <w:rsid w:val="00B50D94"/>
    <w:rsid w:val="00B510EF"/>
    <w:rsid w:val="00B51298"/>
    <w:rsid w:val="00B515D6"/>
    <w:rsid w:val="00B51B65"/>
    <w:rsid w:val="00B51D1C"/>
    <w:rsid w:val="00B52439"/>
    <w:rsid w:val="00B52665"/>
    <w:rsid w:val="00B5281F"/>
    <w:rsid w:val="00B53444"/>
    <w:rsid w:val="00B53643"/>
    <w:rsid w:val="00B53B60"/>
    <w:rsid w:val="00B53D7D"/>
    <w:rsid w:val="00B54370"/>
    <w:rsid w:val="00B54599"/>
    <w:rsid w:val="00B5467C"/>
    <w:rsid w:val="00B549C3"/>
    <w:rsid w:val="00B54A1A"/>
    <w:rsid w:val="00B54B40"/>
    <w:rsid w:val="00B54BA2"/>
    <w:rsid w:val="00B54C1A"/>
    <w:rsid w:val="00B555C7"/>
    <w:rsid w:val="00B55806"/>
    <w:rsid w:val="00B55847"/>
    <w:rsid w:val="00B56CD3"/>
    <w:rsid w:val="00B56F84"/>
    <w:rsid w:val="00B573E7"/>
    <w:rsid w:val="00B5759E"/>
    <w:rsid w:val="00B604AA"/>
    <w:rsid w:val="00B608C4"/>
    <w:rsid w:val="00B60C77"/>
    <w:rsid w:val="00B613B5"/>
    <w:rsid w:val="00B618EB"/>
    <w:rsid w:val="00B61A60"/>
    <w:rsid w:val="00B61B09"/>
    <w:rsid w:val="00B61DC1"/>
    <w:rsid w:val="00B61F86"/>
    <w:rsid w:val="00B620A5"/>
    <w:rsid w:val="00B62128"/>
    <w:rsid w:val="00B62667"/>
    <w:rsid w:val="00B62A63"/>
    <w:rsid w:val="00B62AC0"/>
    <w:rsid w:val="00B62F4D"/>
    <w:rsid w:val="00B6313B"/>
    <w:rsid w:val="00B634F4"/>
    <w:rsid w:val="00B63C55"/>
    <w:rsid w:val="00B640BE"/>
    <w:rsid w:val="00B6428C"/>
    <w:rsid w:val="00B6430F"/>
    <w:rsid w:val="00B6459F"/>
    <w:rsid w:val="00B64B62"/>
    <w:rsid w:val="00B64F87"/>
    <w:rsid w:val="00B65486"/>
    <w:rsid w:val="00B65489"/>
    <w:rsid w:val="00B6556D"/>
    <w:rsid w:val="00B65BEE"/>
    <w:rsid w:val="00B66840"/>
    <w:rsid w:val="00B66BB3"/>
    <w:rsid w:val="00B670E2"/>
    <w:rsid w:val="00B67207"/>
    <w:rsid w:val="00B672AF"/>
    <w:rsid w:val="00B67791"/>
    <w:rsid w:val="00B67E38"/>
    <w:rsid w:val="00B67F42"/>
    <w:rsid w:val="00B70001"/>
    <w:rsid w:val="00B7060C"/>
    <w:rsid w:val="00B7078F"/>
    <w:rsid w:val="00B708F0"/>
    <w:rsid w:val="00B7106D"/>
    <w:rsid w:val="00B710B2"/>
    <w:rsid w:val="00B710CA"/>
    <w:rsid w:val="00B7147F"/>
    <w:rsid w:val="00B718EB"/>
    <w:rsid w:val="00B71F02"/>
    <w:rsid w:val="00B7200A"/>
    <w:rsid w:val="00B72842"/>
    <w:rsid w:val="00B731B5"/>
    <w:rsid w:val="00B73382"/>
    <w:rsid w:val="00B7369B"/>
    <w:rsid w:val="00B742E1"/>
    <w:rsid w:val="00B74C3B"/>
    <w:rsid w:val="00B74E43"/>
    <w:rsid w:val="00B74ECB"/>
    <w:rsid w:val="00B74FCC"/>
    <w:rsid w:val="00B750C1"/>
    <w:rsid w:val="00B75275"/>
    <w:rsid w:val="00B755BA"/>
    <w:rsid w:val="00B75A05"/>
    <w:rsid w:val="00B75B5C"/>
    <w:rsid w:val="00B7657E"/>
    <w:rsid w:val="00B76985"/>
    <w:rsid w:val="00B76FDA"/>
    <w:rsid w:val="00B772AC"/>
    <w:rsid w:val="00B77831"/>
    <w:rsid w:val="00B77839"/>
    <w:rsid w:val="00B779D4"/>
    <w:rsid w:val="00B77AC8"/>
    <w:rsid w:val="00B77FDB"/>
    <w:rsid w:val="00B80313"/>
    <w:rsid w:val="00B806C6"/>
    <w:rsid w:val="00B80B48"/>
    <w:rsid w:val="00B813CA"/>
    <w:rsid w:val="00B81499"/>
    <w:rsid w:val="00B8189C"/>
    <w:rsid w:val="00B818A2"/>
    <w:rsid w:val="00B81961"/>
    <w:rsid w:val="00B81BD8"/>
    <w:rsid w:val="00B8212C"/>
    <w:rsid w:val="00B82B91"/>
    <w:rsid w:val="00B82DFA"/>
    <w:rsid w:val="00B82FCE"/>
    <w:rsid w:val="00B83389"/>
    <w:rsid w:val="00B833B9"/>
    <w:rsid w:val="00B83582"/>
    <w:rsid w:val="00B836B3"/>
    <w:rsid w:val="00B83938"/>
    <w:rsid w:val="00B83DE5"/>
    <w:rsid w:val="00B8476F"/>
    <w:rsid w:val="00B847AC"/>
    <w:rsid w:val="00B84864"/>
    <w:rsid w:val="00B84A11"/>
    <w:rsid w:val="00B84BA2"/>
    <w:rsid w:val="00B8508A"/>
    <w:rsid w:val="00B85D96"/>
    <w:rsid w:val="00B86301"/>
    <w:rsid w:val="00B865ED"/>
    <w:rsid w:val="00B86794"/>
    <w:rsid w:val="00B86A51"/>
    <w:rsid w:val="00B86AD1"/>
    <w:rsid w:val="00B86D39"/>
    <w:rsid w:val="00B8718A"/>
    <w:rsid w:val="00B87247"/>
    <w:rsid w:val="00B8736E"/>
    <w:rsid w:val="00B874B0"/>
    <w:rsid w:val="00B8778B"/>
    <w:rsid w:val="00B900CF"/>
    <w:rsid w:val="00B904C9"/>
    <w:rsid w:val="00B90521"/>
    <w:rsid w:val="00B91445"/>
    <w:rsid w:val="00B91AA0"/>
    <w:rsid w:val="00B92324"/>
    <w:rsid w:val="00B9277C"/>
    <w:rsid w:val="00B92BA2"/>
    <w:rsid w:val="00B92E5A"/>
    <w:rsid w:val="00B933A5"/>
    <w:rsid w:val="00B934BF"/>
    <w:rsid w:val="00B93555"/>
    <w:rsid w:val="00B93572"/>
    <w:rsid w:val="00B93AAA"/>
    <w:rsid w:val="00B93F84"/>
    <w:rsid w:val="00B94835"/>
    <w:rsid w:val="00B9525F"/>
    <w:rsid w:val="00B954F7"/>
    <w:rsid w:val="00B95CDD"/>
    <w:rsid w:val="00B95EC3"/>
    <w:rsid w:val="00B95EF5"/>
    <w:rsid w:val="00B96174"/>
    <w:rsid w:val="00B967AF"/>
    <w:rsid w:val="00B96CF9"/>
    <w:rsid w:val="00B972B2"/>
    <w:rsid w:val="00B9731C"/>
    <w:rsid w:val="00B97729"/>
    <w:rsid w:val="00B97932"/>
    <w:rsid w:val="00B97E96"/>
    <w:rsid w:val="00B97EB1"/>
    <w:rsid w:val="00BA018C"/>
    <w:rsid w:val="00BA046F"/>
    <w:rsid w:val="00BA0553"/>
    <w:rsid w:val="00BA08D2"/>
    <w:rsid w:val="00BA0AAD"/>
    <w:rsid w:val="00BA12F3"/>
    <w:rsid w:val="00BA1893"/>
    <w:rsid w:val="00BA1AB7"/>
    <w:rsid w:val="00BA1AF2"/>
    <w:rsid w:val="00BA1C1B"/>
    <w:rsid w:val="00BA211D"/>
    <w:rsid w:val="00BA2A20"/>
    <w:rsid w:val="00BA2C9F"/>
    <w:rsid w:val="00BA2E65"/>
    <w:rsid w:val="00BA310A"/>
    <w:rsid w:val="00BA33B3"/>
    <w:rsid w:val="00BA3CDE"/>
    <w:rsid w:val="00BA4250"/>
    <w:rsid w:val="00BA436C"/>
    <w:rsid w:val="00BA4926"/>
    <w:rsid w:val="00BA4BC4"/>
    <w:rsid w:val="00BA51E8"/>
    <w:rsid w:val="00BA521D"/>
    <w:rsid w:val="00BA554A"/>
    <w:rsid w:val="00BA587C"/>
    <w:rsid w:val="00BA5E87"/>
    <w:rsid w:val="00BA6ADE"/>
    <w:rsid w:val="00BA712B"/>
    <w:rsid w:val="00BA7D98"/>
    <w:rsid w:val="00BB0690"/>
    <w:rsid w:val="00BB0ABB"/>
    <w:rsid w:val="00BB0B2C"/>
    <w:rsid w:val="00BB0DB0"/>
    <w:rsid w:val="00BB126F"/>
    <w:rsid w:val="00BB1DE1"/>
    <w:rsid w:val="00BB20EA"/>
    <w:rsid w:val="00BB226E"/>
    <w:rsid w:val="00BB22AC"/>
    <w:rsid w:val="00BB2397"/>
    <w:rsid w:val="00BB2458"/>
    <w:rsid w:val="00BB2622"/>
    <w:rsid w:val="00BB26BC"/>
    <w:rsid w:val="00BB2D76"/>
    <w:rsid w:val="00BB339D"/>
    <w:rsid w:val="00BB3850"/>
    <w:rsid w:val="00BB393C"/>
    <w:rsid w:val="00BB3DBC"/>
    <w:rsid w:val="00BB3F31"/>
    <w:rsid w:val="00BB40C0"/>
    <w:rsid w:val="00BB4F6E"/>
    <w:rsid w:val="00BB5268"/>
    <w:rsid w:val="00BB53EC"/>
    <w:rsid w:val="00BB5622"/>
    <w:rsid w:val="00BB578D"/>
    <w:rsid w:val="00BB58C3"/>
    <w:rsid w:val="00BB5C9C"/>
    <w:rsid w:val="00BB60C0"/>
    <w:rsid w:val="00BB69D7"/>
    <w:rsid w:val="00BB6CB6"/>
    <w:rsid w:val="00BB6CEC"/>
    <w:rsid w:val="00BB75A9"/>
    <w:rsid w:val="00BB7715"/>
    <w:rsid w:val="00BB783D"/>
    <w:rsid w:val="00BC06F3"/>
    <w:rsid w:val="00BC0CEF"/>
    <w:rsid w:val="00BC10EC"/>
    <w:rsid w:val="00BC14E6"/>
    <w:rsid w:val="00BC1784"/>
    <w:rsid w:val="00BC1791"/>
    <w:rsid w:val="00BC1946"/>
    <w:rsid w:val="00BC1A9A"/>
    <w:rsid w:val="00BC2343"/>
    <w:rsid w:val="00BC28BD"/>
    <w:rsid w:val="00BC2E24"/>
    <w:rsid w:val="00BC300C"/>
    <w:rsid w:val="00BC308C"/>
    <w:rsid w:val="00BC312B"/>
    <w:rsid w:val="00BC333D"/>
    <w:rsid w:val="00BC348D"/>
    <w:rsid w:val="00BC348E"/>
    <w:rsid w:val="00BC35B2"/>
    <w:rsid w:val="00BC3A76"/>
    <w:rsid w:val="00BC3B18"/>
    <w:rsid w:val="00BC3CF2"/>
    <w:rsid w:val="00BC409E"/>
    <w:rsid w:val="00BC4148"/>
    <w:rsid w:val="00BC4185"/>
    <w:rsid w:val="00BC42D0"/>
    <w:rsid w:val="00BC44A4"/>
    <w:rsid w:val="00BC4592"/>
    <w:rsid w:val="00BC4AE7"/>
    <w:rsid w:val="00BC4C7D"/>
    <w:rsid w:val="00BC4CFB"/>
    <w:rsid w:val="00BC5565"/>
    <w:rsid w:val="00BC5981"/>
    <w:rsid w:val="00BC610C"/>
    <w:rsid w:val="00BC61D5"/>
    <w:rsid w:val="00BC6283"/>
    <w:rsid w:val="00BC6751"/>
    <w:rsid w:val="00BC6C4C"/>
    <w:rsid w:val="00BC6FC4"/>
    <w:rsid w:val="00BC7392"/>
    <w:rsid w:val="00BC742F"/>
    <w:rsid w:val="00BC7690"/>
    <w:rsid w:val="00BC7819"/>
    <w:rsid w:val="00BC7C80"/>
    <w:rsid w:val="00BD03FD"/>
    <w:rsid w:val="00BD06D2"/>
    <w:rsid w:val="00BD08CE"/>
    <w:rsid w:val="00BD1026"/>
    <w:rsid w:val="00BD1222"/>
    <w:rsid w:val="00BD13B2"/>
    <w:rsid w:val="00BD170C"/>
    <w:rsid w:val="00BD1C9E"/>
    <w:rsid w:val="00BD1EA3"/>
    <w:rsid w:val="00BD1EFD"/>
    <w:rsid w:val="00BD2226"/>
    <w:rsid w:val="00BD232A"/>
    <w:rsid w:val="00BD2AFF"/>
    <w:rsid w:val="00BD2CDA"/>
    <w:rsid w:val="00BD2EB3"/>
    <w:rsid w:val="00BD37C4"/>
    <w:rsid w:val="00BD39AF"/>
    <w:rsid w:val="00BD3CC9"/>
    <w:rsid w:val="00BD3D4D"/>
    <w:rsid w:val="00BD608E"/>
    <w:rsid w:val="00BD6230"/>
    <w:rsid w:val="00BD6328"/>
    <w:rsid w:val="00BD6ADF"/>
    <w:rsid w:val="00BD6E74"/>
    <w:rsid w:val="00BD78CF"/>
    <w:rsid w:val="00BD78D6"/>
    <w:rsid w:val="00BD7C36"/>
    <w:rsid w:val="00BE0987"/>
    <w:rsid w:val="00BE0BD5"/>
    <w:rsid w:val="00BE0EAE"/>
    <w:rsid w:val="00BE0FC2"/>
    <w:rsid w:val="00BE1B4E"/>
    <w:rsid w:val="00BE1E2F"/>
    <w:rsid w:val="00BE2345"/>
    <w:rsid w:val="00BE262D"/>
    <w:rsid w:val="00BE2BF7"/>
    <w:rsid w:val="00BE2E86"/>
    <w:rsid w:val="00BE310B"/>
    <w:rsid w:val="00BE3228"/>
    <w:rsid w:val="00BE324B"/>
    <w:rsid w:val="00BE3544"/>
    <w:rsid w:val="00BE3710"/>
    <w:rsid w:val="00BE37D2"/>
    <w:rsid w:val="00BE3BB2"/>
    <w:rsid w:val="00BE3BFA"/>
    <w:rsid w:val="00BE4112"/>
    <w:rsid w:val="00BE4164"/>
    <w:rsid w:val="00BE427F"/>
    <w:rsid w:val="00BE44F6"/>
    <w:rsid w:val="00BE511A"/>
    <w:rsid w:val="00BE5A1E"/>
    <w:rsid w:val="00BE5C65"/>
    <w:rsid w:val="00BE6746"/>
    <w:rsid w:val="00BE73F7"/>
    <w:rsid w:val="00BE7A88"/>
    <w:rsid w:val="00BE7CF1"/>
    <w:rsid w:val="00BE7DDB"/>
    <w:rsid w:val="00BE7E62"/>
    <w:rsid w:val="00BF01D3"/>
    <w:rsid w:val="00BF0300"/>
    <w:rsid w:val="00BF0540"/>
    <w:rsid w:val="00BF0C49"/>
    <w:rsid w:val="00BF0F44"/>
    <w:rsid w:val="00BF108C"/>
    <w:rsid w:val="00BF121F"/>
    <w:rsid w:val="00BF14F5"/>
    <w:rsid w:val="00BF1BDB"/>
    <w:rsid w:val="00BF1DF0"/>
    <w:rsid w:val="00BF26F3"/>
    <w:rsid w:val="00BF27AB"/>
    <w:rsid w:val="00BF27CE"/>
    <w:rsid w:val="00BF2A40"/>
    <w:rsid w:val="00BF2C2E"/>
    <w:rsid w:val="00BF2E91"/>
    <w:rsid w:val="00BF2EDB"/>
    <w:rsid w:val="00BF3170"/>
    <w:rsid w:val="00BF34DF"/>
    <w:rsid w:val="00BF385E"/>
    <w:rsid w:val="00BF3942"/>
    <w:rsid w:val="00BF3E66"/>
    <w:rsid w:val="00BF3ECA"/>
    <w:rsid w:val="00BF4094"/>
    <w:rsid w:val="00BF4D36"/>
    <w:rsid w:val="00BF4D53"/>
    <w:rsid w:val="00BF4EFF"/>
    <w:rsid w:val="00BF574E"/>
    <w:rsid w:val="00BF5ABB"/>
    <w:rsid w:val="00BF5B0C"/>
    <w:rsid w:val="00BF5D8D"/>
    <w:rsid w:val="00BF601C"/>
    <w:rsid w:val="00BF6AB6"/>
    <w:rsid w:val="00BF6C7F"/>
    <w:rsid w:val="00BF6D55"/>
    <w:rsid w:val="00BF6E4B"/>
    <w:rsid w:val="00BF7251"/>
    <w:rsid w:val="00BF7439"/>
    <w:rsid w:val="00BF779F"/>
    <w:rsid w:val="00BF7E27"/>
    <w:rsid w:val="00C00010"/>
    <w:rsid w:val="00C00087"/>
    <w:rsid w:val="00C002E5"/>
    <w:rsid w:val="00C00520"/>
    <w:rsid w:val="00C00665"/>
    <w:rsid w:val="00C006CC"/>
    <w:rsid w:val="00C00994"/>
    <w:rsid w:val="00C00CCF"/>
    <w:rsid w:val="00C00D39"/>
    <w:rsid w:val="00C01AC8"/>
    <w:rsid w:val="00C01F5B"/>
    <w:rsid w:val="00C01F8D"/>
    <w:rsid w:val="00C024C6"/>
    <w:rsid w:val="00C024FF"/>
    <w:rsid w:val="00C032B5"/>
    <w:rsid w:val="00C0381F"/>
    <w:rsid w:val="00C038C4"/>
    <w:rsid w:val="00C03B9F"/>
    <w:rsid w:val="00C03D0F"/>
    <w:rsid w:val="00C03E22"/>
    <w:rsid w:val="00C042B1"/>
    <w:rsid w:val="00C04784"/>
    <w:rsid w:val="00C0497B"/>
    <w:rsid w:val="00C04A93"/>
    <w:rsid w:val="00C04ABE"/>
    <w:rsid w:val="00C04E11"/>
    <w:rsid w:val="00C04E41"/>
    <w:rsid w:val="00C04F47"/>
    <w:rsid w:val="00C0500C"/>
    <w:rsid w:val="00C05227"/>
    <w:rsid w:val="00C058CC"/>
    <w:rsid w:val="00C05B02"/>
    <w:rsid w:val="00C05D4D"/>
    <w:rsid w:val="00C05E2E"/>
    <w:rsid w:val="00C05ECD"/>
    <w:rsid w:val="00C05F17"/>
    <w:rsid w:val="00C064D8"/>
    <w:rsid w:val="00C06D1E"/>
    <w:rsid w:val="00C06F8A"/>
    <w:rsid w:val="00C073E2"/>
    <w:rsid w:val="00C074D2"/>
    <w:rsid w:val="00C0769D"/>
    <w:rsid w:val="00C076C0"/>
    <w:rsid w:val="00C07B8A"/>
    <w:rsid w:val="00C07BBB"/>
    <w:rsid w:val="00C07C03"/>
    <w:rsid w:val="00C07CBA"/>
    <w:rsid w:val="00C07EEF"/>
    <w:rsid w:val="00C10868"/>
    <w:rsid w:val="00C108D9"/>
    <w:rsid w:val="00C10A0E"/>
    <w:rsid w:val="00C10B6F"/>
    <w:rsid w:val="00C10D3C"/>
    <w:rsid w:val="00C1135B"/>
    <w:rsid w:val="00C113B9"/>
    <w:rsid w:val="00C114DA"/>
    <w:rsid w:val="00C115A2"/>
    <w:rsid w:val="00C11900"/>
    <w:rsid w:val="00C11F49"/>
    <w:rsid w:val="00C12387"/>
    <w:rsid w:val="00C12692"/>
    <w:rsid w:val="00C12B80"/>
    <w:rsid w:val="00C12B84"/>
    <w:rsid w:val="00C12E8A"/>
    <w:rsid w:val="00C13572"/>
    <w:rsid w:val="00C13CCC"/>
    <w:rsid w:val="00C13EBF"/>
    <w:rsid w:val="00C14044"/>
    <w:rsid w:val="00C144AB"/>
    <w:rsid w:val="00C14967"/>
    <w:rsid w:val="00C1502D"/>
    <w:rsid w:val="00C150FC"/>
    <w:rsid w:val="00C1533F"/>
    <w:rsid w:val="00C15741"/>
    <w:rsid w:val="00C15C50"/>
    <w:rsid w:val="00C15D24"/>
    <w:rsid w:val="00C15F89"/>
    <w:rsid w:val="00C16D12"/>
    <w:rsid w:val="00C17D36"/>
    <w:rsid w:val="00C17F21"/>
    <w:rsid w:val="00C2003A"/>
    <w:rsid w:val="00C202A9"/>
    <w:rsid w:val="00C20E3D"/>
    <w:rsid w:val="00C2117C"/>
    <w:rsid w:val="00C21270"/>
    <w:rsid w:val="00C214CC"/>
    <w:rsid w:val="00C21CA7"/>
    <w:rsid w:val="00C21DA0"/>
    <w:rsid w:val="00C21F28"/>
    <w:rsid w:val="00C2200D"/>
    <w:rsid w:val="00C22441"/>
    <w:rsid w:val="00C2256F"/>
    <w:rsid w:val="00C225F1"/>
    <w:rsid w:val="00C22D99"/>
    <w:rsid w:val="00C22EF8"/>
    <w:rsid w:val="00C2303F"/>
    <w:rsid w:val="00C23F97"/>
    <w:rsid w:val="00C23FA9"/>
    <w:rsid w:val="00C246CD"/>
    <w:rsid w:val="00C2497C"/>
    <w:rsid w:val="00C24B24"/>
    <w:rsid w:val="00C24B59"/>
    <w:rsid w:val="00C24D87"/>
    <w:rsid w:val="00C24EAC"/>
    <w:rsid w:val="00C25150"/>
    <w:rsid w:val="00C25511"/>
    <w:rsid w:val="00C25782"/>
    <w:rsid w:val="00C25E5C"/>
    <w:rsid w:val="00C2606A"/>
    <w:rsid w:val="00C26CE8"/>
    <w:rsid w:val="00C26D63"/>
    <w:rsid w:val="00C270F9"/>
    <w:rsid w:val="00C27193"/>
    <w:rsid w:val="00C27795"/>
    <w:rsid w:val="00C27D1B"/>
    <w:rsid w:val="00C27DCC"/>
    <w:rsid w:val="00C3006A"/>
    <w:rsid w:val="00C302AF"/>
    <w:rsid w:val="00C304BA"/>
    <w:rsid w:val="00C305FD"/>
    <w:rsid w:val="00C30875"/>
    <w:rsid w:val="00C316A7"/>
    <w:rsid w:val="00C31798"/>
    <w:rsid w:val="00C31A45"/>
    <w:rsid w:val="00C31DA9"/>
    <w:rsid w:val="00C32039"/>
    <w:rsid w:val="00C32685"/>
    <w:rsid w:val="00C33038"/>
    <w:rsid w:val="00C332D3"/>
    <w:rsid w:val="00C33CD0"/>
    <w:rsid w:val="00C33E73"/>
    <w:rsid w:val="00C33E9D"/>
    <w:rsid w:val="00C34098"/>
    <w:rsid w:val="00C3436F"/>
    <w:rsid w:val="00C3444A"/>
    <w:rsid w:val="00C34787"/>
    <w:rsid w:val="00C347B1"/>
    <w:rsid w:val="00C35B07"/>
    <w:rsid w:val="00C35BF2"/>
    <w:rsid w:val="00C35DBE"/>
    <w:rsid w:val="00C35FFF"/>
    <w:rsid w:val="00C361F6"/>
    <w:rsid w:val="00C3625B"/>
    <w:rsid w:val="00C365CB"/>
    <w:rsid w:val="00C36C80"/>
    <w:rsid w:val="00C37391"/>
    <w:rsid w:val="00C37636"/>
    <w:rsid w:val="00C37702"/>
    <w:rsid w:val="00C37F60"/>
    <w:rsid w:val="00C40284"/>
    <w:rsid w:val="00C4049E"/>
    <w:rsid w:val="00C407E2"/>
    <w:rsid w:val="00C40A2C"/>
    <w:rsid w:val="00C40D90"/>
    <w:rsid w:val="00C41058"/>
    <w:rsid w:val="00C4114C"/>
    <w:rsid w:val="00C416DD"/>
    <w:rsid w:val="00C41A3D"/>
    <w:rsid w:val="00C41F4E"/>
    <w:rsid w:val="00C42015"/>
    <w:rsid w:val="00C42255"/>
    <w:rsid w:val="00C425E2"/>
    <w:rsid w:val="00C426A4"/>
    <w:rsid w:val="00C42884"/>
    <w:rsid w:val="00C42CBA"/>
    <w:rsid w:val="00C42D48"/>
    <w:rsid w:val="00C42EBC"/>
    <w:rsid w:val="00C42F91"/>
    <w:rsid w:val="00C4328A"/>
    <w:rsid w:val="00C43413"/>
    <w:rsid w:val="00C434E1"/>
    <w:rsid w:val="00C435B8"/>
    <w:rsid w:val="00C4363C"/>
    <w:rsid w:val="00C436B9"/>
    <w:rsid w:val="00C43764"/>
    <w:rsid w:val="00C44340"/>
    <w:rsid w:val="00C444FE"/>
    <w:rsid w:val="00C44B2E"/>
    <w:rsid w:val="00C44CB3"/>
    <w:rsid w:val="00C45146"/>
    <w:rsid w:val="00C4516E"/>
    <w:rsid w:val="00C45627"/>
    <w:rsid w:val="00C46404"/>
    <w:rsid w:val="00C4644F"/>
    <w:rsid w:val="00C464CB"/>
    <w:rsid w:val="00C46662"/>
    <w:rsid w:val="00C468DA"/>
    <w:rsid w:val="00C46980"/>
    <w:rsid w:val="00C46C48"/>
    <w:rsid w:val="00C47457"/>
    <w:rsid w:val="00C474C2"/>
    <w:rsid w:val="00C4771F"/>
    <w:rsid w:val="00C47911"/>
    <w:rsid w:val="00C47B83"/>
    <w:rsid w:val="00C50DED"/>
    <w:rsid w:val="00C50F8E"/>
    <w:rsid w:val="00C51095"/>
    <w:rsid w:val="00C51217"/>
    <w:rsid w:val="00C5125C"/>
    <w:rsid w:val="00C515D5"/>
    <w:rsid w:val="00C515F7"/>
    <w:rsid w:val="00C5160B"/>
    <w:rsid w:val="00C5162B"/>
    <w:rsid w:val="00C5171B"/>
    <w:rsid w:val="00C518E5"/>
    <w:rsid w:val="00C526AC"/>
    <w:rsid w:val="00C5270B"/>
    <w:rsid w:val="00C532E7"/>
    <w:rsid w:val="00C53540"/>
    <w:rsid w:val="00C53643"/>
    <w:rsid w:val="00C5365F"/>
    <w:rsid w:val="00C53B4F"/>
    <w:rsid w:val="00C53DAC"/>
    <w:rsid w:val="00C53E29"/>
    <w:rsid w:val="00C546FB"/>
    <w:rsid w:val="00C548E3"/>
    <w:rsid w:val="00C54E7D"/>
    <w:rsid w:val="00C54F58"/>
    <w:rsid w:val="00C5570C"/>
    <w:rsid w:val="00C55782"/>
    <w:rsid w:val="00C55CC6"/>
    <w:rsid w:val="00C56836"/>
    <w:rsid w:val="00C568D2"/>
    <w:rsid w:val="00C56FE9"/>
    <w:rsid w:val="00C60000"/>
    <w:rsid w:val="00C60286"/>
    <w:rsid w:val="00C60743"/>
    <w:rsid w:val="00C60BAE"/>
    <w:rsid w:val="00C61281"/>
    <w:rsid w:val="00C613F5"/>
    <w:rsid w:val="00C61D7B"/>
    <w:rsid w:val="00C625B7"/>
    <w:rsid w:val="00C625F4"/>
    <w:rsid w:val="00C62712"/>
    <w:rsid w:val="00C6282B"/>
    <w:rsid w:val="00C62942"/>
    <w:rsid w:val="00C63464"/>
    <w:rsid w:val="00C63473"/>
    <w:rsid w:val="00C63685"/>
    <w:rsid w:val="00C636A1"/>
    <w:rsid w:val="00C63702"/>
    <w:rsid w:val="00C6372A"/>
    <w:rsid w:val="00C64434"/>
    <w:rsid w:val="00C645EC"/>
    <w:rsid w:val="00C64A48"/>
    <w:rsid w:val="00C65764"/>
    <w:rsid w:val="00C65B6F"/>
    <w:rsid w:val="00C65D31"/>
    <w:rsid w:val="00C65E50"/>
    <w:rsid w:val="00C660B6"/>
    <w:rsid w:val="00C665DB"/>
    <w:rsid w:val="00C665EE"/>
    <w:rsid w:val="00C66D5A"/>
    <w:rsid w:val="00C66E96"/>
    <w:rsid w:val="00C671FF"/>
    <w:rsid w:val="00C67256"/>
    <w:rsid w:val="00C67840"/>
    <w:rsid w:val="00C67D85"/>
    <w:rsid w:val="00C700FA"/>
    <w:rsid w:val="00C705A0"/>
    <w:rsid w:val="00C70B32"/>
    <w:rsid w:val="00C70B6B"/>
    <w:rsid w:val="00C70DE3"/>
    <w:rsid w:val="00C70DF3"/>
    <w:rsid w:val="00C70E60"/>
    <w:rsid w:val="00C7173C"/>
    <w:rsid w:val="00C71B71"/>
    <w:rsid w:val="00C71C40"/>
    <w:rsid w:val="00C71F3C"/>
    <w:rsid w:val="00C71FD9"/>
    <w:rsid w:val="00C72407"/>
    <w:rsid w:val="00C726A4"/>
    <w:rsid w:val="00C72827"/>
    <w:rsid w:val="00C72881"/>
    <w:rsid w:val="00C7291E"/>
    <w:rsid w:val="00C72C13"/>
    <w:rsid w:val="00C7322B"/>
    <w:rsid w:val="00C7383F"/>
    <w:rsid w:val="00C73B2C"/>
    <w:rsid w:val="00C73BBE"/>
    <w:rsid w:val="00C73EB6"/>
    <w:rsid w:val="00C73F26"/>
    <w:rsid w:val="00C74219"/>
    <w:rsid w:val="00C74BA1"/>
    <w:rsid w:val="00C74BF4"/>
    <w:rsid w:val="00C74C7A"/>
    <w:rsid w:val="00C74E5E"/>
    <w:rsid w:val="00C75032"/>
    <w:rsid w:val="00C75450"/>
    <w:rsid w:val="00C756B6"/>
    <w:rsid w:val="00C7579D"/>
    <w:rsid w:val="00C757C3"/>
    <w:rsid w:val="00C75BF6"/>
    <w:rsid w:val="00C75DED"/>
    <w:rsid w:val="00C76B6C"/>
    <w:rsid w:val="00C76D07"/>
    <w:rsid w:val="00C77100"/>
    <w:rsid w:val="00C77AE4"/>
    <w:rsid w:val="00C77DD9"/>
    <w:rsid w:val="00C8007D"/>
    <w:rsid w:val="00C80090"/>
    <w:rsid w:val="00C80324"/>
    <w:rsid w:val="00C806D6"/>
    <w:rsid w:val="00C80F35"/>
    <w:rsid w:val="00C80FF3"/>
    <w:rsid w:val="00C812AE"/>
    <w:rsid w:val="00C817EC"/>
    <w:rsid w:val="00C81FC6"/>
    <w:rsid w:val="00C81FC7"/>
    <w:rsid w:val="00C821D4"/>
    <w:rsid w:val="00C82331"/>
    <w:rsid w:val="00C8237C"/>
    <w:rsid w:val="00C823A6"/>
    <w:rsid w:val="00C82A17"/>
    <w:rsid w:val="00C8323D"/>
    <w:rsid w:val="00C832E6"/>
    <w:rsid w:val="00C83972"/>
    <w:rsid w:val="00C84178"/>
    <w:rsid w:val="00C84569"/>
    <w:rsid w:val="00C849E5"/>
    <w:rsid w:val="00C84F95"/>
    <w:rsid w:val="00C8500D"/>
    <w:rsid w:val="00C851B8"/>
    <w:rsid w:val="00C852AC"/>
    <w:rsid w:val="00C8555D"/>
    <w:rsid w:val="00C85661"/>
    <w:rsid w:val="00C859BA"/>
    <w:rsid w:val="00C85A85"/>
    <w:rsid w:val="00C85FA9"/>
    <w:rsid w:val="00C86353"/>
    <w:rsid w:val="00C864BB"/>
    <w:rsid w:val="00C864EC"/>
    <w:rsid w:val="00C8679A"/>
    <w:rsid w:val="00C868FC"/>
    <w:rsid w:val="00C8697D"/>
    <w:rsid w:val="00C86A8D"/>
    <w:rsid w:val="00C8726C"/>
    <w:rsid w:val="00C879F9"/>
    <w:rsid w:val="00C87BD7"/>
    <w:rsid w:val="00C9064C"/>
    <w:rsid w:val="00C90A29"/>
    <w:rsid w:val="00C90AE8"/>
    <w:rsid w:val="00C90BD6"/>
    <w:rsid w:val="00C90E4C"/>
    <w:rsid w:val="00C90E97"/>
    <w:rsid w:val="00C912C2"/>
    <w:rsid w:val="00C91356"/>
    <w:rsid w:val="00C9196F"/>
    <w:rsid w:val="00C919BD"/>
    <w:rsid w:val="00C91A06"/>
    <w:rsid w:val="00C91CEF"/>
    <w:rsid w:val="00C92192"/>
    <w:rsid w:val="00C92388"/>
    <w:rsid w:val="00C92B29"/>
    <w:rsid w:val="00C92CB9"/>
    <w:rsid w:val="00C92FD0"/>
    <w:rsid w:val="00C9348A"/>
    <w:rsid w:val="00C937BA"/>
    <w:rsid w:val="00C937EE"/>
    <w:rsid w:val="00C93B3D"/>
    <w:rsid w:val="00C94005"/>
    <w:rsid w:val="00C940B3"/>
    <w:rsid w:val="00C9460A"/>
    <w:rsid w:val="00C948E4"/>
    <w:rsid w:val="00C94AE9"/>
    <w:rsid w:val="00C94E8B"/>
    <w:rsid w:val="00C95251"/>
    <w:rsid w:val="00C95737"/>
    <w:rsid w:val="00C96217"/>
    <w:rsid w:val="00C96255"/>
    <w:rsid w:val="00C96338"/>
    <w:rsid w:val="00C963FA"/>
    <w:rsid w:val="00C96BFB"/>
    <w:rsid w:val="00C96D28"/>
    <w:rsid w:val="00C96EB3"/>
    <w:rsid w:val="00C96ECC"/>
    <w:rsid w:val="00C97384"/>
    <w:rsid w:val="00C973F5"/>
    <w:rsid w:val="00C9740C"/>
    <w:rsid w:val="00C97AED"/>
    <w:rsid w:val="00C97B83"/>
    <w:rsid w:val="00C97C18"/>
    <w:rsid w:val="00C97D36"/>
    <w:rsid w:val="00C97D7F"/>
    <w:rsid w:val="00CA0081"/>
    <w:rsid w:val="00CA0589"/>
    <w:rsid w:val="00CA0B45"/>
    <w:rsid w:val="00CA1029"/>
    <w:rsid w:val="00CA111C"/>
    <w:rsid w:val="00CA1540"/>
    <w:rsid w:val="00CA159F"/>
    <w:rsid w:val="00CA16AA"/>
    <w:rsid w:val="00CA16FF"/>
    <w:rsid w:val="00CA171A"/>
    <w:rsid w:val="00CA19B1"/>
    <w:rsid w:val="00CA1B0E"/>
    <w:rsid w:val="00CA210A"/>
    <w:rsid w:val="00CA229E"/>
    <w:rsid w:val="00CA2AC2"/>
    <w:rsid w:val="00CA2CDC"/>
    <w:rsid w:val="00CA2DD5"/>
    <w:rsid w:val="00CA30B0"/>
    <w:rsid w:val="00CA3108"/>
    <w:rsid w:val="00CA3540"/>
    <w:rsid w:val="00CA3837"/>
    <w:rsid w:val="00CA3BAF"/>
    <w:rsid w:val="00CA44E9"/>
    <w:rsid w:val="00CA472F"/>
    <w:rsid w:val="00CA4FFB"/>
    <w:rsid w:val="00CA515A"/>
    <w:rsid w:val="00CA52F0"/>
    <w:rsid w:val="00CA574F"/>
    <w:rsid w:val="00CA5C5D"/>
    <w:rsid w:val="00CA5D6D"/>
    <w:rsid w:val="00CA5E7E"/>
    <w:rsid w:val="00CA6204"/>
    <w:rsid w:val="00CA6241"/>
    <w:rsid w:val="00CA625D"/>
    <w:rsid w:val="00CA692E"/>
    <w:rsid w:val="00CA698C"/>
    <w:rsid w:val="00CA69B4"/>
    <w:rsid w:val="00CA71C6"/>
    <w:rsid w:val="00CA769A"/>
    <w:rsid w:val="00CA79A2"/>
    <w:rsid w:val="00CB03C4"/>
    <w:rsid w:val="00CB0719"/>
    <w:rsid w:val="00CB086C"/>
    <w:rsid w:val="00CB0BB5"/>
    <w:rsid w:val="00CB0E56"/>
    <w:rsid w:val="00CB119A"/>
    <w:rsid w:val="00CB1445"/>
    <w:rsid w:val="00CB1AF6"/>
    <w:rsid w:val="00CB1F58"/>
    <w:rsid w:val="00CB23D3"/>
    <w:rsid w:val="00CB2622"/>
    <w:rsid w:val="00CB279C"/>
    <w:rsid w:val="00CB2E7A"/>
    <w:rsid w:val="00CB30FD"/>
    <w:rsid w:val="00CB3190"/>
    <w:rsid w:val="00CB3E78"/>
    <w:rsid w:val="00CB4133"/>
    <w:rsid w:val="00CB4142"/>
    <w:rsid w:val="00CB4565"/>
    <w:rsid w:val="00CB4619"/>
    <w:rsid w:val="00CB4C02"/>
    <w:rsid w:val="00CB4D62"/>
    <w:rsid w:val="00CB5323"/>
    <w:rsid w:val="00CB5B8D"/>
    <w:rsid w:val="00CB5C10"/>
    <w:rsid w:val="00CB5DA8"/>
    <w:rsid w:val="00CB5EF1"/>
    <w:rsid w:val="00CB612B"/>
    <w:rsid w:val="00CB6233"/>
    <w:rsid w:val="00CB718F"/>
    <w:rsid w:val="00CB71AA"/>
    <w:rsid w:val="00CB7221"/>
    <w:rsid w:val="00CB7300"/>
    <w:rsid w:val="00CB7923"/>
    <w:rsid w:val="00CC01CE"/>
    <w:rsid w:val="00CC0202"/>
    <w:rsid w:val="00CC089E"/>
    <w:rsid w:val="00CC0B72"/>
    <w:rsid w:val="00CC11A6"/>
    <w:rsid w:val="00CC14E6"/>
    <w:rsid w:val="00CC1958"/>
    <w:rsid w:val="00CC23C5"/>
    <w:rsid w:val="00CC3697"/>
    <w:rsid w:val="00CC3A07"/>
    <w:rsid w:val="00CC3B74"/>
    <w:rsid w:val="00CC3C23"/>
    <w:rsid w:val="00CC3E54"/>
    <w:rsid w:val="00CC3FB9"/>
    <w:rsid w:val="00CC5342"/>
    <w:rsid w:val="00CC55CA"/>
    <w:rsid w:val="00CC5AED"/>
    <w:rsid w:val="00CC5FD6"/>
    <w:rsid w:val="00CC6059"/>
    <w:rsid w:val="00CC628E"/>
    <w:rsid w:val="00CC6A07"/>
    <w:rsid w:val="00CC6B85"/>
    <w:rsid w:val="00CC7127"/>
    <w:rsid w:val="00CC71FC"/>
    <w:rsid w:val="00CC7793"/>
    <w:rsid w:val="00CC7C23"/>
    <w:rsid w:val="00CC7F04"/>
    <w:rsid w:val="00CD02AB"/>
    <w:rsid w:val="00CD1347"/>
    <w:rsid w:val="00CD1714"/>
    <w:rsid w:val="00CD2797"/>
    <w:rsid w:val="00CD28CC"/>
    <w:rsid w:val="00CD2FD2"/>
    <w:rsid w:val="00CD3142"/>
    <w:rsid w:val="00CD31A2"/>
    <w:rsid w:val="00CD349D"/>
    <w:rsid w:val="00CD39D9"/>
    <w:rsid w:val="00CD3BF9"/>
    <w:rsid w:val="00CD3E2B"/>
    <w:rsid w:val="00CD3EAF"/>
    <w:rsid w:val="00CD4233"/>
    <w:rsid w:val="00CD46F4"/>
    <w:rsid w:val="00CD4721"/>
    <w:rsid w:val="00CD4ABE"/>
    <w:rsid w:val="00CD4C5B"/>
    <w:rsid w:val="00CD4E21"/>
    <w:rsid w:val="00CD528C"/>
    <w:rsid w:val="00CD57D8"/>
    <w:rsid w:val="00CD5A19"/>
    <w:rsid w:val="00CD5B8F"/>
    <w:rsid w:val="00CD6030"/>
    <w:rsid w:val="00CD608A"/>
    <w:rsid w:val="00CD6304"/>
    <w:rsid w:val="00CD63B8"/>
    <w:rsid w:val="00CD6419"/>
    <w:rsid w:val="00CD6ABA"/>
    <w:rsid w:val="00CD6D7B"/>
    <w:rsid w:val="00CD74CD"/>
    <w:rsid w:val="00CD7A15"/>
    <w:rsid w:val="00CE01ED"/>
    <w:rsid w:val="00CE0310"/>
    <w:rsid w:val="00CE032E"/>
    <w:rsid w:val="00CE059D"/>
    <w:rsid w:val="00CE096D"/>
    <w:rsid w:val="00CE0977"/>
    <w:rsid w:val="00CE09F7"/>
    <w:rsid w:val="00CE0B85"/>
    <w:rsid w:val="00CE0EC6"/>
    <w:rsid w:val="00CE14B1"/>
    <w:rsid w:val="00CE14B7"/>
    <w:rsid w:val="00CE1826"/>
    <w:rsid w:val="00CE19C4"/>
    <w:rsid w:val="00CE1A87"/>
    <w:rsid w:val="00CE1B18"/>
    <w:rsid w:val="00CE2003"/>
    <w:rsid w:val="00CE20AD"/>
    <w:rsid w:val="00CE21BF"/>
    <w:rsid w:val="00CE263E"/>
    <w:rsid w:val="00CE2703"/>
    <w:rsid w:val="00CE27FD"/>
    <w:rsid w:val="00CE29EB"/>
    <w:rsid w:val="00CE2EEB"/>
    <w:rsid w:val="00CE309F"/>
    <w:rsid w:val="00CE3431"/>
    <w:rsid w:val="00CE38BC"/>
    <w:rsid w:val="00CE3DE6"/>
    <w:rsid w:val="00CE4575"/>
    <w:rsid w:val="00CE4629"/>
    <w:rsid w:val="00CE4709"/>
    <w:rsid w:val="00CE4BA2"/>
    <w:rsid w:val="00CE4D21"/>
    <w:rsid w:val="00CE4ECF"/>
    <w:rsid w:val="00CE5138"/>
    <w:rsid w:val="00CE5251"/>
    <w:rsid w:val="00CE5392"/>
    <w:rsid w:val="00CE5470"/>
    <w:rsid w:val="00CE566B"/>
    <w:rsid w:val="00CE5FF2"/>
    <w:rsid w:val="00CE663A"/>
    <w:rsid w:val="00CE696A"/>
    <w:rsid w:val="00CE6BF7"/>
    <w:rsid w:val="00CE7102"/>
    <w:rsid w:val="00CE712B"/>
    <w:rsid w:val="00CE7572"/>
    <w:rsid w:val="00CE7582"/>
    <w:rsid w:val="00CE75FF"/>
    <w:rsid w:val="00CE78D8"/>
    <w:rsid w:val="00CE7A3E"/>
    <w:rsid w:val="00CE7A71"/>
    <w:rsid w:val="00CE7D77"/>
    <w:rsid w:val="00CE7F54"/>
    <w:rsid w:val="00CE7FCC"/>
    <w:rsid w:val="00CF048D"/>
    <w:rsid w:val="00CF0738"/>
    <w:rsid w:val="00CF092F"/>
    <w:rsid w:val="00CF120D"/>
    <w:rsid w:val="00CF1244"/>
    <w:rsid w:val="00CF1656"/>
    <w:rsid w:val="00CF18D3"/>
    <w:rsid w:val="00CF1EEF"/>
    <w:rsid w:val="00CF220F"/>
    <w:rsid w:val="00CF2279"/>
    <w:rsid w:val="00CF261F"/>
    <w:rsid w:val="00CF2887"/>
    <w:rsid w:val="00CF2895"/>
    <w:rsid w:val="00CF2A99"/>
    <w:rsid w:val="00CF2FF4"/>
    <w:rsid w:val="00CF3399"/>
    <w:rsid w:val="00CF34D5"/>
    <w:rsid w:val="00CF4199"/>
    <w:rsid w:val="00CF42B5"/>
    <w:rsid w:val="00CF4374"/>
    <w:rsid w:val="00CF4C7B"/>
    <w:rsid w:val="00CF4E38"/>
    <w:rsid w:val="00CF5027"/>
    <w:rsid w:val="00CF52E6"/>
    <w:rsid w:val="00CF556F"/>
    <w:rsid w:val="00CF5795"/>
    <w:rsid w:val="00CF68F1"/>
    <w:rsid w:val="00CF6DBE"/>
    <w:rsid w:val="00CF7237"/>
    <w:rsid w:val="00CF75DF"/>
    <w:rsid w:val="00CF7886"/>
    <w:rsid w:val="00CF7C49"/>
    <w:rsid w:val="00CF7C4F"/>
    <w:rsid w:val="00D0023B"/>
    <w:rsid w:val="00D006BE"/>
    <w:rsid w:val="00D01015"/>
    <w:rsid w:val="00D01242"/>
    <w:rsid w:val="00D01BC7"/>
    <w:rsid w:val="00D0209A"/>
    <w:rsid w:val="00D0255B"/>
    <w:rsid w:val="00D0259C"/>
    <w:rsid w:val="00D026C4"/>
    <w:rsid w:val="00D02E7B"/>
    <w:rsid w:val="00D02F94"/>
    <w:rsid w:val="00D0302C"/>
    <w:rsid w:val="00D03114"/>
    <w:rsid w:val="00D036FB"/>
    <w:rsid w:val="00D03721"/>
    <w:rsid w:val="00D03B18"/>
    <w:rsid w:val="00D03CE3"/>
    <w:rsid w:val="00D03E52"/>
    <w:rsid w:val="00D04054"/>
    <w:rsid w:val="00D040F4"/>
    <w:rsid w:val="00D04647"/>
    <w:rsid w:val="00D04688"/>
    <w:rsid w:val="00D04A14"/>
    <w:rsid w:val="00D050A0"/>
    <w:rsid w:val="00D050F9"/>
    <w:rsid w:val="00D0579F"/>
    <w:rsid w:val="00D05867"/>
    <w:rsid w:val="00D05B7C"/>
    <w:rsid w:val="00D05D5B"/>
    <w:rsid w:val="00D06994"/>
    <w:rsid w:val="00D069BC"/>
    <w:rsid w:val="00D07324"/>
    <w:rsid w:val="00D0750A"/>
    <w:rsid w:val="00D075BB"/>
    <w:rsid w:val="00D07747"/>
    <w:rsid w:val="00D101E2"/>
    <w:rsid w:val="00D1035A"/>
    <w:rsid w:val="00D103BB"/>
    <w:rsid w:val="00D10887"/>
    <w:rsid w:val="00D10D47"/>
    <w:rsid w:val="00D10F00"/>
    <w:rsid w:val="00D115D2"/>
    <w:rsid w:val="00D1177D"/>
    <w:rsid w:val="00D11A87"/>
    <w:rsid w:val="00D11EA2"/>
    <w:rsid w:val="00D1259B"/>
    <w:rsid w:val="00D12BCE"/>
    <w:rsid w:val="00D12E98"/>
    <w:rsid w:val="00D134E1"/>
    <w:rsid w:val="00D13516"/>
    <w:rsid w:val="00D1372A"/>
    <w:rsid w:val="00D13AF9"/>
    <w:rsid w:val="00D13BA5"/>
    <w:rsid w:val="00D13D62"/>
    <w:rsid w:val="00D13FBC"/>
    <w:rsid w:val="00D14475"/>
    <w:rsid w:val="00D14C62"/>
    <w:rsid w:val="00D14EF6"/>
    <w:rsid w:val="00D15468"/>
    <w:rsid w:val="00D15C1F"/>
    <w:rsid w:val="00D16165"/>
    <w:rsid w:val="00D16CA9"/>
    <w:rsid w:val="00D171BE"/>
    <w:rsid w:val="00D1721D"/>
    <w:rsid w:val="00D17264"/>
    <w:rsid w:val="00D17531"/>
    <w:rsid w:val="00D17DBA"/>
    <w:rsid w:val="00D20318"/>
    <w:rsid w:val="00D20342"/>
    <w:rsid w:val="00D206BB"/>
    <w:rsid w:val="00D20958"/>
    <w:rsid w:val="00D20CFB"/>
    <w:rsid w:val="00D20DE5"/>
    <w:rsid w:val="00D210AE"/>
    <w:rsid w:val="00D21696"/>
    <w:rsid w:val="00D2183D"/>
    <w:rsid w:val="00D21AD8"/>
    <w:rsid w:val="00D21B82"/>
    <w:rsid w:val="00D2216B"/>
    <w:rsid w:val="00D22335"/>
    <w:rsid w:val="00D22E03"/>
    <w:rsid w:val="00D23299"/>
    <w:rsid w:val="00D2388E"/>
    <w:rsid w:val="00D239BC"/>
    <w:rsid w:val="00D24057"/>
    <w:rsid w:val="00D247DB"/>
    <w:rsid w:val="00D249AE"/>
    <w:rsid w:val="00D24E17"/>
    <w:rsid w:val="00D24F76"/>
    <w:rsid w:val="00D2510D"/>
    <w:rsid w:val="00D25372"/>
    <w:rsid w:val="00D2543C"/>
    <w:rsid w:val="00D25522"/>
    <w:rsid w:val="00D2576E"/>
    <w:rsid w:val="00D25853"/>
    <w:rsid w:val="00D25A9E"/>
    <w:rsid w:val="00D2675C"/>
    <w:rsid w:val="00D268D4"/>
    <w:rsid w:val="00D269CA"/>
    <w:rsid w:val="00D26E3E"/>
    <w:rsid w:val="00D2776A"/>
    <w:rsid w:val="00D27A08"/>
    <w:rsid w:val="00D27D14"/>
    <w:rsid w:val="00D27F08"/>
    <w:rsid w:val="00D27F82"/>
    <w:rsid w:val="00D302B7"/>
    <w:rsid w:val="00D30641"/>
    <w:rsid w:val="00D30C2C"/>
    <w:rsid w:val="00D30D41"/>
    <w:rsid w:val="00D3138A"/>
    <w:rsid w:val="00D31782"/>
    <w:rsid w:val="00D318D0"/>
    <w:rsid w:val="00D31C67"/>
    <w:rsid w:val="00D31C75"/>
    <w:rsid w:val="00D328E6"/>
    <w:rsid w:val="00D32A5F"/>
    <w:rsid w:val="00D32FD8"/>
    <w:rsid w:val="00D330AF"/>
    <w:rsid w:val="00D331CC"/>
    <w:rsid w:val="00D332B5"/>
    <w:rsid w:val="00D3383A"/>
    <w:rsid w:val="00D33DED"/>
    <w:rsid w:val="00D34E3D"/>
    <w:rsid w:val="00D35027"/>
    <w:rsid w:val="00D35104"/>
    <w:rsid w:val="00D3598A"/>
    <w:rsid w:val="00D359B4"/>
    <w:rsid w:val="00D35B88"/>
    <w:rsid w:val="00D35C14"/>
    <w:rsid w:val="00D35C35"/>
    <w:rsid w:val="00D364CC"/>
    <w:rsid w:val="00D3690A"/>
    <w:rsid w:val="00D36953"/>
    <w:rsid w:val="00D36C6F"/>
    <w:rsid w:val="00D37095"/>
    <w:rsid w:val="00D37705"/>
    <w:rsid w:val="00D37E4F"/>
    <w:rsid w:val="00D40D31"/>
    <w:rsid w:val="00D40FE6"/>
    <w:rsid w:val="00D41199"/>
    <w:rsid w:val="00D4185B"/>
    <w:rsid w:val="00D4189A"/>
    <w:rsid w:val="00D41BAC"/>
    <w:rsid w:val="00D41DCB"/>
    <w:rsid w:val="00D4227E"/>
    <w:rsid w:val="00D42A30"/>
    <w:rsid w:val="00D430B4"/>
    <w:rsid w:val="00D43738"/>
    <w:rsid w:val="00D43B62"/>
    <w:rsid w:val="00D44593"/>
    <w:rsid w:val="00D450BC"/>
    <w:rsid w:val="00D45655"/>
    <w:rsid w:val="00D456F4"/>
    <w:rsid w:val="00D45788"/>
    <w:rsid w:val="00D45B9A"/>
    <w:rsid w:val="00D45D0F"/>
    <w:rsid w:val="00D45F14"/>
    <w:rsid w:val="00D46865"/>
    <w:rsid w:val="00D47259"/>
    <w:rsid w:val="00D47521"/>
    <w:rsid w:val="00D507AE"/>
    <w:rsid w:val="00D50C76"/>
    <w:rsid w:val="00D50DB7"/>
    <w:rsid w:val="00D515EE"/>
    <w:rsid w:val="00D51A8F"/>
    <w:rsid w:val="00D5224E"/>
    <w:rsid w:val="00D525A3"/>
    <w:rsid w:val="00D52BD0"/>
    <w:rsid w:val="00D52CFD"/>
    <w:rsid w:val="00D52F8F"/>
    <w:rsid w:val="00D53719"/>
    <w:rsid w:val="00D5405E"/>
    <w:rsid w:val="00D54432"/>
    <w:rsid w:val="00D54CFA"/>
    <w:rsid w:val="00D552CA"/>
    <w:rsid w:val="00D55431"/>
    <w:rsid w:val="00D55447"/>
    <w:rsid w:val="00D55C60"/>
    <w:rsid w:val="00D55CAE"/>
    <w:rsid w:val="00D55F0A"/>
    <w:rsid w:val="00D560C1"/>
    <w:rsid w:val="00D56106"/>
    <w:rsid w:val="00D56127"/>
    <w:rsid w:val="00D56306"/>
    <w:rsid w:val="00D56AEF"/>
    <w:rsid w:val="00D56C6C"/>
    <w:rsid w:val="00D56DB3"/>
    <w:rsid w:val="00D57165"/>
    <w:rsid w:val="00D5764B"/>
    <w:rsid w:val="00D577A0"/>
    <w:rsid w:val="00D57960"/>
    <w:rsid w:val="00D601FB"/>
    <w:rsid w:val="00D603C3"/>
    <w:rsid w:val="00D603CC"/>
    <w:rsid w:val="00D6045F"/>
    <w:rsid w:val="00D60A0B"/>
    <w:rsid w:val="00D60B49"/>
    <w:rsid w:val="00D61014"/>
    <w:rsid w:val="00D61113"/>
    <w:rsid w:val="00D6151D"/>
    <w:rsid w:val="00D6152E"/>
    <w:rsid w:val="00D61FB2"/>
    <w:rsid w:val="00D62204"/>
    <w:rsid w:val="00D62257"/>
    <w:rsid w:val="00D62305"/>
    <w:rsid w:val="00D6246B"/>
    <w:rsid w:val="00D62583"/>
    <w:rsid w:val="00D62771"/>
    <w:rsid w:val="00D6285B"/>
    <w:rsid w:val="00D62C3B"/>
    <w:rsid w:val="00D63879"/>
    <w:rsid w:val="00D639D0"/>
    <w:rsid w:val="00D63C76"/>
    <w:rsid w:val="00D640D0"/>
    <w:rsid w:val="00D6461E"/>
    <w:rsid w:val="00D646A6"/>
    <w:rsid w:val="00D65270"/>
    <w:rsid w:val="00D65F8C"/>
    <w:rsid w:val="00D6604B"/>
    <w:rsid w:val="00D66731"/>
    <w:rsid w:val="00D66878"/>
    <w:rsid w:val="00D670D3"/>
    <w:rsid w:val="00D67CE8"/>
    <w:rsid w:val="00D70476"/>
    <w:rsid w:val="00D70AC8"/>
    <w:rsid w:val="00D70C6A"/>
    <w:rsid w:val="00D70EC6"/>
    <w:rsid w:val="00D71186"/>
    <w:rsid w:val="00D711A1"/>
    <w:rsid w:val="00D7166B"/>
    <w:rsid w:val="00D716A5"/>
    <w:rsid w:val="00D71B9F"/>
    <w:rsid w:val="00D71ECF"/>
    <w:rsid w:val="00D71F6A"/>
    <w:rsid w:val="00D724C7"/>
    <w:rsid w:val="00D725C9"/>
    <w:rsid w:val="00D72900"/>
    <w:rsid w:val="00D72C4B"/>
    <w:rsid w:val="00D73022"/>
    <w:rsid w:val="00D731E4"/>
    <w:rsid w:val="00D73B33"/>
    <w:rsid w:val="00D73D51"/>
    <w:rsid w:val="00D73D77"/>
    <w:rsid w:val="00D74197"/>
    <w:rsid w:val="00D742D2"/>
    <w:rsid w:val="00D74317"/>
    <w:rsid w:val="00D744BE"/>
    <w:rsid w:val="00D7455F"/>
    <w:rsid w:val="00D74A8F"/>
    <w:rsid w:val="00D74AA8"/>
    <w:rsid w:val="00D74D98"/>
    <w:rsid w:val="00D75170"/>
    <w:rsid w:val="00D75417"/>
    <w:rsid w:val="00D75645"/>
    <w:rsid w:val="00D75EEA"/>
    <w:rsid w:val="00D75F35"/>
    <w:rsid w:val="00D7640C"/>
    <w:rsid w:val="00D76830"/>
    <w:rsid w:val="00D76C70"/>
    <w:rsid w:val="00D76DFA"/>
    <w:rsid w:val="00D76F8A"/>
    <w:rsid w:val="00D7775E"/>
    <w:rsid w:val="00D77BF0"/>
    <w:rsid w:val="00D801E0"/>
    <w:rsid w:val="00D80200"/>
    <w:rsid w:val="00D803F3"/>
    <w:rsid w:val="00D80451"/>
    <w:rsid w:val="00D8064F"/>
    <w:rsid w:val="00D80F6D"/>
    <w:rsid w:val="00D816A0"/>
    <w:rsid w:val="00D81746"/>
    <w:rsid w:val="00D81D71"/>
    <w:rsid w:val="00D82193"/>
    <w:rsid w:val="00D8230C"/>
    <w:rsid w:val="00D823DC"/>
    <w:rsid w:val="00D8277F"/>
    <w:rsid w:val="00D8279B"/>
    <w:rsid w:val="00D829DE"/>
    <w:rsid w:val="00D82AEB"/>
    <w:rsid w:val="00D82B79"/>
    <w:rsid w:val="00D82CE2"/>
    <w:rsid w:val="00D82E5C"/>
    <w:rsid w:val="00D82E85"/>
    <w:rsid w:val="00D82F44"/>
    <w:rsid w:val="00D83032"/>
    <w:rsid w:val="00D83327"/>
    <w:rsid w:val="00D833E3"/>
    <w:rsid w:val="00D83F52"/>
    <w:rsid w:val="00D84722"/>
    <w:rsid w:val="00D852FD"/>
    <w:rsid w:val="00D85FC5"/>
    <w:rsid w:val="00D86093"/>
    <w:rsid w:val="00D866E4"/>
    <w:rsid w:val="00D86898"/>
    <w:rsid w:val="00D86C51"/>
    <w:rsid w:val="00D86FDC"/>
    <w:rsid w:val="00D8760B"/>
    <w:rsid w:val="00D8781D"/>
    <w:rsid w:val="00D87FB8"/>
    <w:rsid w:val="00D90487"/>
    <w:rsid w:val="00D90678"/>
    <w:rsid w:val="00D90C53"/>
    <w:rsid w:val="00D9103B"/>
    <w:rsid w:val="00D91195"/>
    <w:rsid w:val="00D915CB"/>
    <w:rsid w:val="00D91C47"/>
    <w:rsid w:val="00D91DF1"/>
    <w:rsid w:val="00D9213A"/>
    <w:rsid w:val="00D92687"/>
    <w:rsid w:val="00D92801"/>
    <w:rsid w:val="00D92807"/>
    <w:rsid w:val="00D92AD9"/>
    <w:rsid w:val="00D92C30"/>
    <w:rsid w:val="00D92CF5"/>
    <w:rsid w:val="00D92FB0"/>
    <w:rsid w:val="00D941C8"/>
    <w:rsid w:val="00D94AC6"/>
    <w:rsid w:val="00D94D6C"/>
    <w:rsid w:val="00D94E39"/>
    <w:rsid w:val="00D9530F"/>
    <w:rsid w:val="00D95638"/>
    <w:rsid w:val="00D96500"/>
    <w:rsid w:val="00D96574"/>
    <w:rsid w:val="00D96A88"/>
    <w:rsid w:val="00D96D56"/>
    <w:rsid w:val="00D96DFA"/>
    <w:rsid w:val="00D96F8E"/>
    <w:rsid w:val="00D9713F"/>
    <w:rsid w:val="00D97EE3"/>
    <w:rsid w:val="00DA027D"/>
    <w:rsid w:val="00DA05DB"/>
    <w:rsid w:val="00DA0FF4"/>
    <w:rsid w:val="00DA123E"/>
    <w:rsid w:val="00DA14DB"/>
    <w:rsid w:val="00DA16BB"/>
    <w:rsid w:val="00DA1D40"/>
    <w:rsid w:val="00DA23A6"/>
    <w:rsid w:val="00DA284A"/>
    <w:rsid w:val="00DA29EB"/>
    <w:rsid w:val="00DA2DB5"/>
    <w:rsid w:val="00DA31E7"/>
    <w:rsid w:val="00DA32C4"/>
    <w:rsid w:val="00DA33D0"/>
    <w:rsid w:val="00DA349E"/>
    <w:rsid w:val="00DA3932"/>
    <w:rsid w:val="00DA39F5"/>
    <w:rsid w:val="00DA3CEC"/>
    <w:rsid w:val="00DA4092"/>
    <w:rsid w:val="00DA42D4"/>
    <w:rsid w:val="00DA4856"/>
    <w:rsid w:val="00DA499C"/>
    <w:rsid w:val="00DA55AD"/>
    <w:rsid w:val="00DA56C8"/>
    <w:rsid w:val="00DA5D2D"/>
    <w:rsid w:val="00DA6062"/>
    <w:rsid w:val="00DA6064"/>
    <w:rsid w:val="00DA623D"/>
    <w:rsid w:val="00DA6243"/>
    <w:rsid w:val="00DA65F0"/>
    <w:rsid w:val="00DA663E"/>
    <w:rsid w:val="00DA69A6"/>
    <w:rsid w:val="00DA6AFB"/>
    <w:rsid w:val="00DA6F1E"/>
    <w:rsid w:val="00DA742B"/>
    <w:rsid w:val="00DA79AD"/>
    <w:rsid w:val="00DA7CFB"/>
    <w:rsid w:val="00DA7DF0"/>
    <w:rsid w:val="00DA7EED"/>
    <w:rsid w:val="00DA7FEA"/>
    <w:rsid w:val="00DB0088"/>
    <w:rsid w:val="00DB0097"/>
    <w:rsid w:val="00DB0314"/>
    <w:rsid w:val="00DB075E"/>
    <w:rsid w:val="00DB0B51"/>
    <w:rsid w:val="00DB0D88"/>
    <w:rsid w:val="00DB1131"/>
    <w:rsid w:val="00DB1270"/>
    <w:rsid w:val="00DB12D1"/>
    <w:rsid w:val="00DB171A"/>
    <w:rsid w:val="00DB1778"/>
    <w:rsid w:val="00DB1C4F"/>
    <w:rsid w:val="00DB1E0C"/>
    <w:rsid w:val="00DB21B0"/>
    <w:rsid w:val="00DB23C2"/>
    <w:rsid w:val="00DB2689"/>
    <w:rsid w:val="00DB3388"/>
    <w:rsid w:val="00DB38EF"/>
    <w:rsid w:val="00DB39AB"/>
    <w:rsid w:val="00DB3AD7"/>
    <w:rsid w:val="00DB3C6D"/>
    <w:rsid w:val="00DB4B1D"/>
    <w:rsid w:val="00DB4D5B"/>
    <w:rsid w:val="00DB4DE2"/>
    <w:rsid w:val="00DB504B"/>
    <w:rsid w:val="00DB5330"/>
    <w:rsid w:val="00DB570F"/>
    <w:rsid w:val="00DB5905"/>
    <w:rsid w:val="00DB5969"/>
    <w:rsid w:val="00DB646B"/>
    <w:rsid w:val="00DB6473"/>
    <w:rsid w:val="00DB6804"/>
    <w:rsid w:val="00DB6BC4"/>
    <w:rsid w:val="00DB6C56"/>
    <w:rsid w:val="00DB6E04"/>
    <w:rsid w:val="00DB6E0C"/>
    <w:rsid w:val="00DB71CC"/>
    <w:rsid w:val="00DB71E9"/>
    <w:rsid w:val="00DB7226"/>
    <w:rsid w:val="00DB7751"/>
    <w:rsid w:val="00DB775F"/>
    <w:rsid w:val="00DB7800"/>
    <w:rsid w:val="00DC036B"/>
    <w:rsid w:val="00DC0603"/>
    <w:rsid w:val="00DC0B53"/>
    <w:rsid w:val="00DC1AE3"/>
    <w:rsid w:val="00DC236C"/>
    <w:rsid w:val="00DC2402"/>
    <w:rsid w:val="00DC24AA"/>
    <w:rsid w:val="00DC25F7"/>
    <w:rsid w:val="00DC2679"/>
    <w:rsid w:val="00DC28CC"/>
    <w:rsid w:val="00DC2949"/>
    <w:rsid w:val="00DC2A9C"/>
    <w:rsid w:val="00DC2C11"/>
    <w:rsid w:val="00DC2CE3"/>
    <w:rsid w:val="00DC2E3C"/>
    <w:rsid w:val="00DC306D"/>
    <w:rsid w:val="00DC329A"/>
    <w:rsid w:val="00DC33DA"/>
    <w:rsid w:val="00DC37DB"/>
    <w:rsid w:val="00DC4164"/>
    <w:rsid w:val="00DC41E4"/>
    <w:rsid w:val="00DC45CE"/>
    <w:rsid w:val="00DC4C08"/>
    <w:rsid w:val="00DC5050"/>
    <w:rsid w:val="00DC57CC"/>
    <w:rsid w:val="00DC6597"/>
    <w:rsid w:val="00DC66AC"/>
    <w:rsid w:val="00DC6B32"/>
    <w:rsid w:val="00DC6E37"/>
    <w:rsid w:val="00DC6E88"/>
    <w:rsid w:val="00DC6EA3"/>
    <w:rsid w:val="00DC7C10"/>
    <w:rsid w:val="00DC7C37"/>
    <w:rsid w:val="00DD00B7"/>
    <w:rsid w:val="00DD00D6"/>
    <w:rsid w:val="00DD0616"/>
    <w:rsid w:val="00DD0962"/>
    <w:rsid w:val="00DD0DA6"/>
    <w:rsid w:val="00DD1627"/>
    <w:rsid w:val="00DD1D12"/>
    <w:rsid w:val="00DD1E75"/>
    <w:rsid w:val="00DD1F75"/>
    <w:rsid w:val="00DD2275"/>
    <w:rsid w:val="00DD28D6"/>
    <w:rsid w:val="00DD2A59"/>
    <w:rsid w:val="00DD31B4"/>
    <w:rsid w:val="00DD34E9"/>
    <w:rsid w:val="00DD36E1"/>
    <w:rsid w:val="00DD4AD0"/>
    <w:rsid w:val="00DD4B92"/>
    <w:rsid w:val="00DD4D79"/>
    <w:rsid w:val="00DD540D"/>
    <w:rsid w:val="00DD56C9"/>
    <w:rsid w:val="00DD63DD"/>
    <w:rsid w:val="00DD6610"/>
    <w:rsid w:val="00DD6B45"/>
    <w:rsid w:val="00DD6B70"/>
    <w:rsid w:val="00DD70F5"/>
    <w:rsid w:val="00DD74BF"/>
    <w:rsid w:val="00DD7D1E"/>
    <w:rsid w:val="00DD7E63"/>
    <w:rsid w:val="00DD7EB2"/>
    <w:rsid w:val="00DD7F21"/>
    <w:rsid w:val="00DE0565"/>
    <w:rsid w:val="00DE1098"/>
    <w:rsid w:val="00DE1215"/>
    <w:rsid w:val="00DE121C"/>
    <w:rsid w:val="00DE150C"/>
    <w:rsid w:val="00DE1697"/>
    <w:rsid w:val="00DE1830"/>
    <w:rsid w:val="00DE1E3C"/>
    <w:rsid w:val="00DE20BF"/>
    <w:rsid w:val="00DE22E8"/>
    <w:rsid w:val="00DE2356"/>
    <w:rsid w:val="00DE27B0"/>
    <w:rsid w:val="00DE295A"/>
    <w:rsid w:val="00DE3524"/>
    <w:rsid w:val="00DE3697"/>
    <w:rsid w:val="00DE39DF"/>
    <w:rsid w:val="00DE3B4E"/>
    <w:rsid w:val="00DE3C0D"/>
    <w:rsid w:val="00DE3E14"/>
    <w:rsid w:val="00DE42E3"/>
    <w:rsid w:val="00DE4DC8"/>
    <w:rsid w:val="00DE50D5"/>
    <w:rsid w:val="00DE530F"/>
    <w:rsid w:val="00DE561C"/>
    <w:rsid w:val="00DE61DC"/>
    <w:rsid w:val="00DE6533"/>
    <w:rsid w:val="00DE6549"/>
    <w:rsid w:val="00DE66A5"/>
    <w:rsid w:val="00DE6A99"/>
    <w:rsid w:val="00DE6C33"/>
    <w:rsid w:val="00DE6CD1"/>
    <w:rsid w:val="00DE7260"/>
    <w:rsid w:val="00DE788C"/>
    <w:rsid w:val="00DE7EF3"/>
    <w:rsid w:val="00DF01D9"/>
    <w:rsid w:val="00DF02E0"/>
    <w:rsid w:val="00DF056A"/>
    <w:rsid w:val="00DF06D6"/>
    <w:rsid w:val="00DF07CF"/>
    <w:rsid w:val="00DF0EA0"/>
    <w:rsid w:val="00DF0FDF"/>
    <w:rsid w:val="00DF1C72"/>
    <w:rsid w:val="00DF25C2"/>
    <w:rsid w:val="00DF264A"/>
    <w:rsid w:val="00DF29BD"/>
    <w:rsid w:val="00DF2E7C"/>
    <w:rsid w:val="00DF3205"/>
    <w:rsid w:val="00DF322A"/>
    <w:rsid w:val="00DF3579"/>
    <w:rsid w:val="00DF3A74"/>
    <w:rsid w:val="00DF3D2D"/>
    <w:rsid w:val="00DF3EBC"/>
    <w:rsid w:val="00DF3F73"/>
    <w:rsid w:val="00DF42DE"/>
    <w:rsid w:val="00DF4432"/>
    <w:rsid w:val="00DF48D9"/>
    <w:rsid w:val="00DF5830"/>
    <w:rsid w:val="00DF5B7D"/>
    <w:rsid w:val="00DF5B7F"/>
    <w:rsid w:val="00DF5C38"/>
    <w:rsid w:val="00DF5E50"/>
    <w:rsid w:val="00DF5F3B"/>
    <w:rsid w:val="00DF6A2C"/>
    <w:rsid w:val="00DF6FE1"/>
    <w:rsid w:val="00DF7413"/>
    <w:rsid w:val="00DF7B39"/>
    <w:rsid w:val="00DF7C3C"/>
    <w:rsid w:val="00E0024F"/>
    <w:rsid w:val="00E0073C"/>
    <w:rsid w:val="00E007C5"/>
    <w:rsid w:val="00E0081A"/>
    <w:rsid w:val="00E00864"/>
    <w:rsid w:val="00E00E92"/>
    <w:rsid w:val="00E01285"/>
    <w:rsid w:val="00E0128B"/>
    <w:rsid w:val="00E01593"/>
    <w:rsid w:val="00E01856"/>
    <w:rsid w:val="00E019B7"/>
    <w:rsid w:val="00E0210F"/>
    <w:rsid w:val="00E02175"/>
    <w:rsid w:val="00E02351"/>
    <w:rsid w:val="00E0284D"/>
    <w:rsid w:val="00E02F7C"/>
    <w:rsid w:val="00E0316F"/>
    <w:rsid w:val="00E034AF"/>
    <w:rsid w:val="00E039BF"/>
    <w:rsid w:val="00E03C2D"/>
    <w:rsid w:val="00E03D1E"/>
    <w:rsid w:val="00E03F7F"/>
    <w:rsid w:val="00E0400A"/>
    <w:rsid w:val="00E0440B"/>
    <w:rsid w:val="00E0453E"/>
    <w:rsid w:val="00E047EF"/>
    <w:rsid w:val="00E04CCB"/>
    <w:rsid w:val="00E04DC7"/>
    <w:rsid w:val="00E05142"/>
    <w:rsid w:val="00E05821"/>
    <w:rsid w:val="00E0594E"/>
    <w:rsid w:val="00E05BC9"/>
    <w:rsid w:val="00E05BD0"/>
    <w:rsid w:val="00E06081"/>
    <w:rsid w:val="00E0695D"/>
    <w:rsid w:val="00E069C9"/>
    <w:rsid w:val="00E06D67"/>
    <w:rsid w:val="00E06F4D"/>
    <w:rsid w:val="00E06F70"/>
    <w:rsid w:val="00E06FEC"/>
    <w:rsid w:val="00E07083"/>
    <w:rsid w:val="00E07503"/>
    <w:rsid w:val="00E07571"/>
    <w:rsid w:val="00E07756"/>
    <w:rsid w:val="00E07A62"/>
    <w:rsid w:val="00E07F13"/>
    <w:rsid w:val="00E100E9"/>
    <w:rsid w:val="00E10555"/>
    <w:rsid w:val="00E10BBE"/>
    <w:rsid w:val="00E118DA"/>
    <w:rsid w:val="00E12C9F"/>
    <w:rsid w:val="00E13D80"/>
    <w:rsid w:val="00E1438A"/>
    <w:rsid w:val="00E14532"/>
    <w:rsid w:val="00E146F2"/>
    <w:rsid w:val="00E14A65"/>
    <w:rsid w:val="00E1548A"/>
    <w:rsid w:val="00E15671"/>
    <w:rsid w:val="00E158E7"/>
    <w:rsid w:val="00E15E7A"/>
    <w:rsid w:val="00E16243"/>
    <w:rsid w:val="00E16A9C"/>
    <w:rsid w:val="00E16D61"/>
    <w:rsid w:val="00E17612"/>
    <w:rsid w:val="00E1772B"/>
    <w:rsid w:val="00E17DDC"/>
    <w:rsid w:val="00E17F89"/>
    <w:rsid w:val="00E200C9"/>
    <w:rsid w:val="00E20942"/>
    <w:rsid w:val="00E20B21"/>
    <w:rsid w:val="00E20D89"/>
    <w:rsid w:val="00E210B6"/>
    <w:rsid w:val="00E211E7"/>
    <w:rsid w:val="00E2161A"/>
    <w:rsid w:val="00E2259F"/>
    <w:rsid w:val="00E22632"/>
    <w:rsid w:val="00E22796"/>
    <w:rsid w:val="00E22A9E"/>
    <w:rsid w:val="00E22AC7"/>
    <w:rsid w:val="00E22B32"/>
    <w:rsid w:val="00E22D3D"/>
    <w:rsid w:val="00E23294"/>
    <w:rsid w:val="00E235C6"/>
    <w:rsid w:val="00E2384C"/>
    <w:rsid w:val="00E23882"/>
    <w:rsid w:val="00E23978"/>
    <w:rsid w:val="00E23B51"/>
    <w:rsid w:val="00E23E05"/>
    <w:rsid w:val="00E23E5D"/>
    <w:rsid w:val="00E23F6F"/>
    <w:rsid w:val="00E23F88"/>
    <w:rsid w:val="00E245AA"/>
    <w:rsid w:val="00E24BE4"/>
    <w:rsid w:val="00E254C4"/>
    <w:rsid w:val="00E25616"/>
    <w:rsid w:val="00E25B8C"/>
    <w:rsid w:val="00E25E45"/>
    <w:rsid w:val="00E26546"/>
    <w:rsid w:val="00E26622"/>
    <w:rsid w:val="00E26B41"/>
    <w:rsid w:val="00E26C0A"/>
    <w:rsid w:val="00E277A0"/>
    <w:rsid w:val="00E27FA2"/>
    <w:rsid w:val="00E305B5"/>
    <w:rsid w:val="00E305F6"/>
    <w:rsid w:val="00E30EE5"/>
    <w:rsid w:val="00E31B19"/>
    <w:rsid w:val="00E31CDC"/>
    <w:rsid w:val="00E31EF7"/>
    <w:rsid w:val="00E32AB9"/>
    <w:rsid w:val="00E32ACF"/>
    <w:rsid w:val="00E32E1C"/>
    <w:rsid w:val="00E331CE"/>
    <w:rsid w:val="00E333B4"/>
    <w:rsid w:val="00E34A30"/>
    <w:rsid w:val="00E34F6B"/>
    <w:rsid w:val="00E3548E"/>
    <w:rsid w:val="00E356AF"/>
    <w:rsid w:val="00E358AA"/>
    <w:rsid w:val="00E3599F"/>
    <w:rsid w:val="00E35D1E"/>
    <w:rsid w:val="00E3630B"/>
    <w:rsid w:val="00E36A28"/>
    <w:rsid w:val="00E37054"/>
    <w:rsid w:val="00E37610"/>
    <w:rsid w:val="00E37675"/>
    <w:rsid w:val="00E37A28"/>
    <w:rsid w:val="00E4045C"/>
    <w:rsid w:val="00E407CA"/>
    <w:rsid w:val="00E40858"/>
    <w:rsid w:val="00E409D2"/>
    <w:rsid w:val="00E40D10"/>
    <w:rsid w:val="00E40D48"/>
    <w:rsid w:val="00E40D6B"/>
    <w:rsid w:val="00E4128E"/>
    <w:rsid w:val="00E41B21"/>
    <w:rsid w:val="00E41F48"/>
    <w:rsid w:val="00E42478"/>
    <w:rsid w:val="00E424F4"/>
    <w:rsid w:val="00E4262E"/>
    <w:rsid w:val="00E428D3"/>
    <w:rsid w:val="00E42A95"/>
    <w:rsid w:val="00E42B1F"/>
    <w:rsid w:val="00E42E2B"/>
    <w:rsid w:val="00E42EAB"/>
    <w:rsid w:val="00E4304B"/>
    <w:rsid w:val="00E430EA"/>
    <w:rsid w:val="00E433D0"/>
    <w:rsid w:val="00E43596"/>
    <w:rsid w:val="00E43796"/>
    <w:rsid w:val="00E438BB"/>
    <w:rsid w:val="00E43923"/>
    <w:rsid w:val="00E441AD"/>
    <w:rsid w:val="00E441C3"/>
    <w:rsid w:val="00E444E8"/>
    <w:rsid w:val="00E44654"/>
    <w:rsid w:val="00E44948"/>
    <w:rsid w:val="00E449FF"/>
    <w:rsid w:val="00E44FBB"/>
    <w:rsid w:val="00E44FF2"/>
    <w:rsid w:val="00E45035"/>
    <w:rsid w:val="00E450A5"/>
    <w:rsid w:val="00E45C6E"/>
    <w:rsid w:val="00E463AD"/>
    <w:rsid w:val="00E46419"/>
    <w:rsid w:val="00E464CF"/>
    <w:rsid w:val="00E4681D"/>
    <w:rsid w:val="00E4695C"/>
    <w:rsid w:val="00E46B69"/>
    <w:rsid w:val="00E46BE5"/>
    <w:rsid w:val="00E473C1"/>
    <w:rsid w:val="00E47A79"/>
    <w:rsid w:val="00E502AE"/>
    <w:rsid w:val="00E50DD5"/>
    <w:rsid w:val="00E50EB0"/>
    <w:rsid w:val="00E51513"/>
    <w:rsid w:val="00E5278F"/>
    <w:rsid w:val="00E527FD"/>
    <w:rsid w:val="00E5299C"/>
    <w:rsid w:val="00E5306E"/>
    <w:rsid w:val="00E53263"/>
    <w:rsid w:val="00E53355"/>
    <w:rsid w:val="00E54032"/>
    <w:rsid w:val="00E544D6"/>
    <w:rsid w:val="00E5468E"/>
    <w:rsid w:val="00E54F13"/>
    <w:rsid w:val="00E554B2"/>
    <w:rsid w:val="00E55952"/>
    <w:rsid w:val="00E55AF4"/>
    <w:rsid w:val="00E55EB3"/>
    <w:rsid w:val="00E560A8"/>
    <w:rsid w:val="00E56854"/>
    <w:rsid w:val="00E56A5D"/>
    <w:rsid w:val="00E57475"/>
    <w:rsid w:val="00E57E72"/>
    <w:rsid w:val="00E60062"/>
    <w:rsid w:val="00E600A3"/>
    <w:rsid w:val="00E609E9"/>
    <w:rsid w:val="00E60A9C"/>
    <w:rsid w:val="00E60D6B"/>
    <w:rsid w:val="00E60F27"/>
    <w:rsid w:val="00E60F59"/>
    <w:rsid w:val="00E613EF"/>
    <w:rsid w:val="00E61710"/>
    <w:rsid w:val="00E61B87"/>
    <w:rsid w:val="00E61FF7"/>
    <w:rsid w:val="00E62255"/>
    <w:rsid w:val="00E623A8"/>
    <w:rsid w:val="00E627B3"/>
    <w:rsid w:val="00E629CB"/>
    <w:rsid w:val="00E62A88"/>
    <w:rsid w:val="00E62FDD"/>
    <w:rsid w:val="00E62FEE"/>
    <w:rsid w:val="00E633BC"/>
    <w:rsid w:val="00E63602"/>
    <w:rsid w:val="00E6384D"/>
    <w:rsid w:val="00E638BD"/>
    <w:rsid w:val="00E638FF"/>
    <w:rsid w:val="00E63F2C"/>
    <w:rsid w:val="00E642DB"/>
    <w:rsid w:val="00E64EE4"/>
    <w:rsid w:val="00E6517A"/>
    <w:rsid w:val="00E65A40"/>
    <w:rsid w:val="00E65C75"/>
    <w:rsid w:val="00E66644"/>
    <w:rsid w:val="00E667BB"/>
    <w:rsid w:val="00E668C3"/>
    <w:rsid w:val="00E671F0"/>
    <w:rsid w:val="00E673E4"/>
    <w:rsid w:val="00E67533"/>
    <w:rsid w:val="00E67653"/>
    <w:rsid w:val="00E67815"/>
    <w:rsid w:val="00E67D31"/>
    <w:rsid w:val="00E67F94"/>
    <w:rsid w:val="00E7014F"/>
    <w:rsid w:val="00E70726"/>
    <w:rsid w:val="00E708EB"/>
    <w:rsid w:val="00E70AC5"/>
    <w:rsid w:val="00E710F0"/>
    <w:rsid w:val="00E71389"/>
    <w:rsid w:val="00E7192A"/>
    <w:rsid w:val="00E71F26"/>
    <w:rsid w:val="00E72311"/>
    <w:rsid w:val="00E72BC0"/>
    <w:rsid w:val="00E72C84"/>
    <w:rsid w:val="00E72E46"/>
    <w:rsid w:val="00E733D2"/>
    <w:rsid w:val="00E7378D"/>
    <w:rsid w:val="00E737DA"/>
    <w:rsid w:val="00E7385F"/>
    <w:rsid w:val="00E73F06"/>
    <w:rsid w:val="00E741E6"/>
    <w:rsid w:val="00E74239"/>
    <w:rsid w:val="00E74379"/>
    <w:rsid w:val="00E74438"/>
    <w:rsid w:val="00E745BC"/>
    <w:rsid w:val="00E7491A"/>
    <w:rsid w:val="00E74ABD"/>
    <w:rsid w:val="00E74AE1"/>
    <w:rsid w:val="00E74D86"/>
    <w:rsid w:val="00E74EAC"/>
    <w:rsid w:val="00E75348"/>
    <w:rsid w:val="00E753F9"/>
    <w:rsid w:val="00E75403"/>
    <w:rsid w:val="00E7545B"/>
    <w:rsid w:val="00E7575C"/>
    <w:rsid w:val="00E75797"/>
    <w:rsid w:val="00E7634B"/>
    <w:rsid w:val="00E763D7"/>
    <w:rsid w:val="00E76880"/>
    <w:rsid w:val="00E76AA8"/>
    <w:rsid w:val="00E76DFE"/>
    <w:rsid w:val="00E779D2"/>
    <w:rsid w:val="00E77AB6"/>
    <w:rsid w:val="00E8058A"/>
    <w:rsid w:val="00E808A0"/>
    <w:rsid w:val="00E80A1A"/>
    <w:rsid w:val="00E80E6B"/>
    <w:rsid w:val="00E80FDF"/>
    <w:rsid w:val="00E810B3"/>
    <w:rsid w:val="00E816AE"/>
    <w:rsid w:val="00E82F8B"/>
    <w:rsid w:val="00E831BD"/>
    <w:rsid w:val="00E83437"/>
    <w:rsid w:val="00E838D7"/>
    <w:rsid w:val="00E83DDF"/>
    <w:rsid w:val="00E83F26"/>
    <w:rsid w:val="00E8452E"/>
    <w:rsid w:val="00E84EAC"/>
    <w:rsid w:val="00E852D9"/>
    <w:rsid w:val="00E8555B"/>
    <w:rsid w:val="00E855AA"/>
    <w:rsid w:val="00E85746"/>
    <w:rsid w:val="00E85A19"/>
    <w:rsid w:val="00E85B96"/>
    <w:rsid w:val="00E85CC2"/>
    <w:rsid w:val="00E85D6A"/>
    <w:rsid w:val="00E860C9"/>
    <w:rsid w:val="00E86251"/>
    <w:rsid w:val="00E86469"/>
    <w:rsid w:val="00E865EB"/>
    <w:rsid w:val="00E866DD"/>
    <w:rsid w:val="00E86884"/>
    <w:rsid w:val="00E86E9D"/>
    <w:rsid w:val="00E86EEF"/>
    <w:rsid w:val="00E871CD"/>
    <w:rsid w:val="00E8731C"/>
    <w:rsid w:val="00E875B3"/>
    <w:rsid w:val="00E87804"/>
    <w:rsid w:val="00E87DC3"/>
    <w:rsid w:val="00E902D6"/>
    <w:rsid w:val="00E90734"/>
    <w:rsid w:val="00E9083E"/>
    <w:rsid w:val="00E90DE5"/>
    <w:rsid w:val="00E90FCF"/>
    <w:rsid w:val="00E9105E"/>
    <w:rsid w:val="00E911E5"/>
    <w:rsid w:val="00E912EB"/>
    <w:rsid w:val="00E9132B"/>
    <w:rsid w:val="00E91515"/>
    <w:rsid w:val="00E9165F"/>
    <w:rsid w:val="00E91A97"/>
    <w:rsid w:val="00E91C57"/>
    <w:rsid w:val="00E91E39"/>
    <w:rsid w:val="00E92C65"/>
    <w:rsid w:val="00E92CB4"/>
    <w:rsid w:val="00E93270"/>
    <w:rsid w:val="00E93FC5"/>
    <w:rsid w:val="00E94008"/>
    <w:rsid w:val="00E942F9"/>
    <w:rsid w:val="00E949A9"/>
    <w:rsid w:val="00E94B53"/>
    <w:rsid w:val="00E94B99"/>
    <w:rsid w:val="00E95513"/>
    <w:rsid w:val="00E95587"/>
    <w:rsid w:val="00E955EC"/>
    <w:rsid w:val="00E95D37"/>
    <w:rsid w:val="00E9677C"/>
    <w:rsid w:val="00E967B2"/>
    <w:rsid w:val="00E96BAE"/>
    <w:rsid w:val="00E97849"/>
    <w:rsid w:val="00E979DA"/>
    <w:rsid w:val="00E97ABB"/>
    <w:rsid w:val="00E97B49"/>
    <w:rsid w:val="00E97BD7"/>
    <w:rsid w:val="00E97C17"/>
    <w:rsid w:val="00E97D08"/>
    <w:rsid w:val="00E97D23"/>
    <w:rsid w:val="00EA022E"/>
    <w:rsid w:val="00EA03B6"/>
    <w:rsid w:val="00EA0425"/>
    <w:rsid w:val="00EA046E"/>
    <w:rsid w:val="00EA04B2"/>
    <w:rsid w:val="00EA0641"/>
    <w:rsid w:val="00EA077A"/>
    <w:rsid w:val="00EA0989"/>
    <w:rsid w:val="00EA0B91"/>
    <w:rsid w:val="00EA0D7A"/>
    <w:rsid w:val="00EA0DAB"/>
    <w:rsid w:val="00EA0EF0"/>
    <w:rsid w:val="00EA1716"/>
    <w:rsid w:val="00EA1B44"/>
    <w:rsid w:val="00EA281E"/>
    <w:rsid w:val="00EA2D32"/>
    <w:rsid w:val="00EA2D4B"/>
    <w:rsid w:val="00EA2E37"/>
    <w:rsid w:val="00EA371F"/>
    <w:rsid w:val="00EA3885"/>
    <w:rsid w:val="00EA3913"/>
    <w:rsid w:val="00EA39F7"/>
    <w:rsid w:val="00EA3CC0"/>
    <w:rsid w:val="00EA4069"/>
    <w:rsid w:val="00EA40FE"/>
    <w:rsid w:val="00EA42F0"/>
    <w:rsid w:val="00EA4583"/>
    <w:rsid w:val="00EA46F6"/>
    <w:rsid w:val="00EA4AF5"/>
    <w:rsid w:val="00EA56FF"/>
    <w:rsid w:val="00EA581E"/>
    <w:rsid w:val="00EA634C"/>
    <w:rsid w:val="00EA6816"/>
    <w:rsid w:val="00EA6857"/>
    <w:rsid w:val="00EA6972"/>
    <w:rsid w:val="00EA6AD9"/>
    <w:rsid w:val="00EA6EFA"/>
    <w:rsid w:val="00EA7025"/>
    <w:rsid w:val="00EA73C2"/>
    <w:rsid w:val="00EA79C2"/>
    <w:rsid w:val="00EA7D21"/>
    <w:rsid w:val="00EA7FB6"/>
    <w:rsid w:val="00EB0229"/>
    <w:rsid w:val="00EB0C3E"/>
    <w:rsid w:val="00EB0F22"/>
    <w:rsid w:val="00EB0FCB"/>
    <w:rsid w:val="00EB1015"/>
    <w:rsid w:val="00EB10F5"/>
    <w:rsid w:val="00EB153A"/>
    <w:rsid w:val="00EB16F2"/>
    <w:rsid w:val="00EB18FC"/>
    <w:rsid w:val="00EB193F"/>
    <w:rsid w:val="00EB1ABD"/>
    <w:rsid w:val="00EB1C2A"/>
    <w:rsid w:val="00EB1C85"/>
    <w:rsid w:val="00EB1E9B"/>
    <w:rsid w:val="00EB1F70"/>
    <w:rsid w:val="00EB29EB"/>
    <w:rsid w:val="00EB2CDE"/>
    <w:rsid w:val="00EB31E9"/>
    <w:rsid w:val="00EB36D0"/>
    <w:rsid w:val="00EB37AD"/>
    <w:rsid w:val="00EB3A6E"/>
    <w:rsid w:val="00EB3FFD"/>
    <w:rsid w:val="00EB4039"/>
    <w:rsid w:val="00EB4351"/>
    <w:rsid w:val="00EB4515"/>
    <w:rsid w:val="00EB4A65"/>
    <w:rsid w:val="00EB4F13"/>
    <w:rsid w:val="00EB5389"/>
    <w:rsid w:val="00EB545E"/>
    <w:rsid w:val="00EB5618"/>
    <w:rsid w:val="00EB5FFA"/>
    <w:rsid w:val="00EB6BFC"/>
    <w:rsid w:val="00EB6FEE"/>
    <w:rsid w:val="00EC079C"/>
    <w:rsid w:val="00EC0853"/>
    <w:rsid w:val="00EC0A72"/>
    <w:rsid w:val="00EC0AF9"/>
    <w:rsid w:val="00EC0D3A"/>
    <w:rsid w:val="00EC0FB6"/>
    <w:rsid w:val="00EC1608"/>
    <w:rsid w:val="00EC2495"/>
    <w:rsid w:val="00EC291D"/>
    <w:rsid w:val="00EC2CFA"/>
    <w:rsid w:val="00EC2DC0"/>
    <w:rsid w:val="00EC2FFD"/>
    <w:rsid w:val="00EC3142"/>
    <w:rsid w:val="00EC34A1"/>
    <w:rsid w:val="00EC3557"/>
    <w:rsid w:val="00EC368F"/>
    <w:rsid w:val="00EC3C6E"/>
    <w:rsid w:val="00EC3FB6"/>
    <w:rsid w:val="00EC4087"/>
    <w:rsid w:val="00EC44DE"/>
    <w:rsid w:val="00EC474D"/>
    <w:rsid w:val="00EC48C8"/>
    <w:rsid w:val="00EC5DF9"/>
    <w:rsid w:val="00EC5EC9"/>
    <w:rsid w:val="00EC6385"/>
    <w:rsid w:val="00EC6D04"/>
    <w:rsid w:val="00EC7149"/>
    <w:rsid w:val="00EC725F"/>
    <w:rsid w:val="00EC72CD"/>
    <w:rsid w:val="00EC7EEE"/>
    <w:rsid w:val="00ED0085"/>
    <w:rsid w:val="00ED04F0"/>
    <w:rsid w:val="00ED0A66"/>
    <w:rsid w:val="00ED0BCC"/>
    <w:rsid w:val="00ED0D45"/>
    <w:rsid w:val="00ED110F"/>
    <w:rsid w:val="00ED153C"/>
    <w:rsid w:val="00ED15EE"/>
    <w:rsid w:val="00ED1949"/>
    <w:rsid w:val="00ED2205"/>
    <w:rsid w:val="00ED2664"/>
    <w:rsid w:val="00ED2675"/>
    <w:rsid w:val="00ED2BC2"/>
    <w:rsid w:val="00ED2D7A"/>
    <w:rsid w:val="00ED2D93"/>
    <w:rsid w:val="00ED304A"/>
    <w:rsid w:val="00ED3485"/>
    <w:rsid w:val="00ED3875"/>
    <w:rsid w:val="00ED394B"/>
    <w:rsid w:val="00ED3B7A"/>
    <w:rsid w:val="00ED41FF"/>
    <w:rsid w:val="00ED4407"/>
    <w:rsid w:val="00ED453A"/>
    <w:rsid w:val="00ED4762"/>
    <w:rsid w:val="00ED4837"/>
    <w:rsid w:val="00ED4C97"/>
    <w:rsid w:val="00ED4E57"/>
    <w:rsid w:val="00ED50B1"/>
    <w:rsid w:val="00ED5E0C"/>
    <w:rsid w:val="00ED5F0E"/>
    <w:rsid w:val="00ED686A"/>
    <w:rsid w:val="00ED7414"/>
    <w:rsid w:val="00ED7ADF"/>
    <w:rsid w:val="00ED7BC6"/>
    <w:rsid w:val="00ED7CFD"/>
    <w:rsid w:val="00EE0549"/>
    <w:rsid w:val="00EE061E"/>
    <w:rsid w:val="00EE0AD1"/>
    <w:rsid w:val="00EE0CF3"/>
    <w:rsid w:val="00EE0D5E"/>
    <w:rsid w:val="00EE10F8"/>
    <w:rsid w:val="00EE13CD"/>
    <w:rsid w:val="00EE1426"/>
    <w:rsid w:val="00EE1A44"/>
    <w:rsid w:val="00EE1FEC"/>
    <w:rsid w:val="00EE2093"/>
    <w:rsid w:val="00EE2364"/>
    <w:rsid w:val="00EE26C1"/>
    <w:rsid w:val="00EE30D3"/>
    <w:rsid w:val="00EE3189"/>
    <w:rsid w:val="00EE3AAA"/>
    <w:rsid w:val="00EE3BD3"/>
    <w:rsid w:val="00EE3CC9"/>
    <w:rsid w:val="00EE3E30"/>
    <w:rsid w:val="00EE3FEB"/>
    <w:rsid w:val="00EE4267"/>
    <w:rsid w:val="00EE44B5"/>
    <w:rsid w:val="00EE483E"/>
    <w:rsid w:val="00EE4F51"/>
    <w:rsid w:val="00EE5030"/>
    <w:rsid w:val="00EE5476"/>
    <w:rsid w:val="00EE5AA6"/>
    <w:rsid w:val="00EE63CC"/>
    <w:rsid w:val="00EE642F"/>
    <w:rsid w:val="00EE6DAA"/>
    <w:rsid w:val="00EE6E78"/>
    <w:rsid w:val="00EE7454"/>
    <w:rsid w:val="00EE7CB1"/>
    <w:rsid w:val="00EE7D83"/>
    <w:rsid w:val="00EF06ED"/>
    <w:rsid w:val="00EF0707"/>
    <w:rsid w:val="00EF0DBF"/>
    <w:rsid w:val="00EF0FD7"/>
    <w:rsid w:val="00EF1164"/>
    <w:rsid w:val="00EF1503"/>
    <w:rsid w:val="00EF1A84"/>
    <w:rsid w:val="00EF1DD4"/>
    <w:rsid w:val="00EF1ECF"/>
    <w:rsid w:val="00EF22CA"/>
    <w:rsid w:val="00EF2EA5"/>
    <w:rsid w:val="00EF2FEB"/>
    <w:rsid w:val="00EF372E"/>
    <w:rsid w:val="00EF38D1"/>
    <w:rsid w:val="00EF3903"/>
    <w:rsid w:val="00EF3BE9"/>
    <w:rsid w:val="00EF3D29"/>
    <w:rsid w:val="00EF40D2"/>
    <w:rsid w:val="00EF463C"/>
    <w:rsid w:val="00EF480E"/>
    <w:rsid w:val="00EF4829"/>
    <w:rsid w:val="00EF489F"/>
    <w:rsid w:val="00EF4CF2"/>
    <w:rsid w:val="00EF53A0"/>
    <w:rsid w:val="00EF547B"/>
    <w:rsid w:val="00EF5649"/>
    <w:rsid w:val="00EF5D52"/>
    <w:rsid w:val="00EF5DC2"/>
    <w:rsid w:val="00EF5E13"/>
    <w:rsid w:val="00EF6248"/>
    <w:rsid w:val="00EF65B6"/>
    <w:rsid w:val="00EF65F3"/>
    <w:rsid w:val="00EF69AE"/>
    <w:rsid w:val="00EF6D1D"/>
    <w:rsid w:val="00EF7061"/>
    <w:rsid w:val="00EF74D4"/>
    <w:rsid w:val="00F003C4"/>
    <w:rsid w:val="00F0079B"/>
    <w:rsid w:val="00F00AEC"/>
    <w:rsid w:val="00F01547"/>
    <w:rsid w:val="00F01576"/>
    <w:rsid w:val="00F017C5"/>
    <w:rsid w:val="00F0197E"/>
    <w:rsid w:val="00F01DC6"/>
    <w:rsid w:val="00F01F55"/>
    <w:rsid w:val="00F0208D"/>
    <w:rsid w:val="00F021A7"/>
    <w:rsid w:val="00F0249E"/>
    <w:rsid w:val="00F0285F"/>
    <w:rsid w:val="00F02926"/>
    <w:rsid w:val="00F02964"/>
    <w:rsid w:val="00F02B9E"/>
    <w:rsid w:val="00F02BA8"/>
    <w:rsid w:val="00F02F15"/>
    <w:rsid w:val="00F02FD7"/>
    <w:rsid w:val="00F033E7"/>
    <w:rsid w:val="00F03756"/>
    <w:rsid w:val="00F03BAF"/>
    <w:rsid w:val="00F04B68"/>
    <w:rsid w:val="00F04BC7"/>
    <w:rsid w:val="00F04F19"/>
    <w:rsid w:val="00F0515E"/>
    <w:rsid w:val="00F054F8"/>
    <w:rsid w:val="00F05519"/>
    <w:rsid w:val="00F059F2"/>
    <w:rsid w:val="00F05B40"/>
    <w:rsid w:val="00F05C16"/>
    <w:rsid w:val="00F06050"/>
    <w:rsid w:val="00F0639A"/>
    <w:rsid w:val="00F063CE"/>
    <w:rsid w:val="00F06471"/>
    <w:rsid w:val="00F067EC"/>
    <w:rsid w:val="00F06A0C"/>
    <w:rsid w:val="00F06C6F"/>
    <w:rsid w:val="00F06CBC"/>
    <w:rsid w:val="00F0758C"/>
    <w:rsid w:val="00F0764C"/>
    <w:rsid w:val="00F076CD"/>
    <w:rsid w:val="00F07973"/>
    <w:rsid w:val="00F07A47"/>
    <w:rsid w:val="00F07B3D"/>
    <w:rsid w:val="00F07C5B"/>
    <w:rsid w:val="00F07F28"/>
    <w:rsid w:val="00F10FF6"/>
    <w:rsid w:val="00F11725"/>
    <w:rsid w:val="00F11858"/>
    <w:rsid w:val="00F121D9"/>
    <w:rsid w:val="00F12464"/>
    <w:rsid w:val="00F124BA"/>
    <w:rsid w:val="00F126BA"/>
    <w:rsid w:val="00F12CF3"/>
    <w:rsid w:val="00F12FCC"/>
    <w:rsid w:val="00F13545"/>
    <w:rsid w:val="00F13AD5"/>
    <w:rsid w:val="00F14301"/>
    <w:rsid w:val="00F144F0"/>
    <w:rsid w:val="00F150DD"/>
    <w:rsid w:val="00F154C0"/>
    <w:rsid w:val="00F1557E"/>
    <w:rsid w:val="00F156F4"/>
    <w:rsid w:val="00F159F9"/>
    <w:rsid w:val="00F15AA1"/>
    <w:rsid w:val="00F15C5B"/>
    <w:rsid w:val="00F15EC0"/>
    <w:rsid w:val="00F15F9E"/>
    <w:rsid w:val="00F16818"/>
    <w:rsid w:val="00F16B82"/>
    <w:rsid w:val="00F17460"/>
    <w:rsid w:val="00F17800"/>
    <w:rsid w:val="00F17F06"/>
    <w:rsid w:val="00F203BC"/>
    <w:rsid w:val="00F206CE"/>
    <w:rsid w:val="00F206F9"/>
    <w:rsid w:val="00F21FF1"/>
    <w:rsid w:val="00F2282F"/>
    <w:rsid w:val="00F2291C"/>
    <w:rsid w:val="00F22A7E"/>
    <w:rsid w:val="00F22B1A"/>
    <w:rsid w:val="00F22B34"/>
    <w:rsid w:val="00F23462"/>
    <w:rsid w:val="00F23AB7"/>
    <w:rsid w:val="00F23DAF"/>
    <w:rsid w:val="00F240E3"/>
    <w:rsid w:val="00F24A75"/>
    <w:rsid w:val="00F24CC8"/>
    <w:rsid w:val="00F24E82"/>
    <w:rsid w:val="00F24EC9"/>
    <w:rsid w:val="00F25429"/>
    <w:rsid w:val="00F254CB"/>
    <w:rsid w:val="00F25509"/>
    <w:rsid w:val="00F25662"/>
    <w:rsid w:val="00F25B0A"/>
    <w:rsid w:val="00F25D63"/>
    <w:rsid w:val="00F25EB9"/>
    <w:rsid w:val="00F26A57"/>
    <w:rsid w:val="00F27D71"/>
    <w:rsid w:val="00F27FD4"/>
    <w:rsid w:val="00F30036"/>
    <w:rsid w:val="00F300F0"/>
    <w:rsid w:val="00F30A55"/>
    <w:rsid w:val="00F30B51"/>
    <w:rsid w:val="00F30DFD"/>
    <w:rsid w:val="00F31767"/>
    <w:rsid w:val="00F3198E"/>
    <w:rsid w:val="00F31BA3"/>
    <w:rsid w:val="00F32029"/>
    <w:rsid w:val="00F32A52"/>
    <w:rsid w:val="00F32D35"/>
    <w:rsid w:val="00F330AC"/>
    <w:rsid w:val="00F33294"/>
    <w:rsid w:val="00F3329C"/>
    <w:rsid w:val="00F332E8"/>
    <w:rsid w:val="00F333AE"/>
    <w:rsid w:val="00F33A82"/>
    <w:rsid w:val="00F33C17"/>
    <w:rsid w:val="00F33E3B"/>
    <w:rsid w:val="00F3403C"/>
    <w:rsid w:val="00F342AD"/>
    <w:rsid w:val="00F34BB6"/>
    <w:rsid w:val="00F34FE1"/>
    <w:rsid w:val="00F3517E"/>
    <w:rsid w:val="00F35650"/>
    <w:rsid w:val="00F356D9"/>
    <w:rsid w:val="00F35893"/>
    <w:rsid w:val="00F35B24"/>
    <w:rsid w:val="00F35C05"/>
    <w:rsid w:val="00F3606E"/>
    <w:rsid w:val="00F363F5"/>
    <w:rsid w:val="00F364D5"/>
    <w:rsid w:val="00F36696"/>
    <w:rsid w:val="00F36B65"/>
    <w:rsid w:val="00F370AE"/>
    <w:rsid w:val="00F3720B"/>
    <w:rsid w:val="00F3752E"/>
    <w:rsid w:val="00F37661"/>
    <w:rsid w:val="00F37915"/>
    <w:rsid w:val="00F3796A"/>
    <w:rsid w:val="00F37A4A"/>
    <w:rsid w:val="00F37D5F"/>
    <w:rsid w:val="00F40329"/>
    <w:rsid w:val="00F40716"/>
    <w:rsid w:val="00F407B9"/>
    <w:rsid w:val="00F40B35"/>
    <w:rsid w:val="00F41100"/>
    <w:rsid w:val="00F41294"/>
    <w:rsid w:val="00F41E5E"/>
    <w:rsid w:val="00F4229E"/>
    <w:rsid w:val="00F4261B"/>
    <w:rsid w:val="00F4264D"/>
    <w:rsid w:val="00F4289F"/>
    <w:rsid w:val="00F42A4D"/>
    <w:rsid w:val="00F4307F"/>
    <w:rsid w:val="00F4310B"/>
    <w:rsid w:val="00F435E2"/>
    <w:rsid w:val="00F43874"/>
    <w:rsid w:val="00F43C1D"/>
    <w:rsid w:val="00F441DB"/>
    <w:rsid w:val="00F441EA"/>
    <w:rsid w:val="00F444D9"/>
    <w:rsid w:val="00F44520"/>
    <w:rsid w:val="00F447C2"/>
    <w:rsid w:val="00F44BD2"/>
    <w:rsid w:val="00F454D4"/>
    <w:rsid w:val="00F45C7D"/>
    <w:rsid w:val="00F460DE"/>
    <w:rsid w:val="00F462CB"/>
    <w:rsid w:val="00F467BA"/>
    <w:rsid w:val="00F468B0"/>
    <w:rsid w:val="00F4690B"/>
    <w:rsid w:val="00F46BF7"/>
    <w:rsid w:val="00F46C37"/>
    <w:rsid w:val="00F4741D"/>
    <w:rsid w:val="00F47588"/>
    <w:rsid w:val="00F477AC"/>
    <w:rsid w:val="00F47898"/>
    <w:rsid w:val="00F47987"/>
    <w:rsid w:val="00F47992"/>
    <w:rsid w:val="00F479F4"/>
    <w:rsid w:val="00F50042"/>
    <w:rsid w:val="00F50246"/>
    <w:rsid w:val="00F50CB8"/>
    <w:rsid w:val="00F50D1D"/>
    <w:rsid w:val="00F51516"/>
    <w:rsid w:val="00F515D4"/>
    <w:rsid w:val="00F516C2"/>
    <w:rsid w:val="00F51947"/>
    <w:rsid w:val="00F51BDC"/>
    <w:rsid w:val="00F51F74"/>
    <w:rsid w:val="00F52079"/>
    <w:rsid w:val="00F523D2"/>
    <w:rsid w:val="00F52522"/>
    <w:rsid w:val="00F526C1"/>
    <w:rsid w:val="00F52707"/>
    <w:rsid w:val="00F527ED"/>
    <w:rsid w:val="00F528BB"/>
    <w:rsid w:val="00F52DB5"/>
    <w:rsid w:val="00F52DBB"/>
    <w:rsid w:val="00F530C6"/>
    <w:rsid w:val="00F53517"/>
    <w:rsid w:val="00F5398B"/>
    <w:rsid w:val="00F54565"/>
    <w:rsid w:val="00F545FF"/>
    <w:rsid w:val="00F54884"/>
    <w:rsid w:val="00F550A2"/>
    <w:rsid w:val="00F553CC"/>
    <w:rsid w:val="00F554F8"/>
    <w:rsid w:val="00F55560"/>
    <w:rsid w:val="00F557DF"/>
    <w:rsid w:val="00F55E2E"/>
    <w:rsid w:val="00F56688"/>
    <w:rsid w:val="00F568BD"/>
    <w:rsid w:val="00F569D1"/>
    <w:rsid w:val="00F5718E"/>
    <w:rsid w:val="00F5772D"/>
    <w:rsid w:val="00F57D86"/>
    <w:rsid w:val="00F57D8F"/>
    <w:rsid w:val="00F60BCA"/>
    <w:rsid w:val="00F60DFA"/>
    <w:rsid w:val="00F60EBF"/>
    <w:rsid w:val="00F611B4"/>
    <w:rsid w:val="00F611CE"/>
    <w:rsid w:val="00F61203"/>
    <w:rsid w:val="00F61668"/>
    <w:rsid w:val="00F6188F"/>
    <w:rsid w:val="00F61C1A"/>
    <w:rsid w:val="00F61DE9"/>
    <w:rsid w:val="00F62699"/>
    <w:rsid w:val="00F6291A"/>
    <w:rsid w:val="00F62AA3"/>
    <w:rsid w:val="00F62B89"/>
    <w:rsid w:val="00F62FBE"/>
    <w:rsid w:val="00F63CCF"/>
    <w:rsid w:val="00F63F5E"/>
    <w:rsid w:val="00F63F98"/>
    <w:rsid w:val="00F6430E"/>
    <w:rsid w:val="00F644CE"/>
    <w:rsid w:val="00F645EC"/>
    <w:rsid w:val="00F64738"/>
    <w:rsid w:val="00F64822"/>
    <w:rsid w:val="00F64A57"/>
    <w:rsid w:val="00F64D37"/>
    <w:rsid w:val="00F653AA"/>
    <w:rsid w:val="00F65568"/>
    <w:rsid w:val="00F65AF3"/>
    <w:rsid w:val="00F65CE0"/>
    <w:rsid w:val="00F66018"/>
    <w:rsid w:val="00F6654B"/>
    <w:rsid w:val="00F66A72"/>
    <w:rsid w:val="00F672C5"/>
    <w:rsid w:val="00F6783D"/>
    <w:rsid w:val="00F67936"/>
    <w:rsid w:val="00F67D3D"/>
    <w:rsid w:val="00F67E5D"/>
    <w:rsid w:val="00F701FA"/>
    <w:rsid w:val="00F70390"/>
    <w:rsid w:val="00F70650"/>
    <w:rsid w:val="00F70904"/>
    <w:rsid w:val="00F70B05"/>
    <w:rsid w:val="00F70C82"/>
    <w:rsid w:val="00F70CA3"/>
    <w:rsid w:val="00F70D73"/>
    <w:rsid w:val="00F7159B"/>
    <w:rsid w:val="00F71605"/>
    <w:rsid w:val="00F7166E"/>
    <w:rsid w:val="00F71968"/>
    <w:rsid w:val="00F71B2F"/>
    <w:rsid w:val="00F71C64"/>
    <w:rsid w:val="00F7220F"/>
    <w:rsid w:val="00F72692"/>
    <w:rsid w:val="00F728A2"/>
    <w:rsid w:val="00F729EE"/>
    <w:rsid w:val="00F72D45"/>
    <w:rsid w:val="00F730A0"/>
    <w:rsid w:val="00F730DC"/>
    <w:rsid w:val="00F73D92"/>
    <w:rsid w:val="00F749BC"/>
    <w:rsid w:val="00F74A25"/>
    <w:rsid w:val="00F74A35"/>
    <w:rsid w:val="00F74EDB"/>
    <w:rsid w:val="00F75719"/>
    <w:rsid w:val="00F75E18"/>
    <w:rsid w:val="00F75F97"/>
    <w:rsid w:val="00F7616F"/>
    <w:rsid w:val="00F76B9A"/>
    <w:rsid w:val="00F771CE"/>
    <w:rsid w:val="00F775D4"/>
    <w:rsid w:val="00F77899"/>
    <w:rsid w:val="00F7794D"/>
    <w:rsid w:val="00F77AB0"/>
    <w:rsid w:val="00F77DF7"/>
    <w:rsid w:val="00F800A6"/>
    <w:rsid w:val="00F805C5"/>
    <w:rsid w:val="00F806D2"/>
    <w:rsid w:val="00F80704"/>
    <w:rsid w:val="00F81087"/>
    <w:rsid w:val="00F8112F"/>
    <w:rsid w:val="00F811B8"/>
    <w:rsid w:val="00F811CA"/>
    <w:rsid w:val="00F81718"/>
    <w:rsid w:val="00F81CEA"/>
    <w:rsid w:val="00F821A3"/>
    <w:rsid w:val="00F823F6"/>
    <w:rsid w:val="00F82463"/>
    <w:rsid w:val="00F82548"/>
    <w:rsid w:val="00F826B0"/>
    <w:rsid w:val="00F82728"/>
    <w:rsid w:val="00F827FA"/>
    <w:rsid w:val="00F82CD0"/>
    <w:rsid w:val="00F82DDE"/>
    <w:rsid w:val="00F82E98"/>
    <w:rsid w:val="00F834A7"/>
    <w:rsid w:val="00F83675"/>
    <w:rsid w:val="00F83B66"/>
    <w:rsid w:val="00F83DD5"/>
    <w:rsid w:val="00F83EBA"/>
    <w:rsid w:val="00F83F2C"/>
    <w:rsid w:val="00F84981"/>
    <w:rsid w:val="00F84DC0"/>
    <w:rsid w:val="00F850E2"/>
    <w:rsid w:val="00F853D3"/>
    <w:rsid w:val="00F8545D"/>
    <w:rsid w:val="00F85877"/>
    <w:rsid w:val="00F85978"/>
    <w:rsid w:val="00F85D8C"/>
    <w:rsid w:val="00F85E51"/>
    <w:rsid w:val="00F86843"/>
    <w:rsid w:val="00F869A8"/>
    <w:rsid w:val="00F86A5E"/>
    <w:rsid w:val="00F86B9F"/>
    <w:rsid w:val="00F873FC"/>
    <w:rsid w:val="00F8742E"/>
    <w:rsid w:val="00F87654"/>
    <w:rsid w:val="00F8767E"/>
    <w:rsid w:val="00F87C5F"/>
    <w:rsid w:val="00F87E34"/>
    <w:rsid w:val="00F90477"/>
    <w:rsid w:val="00F90841"/>
    <w:rsid w:val="00F90DA5"/>
    <w:rsid w:val="00F9176C"/>
    <w:rsid w:val="00F91803"/>
    <w:rsid w:val="00F91B3A"/>
    <w:rsid w:val="00F920AE"/>
    <w:rsid w:val="00F92506"/>
    <w:rsid w:val="00F927C4"/>
    <w:rsid w:val="00F9280E"/>
    <w:rsid w:val="00F92963"/>
    <w:rsid w:val="00F92C09"/>
    <w:rsid w:val="00F92CC5"/>
    <w:rsid w:val="00F92D61"/>
    <w:rsid w:val="00F92DFE"/>
    <w:rsid w:val="00F92F6C"/>
    <w:rsid w:val="00F930C1"/>
    <w:rsid w:val="00F931B7"/>
    <w:rsid w:val="00F934BC"/>
    <w:rsid w:val="00F9369A"/>
    <w:rsid w:val="00F938F9"/>
    <w:rsid w:val="00F943B7"/>
    <w:rsid w:val="00F94635"/>
    <w:rsid w:val="00F9463D"/>
    <w:rsid w:val="00F94B62"/>
    <w:rsid w:val="00F94CC2"/>
    <w:rsid w:val="00F95807"/>
    <w:rsid w:val="00F9611A"/>
    <w:rsid w:val="00F96591"/>
    <w:rsid w:val="00F9661F"/>
    <w:rsid w:val="00F96E88"/>
    <w:rsid w:val="00F970FB"/>
    <w:rsid w:val="00F9736A"/>
    <w:rsid w:val="00F97625"/>
    <w:rsid w:val="00F97930"/>
    <w:rsid w:val="00F979FC"/>
    <w:rsid w:val="00F97BA4"/>
    <w:rsid w:val="00F97F8F"/>
    <w:rsid w:val="00FA0A37"/>
    <w:rsid w:val="00FA1129"/>
    <w:rsid w:val="00FA1325"/>
    <w:rsid w:val="00FA13C5"/>
    <w:rsid w:val="00FA1479"/>
    <w:rsid w:val="00FA172E"/>
    <w:rsid w:val="00FA1A4F"/>
    <w:rsid w:val="00FA1C35"/>
    <w:rsid w:val="00FA2072"/>
    <w:rsid w:val="00FA2A1F"/>
    <w:rsid w:val="00FA300B"/>
    <w:rsid w:val="00FA306A"/>
    <w:rsid w:val="00FA30DE"/>
    <w:rsid w:val="00FA314A"/>
    <w:rsid w:val="00FA35E8"/>
    <w:rsid w:val="00FA36EE"/>
    <w:rsid w:val="00FA3C3F"/>
    <w:rsid w:val="00FA3D9C"/>
    <w:rsid w:val="00FA40A1"/>
    <w:rsid w:val="00FA4B46"/>
    <w:rsid w:val="00FA518F"/>
    <w:rsid w:val="00FA5378"/>
    <w:rsid w:val="00FA5ABE"/>
    <w:rsid w:val="00FA5FB2"/>
    <w:rsid w:val="00FA5FCB"/>
    <w:rsid w:val="00FA627C"/>
    <w:rsid w:val="00FA6370"/>
    <w:rsid w:val="00FA6695"/>
    <w:rsid w:val="00FA6DDD"/>
    <w:rsid w:val="00FA6FB5"/>
    <w:rsid w:val="00FA70B9"/>
    <w:rsid w:val="00FA717E"/>
    <w:rsid w:val="00FA7683"/>
    <w:rsid w:val="00FA76AF"/>
    <w:rsid w:val="00FA7709"/>
    <w:rsid w:val="00FA7839"/>
    <w:rsid w:val="00FA795C"/>
    <w:rsid w:val="00FB036D"/>
    <w:rsid w:val="00FB06FD"/>
    <w:rsid w:val="00FB0CFE"/>
    <w:rsid w:val="00FB124C"/>
    <w:rsid w:val="00FB1326"/>
    <w:rsid w:val="00FB1587"/>
    <w:rsid w:val="00FB17FB"/>
    <w:rsid w:val="00FB1981"/>
    <w:rsid w:val="00FB20F3"/>
    <w:rsid w:val="00FB211B"/>
    <w:rsid w:val="00FB212E"/>
    <w:rsid w:val="00FB21EF"/>
    <w:rsid w:val="00FB245A"/>
    <w:rsid w:val="00FB2AF3"/>
    <w:rsid w:val="00FB2C00"/>
    <w:rsid w:val="00FB2C4D"/>
    <w:rsid w:val="00FB2CB0"/>
    <w:rsid w:val="00FB2FB1"/>
    <w:rsid w:val="00FB304C"/>
    <w:rsid w:val="00FB314C"/>
    <w:rsid w:val="00FB3260"/>
    <w:rsid w:val="00FB339C"/>
    <w:rsid w:val="00FB3AA7"/>
    <w:rsid w:val="00FB3C2C"/>
    <w:rsid w:val="00FB3CF4"/>
    <w:rsid w:val="00FB47D4"/>
    <w:rsid w:val="00FB4832"/>
    <w:rsid w:val="00FB5184"/>
    <w:rsid w:val="00FB550A"/>
    <w:rsid w:val="00FB552C"/>
    <w:rsid w:val="00FB5826"/>
    <w:rsid w:val="00FB59DC"/>
    <w:rsid w:val="00FB5A04"/>
    <w:rsid w:val="00FB5EBF"/>
    <w:rsid w:val="00FB6778"/>
    <w:rsid w:val="00FB7009"/>
    <w:rsid w:val="00FB709C"/>
    <w:rsid w:val="00FB7105"/>
    <w:rsid w:val="00FB7530"/>
    <w:rsid w:val="00FB7C7D"/>
    <w:rsid w:val="00FB7DDF"/>
    <w:rsid w:val="00FC0154"/>
    <w:rsid w:val="00FC0AB5"/>
    <w:rsid w:val="00FC0BB5"/>
    <w:rsid w:val="00FC1E26"/>
    <w:rsid w:val="00FC208E"/>
    <w:rsid w:val="00FC21FD"/>
    <w:rsid w:val="00FC233A"/>
    <w:rsid w:val="00FC26F6"/>
    <w:rsid w:val="00FC32B8"/>
    <w:rsid w:val="00FC3545"/>
    <w:rsid w:val="00FC35EE"/>
    <w:rsid w:val="00FC377B"/>
    <w:rsid w:val="00FC3C53"/>
    <w:rsid w:val="00FC4380"/>
    <w:rsid w:val="00FC46A9"/>
    <w:rsid w:val="00FC491A"/>
    <w:rsid w:val="00FC4A08"/>
    <w:rsid w:val="00FC4E68"/>
    <w:rsid w:val="00FC5567"/>
    <w:rsid w:val="00FC5AA4"/>
    <w:rsid w:val="00FC5DF4"/>
    <w:rsid w:val="00FC5EAC"/>
    <w:rsid w:val="00FC6272"/>
    <w:rsid w:val="00FC644C"/>
    <w:rsid w:val="00FC66BC"/>
    <w:rsid w:val="00FC6747"/>
    <w:rsid w:val="00FC6791"/>
    <w:rsid w:val="00FC6BD7"/>
    <w:rsid w:val="00FC6C3F"/>
    <w:rsid w:val="00FC6C5A"/>
    <w:rsid w:val="00FC725F"/>
    <w:rsid w:val="00FC74CB"/>
    <w:rsid w:val="00FC752A"/>
    <w:rsid w:val="00FC7594"/>
    <w:rsid w:val="00FC7847"/>
    <w:rsid w:val="00FD0162"/>
    <w:rsid w:val="00FD02FA"/>
    <w:rsid w:val="00FD04A0"/>
    <w:rsid w:val="00FD090F"/>
    <w:rsid w:val="00FD0919"/>
    <w:rsid w:val="00FD0980"/>
    <w:rsid w:val="00FD0B98"/>
    <w:rsid w:val="00FD1143"/>
    <w:rsid w:val="00FD1A29"/>
    <w:rsid w:val="00FD1CE8"/>
    <w:rsid w:val="00FD2065"/>
    <w:rsid w:val="00FD2278"/>
    <w:rsid w:val="00FD23FD"/>
    <w:rsid w:val="00FD2A38"/>
    <w:rsid w:val="00FD2C60"/>
    <w:rsid w:val="00FD2D95"/>
    <w:rsid w:val="00FD301C"/>
    <w:rsid w:val="00FD30EE"/>
    <w:rsid w:val="00FD3333"/>
    <w:rsid w:val="00FD3357"/>
    <w:rsid w:val="00FD3B75"/>
    <w:rsid w:val="00FD3EA8"/>
    <w:rsid w:val="00FD3EEE"/>
    <w:rsid w:val="00FD4137"/>
    <w:rsid w:val="00FD4743"/>
    <w:rsid w:val="00FD485F"/>
    <w:rsid w:val="00FD49AE"/>
    <w:rsid w:val="00FD4D28"/>
    <w:rsid w:val="00FD4DD2"/>
    <w:rsid w:val="00FD4EA5"/>
    <w:rsid w:val="00FD4F0E"/>
    <w:rsid w:val="00FD4F62"/>
    <w:rsid w:val="00FD4FCD"/>
    <w:rsid w:val="00FD51CA"/>
    <w:rsid w:val="00FD546C"/>
    <w:rsid w:val="00FD54A6"/>
    <w:rsid w:val="00FD54E5"/>
    <w:rsid w:val="00FD6057"/>
    <w:rsid w:val="00FD6377"/>
    <w:rsid w:val="00FD64A4"/>
    <w:rsid w:val="00FD66B4"/>
    <w:rsid w:val="00FD6889"/>
    <w:rsid w:val="00FD6BFC"/>
    <w:rsid w:val="00FD70AA"/>
    <w:rsid w:val="00FD729C"/>
    <w:rsid w:val="00FD7F91"/>
    <w:rsid w:val="00FE0061"/>
    <w:rsid w:val="00FE0304"/>
    <w:rsid w:val="00FE0524"/>
    <w:rsid w:val="00FE058F"/>
    <w:rsid w:val="00FE0CD6"/>
    <w:rsid w:val="00FE0DA4"/>
    <w:rsid w:val="00FE0E5D"/>
    <w:rsid w:val="00FE0EBC"/>
    <w:rsid w:val="00FE187E"/>
    <w:rsid w:val="00FE1A60"/>
    <w:rsid w:val="00FE1BFF"/>
    <w:rsid w:val="00FE2183"/>
    <w:rsid w:val="00FE2543"/>
    <w:rsid w:val="00FE2587"/>
    <w:rsid w:val="00FE2DA8"/>
    <w:rsid w:val="00FE3440"/>
    <w:rsid w:val="00FE3A9B"/>
    <w:rsid w:val="00FE3B2D"/>
    <w:rsid w:val="00FE3EDD"/>
    <w:rsid w:val="00FE4B40"/>
    <w:rsid w:val="00FE4CB3"/>
    <w:rsid w:val="00FE4E2F"/>
    <w:rsid w:val="00FE5422"/>
    <w:rsid w:val="00FE5654"/>
    <w:rsid w:val="00FE576B"/>
    <w:rsid w:val="00FE578A"/>
    <w:rsid w:val="00FE5A8D"/>
    <w:rsid w:val="00FE5C73"/>
    <w:rsid w:val="00FE5FB9"/>
    <w:rsid w:val="00FE63BB"/>
    <w:rsid w:val="00FE6670"/>
    <w:rsid w:val="00FE69E4"/>
    <w:rsid w:val="00FE6CF6"/>
    <w:rsid w:val="00FE6D26"/>
    <w:rsid w:val="00FE6D84"/>
    <w:rsid w:val="00FE773F"/>
    <w:rsid w:val="00FE7786"/>
    <w:rsid w:val="00FE7AAF"/>
    <w:rsid w:val="00FE7B77"/>
    <w:rsid w:val="00FE7B81"/>
    <w:rsid w:val="00FE7DB3"/>
    <w:rsid w:val="00FE7E9F"/>
    <w:rsid w:val="00FE7F00"/>
    <w:rsid w:val="00FF0A76"/>
    <w:rsid w:val="00FF1368"/>
    <w:rsid w:val="00FF13EC"/>
    <w:rsid w:val="00FF16C3"/>
    <w:rsid w:val="00FF18D5"/>
    <w:rsid w:val="00FF1923"/>
    <w:rsid w:val="00FF1A97"/>
    <w:rsid w:val="00FF26D9"/>
    <w:rsid w:val="00FF28F6"/>
    <w:rsid w:val="00FF2A4E"/>
    <w:rsid w:val="00FF2C7B"/>
    <w:rsid w:val="00FF2D19"/>
    <w:rsid w:val="00FF338E"/>
    <w:rsid w:val="00FF3CCA"/>
    <w:rsid w:val="00FF436E"/>
    <w:rsid w:val="00FF49C2"/>
    <w:rsid w:val="00FF522D"/>
    <w:rsid w:val="00FF5509"/>
    <w:rsid w:val="00FF5614"/>
    <w:rsid w:val="00FF56B3"/>
    <w:rsid w:val="00FF61A9"/>
    <w:rsid w:val="00FF6234"/>
    <w:rsid w:val="00FF6646"/>
    <w:rsid w:val="00FF70B8"/>
    <w:rsid w:val="00FF7291"/>
    <w:rsid w:val="00FF72C7"/>
    <w:rsid w:val="00FF73D1"/>
    <w:rsid w:val="00FF7544"/>
    <w:rsid w:val="00FF76F0"/>
    <w:rsid w:val="00FF7814"/>
    <w:rsid w:val="00FF796F"/>
    <w:rsid w:val="00FF7D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18"/>
    <o:shapelayout v:ext="edit">
      <o:idmap v:ext="edit" data="1,3"/>
      <o:rules v:ext="edit">
        <o:r id="V:Rule2" type="connector" idref="#Line 349"/>
        <o:r id="V:Rule3" type="connector" idref="#Line 342"/>
        <o:r id="V:Rule4" type="connector" idref="#Line 353"/>
        <o:r id="V:Rule5" type="connector" idref="#Line 369"/>
        <o:r id="V:Rule6" type="connector" idref="#Line 377"/>
        <o:r id="V:Rule7" type="connector" idref="#Line 350"/>
        <o:r id="V:Rule8" type="connector" idref="#Line 345"/>
        <o:r id="V:Rule9" type="connector" idref="#Line 346"/>
        <o:r id="V:Rule10" type="connector" idref="#Line 340"/>
        <o:r id="V:Rule11" type="connector" idref="#Line 344"/>
        <o:r id="V:Rule12" type="connector" idref="#Line 361"/>
        <o:r id="V:Rule13" type="connector" idref="#Line 351"/>
        <o:r id="V:Rule14" type="connector" idref="#Line 359"/>
        <o:r id="V:Rule15" type="connector" idref="#Line 339"/>
        <o:r id="V:Rule16" type="connector" idref="#_x0000_s3414"/>
        <o:r id="V:Rule17" type="connector" idref="#Line 341"/>
        <o:r id="V:Rule18" type="connector" idref="#Line 360"/>
        <o:r id="V:Rule19" type="connector" idref="#Line 352"/>
        <o:r id="V:Rule20" type="connector" idref="#Line 347"/>
        <o:r id="V:Rule21" type="connector" idref="#Line 343"/>
        <o:r id="V:Rule22" type="connector" idref="#Line 354"/>
        <o:r id="V:Rule23" type="connector" idref="#Line 348"/>
        <o:r id="V:Rule24" type="connector" idref="#Line 378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nhideWhenUsed="0" w:qFormat="1"/>
    <w:lsdException w:name="heading 6" w:semiHidden="0" w:uiPriority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index 1" w:uiPriority="0"/>
    <w:lsdException w:name="toc 1" w:uiPriority="39" w:qFormat="1"/>
    <w:lsdException w:name="toc 2" w:uiPriority="39" w:qFormat="1"/>
    <w:lsdException w:name="toc 3" w:uiPriority="39" w:qFormat="1"/>
    <w:lsdException w:name="toc 5" w:uiPriority="0"/>
    <w:lsdException w:name="toc 6" w:uiPriority="39"/>
    <w:lsdException w:name="toc 7" w:uiPriority="0"/>
    <w:lsdException w:name="toc 8" w:uiPriority="0"/>
    <w:lsdException w:name="toc 9" w:uiPriority="0"/>
    <w:lsdException w:name="footnote text" w:uiPriority="0"/>
    <w:lsdException w:name="annotation text" w:uiPriority="0"/>
    <w:lsdException w:name="header" w:uiPriority="0"/>
    <w:lsdException w:name="footer" w:uiPriority="0"/>
    <w:lsdException w:name="index heading" w:uiPriority="0"/>
    <w:lsdException w:name="caption" w:qFormat="1"/>
    <w:lsdException w:name="envelope return" w:uiPriority="0"/>
    <w:lsdException w:name="footnote reference" w:uiPriority="0"/>
    <w:lsdException w:name="annotation reference" w:uiPriority="0"/>
    <w:lsdException w:name="line number" w:uiPriority="0"/>
    <w:lsdException w:name="page number" w:uiPriority="0"/>
    <w:lsdException w:name="endnote reference" w:uiPriority="0"/>
    <w:lsdException w:name="endnote text" w:uiPriority="0"/>
    <w:lsdException w:name="List" w:uiPriority="0"/>
    <w:lsdException w:name="List Bullet" w:uiPriority="0"/>
    <w:lsdException w:name="List Number" w:uiPriority="0"/>
    <w:lsdException w:name="List 2" w:uiPriority="0"/>
    <w:lsdException w:name="List Bullet 3" w:uiPriority="0"/>
    <w:lsdException w:name="List Bullet 4" w:uiPriority="0"/>
    <w:lsdException w:name="List Bullet 5" w:uiPriority="0"/>
    <w:lsdException w:name="List Number 2" w:uiPriority="0"/>
    <w:lsdException w:name="List Number 4" w:uiPriority="0"/>
    <w:lsdException w:name="List Number 5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Date" w:uiPriority="0"/>
    <w:lsdException w:name="Body Text 2" w:uiPriority="0"/>
    <w:lsdException w:name="Body Text Indent 2" w:uiPriority="0"/>
    <w:lsdException w:name="Block Text" w:uiPriority="0"/>
    <w:lsdException w:name="Strong" w:semiHidden="0" w:uiPriority="22" w:unhideWhenUsed="0" w:qFormat="1"/>
    <w:lsdException w:name="Emphasis" w:semiHidden="0" w:uiPriority="0" w:unhideWhenUsed="0" w:qFormat="1"/>
    <w:lsdException w:name="HTML Sample" w:uiPriority="0"/>
    <w:lsdException w:name="annotation subject" w:uiPriority="0"/>
    <w:lsdException w:name="Table Web 1" w:uiPriority="0"/>
    <w:lsdException w:name="Balloon Text" w:uiPriority="0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nhideWhenUsed="0" w:qFormat="1"/>
  </w:latentStyles>
  <w:style w:type="paragraph" w:default="1" w:styleId="a6">
    <w:name w:val="Normal"/>
    <w:qFormat/>
    <w:rsid w:val="00B24719"/>
    <w:rPr>
      <w:sz w:val="24"/>
      <w:szCs w:val="24"/>
    </w:rPr>
  </w:style>
  <w:style w:type="paragraph" w:styleId="14">
    <w:name w:val="heading 1"/>
    <w:aliases w:val="новая страница,Знак Знак,OG Heading 1,Заголовок 1 Знак Знак,Заг_1,Ариал11,Заголовок 1 абб,Заголовок параграфа (1.),Ариал11 Знак Знак,Заголовок 1 абб Знак Знак,Ариал11 Знак1 Знак,Заголовок 1 абб Знак1 Знак,Section,Section Heading,level2 hdg"/>
    <w:basedOn w:val="a6"/>
    <w:next w:val="15"/>
    <w:link w:val="16"/>
    <w:qFormat/>
    <w:rsid w:val="00573DD7"/>
    <w:pPr>
      <w:keepNext/>
      <w:spacing w:before="240" w:after="60" w:line="360" w:lineRule="auto"/>
      <w:jc w:val="center"/>
      <w:outlineLvl w:val="0"/>
    </w:pPr>
    <w:rPr>
      <w:rFonts w:eastAsia="Lucida Sans Unicode"/>
      <w:b/>
      <w:bCs/>
      <w:caps/>
      <w:kern w:val="32"/>
      <w:sz w:val="26"/>
      <w:szCs w:val="26"/>
      <w:lang w:eastAsia="ar-SA"/>
    </w:rPr>
  </w:style>
  <w:style w:type="paragraph" w:styleId="20">
    <w:name w:val="heading 2"/>
    <w:aliases w:val="Заг_2"/>
    <w:basedOn w:val="a6"/>
    <w:next w:val="15"/>
    <w:link w:val="21"/>
    <w:qFormat/>
    <w:rsid w:val="008D1814"/>
    <w:pPr>
      <w:keepNext/>
      <w:numPr>
        <w:ilvl w:val="1"/>
        <w:numId w:val="1"/>
      </w:numPr>
      <w:tabs>
        <w:tab w:val="left" w:pos="-2410"/>
      </w:tabs>
      <w:spacing w:before="240" w:after="60" w:line="360" w:lineRule="auto"/>
      <w:ind w:left="2411" w:right="-1"/>
      <w:jc w:val="center"/>
      <w:outlineLvl w:val="1"/>
    </w:pPr>
    <w:rPr>
      <w:rFonts w:eastAsia="Lucida Sans Unicode"/>
      <w:b/>
      <w:bCs/>
      <w:iCs/>
      <w:kern w:val="1"/>
      <w:sz w:val="28"/>
      <w:szCs w:val="28"/>
      <w:lang w:eastAsia="ar-SA"/>
    </w:rPr>
  </w:style>
  <w:style w:type="paragraph" w:styleId="3">
    <w:name w:val="heading 3"/>
    <w:basedOn w:val="a6"/>
    <w:next w:val="15"/>
    <w:link w:val="32"/>
    <w:qFormat/>
    <w:rsid w:val="00A128BC"/>
    <w:pPr>
      <w:keepNext/>
      <w:numPr>
        <w:ilvl w:val="2"/>
        <w:numId w:val="1"/>
      </w:numPr>
      <w:spacing w:line="360" w:lineRule="auto"/>
      <w:ind w:left="3839" w:right="963"/>
      <w:jc w:val="center"/>
      <w:outlineLvl w:val="2"/>
    </w:pPr>
    <w:rPr>
      <w:b/>
      <w:bCs/>
      <w:sz w:val="26"/>
      <w:szCs w:val="26"/>
    </w:rPr>
  </w:style>
  <w:style w:type="paragraph" w:styleId="4">
    <w:name w:val="heading 4"/>
    <w:basedOn w:val="a6"/>
    <w:next w:val="15"/>
    <w:link w:val="41"/>
    <w:qFormat/>
    <w:rsid w:val="008623C4"/>
    <w:pPr>
      <w:keepNext/>
      <w:numPr>
        <w:ilvl w:val="3"/>
        <w:numId w:val="1"/>
      </w:numPr>
      <w:spacing w:line="360" w:lineRule="auto"/>
      <w:ind w:right="1246"/>
      <w:outlineLvl w:val="3"/>
    </w:pPr>
    <w:rPr>
      <w:bCs/>
      <w:sz w:val="26"/>
      <w:szCs w:val="28"/>
    </w:rPr>
  </w:style>
  <w:style w:type="paragraph" w:styleId="5">
    <w:name w:val="heading 5"/>
    <w:basedOn w:val="a6"/>
    <w:next w:val="15"/>
    <w:link w:val="50"/>
    <w:uiPriority w:val="99"/>
    <w:qFormat/>
    <w:rsid w:val="008623C4"/>
    <w:pPr>
      <w:tabs>
        <w:tab w:val="left" w:pos="9752"/>
      </w:tabs>
      <w:spacing w:line="360" w:lineRule="auto"/>
      <w:jc w:val="center"/>
      <w:outlineLvl w:val="4"/>
    </w:pPr>
    <w:rPr>
      <w:sz w:val="26"/>
      <w:szCs w:val="26"/>
    </w:rPr>
  </w:style>
  <w:style w:type="paragraph" w:styleId="60">
    <w:name w:val="heading 6"/>
    <w:basedOn w:val="a6"/>
    <w:next w:val="15"/>
    <w:link w:val="61"/>
    <w:qFormat/>
    <w:rsid w:val="008623C4"/>
    <w:pPr>
      <w:numPr>
        <w:ilvl w:val="5"/>
        <w:numId w:val="1"/>
      </w:numPr>
      <w:spacing w:line="360" w:lineRule="auto"/>
      <w:outlineLvl w:val="5"/>
    </w:pPr>
    <w:rPr>
      <w:bCs/>
      <w:sz w:val="26"/>
      <w:szCs w:val="22"/>
    </w:rPr>
  </w:style>
  <w:style w:type="paragraph" w:styleId="7">
    <w:name w:val="heading 7"/>
    <w:basedOn w:val="a6"/>
    <w:next w:val="15"/>
    <w:link w:val="70"/>
    <w:uiPriority w:val="99"/>
    <w:qFormat/>
    <w:rsid w:val="008623C4"/>
    <w:pPr>
      <w:spacing w:line="360" w:lineRule="auto"/>
      <w:jc w:val="center"/>
      <w:outlineLvl w:val="6"/>
    </w:pPr>
    <w:rPr>
      <w:b/>
      <w:caps/>
      <w:sz w:val="26"/>
    </w:rPr>
  </w:style>
  <w:style w:type="paragraph" w:styleId="80">
    <w:name w:val="heading 8"/>
    <w:basedOn w:val="a6"/>
    <w:next w:val="a6"/>
    <w:link w:val="81"/>
    <w:uiPriority w:val="99"/>
    <w:qFormat/>
    <w:rsid w:val="008623C4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9">
    <w:name w:val="heading 9"/>
    <w:basedOn w:val="a6"/>
    <w:next w:val="a6"/>
    <w:link w:val="90"/>
    <w:uiPriority w:val="99"/>
    <w:qFormat/>
    <w:rsid w:val="008623C4"/>
    <w:pPr>
      <w:numPr>
        <w:ilvl w:val="8"/>
        <w:numId w:val="1"/>
      </w:num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paragraph" w:customStyle="1" w:styleId="15">
    <w:name w:val="Стиль1"/>
    <w:basedOn w:val="a6"/>
    <w:link w:val="17"/>
    <w:uiPriority w:val="99"/>
    <w:rsid w:val="008623C4"/>
    <w:pPr>
      <w:spacing w:line="360" w:lineRule="auto"/>
      <w:ind w:firstLine="709"/>
      <w:jc w:val="both"/>
    </w:pPr>
    <w:rPr>
      <w:b/>
      <w:bCs/>
      <w:sz w:val="26"/>
      <w:szCs w:val="28"/>
    </w:rPr>
  </w:style>
  <w:style w:type="paragraph" w:styleId="22">
    <w:name w:val="List Bullet 2"/>
    <w:basedOn w:val="a6"/>
    <w:autoRedefine/>
    <w:uiPriority w:val="99"/>
    <w:rsid w:val="008623C4"/>
    <w:pPr>
      <w:tabs>
        <w:tab w:val="num" w:pos="643"/>
      </w:tabs>
      <w:ind w:left="643" w:hanging="360"/>
    </w:pPr>
    <w:rPr>
      <w:sz w:val="20"/>
      <w:szCs w:val="20"/>
    </w:rPr>
  </w:style>
  <w:style w:type="paragraph" w:styleId="42">
    <w:name w:val="List Bullet 4"/>
    <w:basedOn w:val="a6"/>
    <w:autoRedefine/>
    <w:rsid w:val="008623C4"/>
    <w:pPr>
      <w:tabs>
        <w:tab w:val="num" w:pos="1209"/>
      </w:tabs>
      <w:ind w:left="1209" w:hanging="360"/>
    </w:pPr>
    <w:rPr>
      <w:sz w:val="20"/>
      <w:szCs w:val="20"/>
    </w:rPr>
  </w:style>
  <w:style w:type="paragraph" w:styleId="51">
    <w:name w:val="List Bullet 5"/>
    <w:basedOn w:val="a6"/>
    <w:autoRedefine/>
    <w:rsid w:val="008623C4"/>
    <w:pPr>
      <w:tabs>
        <w:tab w:val="num" w:pos="1492"/>
      </w:tabs>
      <w:ind w:left="1492" w:hanging="360"/>
    </w:pPr>
    <w:rPr>
      <w:sz w:val="20"/>
      <w:szCs w:val="20"/>
    </w:rPr>
  </w:style>
  <w:style w:type="paragraph" w:styleId="aa">
    <w:name w:val="List Number"/>
    <w:basedOn w:val="a6"/>
    <w:rsid w:val="008623C4"/>
    <w:pPr>
      <w:tabs>
        <w:tab w:val="num" w:pos="360"/>
      </w:tabs>
      <w:ind w:left="360" w:hanging="360"/>
    </w:pPr>
    <w:rPr>
      <w:sz w:val="20"/>
      <w:szCs w:val="20"/>
    </w:rPr>
  </w:style>
  <w:style w:type="paragraph" w:styleId="23">
    <w:name w:val="List Number 2"/>
    <w:basedOn w:val="a6"/>
    <w:rsid w:val="008623C4"/>
    <w:pPr>
      <w:tabs>
        <w:tab w:val="num" w:pos="643"/>
      </w:tabs>
      <w:ind w:left="643" w:hanging="360"/>
    </w:pPr>
    <w:rPr>
      <w:sz w:val="20"/>
      <w:szCs w:val="20"/>
    </w:rPr>
  </w:style>
  <w:style w:type="paragraph" w:styleId="43">
    <w:name w:val="List Number 4"/>
    <w:basedOn w:val="a6"/>
    <w:rsid w:val="008623C4"/>
    <w:pPr>
      <w:tabs>
        <w:tab w:val="num" w:pos="1209"/>
      </w:tabs>
      <w:ind w:left="1209" w:hanging="360"/>
    </w:pPr>
    <w:rPr>
      <w:sz w:val="20"/>
      <w:szCs w:val="20"/>
    </w:rPr>
  </w:style>
  <w:style w:type="paragraph" w:styleId="52">
    <w:name w:val="List Number 5"/>
    <w:basedOn w:val="a6"/>
    <w:rsid w:val="008623C4"/>
    <w:pPr>
      <w:tabs>
        <w:tab w:val="num" w:pos="1492"/>
      </w:tabs>
      <w:ind w:left="1492" w:hanging="360"/>
    </w:pPr>
    <w:rPr>
      <w:sz w:val="20"/>
      <w:szCs w:val="20"/>
    </w:rPr>
  </w:style>
  <w:style w:type="character" w:styleId="ab">
    <w:name w:val="Hyperlink"/>
    <w:uiPriority w:val="99"/>
    <w:rsid w:val="008623C4"/>
    <w:rPr>
      <w:color w:val="0000FF"/>
      <w:u w:val="single"/>
    </w:rPr>
  </w:style>
  <w:style w:type="paragraph" w:styleId="18">
    <w:name w:val="toc 1"/>
    <w:basedOn w:val="a6"/>
    <w:next w:val="15"/>
    <w:autoRedefine/>
    <w:uiPriority w:val="39"/>
    <w:qFormat/>
    <w:rsid w:val="00E97C17"/>
    <w:pPr>
      <w:tabs>
        <w:tab w:val="left" w:leader="dot" w:pos="9639"/>
      </w:tabs>
      <w:ind w:left="284" w:hanging="284"/>
    </w:pPr>
    <w:rPr>
      <w:noProof/>
      <w:sz w:val="26"/>
      <w:szCs w:val="28"/>
    </w:rPr>
  </w:style>
  <w:style w:type="paragraph" w:styleId="24">
    <w:name w:val="toc 2"/>
    <w:basedOn w:val="a6"/>
    <w:next w:val="15"/>
    <w:autoRedefine/>
    <w:uiPriority w:val="39"/>
    <w:qFormat/>
    <w:rsid w:val="007F6CCA"/>
    <w:pPr>
      <w:tabs>
        <w:tab w:val="left" w:leader="dot" w:pos="9639"/>
      </w:tabs>
      <w:spacing w:line="312" w:lineRule="auto"/>
      <w:ind w:left="681" w:right="1134" w:hanging="397"/>
    </w:pPr>
    <w:rPr>
      <w:noProof/>
      <w:sz w:val="26"/>
      <w:szCs w:val="26"/>
    </w:rPr>
  </w:style>
  <w:style w:type="paragraph" w:styleId="33">
    <w:name w:val="toc 3"/>
    <w:basedOn w:val="a6"/>
    <w:next w:val="15"/>
    <w:autoRedefine/>
    <w:uiPriority w:val="39"/>
    <w:qFormat/>
    <w:rsid w:val="008623C4"/>
    <w:pPr>
      <w:tabs>
        <w:tab w:val="left" w:leader="dot" w:pos="9639"/>
      </w:tabs>
      <w:spacing w:line="312" w:lineRule="auto"/>
      <w:ind w:left="1276" w:right="822" w:hanging="709"/>
    </w:pPr>
    <w:rPr>
      <w:iCs/>
      <w:noProof/>
      <w:sz w:val="26"/>
    </w:rPr>
  </w:style>
  <w:style w:type="paragraph" w:styleId="44">
    <w:name w:val="toc 4"/>
    <w:basedOn w:val="a6"/>
    <w:next w:val="15"/>
    <w:autoRedefine/>
    <w:uiPriority w:val="99"/>
    <w:rsid w:val="008623C4"/>
    <w:pPr>
      <w:tabs>
        <w:tab w:val="left" w:leader="dot" w:pos="9639"/>
      </w:tabs>
      <w:spacing w:line="312" w:lineRule="auto"/>
      <w:ind w:left="1702" w:hanging="851"/>
    </w:pPr>
    <w:rPr>
      <w:noProof/>
      <w:sz w:val="26"/>
      <w:szCs w:val="26"/>
    </w:rPr>
  </w:style>
  <w:style w:type="paragraph" w:styleId="62">
    <w:name w:val="toc 6"/>
    <w:basedOn w:val="a6"/>
    <w:next w:val="a6"/>
    <w:autoRedefine/>
    <w:uiPriority w:val="39"/>
    <w:rsid w:val="008623C4"/>
    <w:pPr>
      <w:tabs>
        <w:tab w:val="left" w:leader="dot" w:pos="9639"/>
      </w:tabs>
      <w:spacing w:line="312" w:lineRule="auto"/>
      <w:ind w:left="2098" w:right="680" w:hanging="964"/>
    </w:pPr>
    <w:rPr>
      <w:noProof/>
      <w:sz w:val="26"/>
      <w:szCs w:val="26"/>
    </w:rPr>
  </w:style>
  <w:style w:type="paragraph" w:styleId="53">
    <w:name w:val="toc 5"/>
    <w:basedOn w:val="a6"/>
    <w:next w:val="a6"/>
    <w:autoRedefine/>
    <w:rsid w:val="008623C4"/>
    <w:pPr>
      <w:tabs>
        <w:tab w:val="left" w:leader="dot" w:pos="9639"/>
      </w:tabs>
      <w:spacing w:line="312" w:lineRule="auto"/>
      <w:ind w:left="1985" w:right="567" w:hanging="1701"/>
    </w:pPr>
    <w:rPr>
      <w:noProof/>
      <w:sz w:val="26"/>
      <w:szCs w:val="21"/>
    </w:rPr>
  </w:style>
  <w:style w:type="paragraph" w:styleId="ac">
    <w:name w:val="header"/>
    <w:aliases w:val="??????? ??????????,header-firct,HeaderPort,ВерхКолонтитул,Верхний колонтитул Знак Знак,I.L.T.,ITTHEADER,h,Header1,Верхний колонтитул Знак Знак Знак Знак Знак Знак Знак Знак Знак,Title Up,Titul,Heder,header-first,Текст в штам"/>
    <w:basedOn w:val="a6"/>
    <w:link w:val="ad"/>
    <w:rsid w:val="008623C4"/>
    <w:pPr>
      <w:tabs>
        <w:tab w:val="center" w:pos="4677"/>
        <w:tab w:val="right" w:pos="9355"/>
      </w:tabs>
    </w:pPr>
  </w:style>
  <w:style w:type="paragraph" w:customStyle="1" w:styleId="19">
    <w:name w:val="текст1"/>
    <w:basedOn w:val="a6"/>
    <w:uiPriority w:val="99"/>
    <w:rsid w:val="008623C4"/>
    <w:pPr>
      <w:spacing w:line="360" w:lineRule="auto"/>
      <w:ind w:left="284" w:firstLine="567"/>
    </w:pPr>
    <w:rPr>
      <w:sz w:val="26"/>
      <w:szCs w:val="26"/>
    </w:rPr>
  </w:style>
  <w:style w:type="paragraph" w:styleId="ae">
    <w:name w:val="Normal (Web)"/>
    <w:aliases w:val="Обычный (веб) Знак"/>
    <w:basedOn w:val="a6"/>
    <w:uiPriority w:val="99"/>
    <w:rsid w:val="008623C4"/>
    <w:pPr>
      <w:spacing w:before="100" w:beforeAutospacing="1" w:after="100" w:afterAutospacing="1"/>
    </w:pPr>
  </w:style>
  <w:style w:type="paragraph" w:styleId="af">
    <w:name w:val="Plain Text"/>
    <w:basedOn w:val="a6"/>
    <w:link w:val="af0"/>
    <w:uiPriority w:val="99"/>
    <w:rsid w:val="008623C4"/>
    <w:rPr>
      <w:rFonts w:ascii="Courier New" w:hAnsi="Courier New"/>
      <w:sz w:val="20"/>
      <w:szCs w:val="20"/>
    </w:rPr>
  </w:style>
  <w:style w:type="paragraph" w:customStyle="1" w:styleId="1a">
    <w:name w:val="Обычный 1"/>
    <w:basedOn w:val="a6"/>
    <w:uiPriority w:val="99"/>
    <w:rsid w:val="008623C4"/>
    <w:rPr>
      <w:szCs w:val="26"/>
    </w:rPr>
  </w:style>
  <w:style w:type="paragraph" w:styleId="af1">
    <w:name w:val="Balloon Text"/>
    <w:basedOn w:val="a6"/>
    <w:link w:val="af2"/>
    <w:rsid w:val="008623C4"/>
    <w:rPr>
      <w:rFonts w:ascii="Tahoma" w:hAnsi="Tahoma"/>
      <w:sz w:val="16"/>
      <w:szCs w:val="16"/>
    </w:rPr>
  </w:style>
  <w:style w:type="paragraph" w:styleId="af3">
    <w:name w:val="footer"/>
    <w:basedOn w:val="a6"/>
    <w:link w:val="af4"/>
    <w:rsid w:val="008623C4"/>
    <w:pPr>
      <w:tabs>
        <w:tab w:val="center" w:pos="4677"/>
        <w:tab w:val="right" w:pos="9355"/>
      </w:tabs>
    </w:pPr>
  </w:style>
  <w:style w:type="character" w:styleId="af5">
    <w:name w:val="page number"/>
    <w:rsid w:val="008623C4"/>
    <w:rPr>
      <w:sz w:val="24"/>
    </w:rPr>
  </w:style>
  <w:style w:type="paragraph" w:customStyle="1" w:styleId="af6">
    <w:name w:val="Колонтитулы"/>
    <w:qFormat/>
    <w:rsid w:val="008623C4"/>
    <w:pPr>
      <w:jc w:val="center"/>
    </w:pPr>
    <w:rPr>
      <w:i/>
      <w:iCs/>
    </w:rPr>
  </w:style>
  <w:style w:type="paragraph" w:customStyle="1" w:styleId="Privacy">
    <w:name w:val="Privacy"/>
    <w:basedOn w:val="af6"/>
    <w:rsid w:val="008623C4"/>
    <w:pPr>
      <w:spacing w:before="40"/>
    </w:pPr>
  </w:style>
  <w:style w:type="paragraph" w:styleId="25">
    <w:name w:val="Body Text Indent 2"/>
    <w:aliases w:val="Основной текст_2"/>
    <w:basedOn w:val="a6"/>
    <w:link w:val="26"/>
    <w:rsid w:val="008623C4"/>
    <w:pPr>
      <w:spacing w:line="360" w:lineRule="auto"/>
      <w:ind w:left="284" w:firstLine="567"/>
    </w:pPr>
    <w:rPr>
      <w:sz w:val="28"/>
      <w:szCs w:val="28"/>
    </w:rPr>
  </w:style>
  <w:style w:type="paragraph" w:customStyle="1" w:styleId="Heading">
    <w:name w:val="Heading"/>
    <w:rsid w:val="008623C4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71">
    <w:name w:val="toc 7"/>
    <w:basedOn w:val="a6"/>
    <w:next w:val="a6"/>
    <w:autoRedefine/>
    <w:rsid w:val="008623C4"/>
    <w:pPr>
      <w:tabs>
        <w:tab w:val="left" w:leader="dot" w:pos="9639"/>
      </w:tabs>
      <w:spacing w:line="312" w:lineRule="auto"/>
      <w:ind w:left="142"/>
    </w:pPr>
    <w:rPr>
      <w:noProof/>
      <w:sz w:val="26"/>
      <w:szCs w:val="26"/>
    </w:rPr>
  </w:style>
  <w:style w:type="paragraph" w:styleId="82">
    <w:name w:val="toc 8"/>
    <w:basedOn w:val="a6"/>
    <w:next w:val="a6"/>
    <w:autoRedefine/>
    <w:rsid w:val="008623C4"/>
    <w:pPr>
      <w:ind w:left="1680"/>
    </w:pPr>
  </w:style>
  <w:style w:type="paragraph" w:styleId="91">
    <w:name w:val="toc 9"/>
    <w:basedOn w:val="a6"/>
    <w:next w:val="a6"/>
    <w:autoRedefine/>
    <w:rsid w:val="008623C4"/>
    <w:pPr>
      <w:ind w:left="1920"/>
    </w:pPr>
  </w:style>
  <w:style w:type="paragraph" w:styleId="af7">
    <w:name w:val="Document Map"/>
    <w:basedOn w:val="a6"/>
    <w:link w:val="af8"/>
    <w:uiPriority w:val="99"/>
    <w:rsid w:val="008623C4"/>
    <w:pPr>
      <w:shd w:val="clear" w:color="auto" w:fill="000080"/>
    </w:pPr>
    <w:rPr>
      <w:rFonts w:ascii="Tahoma" w:hAnsi="Tahoma"/>
      <w:sz w:val="20"/>
      <w:szCs w:val="20"/>
    </w:rPr>
  </w:style>
  <w:style w:type="paragraph" w:customStyle="1" w:styleId="11">
    <w:name w:val="ЗАГ1.1"/>
    <w:basedOn w:val="a6"/>
    <w:autoRedefine/>
    <w:semiHidden/>
    <w:rsid w:val="008623C4"/>
    <w:pPr>
      <w:numPr>
        <w:ilvl w:val="1"/>
        <w:numId w:val="2"/>
      </w:numPr>
      <w:spacing w:line="360" w:lineRule="auto"/>
      <w:jc w:val="center"/>
    </w:pPr>
    <w:rPr>
      <w:b/>
      <w:sz w:val="28"/>
      <w:szCs w:val="28"/>
    </w:rPr>
  </w:style>
  <w:style w:type="paragraph" w:styleId="af9">
    <w:name w:val="Date"/>
    <w:basedOn w:val="a6"/>
    <w:next w:val="a6"/>
    <w:semiHidden/>
    <w:rsid w:val="008623C4"/>
  </w:style>
  <w:style w:type="paragraph" w:styleId="afa">
    <w:name w:val="Body Text Indent"/>
    <w:basedOn w:val="a6"/>
    <w:link w:val="afb"/>
    <w:unhideWhenUsed/>
    <w:rsid w:val="00BC6FC4"/>
    <w:pPr>
      <w:spacing w:after="120"/>
      <w:ind w:left="283"/>
    </w:pPr>
  </w:style>
  <w:style w:type="character" w:customStyle="1" w:styleId="afb">
    <w:name w:val="Основной текст с отступом Знак"/>
    <w:link w:val="afa"/>
    <w:rsid w:val="00BC6FC4"/>
    <w:rPr>
      <w:sz w:val="24"/>
      <w:szCs w:val="24"/>
    </w:rPr>
  </w:style>
  <w:style w:type="numbering" w:customStyle="1" w:styleId="1b">
    <w:name w:val="Нет списка1"/>
    <w:next w:val="a9"/>
    <w:semiHidden/>
    <w:rsid w:val="00BC6FC4"/>
  </w:style>
  <w:style w:type="paragraph" w:styleId="afc">
    <w:name w:val="Title"/>
    <w:basedOn w:val="a6"/>
    <w:link w:val="afd"/>
    <w:qFormat/>
    <w:rsid w:val="00BC6FC4"/>
    <w:pPr>
      <w:suppressAutoHyphens/>
      <w:spacing w:line="360" w:lineRule="auto"/>
      <w:jc w:val="center"/>
    </w:pPr>
    <w:rPr>
      <w:b/>
      <w:bCs/>
      <w:caps/>
      <w:sz w:val="26"/>
      <w:lang w:eastAsia="ar-SA"/>
    </w:rPr>
  </w:style>
  <w:style w:type="character" w:customStyle="1" w:styleId="afd">
    <w:name w:val="Название Знак"/>
    <w:link w:val="afc"/>
    <w:rsid w:val="00BC6FC4"/>
    <w:rPr>
      <w:b/>
      <w:bCs/>
      <w:caps/>
      <w:sz w:val="26"/>
      <w:szCs w:val="24"/>
      <w:lang w:eastAsia="ar-SA"/>
    </w:rPr>
  </w:style>
  <w:style w:type="paragraph" w:styleId="afe">
    <w:name w:val="Body Text"/>
    <w:basedOn w:val="a6"/>
    <w:link w:val="aff"/>
    <w:rsid w:val="00BC6FC4"/>
    <w:pPr>
      <w:suppressAutoHyphens/>
      <w:spacing w:line="360" w:lineRule="auto"/>
      <w:jc w:val="both"/>
    </w:pPr>
    <w:rPr>
      <w:sz w:val="26"/>
      <w:lang w:eastAsia="ar-SA"/>
    </w:rPr>
  </w:style>
  <w:style w:type="character" w:customStyle="1" w:styleId="aff">
    <w:name w:val="Основной текст Знак"/>
    <w:link w:val="afe"/>
    <w:rsid w:val="00BC6FC4"/>
    <w:rPr>
      <w:sz w:val="26"/>
      <w:szCs w:val="24"/>
      <w:lang w:eastAsia="ar-SA"/>
    </w:rPr>
  </w:style>
  <w:style w:type="paragraph" w:styleId="27">
    <w:name w:val="Body Text 2"/>
    <w:basedOn w:val="a6"/>
    <w:link w:val="28"/>
    <w:rsid w:val="00BC6FC4"/>
    <w:pPr>
      <w:suppressAutoHyphens/>
      <w:spacing w:line="360" w:lineRule="auto"/>
    </w:pPr>
    <w:rPr>
      <w:sz w:val="26"/>
      <w:lang w:eastAsia="ar-SA"/>
    </w:rPr>
  </w:style>
  <w:style w:type="character" w:customStyle="1" w:styleId="28">
    <w:name w:val="Основной текст 2 Знак"/>
    <w:link w:val="27"/>
    <w:rsid w:val="00BC6FC4"/>
    <w:rPr>
      <w:sz w:val="26"/>
      <w:szCs w:val="24"/>
      <w:lang w:eastAsia="ar-SA"/>
    </w:rPr>
  </w:style>
  <w:style w:type="paragraph" w:styleId="34">
    <w:name w:val="Body Text 3"/>
    <w:basedOn w:val="a6"/>
    <w:link w:val="35"/>
    <w:uiPriority w:val="99"/>
    <w:rsid w:val="00BC6FC4"/>
    <w:pPr>
      <w:suppressAutoHyphens/>
      <w:spacing w:line="360" w:lineRule="auto"/>
      <w:jc w:val="both"/>
    </w:pPr>
    <w:rPr>
      <w:sz w:val="26"/>
      <w:lang w:eastAsia="ar-SA"/>
    </w:rPr>
  </w:style>
  <w:style w:type="character" w:customStyle="1" w:styleId="35">
    <w:name w:val="Основной текст 3 Знак"/>
    <w:link w:val="34"/>
    <w:uiPriority w:val="99"/>
    <w:rsid w:val="00BC6FC4"/>
    <w:rPr>
      <w:sz w:val="26"/>
      <w:szCs w:val="24"/>
      <w:lang w:eastAsia="ar-SA"/>
    </w:rPr>
  </w:style>
  <w:style w:type="paragraph" w:styleId="36">
    <w:name w:val="Body Text Indent 3"/>
    <w:basedOn w:val="a6"/>
    <w:link w:val="37"/>
    <w:uiPriority w:val="99"/>
    <w:rsid w:val="00BC6FC4"/>
    <w:pPr>
      <w:suppressAutoHyphens/>
      <w:spacing w:line="360" w:lineRule="auto"/>
      <w:ind w:left="720" w:hanging="720"/>
      <w:jc w:val="both"/>
    </w:pPr>
    <w:rPr>
      <w:sz w:val="26"/>
      <w:lang w:eastAsia="ar-SA"/>
    </w:rPr>
  </w:style>
  <w:style w:type="character" w:customStyle="1" w:styleId="37">
    <w:name w:val="Основной текст с отступом 3 Знак"/>
    <w:link w:val="36"/>
    <w:uiPriority w:val="99"/>
    <w:rsid w:val="00BC6FC4"/>
    <w:rPr>
      <w:sz w:val="26"/>
      <w:szCs w:val="24"/>
      <w:lang w:eastAsia="ar-SA"/>
    </w:rPr>
  </w:style>
  <w:style w:type="paragraph" w:styleId="aff0">
    <w:name w:val="Block Text"/>
    <w:basedOn w:val="a6"/>
    <w:rsid w:val="00BC6FC4"/>
    <w:pPr>
      <w:suppressAutoHyphens/>
      <w:spacing w:line="360" w:lineRule="auto"/>
      <w:ind w:left="1134" w:right="397" w:firstLine="709"/>
      <w:jc w:val="both"/>
    </w:pPr>
    <w:rPr>
      <w:sz w:val="26"/>
      <w:lang w:eastAsia="ar-SA"/>
    </w:rPr>
  </w:style>
  <w:style w:type="character" w:styleId="aff1">
    <w:name w:val="FollowedHyperlink"/>
    <w:uiPriority w:val="99"/>
    <w:rsid w:val="00BC6FC4"/>
    <w:rPr>
      <w:color w:val="800080"/>
      <w:u w:val="single"/>
    </w:rPr>
  </w:style>
  <w:style w:type="paragraph" w:customStyle="1" w:styleId="Iauiue">
    <w:name w:val="Iau.iue"/>
    <w:basedOn w:val="a6"/>
    <w:next w:val="a6"/>
    <w:rsid w:val="00BC6FC4"/>
    <w:pPr>
      <w:suppressAutoHyphens/>
      <w:autoSpaceDE w:val="0"/>
      <w:autoSpaceDN w:val="0"/>
      <w:adjustRightInd w:val="0"/>
    </w:pPr>
    <w:rPr>
      <w:rFonts w:ascii="Arial" w:hAnsi="Arial"/>
      <w:lang w:eastAsia="ar-SA"/>
    </w:rPr>
  </w:style>
  <w:style w:type="paragraph" w:customStyle="1" w:styleId="1c">
    <w:name w:val="Цитата1"/>
    <w:basedOn w:val="a6"/>
    <w:rsid w:val="00BC6FC4"/>
    <w:pPr>
      <w:suppressAutoHyphens/>
      <w:spacing w:line="360" w:lineRule="auto"/>
      <w:ind w:left="1134" w:right="397" w:firstLine="709"/>
      <w:jc w:val="both"/>
    </w:pPr>
    <w:rPr>
      <w:sz w:val="26"/>
      <w:lang w:eastAsia="ar-SA"/>
    </w:rPr>
  </w:style>
  <w:style w:type="table" w:styleId="aff2">
    <w:name w:val="Table Grid"/>
    <w:basedOn w:val="a8"/>
    <w:rsid w:val="00BC6F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W8Num2z0">
    <w:name w:val="WW8Num2z0"/>
    <w:rsid w:val="00BC6FC4"/>
    <w:rPr>
      <w:rFonts w:ascii="Times New Roman" w:hAnsi="Times New Roman" w:cs="Times New Roman"/>
    </w:rPr>
  </w:style>
  <w:style w:type="character" w:customStyle="1" w:styleId="WW8Num3z0">
    <w:name w:val="WW8Num3z0"/>
    <w:rsid w:val="00BC6FC4"/>
    <w:rPr>
      <w:rFonts w:ascii="Times New Roman" w:hAnsi="Times New Roman" w:cs="Times New Roman"/>
    </w:rPr>
  </w:style>
  <w:style w:type="character" w:customStyle="1" w:styleId="WW8Num5z0">
    <w:name w:val="WW8Num5z0"/>
    <w:rsid w:val="00BC6FC4"/>
    <w:rPr>
      <w:rFonts w:ascii="Times New Roman" w:hAnsi="Times New Roman" w:cs="Times New Roman"/>
    </w:rPr>
  </w:style>
  <w:style w:type="character" w:customStyle="1" w:styleId="WW8Num6z0">
    <w:name w:val="WW8Num6z0"/>
    <w:rsid w:val="00BC6FC4"/>
    <w:rPr>
      <w:rFonts w:ascii="Times New Roman" w:hAnsi="Times New Roman" w:cs="Times New Roman"/>
    </w:rPr>
  </w:style>
  <w:style w:type="character" w:customStyle="1" w:styleId="WW8Num7z0">
    <w:name w:val="WW8Num7z0"/>
    <w:rsid w:val="00BC6FC4"/>
    <w:rPr>
      <w:rFonts w:ascii="Times New Roman" w:hAnsi="Times New Roman" w:cs="Times New Roman"/>
    </w:rPr>
  </w:style>
  <w:style w:type="character" w:customStyle="1" w:styleId="WW8Num10z0">
    <w:name w:val="WW8Num10z0"/>
    <w:rsid w:val="00BC6FC4"/>
    <w:rPr>
      <w:rFonts w:ascii="Times New Roman" w:hAnsi="Times New Roman" w:cs="Times New Roman"/>
    </w:rPr>
  </w:style>
  <w:style w:type="character" w:customStyle="1" w:styleId="WW8Num11z0">
    <w:name w:val="WW8Num11z0"/>
    <w:rsid w:val="00BC6FC4"/>
    <w:rPr>
      <w:rFonts w:ascii="Times New Roman" w:hAnsi="Times New Roman" w:cs="Times New Roman"/>
    </w:rPr>
  </w:style>
  <w:style w:type="character" w:customStyle="1" w:styleId="WW8Num12z0">
    <w:name w:val="WW8Num12z0"/>
    <w:rsid w:val="00BC6FC4"/>
    <w:rPr>
      <w:rFonts w:ascii="Times New Roman" w:hAnsi="Times New Roman"/>
    </w:rPr>
  </w:style>
  <w:style w:type="character" w:customStyle="1" w:styleId="WW8Num13z0">
    <w:name w:val="WW8Num13z0"/>
    <w:rsid w:val="00BC6FC4"/>
    <w:rPr>
      <w:rFonts w:ascii="Times New Roman" w:hAnsi="Times New Roman" w:cs="Times New Roman"/>
    </w:rPr>
  </w:style>
  <w:style w:type="character" w:customStyle="1" w:styleId="WW8Num17z0">
    <w:name w:val="WW8Num17z0"/>
    <w:rsid w:val="00BC6FC4"/>
    <w:rPr>
      <w:rFonts w:ascii="Times New Roman" w:hAnsi="Times New Roman" w:cs="Times New Roman"/>
    </w:rPr>
  </w:style>
  <w:style w:type="character" w:customStyle="1" w:styleId="WW8Num18z0">
    <w:name w:val="WW8Num18z0"/>
    <w:rsid w:val="00BC6FC4"/>
    <w:rPr>
      <w:rFonts w:ascii="Times New Roman" w:hAnsi="Times New Roman" w:cs="Times New Roman"/>
    </w:rPr>
  </w:style>
  <w:style w:type="character" w:customStyle="1" w:styleId="WW8Num19z0">
    <w:name w:val="WW8Num19z0"/>
    <w:rsid w:val="00BC6FC4"/>
    <w:rPr>
      <w:rFonts w:ascii="Times New Roman" w:hAnsi="Times New Roman" w:cs="Times New Roman"/>
    </w:rPr>
  </w:style>
  <w:style w:type="character" w:customStyle="1" w:styleId="WW8Num20z0">
    <w:name w:val="WW8Num20z0"/>
    <w:rsid w:val="00BC6FC4"/>
    <w:rPr>
      <w:rFonts w:ascii="Times New Roman" w:hAnsi="Times New Roman" w:cs="Times New Roman"/>
    </w:rPr>
  </w:style>
  <w:style w:type="character" w:customStyle="1" w:styleId="WW8Num21z0">
    <w:name w:val="WW8Num21z0"/>
    <w:rsid w:val="00BC6FC4"/>
    <w:rPr>
      <w:rFonts w:ascii="Times New Roman" w:hAnsi="Times New Roman" w:cs="Times New Roman"/>
    </w:rPr>
  </w:style>
  <w:style w:type="character" w:customStyle="1" w:styleId="WW8Num22z0">
    <w:name w:val="WW8Num22z0"/>
    <w:rsid w:val="00BC6FC4"/>
    <w:rPr>
      <w:rFonts w:ascii="Times New Roman" w:hAnsi="Times New Roman"/>
    </w:rPr>
  </w:style>
  <w:style w:type="character" w:customStyle="1" w:styleId="WW8Num23z0">
    <w:name w:val="WW8Num23z0"/>
    <w:rsid w:val="00BC6FC4"/>
    <w:rPr>
      <w:rFonts w:ascii="Times New Roman" w:hAnsi="Times New Roman"/>
    </w:rPr>
  </w:style>
  <w:style w:type="character" w:customStyle="1" w:styleId="Absatz-Standardschriftart">
    <w:name w:val="Absatz-Standardschriftart"/>
    <w:rsid w:val="00BC6FC4"/>
  </w:style>
  <w:style w:type="character" w:customStyle="1" w:styleId="1d">
    <w:name w:val="Основной шрифт абзаца1"/>
    <w:rsid w:val="00BC6FC4"/>
  </w:style>
  <w:style w:type="character" w:customStyle="1" w:styleId="aff3">
    <w:name w:val="Символ нумерации"/>
    <w:rsid w:val="00BC6FC4"/>
  </w:style>
  <w:style w:type="character" w:customStyle="1" w:styleId="aff4">
    <w:name w:val="Маркеры списка"/>
    <w:rsid w:val="00BC6FC4"/>
    <w:rPr>
      <w:rFonts w:ascii="StarSymbol" w:eastAsia="StarSymbol" w:hAnsi="StarSymbol" w:cs="StarSymbol"/>
      <w:sz w:val="18"/>
      <w:szCs w:val="18"/>
    </w:rPr>
  </w:style>
  <w:style w:type="character" w:customStyle="1" w:styleId="WW8Num8z0">
    <w:name w:val="WW8Num8z0"/>
    <w:rsid w:val="00BC6FC4"/>
    <w:rPr>
      <w:rFonts w:ascii="Times New Roman" w:hAnsi="Times New Roman" w:cs="Times New Roman"/>
    </w:rPr>
  </w:style>
  <w:style w:type="character" w:customStyle="1" w:styleId="WW8Num14z0">
    <w:name w:val="WW8Num14z0"/>
    <w:rsid w:val="00BC6FC4"/>
    <w:rPr>
      <w:rFonts w:ascii="Times New Roman" w:hAnsi="Times New Roman" w:cs="Times New Roman"/>
    </w:rPr>
  </w:style>
  <w:style w:type="character" w:customStyle="1" w:styleId="WW8Num24z0">
    <w:name w:val="WW8Num24z0"/>
    <w:rsid w:val="00BC6FC4"/>
    <w:rPr>
      <w:rFonts w:ascii="Times New Roman" w:hAnsi="Times New Roman"/>
    </w:rPr>
  </w:style>
  <w:style w:type="character" w:customStyle="1" w:styleId="WW-Absatz-Standardschriftart">
    <w:name w:val="WW-Absatz-Standardschriftart"/>
    <w:rsid w:val="00BC6FC4"/>
  </w:style>
  <w:style w:type="character" w:customStyle="1" w:styleId="WW8Num9z0">
    <w:name w:val="WW8Num9z0"/>
    <w:rsid w:val="00BC6FC4"/>
    <w:rPr>
      <w:rFonts w:ascii="Times New Roman" w:hAnsi="Times New Roman" w:cs="Times New Roman"/>
    </w:rPr>
  </w:style>
  <w:style w:type="character" w:customStyle="1" w:styleId="WW8Num16z0">
    <w:name w:val="WW8Num16z0"/>
    <w:rsid w:val="00BC6FC4"/>
    <w:rPr>
      <w:rFonts w:ascii="Times New Roman" w:eastAsia="Times New Roman" w:hAnsi="Times New Roman" w:cs="Times New Roman"/>
    </w:rPr>
  </w:style>
  <w:style w:type="character" w:customStyle="1" w:styleId="WW-Absatz-Standardschriftart1">
    <w:name w:val="WW-Absatz-Standardschriftart1"/>
    <w:rsid w:val="00BC6FC4"/>
  </w:style>
  <w:style w:type="character" w:customStyle="1" w:styleId="WW-Absatz-Standardschriftart11">
    <w:name w:val="WW-Absatz-Standardschriftart11"/>
    <w:rsid w:val="00BC6FC4"/>
  </w:style>
  <w:style w:type="character" w:customStyle="1" w:styleId="WW-Absatz-Standardschriftart111">
    <w:name w:val="WW-Absatz-Standardschriftart111"/>
    <w:rsid w:val="00BC6FC4"/>
  </w:style>
  <w:style w:type="character" w:customStyle="1" w:styleId="WW-Absatz-Standardschriftart1111">
    <w:name w:val="WW-Absatz-Standardschriftart1111"/>
    <w:rsid w:val="00BC6FC4"/>
  </w:style>
  <w:style w:type="character" w:customStyle="1" w:styleId="WW-Absatz-Standardschriftart11111">
    <w:name w:val="WW-Absatz-Standardschriftart11111"/>
    <w:rsid w:val="00BC6FC4"/>
  </w:style>
  <w:style w:type="character" w:customStyle="1" w:styleId="WW-Absatz-Standardschriftart111111">
    <w:name w:val="WW-Absatz-Standardschriftart111111"/>
    <w:rsid w:val="00BC6FC4"/>
  </w:style>
  <w:style w:type="character" w:customStyle="1" w:styleId="WW-Absatz-Standardschriftart1111111">
    <w:name w:val="WW-Absatz-Standardschriftart1111111"/>
    <w:rsid w:val="00BC6FC4"/>
  </w:style>
  <w:style w:type="character" w:customStyle="1" w:styleId="WW8Num15z0">
    <w:name w:val="WW8Num15z0"/>
    <w:rsid w:val="00BC6FC4"/>
    <w:rPr>
      <w:rFonts w:ascii="Times New Roman" w:hAnsi="Times New Roman" w:cs="Times New Roman"/>
    </w:rPr>
  </w:style>
  <w:style w:type="character" w:customStyle="1" w:styleId="WW-Absatz-Standardschriftart11111111">
    <w:name w:val="WW-Absatz-Standardschriftart11111111"/>
    <w:rsid w:val="00BC6FC4"/>
  </w:style>
  <w:style w:type="character" w:customStyle="1" w:styleId="WW-Absatz-Standardschriftart111111111">
    <w:name w:val="WW-Absatz-Standardschriftart111111111"/>
    <w:rsid w:val="00BC6FC4"/>
  </w:style>
  <w:style w:type="character" w:customStyle="1" w:styleId="WW-Absatz-Standardschriftart1111111111">
    <w:name w:val="WW-Absatz-Standardschriftart1111111111"/>
    <w:rsid w:val="00BC6FC4"/>
  </w:style>
  <w:style w:type="character" w:customStyle="1" w:styleId="WW-Absatz-Standardschriftart11111111111">
    <w:name w:val="WW-Absatz-Standardschriftart11111111111"/>
    <w:rsid w:val="00BC6FC4"/>
  </w:style>
  <w:style w:type="character" w:customStyle="1" w:styleId="WW-Absatz-Standardschriftart111111111111">
    <w:name w:val="WW-Absatz-Standardschriftart111111111111"/>
    <w:rsid w:val="00BC6FC4"/>
  </w:style>
  <w:style w:type="character" w:customStyle="1" w:styleId="WW-Absatz-Standardschriftart1111111111111">
    <w:name w:val="WW-Absatz-Standardschriftart1111111111111"/>
    <w:rsid w:val="00BC6FC4"/>
  </w:style>
  <w:style w:type="character" w:customStyle="1" w:styleId="WW-Absatz-Standardschriftart11111111111111">
    <w:name w:val="WW-Absatz-Standardschriftart11111111111111"/>
    <w:rsid w:val="00BC6FC4"/>
  </w:style>
  <w:style w:type="character" w:customStyle="1" w:styleId="WW-Absatz-Standardschriftart111111111111111">
    <w:name w:val="WW-Absatz-Standardschriftart111111111111111"/>
    <w:rsid w:val="00BC6FC4"/>
  </w:style>
  <w:style w:type="character" w:customStyle="1" w:styleId="WW-Absatz-Standardschriftart1111111111111111">
    <w:name w:val="WW-Absatz-Standardschriftart1111111111111111"/>
    <w:rsid w:val="00BC6FC4"/>
  </w:style>
  <w:style w:type="character" w:customStyle="1" w:styleId="WW-Absatz-Standardschriftart11111111111111111">
    <w:name w:val="WW-Absatz-Standardschriftart11111111111111111"/>
    <w:rsid w:val="00BC6FC4"/>
  </w:style>
  <w:style w:type="character" w:customStyle="1" w:styleId="WW-Absatz-Standardschriftart111111111111111111">
    <w:name w:val="WW-Absatz-Standardschriftart111111111111111111"/>
    <w:rsid w:val="00BC6FC4"/>
  </w:style>
  <w:style w:type="character" w:customStyle="1" w:styleId="WW-Absatz-Standardschriftart1111111111111111111">
    <w:name w:val="WW-Absatz-Standardschriftart1111111111111111111"/>
    <w:rsid w:val="00BC6FC4"/>
  </w:style>
  <w:style w:type="character" w:customStyle="1" w:styleId="WW-Absatz-Standardschriftart11111111111111111111">
    <w:name w:val="WW-Absatz-Standardschriftart11111111111111111111"/>
    <w:rsid w:val="00BC6FC4"/>
  </w:style>
  <w:style w:type="character" w:customStyle="1" w:styleId="WW-Absatz-Standardschriftart111111111111111111111">
    <w:name w:val="WW-Absatz-Standardschriftart111111111111111111111"/>
    <w:rsid w:val="00BC6FC4"/>
  </w:style>
  <w:style w:type="character" w:customStyle="1" w:styleId="WW-Absatz-Standardschriftart1111111111111111111111">
    <w:name w:val="WW-Absatz-Standardschriftart1111111111111111111111"/>
    <w:rsid w:val="00BC6FC4"/>
  </w:style>
  <w:style w:type="character" w:customStyle="1" w:styleId="WW-Absatz-Standardschriftart11111111111111111111111">
    <w:name w:val="WW-Absatz-Standardschriftart11111111111111111111111"/>
    <w:rsid w:val="00BC6FC4"/>
  </w:style>
  <w:style w:type="character" w:customStyle="1" w:styleId="WW-Absatz-Standardschriftart111111111111111111111111">
    <w:name w:val="WW-Absatz-Standardschriftart111111111111111111111111"/>
    <w:rsid w:val="00BC6FC4"/>
  </w:style>
  <w:style w:type="character" w:customStyle="1" w:styleId="WW-Absatz-Standardschriftart1111111111111111111111111">
    <w:name w:val="WW-Absatz-Standardschriftart1111111111111111111111111"/>
    <w:rsid w:val="00BC6FC4"/>
  </w:style>
  <w:style w:type="character" w:customStyle="1" w:styleId="WW-Absatz-Standardschriftart11111111111111111111111111">
    <w:name w:val="WW-Absatz-Standardschriftart11111111111111111111111111"/>
    <w:rsid w:val="00BC6FC4"/>
  </w:style>
  <w:style w:type="character" w:customStyle="1" w:styleId="WW-Absatz-Standardschriftart111111111111111111111111111">
    <w:name w:val="WW-Absatz-Standardschriftart111111111111111111111111111"/>
    <w:rsid w:val="00BC6FC4"/>
  </w:style>
  <w:style w:type="character" w:customStyle="1" w:styleId="WW-Absatz-Standardschriftart1111111111111111111111111111">
    <w:name w:val="WW-Absatz-Standardschriftart1111111111111111111111111111"/>
    <w:rsid w:val="00BC6FC4"/>
  </w:style>
  <w:style w:type="character" w:customStyle="1" w:styleId="WW-Absatz-Standardschriftart11111111111111111111111111111">
    <w:name w:val="WW-Absatz-Standardschriftart11111111111111111111111111111"/>
    <w:rsid w:val="00BC6FC4"/>
  </w:style>
  <w:style w:type="character" w:customStyle="1" w:styleId="WW-Absatz-Standardschriftart111111111111111111111111111111">
    <w:name w:val="WW-Absatz-Standardschriftart111111111111111111111111111111"/>
    <w:rsid w:val="00BC6FC4"/>
  </w:style>
  <w:style w:type="character" w:customStyle="1" w:styleId="WW-Absatz-Standardschriftart1111111111111111111111111111111">
    <w:name w:val="WW-Absatz-Standardschriftart1111111111111111111111111111111"/>
    <w:rsid w:val="00BC6FC4"/>
  </w:style>
  <w:style w:type="character" w:customStyle="1" w:styleId="WW-Absatz-Standardschriftart11111111111111111111111111111111">
    <w:name w:val="WW-Absatz-Standardschriftart11111111111111111111111111111111"/>
    <w:rsid w:val="00BC6FC4"/>
  </w:style>
  <w:style w:type="character" w:customStyle="1" w:styleId="WW-Absatz-Standardschriftart111111111111111111111111111111111">
    <w:name w:val="WW-Absatz-Standardschriftart111111111111111111111111111111111"/>
    <w:rsid w:val="00BC6FC4"/>
  </w:style>
  <w:style w:type="character" w:customStyle="1" w:styleId="WW-Absatz-Standardschriftart1111111111111111111111111111111111">
    <w:name w:val="WW-Absatz-Standardschriftart1111111111111111111111111111111111"/>
    <w:rsid w:val="00BC6FC4"/>
  </w:style>
  <w:style w:type="character" w:customStyle="1" w:styleId="WW-Absatz-Standardschriftart11111111111111111111111111111111111">
    <w:name w:val="WW-Absatz-Standardschriftart11111111111111111111111111111111111"/>
    <w:rsid w:val="00BC6FC4"/>
  </w:style>
  <w:style w:type="character" w:customStyle="1" w:styleId="WW-Absatz-Standardschriftart111111111111111111111111111111111111">
    <w:name w:val="WW-Absatz-Standardschriftart111111111111111111111111111111111111"/>
    <w:rsid w:val="00BC6FC4"/>
  </w:style>
  <w:style w:type="character" w:customStyle="1" w:styleId="WW-Absatz-Standardschriftart1111111111111111111111111111111111111">
    <w:name w:val="WW-Absatz-Standardschriftart1111111111111111111111111111111111111"/>
    <w:rsid w:val="00BC6FC4"/>
  </w:style>
  <w:style w:type="character" w:customStyle="1" w:styleId="WW-Absatz-Standardschriftart11111111111111111111111111111111111111">
    <w:name w:val="WW-Absatz-Standardschriftart11111111111111111111111111111111111111"/>
    <w:rsid w:val="00BC6FC4"/>
  </w:style>
  <w:style w:type="character" w:customStyle="1" w:styleId="WW-Absatz-Standardschriftart111111111111111111111111111111111111111">
    <w:name w:val="WW-Absatz-Standardschriftart111111111111111111111111111111111111111"/>
    <w:rsid w:val="00BC6FC4"/>
  </w:style>
  <w:style w:type="character" w:customStyle="1" w:styleId="WW-Absatz-Standardschriftart1111111111111111111111111111111111111111">
    <w:name w:val="WW-Absatz-Standardschriftart1111111111111111111111111111111111111111"/>
    <w:rsid w:val="00BC6FC4"/>
  </w:style>
  <w:style w:type="character" w:customStyle="1" w:styleId="WW-Absatz-Standardschriftart11111111111111111111111111111111111111111">
    <w:name w:val="WW-Absatz-Standardschriftart11111111111111111111111111111111111111111"/>
    <w:rsid w:val="00BC6FC4"/>
  </w:style>
  <w:style w:type="character" w:customStyle="1" w:styleId="WW-Absatz-Standardschriftart111111111111111111111111111111111111111111">
    <w:name w:val="WW-Absatz-Standardschriftart111111111111111111111111111111111111111111"/>
    <w:rsid w:val="00BC6FC4"/>
  </w:style>
  <w:style w:type="character" w:customStyle="1" w:styleId="WW-Absatz-Standardschriftart1111111111111111111111111111111111111111111">
    <w:name w:val="WW-Absatz-Standardschriftart1111111111111111111111111111111111111111111"/>
    <w:rsid w:val="00BC6FC4"/>
  </w:style>
  <w:style w:type="character" w:customStyle="1" w:styleId="WW-Absatz-Standardschriftart11111111111111111111111111111111111111111111">
    <w:name w:val="WW-Absatz-Standardschriftart11111111111111111111111111111111111111111111"/>
    <w:rsid w:val="00BC6FC4"/>
  </w:style>
  <w:style w:type="character" w:customStyle="1" w:styleId="WW-Absatz-Standardschriftart111111111111111111111111111111111111111111111">
    <w:name w:val="WW-Absatz-Standardschriftart111111111111111111111111111111111111111111111"/>
    <w:rsid w:val="00BC6FC4"/>
  </w:style>
  <w:style w:type="character" w:customStyle="1" w:styleId="WW-Absatz-Standardschriftart1111111111111111111111111111111111111111111111">
    <w:name w:val="WW-Absatz-Standardschriftart1111111111111111111111111111111111111111111111"/>
    <w:rsid w:val="00BC6FC4"/>
  </w:style>
  <w:style w:type="character" w:customStyle="1" w:styleId="WW-Absatz-Standardschriftart11111111111111111111111111111111111111111111111">
    <w:name w:val="WW-Absatz-Standardschriftart11111111111111111111111111111111111111111111111"/>
    <w:rsid w:val="00BC6FC4"/>
  </w:style>
  <w:style w:type="character" w:customStyle="1" w:styleId="WW-Absatz-Standardschriftart111111111111111111111111111111111111111111111111">
    <w:name w:val="WW-Absatz-Standardschriftart111111111111111111111111111111111111111111111111"/>
    <w:rsid w:val="00BC6FC4"/>
  </w:style>
  <w:style w:type="character" w:customStyle="1" w:styleId="WW-Absatz-Standardschriftart1111111111111111111111111111111111111111111111111">
    <w:name w:val="WW-Absatz-Standardschriftart1111111111111111111111111111111111111111111111111"/>
    <w:rsid w:val="00BC6FC4"/>
  </w:style>
  <w:style w:type="character" w:customStyle="1" w:styleId="WW-Absatz-Standardschriftart11111111111111111111111111111111111111111111111111">
    <w:name w:val="WW-Absatz-Standardschriftart11111111111111111111111111111111111111111111111111"/>
    <w:rsid w:val="00BC6FC4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BC6FC4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BC6FC4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BC6FC4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BC6FC4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BC6FC4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BC6FC4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BC6FC4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BC6FC4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BC6FC4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BC6FC4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BC6FC4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BC6FC4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BC6FC4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BC6FC4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BC6FC4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BC6FC4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BC6FC4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BC6FC4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BC6FC4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BC6FC4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BC6FC4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BC6FC4"/>
  </w:style>
  <w:style w:type="character" w:customStyle="1" w:styleId="WW8Num20z1">
    <w:name w:val="WW8Num20z1"/>
    <w:rsid w:val="00BC6FC4"/>
    <w:rPr>
      <w:rFonts w:ascii="Courier New" w:hAnsi="Courier New" w:cs="Courier New"/>
    </w:rPr>
  </w:style>
  <w:style w:type="character" w:customStyle="1" w:styleId="WW8Num20z2">
    <w:name w:val="WW8Num20z2"/>
    <w:rsid w:val="00BC6FC4"/>
    <w:rPr>
      <w:rFonts w:ascii="Wingdings" w:hAnsi="Wingdings"/>
    </w:rPr>
  </w:style>
  <w:style w:type="character" w:customStyle="1" w:styleId="WW8Num20z3">
    <w:name w:val="WW8Num20z3"/>
    <w:rsid w:val="00BC6FC4"/>
    <w:rPr>
      <w:rFonts w:ascii="Symbol" w:hAnsi="Symbol"/>
    </w:rPr>
  </w:style>
  <w:style w:type="character" w:customStyle="1" w:styleId="WW8Num21z1">
    <w:name w:val="WW8Num21z1"/>
    <w:rsid w:val="00BC6FC4"/>
    <w:rPr>
      <w:rFonts w:ascii="Courier New" w:hAnsi="Courier New" w:cs="Courier New"/>
    </w:rPr>
  </w:style>
  <w:style w:type="character" w:customStyle="1" w:styleId="WW8Num21z2">
    <w:name w:val="WW8Num21z2"/>
    <w:rsid w:val="00BC6FC4"/>
    <w:rPr>
      <w:rFonts w:ascii="Wingdings" w:hAnsi="Wingdings"/>
    </w:rPr>
  </w:style>
  <w:style w:type="character" w:customStyle="1" w:styleId="WW8Num21z3">
    <w:name w:val="WW8Num21z3"/>
    <w:rsid w:val="00BC6FC4"/>
    <w:rPr>
      <w:rFonts w:ascii="Symbol" w:hAnsi="Symbol"/>
    </w:rPr>
  </w:style>
  <w:style w:type="character" w:customStyle="1" w:styleId="WW8Num25z0">
    <w:name w:val="WW8Num25z0"/>
    <w:rsid w:val="00BC6FC4"/>
    <w:rPr>
      <w:rFonts w:ascii="Times New Roman" w:hAnsi="Times New Roman"/>
    </w:rPr>
  </w:style>
  <w:style w:type="character" w:customStyle="1" w:styleId="WW8Num25z1">
    <w:name w:val="WW8Num25z1"/>
    <w:rsid w:val="00BC6FC4"/>
    <w:rPr>
      <w:rFonts w:ascii="Courier New" w:hAnsi="Courier New"/>
    </w:rPr>
  </w:style>
  <w:style w:type="character" w:customStyle="1" w:styleId="WW8Num25z2">
    <w:name w:val="WW8Num25z2"/>
    <w:rsid w:val="00BC6FC4"/>
    <w:rPr>
      <w:rFonts w:ascii="Wingdings" w:hAnsi="Wingdings"/>
    </w:rPr>
  </w:style>
  <w:style w:type="character" w:customStyle="1" w:styleId="WW8Num25z3">
    <w:name w:val="WW8Num25z3"/>
    <w:rsid w:val="00BC6FC4"/>
    <w:rPr>
      <w:rFonts w:ascii="Symbol" w:hAnsi="Symbol"/>
    </w:rPr>
  </w:style>
  <w:style w:type="character" w:customStyle="1" w:styleId="WW8Num26z0">
    <w:name w:val="WW8Num26z0"/>
    <w:rsid w:val="00BC6FC4"/>
    <w:rPr>
      <w:rFonts w:ascii="Times New Roman" w:hAnsi="Times New Roman" w:cs="Times New Roman"/>
    </w:rPr>
  </w:style>
  <w:style w:type="character" w:customStyle="1" w:styleId="WW8Num26z1">
    <w:name w:val="WW8Num26z1"/>
    <w:rsid w:val="00BC6FC4"/>
    <w:rPr>
      <w:rFonts w:ascii="Courier New" w:hAnsi="Courier New" w:cs="Courier New"/>
    </w:rPr>
  </w:style>
  <w:style w:type="character" w:customStyle="1" w:styleId="WW8Num26z2">
    <w:name w:val="WW8Num26z2"/>
    <w:rsid w:val="00BC6FC4"/>
    <w:rPr>
      <w:rFonts w:ascii="Wingdings" w:hAnsi="Wingdings"/>
    </w:rPr>
  </w:style>
  <w:style w:type="character" w:customStyle="1" w:styleId="WW8Num26z3">
    <w:name w:val="WW8Num26z3"/>
    <w:rsid w:val="00BC6FC4"/>
    <w:rPr>
      <w:rFonts w:ascii="Symbol" w:hAnsi="Symbol"/>
    </w:rPr>
  </w:style>
  <w:style w:type="character" w:customStyle="1" w:styleId="WW8Num27z0">
    <w:name w:val="WW8Num27z0"/>
    <w:rsid w:val="00BC6FC4"/>
    <w:rPr>
      <w:rFonts w:ascii="Times New Roman" w:hAnsi="Times New Roman" w:cs="Times New Roman"/>
    </w:rPr>
  </w:style>
  <w:style w:type="character" w:customStyle="1" w:styleId="WW8Num27z1">
    <w:name w:val="WW8Num27z1"/>
    <w:rsid w:val="00BC6FC4"/>
    <w:rPr>
      <w:rFonts w:ascii="Courier New" w:hAnsi="Courier New" w:cs="Courier New"/>
    </w:rPr>
  </w:style>
  <w:style w:type="character" w:customStyle="1" w:styleId="WW8Num27z2">
    <w:name w:val="WW8Num27z2"/>
    <w:rsid w:val="00BC6FC4"/>
    <w:rPr>
      <w:rFonts w:ascii="Wingdings" w:hAnsi="Wingdings"/>
    </w:rPr>
  </w:style>
  <w:style w:type="character" w:customStyle="1" w:styleId="WW8Num27z3">
    <w:name w:val="WW8Num27z3"/>
    <w:rsid w:val="00BC6FC4"/>
    <w:rPr>
      <w:rFonts w:ascii="Symbol" w:hAnsi="Symbol"/>
    </w:rPr>
  </w:style>
  <w:style w:type="character" w:customStyle="1" w:styleId="WW8Num28z0">
    <w:name w:val="WW8Num28z0"/>
    <w:rsid w:val="00BC6FC4"/>
    <w:rPr>
      <w:rFonts w:ascii="Times New Roman" w:hAnsi="Times New Roman" w:cs="Times New Roman"/>
    </w:rPr>
  </w:style>
  <w:style w:type="character" w:customStyle="1" w:styleId="WW8Num29z0">
    <w:name w:val="WW8Num29z0"/>
    <w:rsid w:val="00BC6FC4"/>
    <w:rPr>
      <w:rFonts w:ascii="Times New Roman" w:hAnsi="Times New Roman" w:cs="Times New Roman"/>
    </w:rPr>
  </w:style>
  <w:style w:type="character" w:customStyle="1" w:styleId="WW8Num30z0">
    <w:name w:val="WW8Num30z0"/>
    <w:rsid w:val="00BC6FC4"/>
    <w:rPr>
      <w:rFonts w:ascii="Times New Roman" w:hAnsi="Times New Roman" w:cs="Times New Roman"/>
    </w:rPr>
  </w:style>
  <w:style w:type="character" w:customStyle="1" w:styleId="WW8Num31z0">
    <w:name w:val="WW8Num31z0"/>
    <w:rsid w:val="00BC6FC4"/>
    <w:rPr>
      <w:rFonts w:ascii="Times New Roman" w:hAnsi="Times New Roman" w:cs="Times New Roman"/>
    </w:rPr>
  </w:style>
  <w:style w:type="character" w:customStyle="1" w:styleId="WW8Num32z0">
    <w:name w:val="WW8Num32z0"/>
    <w:rsid w:val="00BC6FC4"/>
    <w:rPr>
      <w:rFonts w:ascii="Times New Roman" w:hAnsi="Times New Roman" w:cs="Times New Roman"/>
    </w:rPr>
  </w:style>
  <w:style w:type="character" w:customStyle="1" w:styleId="WW8Num33z0">
    <w:name w:val="WW8Num33z0"/>
    <w:rsid w:val="00BC6FC4"/>
    <w:rPr>
      <w:rFonts w:ascii="Times New Roman" w:hAnsi="Times New Roman" w:cs="Times New Roman"/>
    </w:rPr>
  </w:style>
  <w:style w:type="character" w:customStyle="1" w:styleId="WW8Num34z0">
    <w:name w:val="WW8Num34z0"/>
    <w:rsid w:val="00BC6FC4"/>
    <w:rPr>
      <w:rFonts w:ascii="Times New Roman" w:hAnsi="Times New Roman" w:cs="Times New Roman"/>
    </w:rPr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BC6FC4"/>
  </w:style>
  <w:style w:type="character" w:customStyle="1" w:styleId="WW8Num37z0">
    <w:name w:val="WW8Num37z0"/>
    <w:rsid w:val="00BC6FC4"/>
    <w:rPr>
      <w:rFonts w:ascii="Times New Roman" w:hAnsi="Times New Roman" w:cs="Times New Roman"/>
    </w:rPr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BC6FC4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BC6FC4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BC6FC4"/>
  </w:style>
  <w:style w:type="character" w:customStyle="1" w:styleId="WW8Num6z1">
    <w:name w:val="WW8Num6z1"/>
    <w:rsid w:val="00BC6FC4"/>
    <w:rPr>
      <w:rFonts w:ascii="Courier New" w:hAnsi="Courier New" w:cs="Courier New"/>
    </w:rPr>
  </w:style>
  <w:style w:type="character" w:customStyle="1" w:styleId="WW8Num22z1">
    <w:name w:val="WW8Num22z1"/>
    <w:rsid w:val="00BC6FC4"/>
    <w:rPr>
      <w:rFonts w:ascii="Courier New" w:hAnsi="Courier New"/>
    </w:rPr>
  </w:style>
  <w:style w:type="character" w:customStyle="1" w:styleId="WW8Num22z2">
    <w:name w:val="WW8Num22z2"/>
    <w:rsid w:val="00BC6FC4"/>
    <w:rPr>
      <w:rFonts w:ascii="Wingdings" w:hAnsi="Wingdings"/>
    </w:rPr>
  </w:style>
  <w:style w:type="character" w:customStyle="1" w:styleId="WW8Num22z3">
    <w:name w:val="WW8Num22z3"/>
    <w:rsid w:val="00BC6FC4"/>
    <w:rPr>
      <w:rFonts w:ascii="Symbol" w:hAnsi="Symbol"/>
    </w:rPr>
  </w:style>
  <w:style w:type="character" w:customStyle="1" w:styleId="WW8Num28z1">
    <w:name w:val="WW8Num28z1"/>
    <w:rsid w:val="00BC6FC4"/>
    <w:rPr>
      <w:rFonts w:ascii="Courier New" w:hAnsi="Courier New" w:cs="Courier New"/>
    </w:rPr>
  </w:style>
  <w:style w:type="character" w:customStyle="1" w:styleId="WW8Num28z2">
    <w:name w:val="WW8Num28z2"/>
    <w:rsid w:val="00BC6FC4"/>
    <w:rPr>
      <w:rFonts w:ascii="Wingdings" w:hAnsi="Wingdings"/>
    </w:rPr>
  </w:style>
  <w:style w:type="character" w:customStyle="1" w:styleId="WW8Num28z3">
    <w:name w:val="WW8Num28z3"/>
    <w:rsid w:val="00BC6FC4"/>
    <w:rPr>
      <w:rFonts w:ascii="Symbol" w:hAnsi="Symbol"/>
    </w:rPr>
  </w:style>
  <w:style w:type="character" w:customStyle="1" w:styleId="WW8Num35z0">
    <w:name w:val="WW8Num35z0"/>
    <w:rsid w:val="00BC6FC4"/>
    <w:rPr>
      <w:rFonts w:ascii="Times New Roman" w:hAnsi="Times New Roman" w:cs="Times New Roman"/>
    </w:rPr>
  </w:style>
  <w:style w:type="character" w:customStyle="1" w:styleId="WW8Num38z0">
    <w:name w:val="WW8Num38z0"/>
    <w:rsid w:val="00BC6FC4"/>
    <w:rPr>
      <w:rFonts w:ascii="Times New Roman" w:hAnsi="Times New Roman" w:cs="Times New Roman"/>
    </w:rPr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BC6FC4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BC6FC4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BC6FC4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BC6FC4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BC6FC4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BC6FC4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BC6FC4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BC6FC4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BC6FC4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BC6FC4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BC6FC4"/>
  </w:style>
  <w:style w:type="character" w:customStyle="1" w:styleId="WW8Num23z1">
    <w:name w:val="WW8Num23z1"/>
    <w:rsid w:val="00BC6FC4"/>
    <w:rPr>
      <w:rFonts w:ascii="Times New Roman" w:hAnsi="Times New Roman" w:cs="Courier New"/>
    </w:rPr>
  </w:style>
  <w:style w:type="character" w:customStyle="1" w:styleId="WW8Num23z2">
    <w:name w:val="WW8Num23z2"/>
    <w:rsid w:val="00BC6FC4"/>
    <w:rPr>
      <w:rFonts w:ascii="Wingdings" w:hAnsi="Wingdings"/>
    </w:rPr>
  </w:style>
  <w:style w:type="character" w:customStyle="1" w:styleId="WW8Num23z3">
    <w:name w:val="WW8Num23z3"/>
    <w:rsid w:val="00BC6FC4"/>
    <w:rPr>
      <w:rFonts w:ascii="Symbol" w:hAnsi="Symbol"/>
    </w:rPr>
  </w:style>
  <w:style w:type="character" w:customStyle="1" w:styleId="WW8Num29z1">
    <w:name w:val="WW8Num29z1"/>
    <w:rsid w:val="00BC6FC4"/>
    <w:rPr>
      <w:rFonts w:ascii="Courier New" w:hAnsi="Courier New" w:cs="Courier New"/>
    </w:rPr>
  </w:style>
  <w:style w:type="character" w:customStyle="1" w:styleId="WW8Num29z2">
    <w:name w:val="WW8Num29z2"/>
    <w:rsid w:val="00BC6FC4"/>
    <w:rPr>
      <w:rFonts w:ascii="Wingdings" w:hAnsi="Wingdings"/>
    </w:rPr>
  </w:style>
  <w:style w:type="character" w:customStyle="1" w:styleId="WW8Num29z3">
    <w:name w:val="WW8Num29z3"/>
    <w:rsid w:val="00BC6FC4"/>
    <w:rPr>
      <w:rFonts w:ascii="Symbol" w:hAnsi="Symbol"/>
    </w:rPr>
  </w:style>
  <w:style w:type="character" w:customStyle="1" w:styleId="WW8Num30z1">
    <w:name w:val="WW8Num30z1"/>
    <w:rsid w:val="00BC6FC4"/>
    <w:rPr>
      <w:rFonts w:ascii="Courier New" w:hAnsi="Courier New" w:cs="Courier New"/>
    </w:rPr>
  </w:style>
  <w:style w:type="character" w:customStyle="1" w:styleId="WW8Num30z2">
    <w:name w:val="WW8Num30z2"/>
    <w:rsid w:val="00BC6FC4"/>
    <w:rPr>
      <w:rFonts w:ascii="Wingdings" w:hAnsi="Wingdings"/>
    </w:rPr>
  </w:style>
  <w:style w:type="character" w:customStyle="1" w:styleId="WW8Num30z3">
    <w:name w:val="WW8Num30z3"/>
    <w:rsid w:val="00BC6FC4"/>
    <w:rPr>
      <w:rFonts w:ascii="Symbol" w:hAnsi="Symbol"/>
    </w:rPr>
  </w:style>
  <w:style w:type="character" w:customStyle="1" w:styleId="WW8Num36z0">
    <w:name w:val="WW8Num36z0"/>
    <w:rsid w:val="00BC6FC4"/>
    <w:rPr>
      <w:rFonts w:ascii="Times New Roman" w:hAnsi="Times New Roman" w:cs="Times New Roman"/>
    </w:rPr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BC6FC4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BC6FC4"/>
  </w:style>
  <w:style w:type="character" w:customStyle="1" w:styleId="WW8Num24z1">
    <w:name w:val="WW8Num24z1"/>
    <w:rsid w:val="00BC6FC4"/>
    <w:rPr>
      <w:rFonts w:ascii="Courier New" w:hAnsi="Courier New"/>
    </w:rPr>
  </w:style>
  <w:style w:type="character" w:customStyle="1" w:styleId="WW8Num24z2">
    <w:name w:val="WW8Num24z2"/>
    <w:rsid w:val="00BC6FC4"/>
    <w:rPr>
      <w:rFonts w:ascii="Wingdings" w:hAnsi="Wingdings"/>
    </w:rPr>
  </w:style>
  <w:style w:type="character" w:customStyle="1" w:styleId="WW8Num24z3">
    <w:name w:val="WW8Num24z3"/>
    <w:rsid w:val="00BC6FC4"/>
    <w:rPr>
      <w:rFonts w:ascii="Symbol" w:hAnsi="Symbol"/>
    </w:rPr>
  </w:style>
  <w:style w:type="character" w:customStyle="1" w:styleId="WW8Num31z1">
    <w:name w:val="WW8Num31z1"/>
    <w:rsid w:val="00BC6FC4"/>
    <w:rPr>
      <w:rFonts w:ascii="Courier New" w:hAnsi="Courier New" w:cs="Courier New"/>
    </w:rPr>
  </w:style>
  <w:style w:type="character" w:customStyle="1" w:styleId="WW8Num31z2">
    <w:name w:val="WW8Num31z2"/>
    <w:rsid w:val="00BC6FC4"/>
    <w:rPr>
      <w:rFonts w:ascii="Wingdings" w:hAnsi="Wingdings"/>
    </w:rPr>
  </w:style>
  <w:style w:type="character" w:customStyle="1" w:styleId="WW8Num31z3">
    <w:name w:val="WW8Num31z3"/>
    <w:rsid w:val="00BC6FC4"/>
    <w:rPr>
      <w:rFonts w:ascii="Symbol" w:hAnsi="Symbol"/>
    </w:rPr>
  </w:style>
  <w:style w:type="character" w:customStyle="1" w:styleId="WW8Num32z1">
    <w:name w:val="WW8Num32z1"/>
    <w:rsid w:val="00BC6FC4"/>
    <w:rPr>
      <w:rFonts w:ascii="Courier New" w:hAnsi="Courier New"/>
    </w:rPr>
  </w:style>
  <w:style w:type="character" w:customStyle="1" w:styleId="WW8Num32z2">
    <w:name w:val="WW8Num32z2"/>
    <w:rsid w:val="00BC6FC4"/>
    <w:rPr>
      <w:rFonts w:ascii="Wingdings" w:hAnsi="Wingdings"/>
    </w:rPr>
  </w:style>
  <w:style w:type="character" w:customStyle="1" w:styleId="WW8Num32z3">
    <w:name w:val="WW8Num32z3"/>
    <w:rsid w:val="00BC6FC4"/>
    <w:rPr>
      <w:rFonts w:ascii="Symbol" w:hAnsi="Symbol"/>
    </w:rPr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BC6FC4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BC6FC4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BC6FC4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BC6FC4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BC6FC4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BC6FC4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BC6FC4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BC6FC4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BC6FC4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BC6FC4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BC6FC4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BC6FC4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BC6FC4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BC6FC4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BC6FC4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BC6FC4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BC6FC4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BC6FC4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BC6FC4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BC6FC4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BC6FC4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BC6FC4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BC6FC4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BC6FC4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BC6FC4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BC6FC4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BC6FC4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BC6FC4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BC6FC4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BC6FC4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BC6FC4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BC6FC4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BC6FC4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BC6FC4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BC6FC4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BC6FC4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BC6FC4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BC6FC4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BC6FC4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BC6FC4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BC6FC4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BC6FC4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BC6FC4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BC6FC4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BC6FC4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BC6FC4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BC6FC4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BC6FC4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BC6FC4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BC6FC4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BC6FC4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BC6FC4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BC6FC4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BC6FC4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BC6FC4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BC6FC4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BC6FC4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BC6FC4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BC6FC4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BC6FC4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BC6FC4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BC6FC4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BC6FC4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BC6FC4"/>
  </w:style>
  <w:style w:type="character" w:customStyle="1" w:styleId="WW8Num4z0">
    <w:name w:val="WW8Num4z0"/>
    <w:rsid w:val="00BC6FC4"/>
    <w:rPr>
      <w:rFonts w:ascii="Times New Roman" w:hAnsi="Times New Roman" w:cs="Times New Roman"/>
    </w:rPr>
  </w:style>
  <w:style w:type="character" w:customStyle="1" w:styleId="WW8Num7z1">
    <w:name w:val="WW8Num7z1"/>
    <w:rsid w:val="00BC6FC4"/>
    <w:rPr>
      <w:rFonts w:ascii="Courier New" w:hAnsi="Courier New" w:cs="Courier New"/>
    </w:rPr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BC6FC4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BC6FC4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BC6FC4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BC6FC4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BC6FC4"/>
  </w:style>
  <w:style w:type="character" w:customStyle="1" w:styleId="WW8Num8z1">
    <w:name w:val="WW8Num8z1"/>
    <w:rsid w:val="00BC6FC4"/>
    <w:rPr>
      <w:rFonts w:ascii="Courier New" w:hAnsi="Courier New" w:cs="Courier New"/>
    </w:rPr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BC6FC4"/>
  </w:style>
  <w:style w:type="character" w:customStyle="1" w:styleId="WW8Num2z1">
    <w:name w:val="WW8Num2z1"/>
    <w:rsid w:val="00BC6FC4"/>
    <w:rPr>
      <w:rFonts w:ascii="Courier New" w:hAnsi="Courier New" w:cs="Courier New"/>
    </w:rPr>
  </w:style>
  <w:style w:type="character" w:customStyle="1" w:styleId="WW8Num2z2">
    <w:name w:val="WW8Num2z2"/>
    <w:rsid w:val="00BC6FC4"/>
    <w:rPr>
      <w:rFonts w:ascii="Wingdings" w:hAnsi="Wingdings"/>
    </w:rPr>
  </w:style>
  <w:style w:type="character" w:customStyle="1" w:styleId="WW8Num2z3">
    <w:name w:val="WW8Num2z3"/>
    <w:rsid w:val="00BC6FC4"/>
    <w:rPr>
      <w:rFonts w:ascii="Symbol" w:hAnsi="Symbol"/>
    </w:rPr>
  </w:style>
  <w:style w:type="character" w:customStyle="1" w:styleId="WW8Num3z1">
    <w:name w:val="WW8Num3z1"/>
    <w:rsid w:val="00BC6FC4"/>
    <w:rPr>
      <w:rFonts w:ascii="Courier New" w:hAnsi="Courier New" w:cs="Courier New"/>
    </w:rPr>
  </w:style>
  <w:style w:type="character" w:customStyle="1" w:styleId="WW8Num3z2">
    <w:name w:val="WW8Num3z2"/>
    <w:rsid w:val="00BC6FC4"/>
    <w:rPr>
      <w:rFonts w:ascii="Wingdings" w:hAnsi="Wingdings"/>
    </w:rPr>
  </w:style>
  <w:style w:type="character" w:customStyle="1" w:styleId="WW8Num3z3">
    <w:name w:val="WW8Num3z3"/>
    <w:rsid w:val="00BC6FC4"/>
    <w:rPr>
      <w:rFonts w:ascii="Symbol" w:hAnsi="Symbol"/>
    </w:rPr>
  </w:style>
  <w:style w:type="character" w:customStyle="1" w:styleId="WW8Num4z1">
    <w:name w:val="WW8Num4z1"/>
    <w:rsid w:val="00BC6FC4"/>
    <w:rPr>
      <w:rFonts w:ascii="Courier New" w:hAnsi="Courier New" w:cs="Courier New"/>
    </w:rPr>
  </w:style>
  <w:style w:type="character" w:customStyle="1" w:styleId="WW8Num4z2">
    <w:name w:val="WW8Num4z2"/>
    <w:rsid w:val="00BC6FC4"/>
    <w:rPr>
      <w:rFonts w:ascii="Wingdings" w:hAnsi="Wingdings"/>
    </w:rPr>
  </w:style>
  <w:style w:type="character" w:customStyle="1" w:styleId="WW8Num4z3">
    <w:name w:val="WW8Num4z3"/>
    <w:rsid w:val="00BC6FC4"/>
    <w:rPr>
      <w:rFonts w:ascii="Symbol" w:hAnsi="Symbol"/>
    </w:rPr>
  </w:style>
  <w:style w:type="character" w:customStyle="1" w:styleId="WW8Num5z1">
    <w:name w:val="WW8Num5z1"/>
    <w:rsid w:val="00BC6FC4"/>
    <w:rPr>
      <w:rFonts w:ascii="Courier New" w:hAnsi="Courier New" w:cs="Courier New"/>
    </w:rPr>
  </w:style>
  <w:style w:type="character" w:customStyle="1" w:styleId="WW8Num5z2">
    <w:name w:val="WW8Num5z2"/>
    <w:rsid w:val="00BC6FC4"/>
    <w:rPr>
      <w:rFonts w:ascii="Wingdings" w:hAnsi="Wingdings"/>
    </w:rPr>
  </w:style>
  <w:style w:type="character" w:customStyle="1" w:styleId="WW8Num5z3">
    <w:name w:val="WW8Num5z3"/>
    <w:rsid w:val="00BC6FC4"/>
    <w:rPr>
      <w:rFonts w:ascii="Symbol" w:hAnsi="Symbol"/>
    </w:rPr>
  </w:style>
  <w:style w:type="character" w:customStyle="1" w:styleId="WW8Num6z2">
    <w:name w:val="WW8Num6z2"/>
    <w:rsid w:val="00BC6FC4"/>
    <w:rPr>
      <w:rFonts w:ascii="Wingdings" w:hAnsi="Wingdings"/>
    </w:rPr>
  </w:style>
  <w:style w:type="character" w:customStyle="1" w:styleId="WW8Num6z3">
    <w:name w:val="WW8Num6z3"/>
    <w:rsid w:val="00BC6FC4"/>
    <w:rPr>
      <w:rFonts w:ascii="Symbol" w:hAnsi="Symbol"/>
    </w:rPr>
  </w:style>
  <w:style w:type="character" w:customStyle="1" w:styleId="WW8Num7z2">
    <w:name w:val="WW8Num7z2"/>
    <w:rsid w:val="00BC6FC4"/>
    <w:rPr>
      <w:rFonts w:ascii="Wingdings" w:hAnsi="Wingdings"/>
    </w:rPr>
  </w:style>
  <w:style w:type="character" w:customStyle="1" w:styleId="WW8Num7z3">
    <w:name w:val="WW8Num7z3"/>
    <w:rsid w:val="00BC6FC4"/>
    <w:rPr>
      <w:rFonts w:ascii="Symbol" w:hAnsi="Symbol"/>
    </w:rPr>
  </w:style>
  <w:style w:type="character" w:customStyle="1" w:styleId="WW8Num8z2">
    <w:name w:val="WW8Num8z2"/>
    <w:rsid w:val="00BC6FC4"/>
    <w:rPr>
      <w:rFonts w:ascii="Wingdings" w:hAnsi="Wingdings"/>
    </w:rPr>
  </w:style>
  <w:style w:type="character" w:customStyle="1" w:styleId="WW8Num8z3">
    <w:name w:val="WW8Num8z3"/>
    <w:rsid w:val="00BC6FC4"/>
    <w:rPr>
      <w:rFonts w:ascii="Symbol" w:hAnsi="Symbol"/>
    </w:rPr>
  </w:style>
  <w:style w:type="character" w:customStyle="1" w:styleId="WW8Num10z1">
    <w:name w:val="WW8Num10z1"/>
    <w:rsid w:val="00BC6FC4"/>
    <w:rPr>
      <w:rFonts w:ascii="Courier New" w:hAnsi="Courier New" w:cs="Courier New"/>
    </w:rPr>
  </w:style>
  <w:style w:type="character" w:customStyle="1" w:styleId="WW8Num10z2">
    <w:name w:val="WW8Num10z2"/>
    <w:rsid w:val="00BC6FC4"/>
    <w:rPr>
      <w:rFonts w:ascii="Wingdings" w:hAnsi="Wingdings"/>
    </w:rPr>
  </w:style>
  <w:style w:type="character" w:customStyle="1" w:styleId="WW8Num10z3">
    <w:name w:val="WW8Num10z3"/>
    <w:rsid w:val="00BC6FC4"/>
    <w:rPr>
      <w:rFonts w:ascii="Symbol" w:hAnsi="Symbol"/>
    </w:rPr>
  </w:style>
  <w:style w:type="character" w:customStyle="1" w:styleId="WW8Num11z1">
    <w:name w:val="WW8Num11z1"/>
    <w:rsid w:val="00BC6FC4"/>
    <w:rPr>
      <w:rFonts w:ascii="Courier New" w:hAnsi="Courier New" w:cs="Courier New"/>
    </w:rPr>
  </w:style>
  <w:style w:type="character" w:customStyle="1" w:styleId="WW8Num11z2">
    <w:name w:val="WW8Num11z2"/>
    <w:rsid w:val="00BC6FC4"/>
    <w:rPr>
      <w:rFonts w:ascii="Wingdings" w:hAnsi="Wingdings"/>
    </w:rPr>
  </w:style>
  <w:style w:type="character" w:customStyle="1" w:styleId="WW8Num11z3">
    <w:name w:val="WW8Num11z3"/>
    <w:rsid w:val="00BC6FC4"/>
    <w:rPr>
      <w:rFonts w:ascii="Symbol" w:hAnsi="Symbol"/>
    </w:rPr>
  </w:style>
  <w:style w:type="character" w:customStyle="1" w:styleId="WW8Num16z1">
    <w:name w:val="WW8Num16z1"/>
    <w:rsid w:val="00BC6FC4"/>
    <w:rPr>
      <w:rFonts w:ascii="Courier New" w:hAnsi="Courier New"/>
    </w:rPr>
  </w:style>
  <w:style w:type="character" w:customStyle="1" w:styleId="WW8Num16z2">
    <w:name w:val="WW8Num16z2"/>
    <w:rsid w:val="00BC6FC4"/>
    <w:rPr>
      <w:rFonts w:ascii="Wingdings" w:hAnsi="Wingdings"/>
    </w:rPr>
  </w:style>
  <w:style w:type="character" w:customStyle="1" w:styleId="WW8Num16z3">
    <w:name w:val="WW8Num16z3"/>
    <w:rsid w:val="00BC6FC4"/>
    <w:rPr>
      <w:rFonts w:ascii="Symbol" w:hAnsi="Symbol"/>
    </w:rPr>
  </w:style>
  <w:style w:type="character" w:customStyle="1" w:styleId="WW8Num17z1">
    <w:name w:val="WW8Num17z1"/>
    <w:rsid w:val="00BC6FC4"/>
    <w:rPr>
      <w:rFonts w:ascii="Times New Roman" w:hAnsi="Times New Roman" w:cs="Times New Roman"/>
    </w:rPr>
  </w:style>
  <w:style w:type="character" w:customStyle="1" w:styleId="WW8Num18z1">
    <w:name w:val="WW8Num18z1"/>
    <w:rsid w:val="00BC6FC4"/>
    <w:rPr>
      <w:rFonts w:ascii="Courier New" w:hAnsi="Courier New" w:cs="Courier New"/>
    </w:rPr>
  </w:style>
  <w:style w:type="character" w:customStyle="1" w:styleId="WW8Num18z2">
    <w:name w:val="WW8Num18z2"/>
    <w:rsid w:val="00BC6FC4"/>
    <w:rPr>
      <w:rFonts w:ascii="Wingdings" w:hAnsi="Wingdings"/>
    </w:rPr>
  </w:style>
  <w:style w:type="character" w:customStyle="1" w:styleId="WW8Num18z3">
    <w:name w:val="WW8Num18z3"/>
    <w:rsid w:val="00BC6FC4"/>
    <w:rPr>
      <w:rFonts w:ascii="Symbol" w:hAnsi="Symbol"/>
    </w:rPr>
  </w:style>
  <w:style w:type="character" w:customStyle="1" w:styleId="WW8Num19z1">
    <w:name w:val="WW8Num19z1"/>
    <w:rsid w:val="00BC6FC4"/>
    <w:rPr>
      <w:rFonts w:ascii="Courier New" w:hAnsi="Courier New" w:cs="Courier New"/>
    </w:rPr>
  </w:style>
  <w:style w:type="character" w:customStyle="1" w:styleId="WW8Num19z2">
    <w:name w:val="WW8Num19z2"/>
    <w:rsid w:val="00BC6FC4"/>
    <w:rPr>
      <w:rFonts w:ascii="Wingdings" w:hAnsi="Wingdings"/>
    </w:rPr>
  </w:style>
  <w:style w:type="character" w:customStyle="1" w:styleId="WW8Num19z3">
    <w:name w:val="WW8Num19z3"/>
    <w:rsid w:val="00BC6FC4"/>
    <w:rPr>
      <w:rFonts w:ascii="Symbol" w:hAnsi="Symbol"/>
    </w:rPr>
  </w:style>
  <w:style w:type="character" w:customStyle="1" w:styleId="WW8Num13z1">
    <w:name w:val="WW8Num13z1"/>
    <w:rsid w:val="00BC6FC4"/>
    <w:rPr>
      <w:rFonts w:ascii="Courier New" w:hAnsi="Courier New" w:cs="Courier New"/>
    </w:rPr>
  </w:style>
  <w:style w:type="character" w:customStyle="1" w:styleId="WW8Num13z2">
    <w:name w:val="WW8Num13z2"/>
    <w:rsid w:val="00BC6FC4"/>
    <w:rPr>
      <w:rFonts w:ascii="Wingdings" w:hAnsi="Wingdings"/>
    </w:rPr>
  </w:style>
  <w:style w:type="character" w:customStyle="1" w:styleId="WW8Num13z3">
    <w:name w:val="WW8Num13z3"/>
    <w:rsid w:val="00BC6FC4"/>
    <w:rPr>
      <w:rFonts w:ascii="Symbol" w:hAnsi="Symbol"/>
    </w:rPr>
  </w:style>
  <w:style w:type="paragraph" w:customStyle="1" w:styleId="1e">
    <w:name w:val="Заголовок1"/>
    <w:basedOn w:val="a6"/>
    <w:next w:val="afe"/>
    <w:rsid w:val="00BC6FC4"/>
    <w:pPr>
      <w:keepNext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styleId="aff5">
    <w:name w:val="List"/>
    <w:basedOn w:val="afe"/>
    <w:rsid w:val="00BC6FC4"/>
    <w:pPr>
      <w:suppressAutoHyphens w:val="0"/>
      <w:spacing w:after="120" w:line="240" w:lineRule="auto"/>
      <w:jc w:val="left"/>
    </w:pPr>
    <w:rPr>
      <w:rFonts w:cs="Tahoma"/>
      <w:sz w:val="24"/>
    </w:rPr>
  </w:style>
  <w:style w:type="paragraph" w:customStyle="1" w:styleId="1f">
    <w:name w:val="Название1"/>
    <w:basedOn w:val="a6"/>
    <w:rsid w:val="00BC6FC4"/>
    <w:pPr>
      <w:suppressLineNumbers/>
      <w:spacing w:before="120" w:after="120"/>
    </w:pPr>
    <w:rPr>
      <w:rFonts w:cs="Tahoma"/>
      <w:i/>
      <w:iCs/>
      <w:lang w:eastAsia="ar-SA"/>
    </w:rPr>
  </w:style>
  <w:style w:type="paragraph" w:customStyle="1" w:styleId="1f0">
    <w:name w:val="Указатель1"/>
    <w:basedOn w:val="a6"/>
    <w:rsid w:val="00BC6FC4"/>
    <w:pPr>
      <w:suppressLineNumbers/>
    </w:pPr>
    <w:rPr>
      <w:rFonts w:cs="Tahoma"/>
      <w:lang w:eastAsia="ar-SA"/>
    </w:rPr>
  </w:style>
  <w:style w:type="paragraph" w:styleId="aff6">
    <w:name w:val="Subtitle"/>
    <w:basedOn w:val="1e"/>
    <w:next w:val="afe"/>
    <w:link w:val="aff7"/>
    <w:qFormat/>
    <w:rsid w:val="00BC6FC4"/>
    <w:pPr>
      <w:jc w:val="center"/>
    </w:pPr>
    <w:rPr>
      <w:rFonts w:cs="Times New Roman"/>
      <w:i/>
      <w:iCs/>
    </w:rPr>
  </w:style>
  <w:style w:type="character" w:customStyle="1" w:styleId="aff7">
    <w:name w:val="Подзаголовок Знак"/>
    <w:link w:val="aff6"/>
    <w:rsid w:val="00BC6FC4"/>
    <w:rPr>
      <w:rFonts w:ascii="Arial" w:eastAsia="Lucida Sans Unicode" w:hAnsi="Arial" w:cs="Tahoma"/>
      <w:i/>
      <w:iCs/>
      <w:sz w:val="28"/>
      <w:szCs w:val="28"/>
      <w:lang w:eastAsia="ar-SA"/>
    </w:rPr>
  </w:style>
  <w:style w:type="paragraph" w:customStyle="1" w:styleId="aff8">
    <w:name w:val="Содержимое таблицы"/>
    <w:basedOn w:val="a6"/>
    <w:rsid w:val="00BC6FC4"/>
    <w:pPr>
      <w:suppressLineNumbers/>
    </w:pPr>
    <w:rPr>
      <w:lang w:eastAsia="ar-SA"/>
    </w:rPr>
  </w:style>
  <w:style w:type="paragraph" w:customStyle="1" w:styleId="aff9">
    <w:name w:val="Заголовок таблицы"/>
    <w:basedOn w:val="aff8"/>
    <w:rsid w:val="00BC6FC4"/>
    <w:pPr>
      <w:jc w:val="center"/>
    </w:pPr>
    <w:rPr>
      <w:b/>
      <w:bCs/>
    </w:rPr>
  </w:style>
  <w:style w:type="paragraph" w:customStyle="1" w:styleId="affa">
    <w:name w:val="Ñîäåðæèìîå òàáëèöû"/>
    <w:basedOn w:val="a6"/>
    <w:rsid w:val="00BC6FC4"/>
    <w:rPr>
      <w:lang w:eastAsia="ar-SA"/>
    </w:rPr>
  </w:style>
  <w:style w:type="paragraph" w:customStyle="1" w:styleId="210">
    <w:name w:val="Основной текст с отступом 21"/>
    <w:basedOn w:val="a6"/>
    <w:rsid w:val="00BC6FC4"/>
    <w:pPr>
      <w:widowControl w:val="0"/>
      <w:spacing w:after="120" w:line="480" w:lineRule="auto"/>
      <w:ind w:left="283"/>
    </w:pPr>
    <w:rPr>
      <w:lang w:bidi="ru-RU"/>
    </w:rPr>
  </w:style>
  <w:style w:type="character" w:customStyle="1" w:styleId="WW8Num37z1">
    <w:name w:val="WW8Num37z1"/>
    <w:rsid w:val="00BC6FC4"/>
    <w:rPr>
      <w:rFonts w:ascii="Times New Roman" w:eastAsia="Times New Roman" w:hAnsi="Times New Roman" w:cs="Times New Roman"/>
    </w:rPr>
  </w:style>
  <w:style w:type="character" w:customStyle="1" w:styleId="WW8Num39z0">
    <w:name w:val="WW8Num39z0"/>
    <w:rsid w:val="00BC6FC4"/>
    <w:rPr>
      <w:u w:val="none"/>
    </w:rPr>
  </w:style>
  <w:style w:type="character" w:customStyle="1" w:styleId="45">
    <w:name w:val="Основной шрифт абзаца4"/>
    <w:rsid w:val="00BC6FC4"/>
  </w:style>
  <w:style w:type="character" w:customStyle="1" w:styleId="38">
    <w:name w:val="Основной шрифт абзаца3"/>
    <w:rsid w:val="00BC6FC4"/>
  </w:style>
  <w:style w:type="character" w:customStyle="1" w:styleId="29">
    <w:name w:val="Основной шрифт абзаца2"/>
    <w:rsid w:val="00BC6FC4"/>
  </w:style>
  <w:style w:type="character" w:customStyle="1" w:styleId="affb">
    <w:name w:val="Символ сноски"/>
    <w:rsid w:val="00BC6FC4"/>
  </w:style>
  <w:style w:type="character" w:customStyle="1" w:styleId="affc">
    <w:name w:val="Символы концевой сноски"/>
    <w:rsid w:val="00BC6FC4"/>
  </w:style>
  <w:style w:type="character" w:customStyle="1" w:styleId="RTFNum21">
    <w:name w:val="RTF_Num 2 1"/>
    <w:rsid w:val="00BC6FC4"/>
  </w:style>
  <w:style w:type="character" w:customStyle="1" w:styleId="RTFNum22">
    <w:name w:val="RTF_Num 2 2"/>
    <w:rsid w:val="00BC6FC4"/>
  </w:style>
  <w:style w:type="character" w:customStyle="1" w:styleId="RTFNum23">
    <w:name w:val="RTF_Num 2 3"/>
    <w:rsid w:val="00BC6FC4"/>
  </w:style>
  <w:style w:type="character" w:customStyle="1" w:styleId="RTFNum24">
    <w:name w:val="RTF_Num 2 4"/>
    <w:rsid w:val="00BC6FC4"/>
  </w:style>
  <w:style w:type="character" w:customStyle="1" w:styleId="RTFNum25">
    <w:name w:val="RTF_Num 2 5"/>
    <w:rsid w:val="00BC6FC4"/>
  </w:style>
  <w:style w:type="character" w:customStyle="1" w:styleId="RTFNum26">
    <w:name w:val="RTF_Num 2 6"/>
    <w:rsid w:val="00BC6FC4"/>
  </w:style>
  <w:style w:type="character" w:customStyle="1" w:styleId="RTFNum27">
    <w:name w:val="RTF_Num 2 7"/>
    <w:rsid w:val="00BC6FC4"/>
  </w:style>
  <w:style w:type="character" w:customStyle="1" w:styleId="RTFNum28">
    <w:name w:val="RTF_Num 2 8"/>
    <w:rsid w:val="00BC6FC4"/>
  </w:style>
  <w:style w:type="character" w:customStyle="1" w:styleId="RTFNum29">
    <w:name w:val="RTF_Num 2 9"/>
    <w:rsid w:val="00BC6FC4"/>
  </w:style>
  <w:style w:type="character" w:customStyle="1" w:styleId="RTFNum31">
    <w:name w:val="RTF_Num 3 1"/>
    <w:rsid w:val="00BC6FC4"/>
    <w:rPr>
      <w:rFonts w:ascii="Times New Roman" w:eastAsia="Times New Roman" w:hAnsi="Times New Roman" w:cs="Times New Roman"/>
    </w:rPr>
  </w:style>
  <w:style w:type="character" w:customStyle="1" w:styleId="RTFNum32">
    <w:name w:val="RTF_Num 3 2"/>
    <w:rsid w:val="00BC6FC4"/>
    <w:rPr>
      <w:rFonts w:ascii="Symbol" w:eastAsia="Symbol" w:hAnsi="Symbol" w:cs="Symbol"/>
    </w:rPr>
  </w:style>
  <w:style w:type="character" w:customStyle="1" w:styleId="RTFNum33">
    <w:name w:val="RTF_Num 3 3"/>
    <w:rsid w:val="00BC6FC4"/>
    <w:rPr>
      <w:rFonts w:ascii="Symbol" w:eastAsia="Symbol" w:hAnsi="Symbol" w:cs="Symbol"/>
    </w:rPr>
  </w:style>
  <w:style w:type="character" w:customStyle="1" w:styleId="RTFNum34">
    <w:name w:val="RTF_Num 3 4"/>
    <w:rsid w:val="00BC6FC4"/>
    <w:rPr>
      <w:rFonts w:ascii="Symbol" w:eastAsia="Symbol" w:hAnsi="Symbol" w:cs="Symbol"/>
    </w:rPr>
  </w:style>
  <w:style w:type="character" w:customStyle="1" w:styleId="RTFNum35">
    <w:name w:val="RTF_Num 3 5"/>
    <w:rsid w:val="00BC6FC4"/>
    <w:rPr>
      <w:rFonts w:ascii="Symbol" w:eastAsia="Symbol" w:hAnsi="Symbol" w:cs="Symbol"/>
    </w:rPr>
  </w:style>
  <w:style w:type="character" w:customStyle="1" w:styleId="RTFNum36">
    <w:name w:val="RTF_Num 3 6"/>
    <w:rsid w:val="00BC6FC4"/>
    <w:rPr>
      <w:rFonts w:ascii="Symbol" w:eastAsia="Symbol" w:hAnsi="Symbol" w:cs="Symbol"/>
    </w:rPr>
  </w:style>
  <w:style w:type="character" w:customStyle="1" w:styleId="RTFNum37">
    <w:name w:val="RTF_Num 3 7"/>
    <w:rsid w:val="00BC6FC4"/>
    <w:rPr>
      <w:rFonts w:ascii="Symbol" w:eastAsia="Symbol" w:hAnsi="Symbol" w:cs="Symbol"/>
    </w:rPr>
  </w:style>
  <w:style w:type="character" w:customStyle="1" w:styleId="RTFNum38">
    <w:name w:val="RTF_Num 3 8"/>
    <w:rsid w:val="00BC6FC4"/>
    <w:rPr>
      <w:rFonts w:ascii="Symbol" w:eastAsia="Symbol" w:hAnsi="Symbol" w:cs="Symbol"/>
    </w:rPr>
  </w:style>
  <w:style w:type="character" w:customStyle="1" w:styleId="RTFNum39">
    <w:name w:val="RTF_Num 3 9"/>
    <w:rsid w:val="00BC6FC4"/>
    <w:rPr>
      <w:rFonts w:ascii="Symbol" w:eastAsia="Symbol" w:hAnsi="Symbol" w:cs="Symbol"/>
    </w:rPr>
  </w:style>
  <w:style w:type="character" w:customStyle="1" w:styleId="54">
    <w:name w:val="Основной шрифт абзаца5"/>
    <w:rsid w:val="00BC6FC4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BC6FC4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BC6FC4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BC6FC4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BC6FC4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BC6FC4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BC6FC4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BC6FC4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BC6FC4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BC6FC4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BC6FC4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BC6FC4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BC6FC4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BC6FC4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BC6FC4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BC6FC4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BC6FC4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BC6FC4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BC6FC4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BC6FC4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BC6FC4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BC6FC4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BC6FC4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BC6FC4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BC6FC4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BC6FC4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BC6FC4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BC6FC4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BC6FC4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BC6FC4"/>
  </w:style>
  <w:style w:type="character" w:customStyle="1" w:styleId="1f1">
    <w:name w:val="Îñíîâíîé øðèôò àáçàöà1"/>
    <w:rsid w:val="00BC6FC4"/>
  </w:style>
  <w:style w:type="character" w:customStyle="1" w:styleId="1f2">
    <w:name w:val="Номер страницы1"/>
    <w:rsid w:val="00BC6FC4"/>
  </w:style>
  <w:style w:type="character" w:customStyle="1" w:styleId="affd">
    <w:name w:val="Ñèìâîë íóìåðàöèè"/>
    <w:rsid w:val="00BC6FC4"/>
  </w:style>
  <w:style w:type="character" w:customStyle="1" w:styleId="affe">
    <w:name w:val="ﾌ瑩� 頌�"/>
    <w:rsid w:val="00BC6FC4"/>
    <w:rPr>
      <w:rFonts w:ascii="StarSymbol" w:eastAsia="StarSymbol" w:hAnsi="StarSymbol"/>
      <w:sz w:val="18"/>
      <w:szCs w:val="18"/>
    </w:rPr>
  </w:style>
  <w:style w:type="paragraph" w:customStyle="1" w:styleId="55">
    <w:name w:val="Название5"/>
    <w:basedOn w:val="a6"/>
    <w:rsid w:val="00BC6FC4"/>
    <w:pPr>
      <w:widowControl w:val="0"/>
      <w:suppressLineNumbers/>
      <w:spacing w:before="120" w:after="120"/>
    </w:pPr>
    <w:rPr>
      <w:rFonts w:cs="Tahoma"/>
      <w:i/>
      <w:iCs/>
      <w:lang w:bidi="ru-RU"/>
    </w:rPr>
  </w:style>
  <w:style w:type="paragraph" w:customStyle="1" w:styleId="56">
    <w:name w:val="Указатель5"/>
    <w:basedOn w:val="a6"/>
    <w:rsid w:val="00BC6FC4"/>
    <w:pPr>
      <w:widowControl w:val="0"/>
      <w:suppressLineNumbers/>
    </w:pPr>
    <w:rPr>
      <w:rFonts w:cs="Tahoma"/>
      <w:lang w:bidi="ru-RU"/>
    </w:rPr>
  </w:style>
  <w:style w:type="paragraph" w:customStyle="1" w:styleId="46">
    <w:name w:val="Название4"/>
    <w:basedOn w:val="a6"/>
    <w:rsid w:val="00BC6FC4"/>
    <w:pPr>
      <w:widowControl w:val="0"/>
      <w:suppressLineNumbers/>
      <w:spacing w:before="120" w:after="120"/>
    </w:pPr>
    <w:rPr>
      <w:rFonts w:cs="Tahoma"/>
      <w:i/>
      <w:iCs/>
      <w:lang w:bidi="ru-RU"/>
    </w:rPr>
  </w:style>
  <w:style w:type="paragraph" w:customStyle="1" w:styleId="47">
    <w:name w:val="Указатель4"/>
    <w:basedOn w:val="a6"/>
    <w:rsid w:val="00BC6FC4"/>
    <w:pPr>
      <w:widowControl w:val="0"/>
      <w:suppressLineNumbers/>
    </w:pPr>
    <w:rPr>
      <w:rFonts w:cs="Tahoma"/>
      <w:lang w:bidi="ru-RU"/>
    </w:rPr>
  </w:style>
  <w:style w:type="paragraph" w:customStyle="1" w:styleId="39">
    <w:name w:val="Название3"/>
    <w:basedOn w:val="a6"/>
    <w:rsid w:val="00BC6FC4"/>
    <w:pPr>
      <w:widowControl w:val="0"/>
      <w:suppressLineNumbers/>
      <w:spacing w:before="120" w:after="120"/>
    </w:pPr>
    <w:rPr>
      <w:rFonts w:cs="Tahoma"/>
      <w:i/>
      <w:iCs/>
      <w:lang w:bidi="ru-RU"/>
    </w:rPr>
  </w:style>
  <w:style w:type="paragraph" w:customStyle="1" w:styleId="3a">
    <w:name w:val="Указатель3"/>
    <w:basedOn w:val="a6"/>
    <w:rsid w:val="00BC6FC4"/>
    <w:pPr>
      <w:widowControl w:val="0"/>
      <w:suppressLineNumbers/>
    </w:pPr>
    <w:rPr>
      <w:rFonts w:cs="Tahoma"/>
      <w:lang w:bidi="ru-RU"/>
    </w:rPr>
  </w:style>
  <w:style w:type="paragraph" w:customStyle="1" w:styleId="2a">
    <w:name w:val="Название2"/>
    <w:basedOn w:val="a6"/>
    <w:rsid w:val="00BC6FC4"/>
    <w:pPr>
      <w:widowControl w:val="0"/>
      <w:suppressLineNumbers/>
      <w:spacing w:before="120" w:after="120"/>
    </w:pPr>
    <w:rPr>
      <w:rFonts w:cs="Tahoma"/>
      <w:i/>
      <w:iCs/>
      <w:lang w:bidi="ru-RU"/>
    </w:rPr>
  </w:style>
  <w:style w:type="paragraph" w:customStyle="1" w:styleId="2b">
    <w:name w:val="Указатель2"/>
    <w:basedOn w:val="a6"/>
    <w:rsid w:val="00BC6FC4"/>
    <w:pPr>
      <w:widowControl w:val="0"/>
      <w:suppressLineNumbers/>
    </w:pPr>
    <w:rPr>
      <w:rFonts w:cs="Tahoma"/>
      <w:lang w:bidi="ru-RU"/>
    </w:rPr>
  </w:style>
  <w:style w:type="paragraph" w:customStyle="1" w:styleId="211">
    <w:name w:val="Заголовок 21"/>
    <w:basedOn w:val="a6"/>
    <w:next w:val="a6"/>
    <w:rsid w:val="00BC6FC4"/>
    <w:pPr>
      <w:keepNext/>
      <w:widowControl w:val="0"/>
      <w:tabs>
        <w:tab w:val="left" w:pos="0"/>
      </w:tabs>
      <w:jc w:val="center"/>
    </w:pPr>
    <w:rPr>
      <w:rFonts w:ascii="Arial" w:eastAsia="Arial" w:hAnsi="Arial" w:cs="Arial"/>
      <w:b/>
      <w:bCs/>
      <w:sz w:val="32"/>
      <w:szCs w:val="32"/>
      <w:lang w:bidi="ru-RU"/>
    </w:rPr>
  </w:style>
  <w:style w:type="paragraph" w:customStyle="1" w:styleId="1f3">
    <w:name w:val="Íàçâàíèå1"/>
    <w:basedOn w:val="a6"/>
    <w:rsid w:val="00BC6FC4"/>
    <w:pPr>
      <w:widowControl w:val="0"/>
      <w:spacing w:before="120" w:after="120"/>
    </w:pPr>
    <w:rPr>
      <w:i/>
      <w:iCs/>
      <w:lang w:bidi="ru-RU"/>
    </w:rPr>
  </w:style>
  <w:style w:type="paragraph" w:customStyle="1" w:styleId="1f4">
    <w:name w:val="Óêàçàòåëü1"/>
    <w:basedOn w:val="a6"/>
    <w:rsid w:val="00BC6FC4"/>
    <w:pPr>
      <w:widowControl w:val="0"/>
    </w:pPr>
    <w:rPr>
      <w:lang w:bidi="ru-RU"/>
    </w:rPr>
  </w:style>
  <w:style w:type="paragraph" w:customStyle="1" w:styleId="1f5">
    <w:name w:val="Верхний колонтитул1"/>
    <w:basedOn w:val="a6"/>
    <w:rsid w:val="00BC6FC4"/>
    <w:pPr>
      <w:widowControl w:val="0"/>
      <w:tabs>
        <w:tab w:val="center" w:pos="4677"/>
        <w:tab w:val="right" w:pos="9355"/>
      </w:tabs>
    </w:pPr>
    <w:rPr>
      <w:lang w:bidi="ru-RU"/>
    </w:rPr>
  </w:style>
  <w:style w:type="paragraph" w:customStyle="1" w:styleId="1f6">
    <w:name w:val="Нижний колонтитул1"/>
    <w:basedOn w:val="a6"/>
    <w:rsid w:val="00BC6FC4"/>
    <w:pPr>
      <w:widowControl w:val="0"/>
      <w:tabs>
        <w:tab w:val="center" w:pos="4677"/>
        <w:tab w:val="right" w:pos="9355"/>
      </w:tabs>
    </w:pPr>
    <w:rPr>
      <w:lang w:bidi="ru-RU"/>
    </w:rPr>
  </w:style>
  <w:style w:type="paragraph" w:customStyle="1" w:styleId="afff">
    <w:name w:val="Çàãîëîâîê òàáëèöû"/>
    <w:basedOn w:val="affa"/>
    <w:rsid w:val="00BC6FC4"/>
    <w:pPr>
      <w:widowControl w:val="0"/>
      <w:jc w:val="center"/>
    </w:pPr>
    <w:rPr>
      <w:b/>
      <w:bCs/>
      <w:lang w:eastAsia="ru-RU" w:bidi="ru-RU"/>
    </w:rPr>
  </w:style>
  <w:style w:type="paragraph" w:customStyle="1" w:styleId="310">
    <w:name w:val="Основной текст 31"/>
    <w:basedOn w:val="a6"/>
    <w:rsid w:val="00BC6FC4"/>
    <w:pPr>
      <w:widowControl w:val="0"/>
      <w:tabs>
        <w:tab w:val="left" w:pos="709"/>
        <w:tab w:val="left" w:pos="2160"/>
      </w:tabs>
      <w:ind w:right="-279"/>
      <w:jc w:val="both"/>
    </w:pPr>
    <w:rPr>
      <w:lang w:bidi="ru-RU"/>
    </w:rPr>
  </w:style>
  <w:style w:type="paragraph" w:customStyle="1" w:styleId="212">
    <w:name w:val="Основной текст 21"/>
    <w:basedOn w:val="a6"/>
    <w:uiPriority w:val="99"/>
    <w:rsid w:val="00BC6FC4"/>
    <w:pPr>
      <w:widowControl w:val="0"/>
      <w:tabs>
        <w:tab w:val="left" w:pos="540"/>
        <w:tab w:val="left" w:pos="2160"/>
      </w:tabs>
    </w:pPr>
    <w:rPr>
      <w:sz w:val="22"/>
      <w:lang w:bidi="ru-RU"/>
    </w:rPr>
  </w:style>
  <w:style w:type="paragraph" w:customStyle="1" w:styleId="220">
    <w:name w:val="Основной текст с отступом 22"/>
    <w:basedOn w:val="a6"/>
    <w:rsid w:val="00BC6FC4"/>
    <w:pPr>
      <w:widowControl w:val="0"/>
      <w:ind w:right="-279" w:firstLine="720"/>
      <w:jc w:val="both"/>
    </w:pPr>
    <w:rPr>
      <w:lang w:bidi="ru-RU"/>
    </w:rPr>
  </w:style>
  <w:style w:type="paragraph" w:customStyle="1" w:styleId="1f7">
    <w:name w:val="Красная строка1"/>
    <w:basedOn w:val="afe"/>
    <w:rsid w:val="00BC6FC4"/>
    <w:pPr>
      <w:widowControl w:val="0"/>
      <w:suppressAutoHyphens w:val="0"/>
      <w:spacing w:after="120" w:line="240" w:lineRule="auto"/>
      <w:ind w:firstLine="283"/>
      <w:jc w:val="left"/>
    </w:pPr>
    <w:rPr>
      <w:sz w:val="24"/>
      <w:lang w:eastAsia="ru-RU" w:bidi="ru-RU"/>
    </w:rPr>
  </w:style>
  <w:style w:type="paragraph" w:customStyle="1" w:styleId="311">
    <w:name w:val="Основной текст с отступом 31"/>
    <w:basedOn w:val="a6"/>
    <w:uiPriority w:val="99"/>
    <w:rsid w:val="00BC6FC4"/>
    <w:pPr>
      <w:spacing w:after="120"/>
      <w:ind w:left="283"/>
    </w:pPr>
    <w:rPr>
      <w:sz w:val="16"/>
      <w:szCs w:val="16"/>
      <w:lang w:eastAsia="ar-SA"/>
    </w:rPr>
  </w:style>
  <w:style w:type="paragraph" w:customStyle="1" w:styleId="2110">
    <w:name w:val="Основной текст 211"/>
    <w:basedOn w:val="a6"/>
    <w:rsid w:val="00BC6FC4"/>
    <w:pPr>
      <w:spacing w:after="120" w:line="480" w:lineRule="auto"/>
    </w:pPr>
    <w:rPr>
      <w:lang w:eastAsia="ar-SA"/>
    </w:rPr>
  </w:style>
  <w:style w:type="paragraph" w:customStyle="1" w:styleId="3110">
    <w:name w:val="Основной текст 311"/>
    <w:basedOn w:val="a6"/>
    <w:rsid w:val="00BC6FC4"/>
    <w:pPr>
      <w:spacing w:after="120"/>
    </w:pPr>
    <w:rPr>
      <w:sz w:val="16"/>
      <w:szCs w:val="16"/>
      <w:lang w:eastAsia="ar-SA"/>
    </w:rPr>
  </w:style>
  <w:style w:type="paragraph" w:customStyle="1" w:styleId="afff0">
    <w:name w:val="Содержимое врезки"/>
    <w:basedOn w:val="afe"/>
    <w:rsid w:val="00BC6FC4"/>
    <w:pPr>
      <w:widowControl w:val="0"/>
      <w:suppressAutoHyphens w:val="0"/>
      <w:spacing w:after="120" w:line="240" w:lineRule="auto"/>
      <w:jc w:val="left"/>
    </w:pPr>
    <w:rPr>
      <w:sz w:val="24"/>
      <w:lang w:eastAsia="ru-RU" w:bidi="ru-RU"/>
    </w:rPr>
  </w:style>
  <w:style w:type="paragraph" w:styleId="afff1">
    <w:name w:val="List Paragraph"/>
    <w:basedOn w:val="a6"/>
    <w:link w:val="afff2"/>
    <w:uiPriority w:val="34"/>
    <w:qFormat/>
    <w:rsid w:val="00BC6FC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c">
    <w:name w:val="Нет списка2"/>
    <w:next w:val="a9"/>
    <w:semiHidden/>
    <w:rsid w:val="00BC6FC4"/>
  </w:style>
  <w:style w:type="character" w:styleId="afff3">
    <w:name w:val="Strong"/>
    <w:uiPriority w:val="22"/>
    <w:qFormat/>
    <w:rsid w:val="00BC6FC4"/>
    <w:rPr>
      <w:b/>
      <w:bCs/>
    </w:rPr>
  </w:style>
  <w:style w:type="numbering" w:customStyle="1" w:styleId="3b">
    <w:name w:val="Нет списка3"/>
    <w:next w:val="a9"/>
    <w:semiHidden/>
    <w:rsid w:val="00EF1ECF"/>
  </w:style>
  <w:style w:type="paragraph" w:styleId="afff4">
    <w:name w:val="TOC Heading"/>
    <w:basedOn w:val="14"/>
    <w:next w:val="a6"/>
    <w:uiPriority w:val="99"/>
    <w:qFormat/>
    <w:rsid w:val="00AC4A3E"/>
    <w:pPr>
      <w:keepLines/>
      <w:spacing w:before="480" w:after="0" w:line="276" w:lineRule="auto"/>
      <w:jc w:val="left"/>
      <w:outlineLvl w:val="9"/>
    </w:pPr>
    <w:rPr>
      <w:rFonts w:ascii="Cambria" w:eastAsia="Times New Roman" w:hAnsi="Cambria"/>
      <w:caps w:val="0"/>
      <w:color w:val="365F91"/>
      <w:kern w:val="0"/>
      <w:szCs w:val="28"/>
    </w:rPr>
  </w:style>
  <w:style w:type="character" w:customStyle="1" w:styleId="af4">
    <w:name w:val="Нижний колонтитул Знак"/>
    <w:link w:val="af3"/>
    <w:uiPriority w:val="99"/>
    <w:rsid w:val="00F70904"/>
    <w:rPr>
      <w:sz w:val="24"/>
      <w:szCs w:val="24"/>
    </w:rPr>
  </w:style>
  <w:style w:type="paragraph" w:customStyle="1" w:styleId="1f8">
    <w:name w:val="Абзац списка1"/>
    <w:basedOn w:val="a6"/>
    <w:uiPriority w:val="99"/>
    <w:rsid w:val="000576E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Default">
    <w:name w:val="Default"/>
    <w:rsid w:val="00B8679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fff2">
    <w:name w:val="Абзац списка Знак"/>
    <w:link w:val="afff1"/>
    <w:uiPriority w:val="34"/>
    <w:rsid w:val="004E3ACC"/>
    <w:rPr>
      <w:rFonts w:ascii="Calibri" w:eastAsia="Calibri" w:hAnsi="Calibri"/>
      <w:sz w:val="22"/>
      <w:szCs w:val="22"/>
      <w:lang w:eastAsia="en-US"/>
    </w:rPr>
  </w:style>
  <w:style w:type="paragraph" w:customStyle="1" w:styleId="004-0">
    <w:name w:val="Стиль полужирный По центру Первая строка:  004 см Справа:  -0 см"/>
    <w:basedOn w:val="a6"/>
    <w:link w:val="004-00"/>
    <w:rsid w:val="00C332D3"/>
    <w:pPr>
      <w:spacing w:before="120" w:after="120" w:line="360" w:lineRule="auto"/>
      <w:ind w:right="-1" w:firstLine="24"/>
      <w:jc w:val="center"/>
    </w:pPr>
    <w:rPr>
      <w:b/>
      <w:bCs/>
      <w:sz w:val="28"/>
      <w:szCs w:val="20"/>
    </w:rPr>
  </w:style>
  <w:style w:type="character" w:customStyle="1" w:styleId="004-00">
    <w:name w:val="Стиль полужирный По центру Первая строка:  004 см Справа:  -0 см Знак"/>
    <w:link w:val="004-0"/>
    <w:rsid w:val="00C332D3"/>
    <w:rPr>
      <w:b/>
      <w:bCs/>
      <w:sz w:val="28"/>
    </w:rPr>
  </w:style>
  <w:style w:type="character" w:customStyle="1" w:styleId="17">
    <w:name w:val="Стиль1 Знак"/>
    <w:link w:val="15"/>
    <w:uiPriority w:val="99"/>
    <w:rsid w:val="00C332D3"/>
    <w:rPr>
      <w:b/>
      <w:bCs/>
      <w:sz w:val="26"/>
      <w:szCs w:val="28"/>
    </w:rPr>
  </w:style>
  <w:style w:type="paragraph" w:customStyle="1" w:styleId="-0">
    <w:name w:val="Стиль полужирный курсив По центру Справа:  -0 см"/>
    <w:basedOn w:val="a6"/>
    <w:rsid w:val="00192196"/>
    <w:pPr>
      <w:spacing w:line="360" w:lineRule="auto"/>
      <w:ind w:right="-1"/>
      <w:jc w:val="center"/>
    </w:pPr>
    <w:rPr>
      <w:b/>
      <w:bCs/>
      <w:i/>
      <w:iCs/>
      <w:sz w:val="26"/>
      <w:szCs w:val="20"/>
    </w:rPr>
  </w:style>
  <w:style w:type="paragraph" w:customStyle="1" w:styleId="2111">
    <w:name w:val="Заголовок 211"/>
    <w:basedOn w:val="a6"/>
    <w:next w:val="a6"/>
    <w:rsid w:val="006705BC"/>
    <w:pPr>
      <w:keepNext/>
      <w:widowControl w:val="0"/>
      <w:tabs>
        <w:tab w:val="left" w:pos="0"/>
      </w:tabs>
      <w:suppressAutoHyphens/>
      <w:jc w:val="center"/>
    </w:pPr>
    <w:rPr>
      <w:rFonts w:ascii="Arial" w:eastAsia="Arial" w:hAnsi="Arial" w:cs="Arial"/>
      <w:b/>
      <w:bCs/>
      <w:kern w:val="1"/>
      <w:sz w:val="32"/>
      <w:szCs w:val="32"/>
    </w:rPr>
  </w:style>
  <w:style w:type="paragraph" w:customStyle="1" w:styleId="afff5">
    <w:name w:val="Чертежный"/>
    <w:rsid w:val="003C7384"/>
    <w:pPr>
      <w:jc w:val="both"/>
    </w:pPr>
    <w:rPr>
      <w:rFonts w:ascii="ISOCPEUR" w:hAnsi="ISOCPEUR"/>
      <w:i/>
      <w:sz w:val="28"/>
      <w:lang w:val="uk-UA"/>
    </w:rPr>
  </w:style>
  <w:style w:type="character" w:customStyle="1" w:styleId="16">
    <w:name w:val="Заголовок 1 Знак"/>
    <w:aliases w:val="новая страница Знак,Знак Знак Знак,OG Heading 1 Знак,Заголовок 1 Знак Знак Знак,Заг_1 Знак,Ариал11 Знак,Заголовок 1 абб Знак,Заголовок параграфа (1.) Знак,Ариал11 Знак Знак Знак,Заголовок 1 абб Знак Знак Знак,Ариал11 Знак1 Знак Знак"/>
    <w:link w:val="14"/>
    <w:rsid w:val="00626910"/>
    <w:rPr>
      <w:rFonts w:eastAsia="Lucida Sans Unicode"/>
      <w:b/>
      <w:bCs/>
      <w:caps/>
      <w:kern w:val="32"/>
      <w:sz w:val="26"/>
      <w:szCs w:val="26"/>
      <w:lang w:eastAsia="ar-SA"/>
    </w:rPr>
  </w:style>
  <w:style w:type="character" w:customStyle="1" w:styleId="ad">
    <w:name w:val="Верхний колонтитул Знак"/>
    <w:aliases w:val="??????? ?????????? Знак,header-firct Знак,HeaderPort Знак,ВерхКолонтитул Знак,Верхний колонтитул Знак Знак Знак,I.L.T. Знак,ITTHEADER Знак,h Знак,Header1 Знак,Верхний колонтитул Знак Знак Знак Знак Знак Знак Знак Знак Знак Знак"/>
    <w:link w:val="ac"/>
    <w:rsid w:val="00626910"/>
    <w:rPr>
      <w:sz w:val="24"/>
      <w:szCs w:val="24"/>
    </w:rPr>
  </w:style>
  <w:style w:type="character" w:customStyle="1" w:styleId="af2">
    <w:name w:val="Текст выноски Знак"/>
    <w:link w:val="af1"/>
    <w:rsid w:val="00626910"/>
    <w:rPr>
      <w:rFonts w:ascii="Tahoma" w:hAnsi="Tahoma" w:cs="Tahoma"/>
      <w:sz w:val="16"/>
      <w:szCs w:val="16"/>
    </w:rPr>
  </w:style>
  <w:style w:type="paragraph" w:customStyle="1" w:styleId="F9E977197262459AB16AE09F8A4F0155">
    <w:name w:val="F9E977197262459AB16AE09F8A4F0155"/>
    <w:rsid w:val="00626910"/>
    <w:pPr>
      <w:spacing w:after="200" w:line="276" w:lineRule="auto"/>
    </w:pPr>
    <w:rPr>
      <w:rFonts w:ascii="Calibri" w:hAnsi="Calibri"/>
      <w:sz w:val="22"/>
      <w:szCs w:val="22"/>
    </w:rPr>
  </w:style>
  <w:style w:type="character" w:customStyle="1" w:styleId="50">
    <w:name w:val="Заголовок 5 Знак"/>
    <w:link w:val="5"/>
    <w:uiPriority w:val="99"/>
    <w:rsid w:val="00626910"/>
    <w:rPr>
      <w:sz w:val="26"/>
      <w:szCs w:val="26"/>
    </w:rPr>
  </w:style>
  <w:style w:type="character" w:customStyle="1" w:styleId="63">
    <w:name w:val="Основной шрифт абзаца6"/>
    <w:rsid w:val="00043960"/>
  </w:style>
  <w:style w:type="character" w:customStyle="1" w:styleId="2d">
    <w:name w:val="Номер страницы2"/>
    <w:rsid w:val="00043960"/>
  </w:style>
  <w:style w:type="paragraph" w:customStyle="1" w:styleId="221">
    <w:name w:val="Заголовок 22"/>
    <w:basedOn w:val="a6"/>
    <w:next w:val="a6"/>
    <w:rsid w:val="00043960"/>
    <w:pPr>
      <w:keepNext/>
      <w:widowControl w:val="0"/>
      <w:tabs>
        <w:tab w:val="left" w:pos="0"/>
      </w:tabs>
      <w:jc w:val="center"/>
    </w:pPr>
    <w:rPr>
      <w:rFonts w:ascii="Arial" w:eastAsia="Arial" w:hAnsi="Arial" w:cs="Arial"/>
      <w:b/>
      <w:bCs/>
      <w:sz w:val="32"/>
      <w:szCs w:val="32"/>
      <w:lang w:bidi="ru-RU"/>
    </w:rPr>
  </w:style>
  <w:style w:type="paragraph" w:customStyle="1" w:styleId="2e">
    <w:name w:val="Верхний колонтитул2"/>
    <w:basedOn w:val="a6"/>
    <w:rsid w:val="00043960"/>
    <w:pPr>
      <w:widowControl w:val="0"/>
      <w:tabs>
        <w:tab w:val="center" w:pos="4677"/>
        <w:tab w:val="right" w:pos="9355"/>
      </w:tabs>
    </w:pPr>
    <w:rPr>
      <w:lang w:bidi="ru-RU"/>
    </w:rPr>
  </w:style>
  <w:style w:type="paragraph" w:customStyle="1" w:styleId="2f">
    <w:name w:val="Нижний колонтитул2"/>
    <w:basedOn w:val="a6"/>
    <w:rsid w:val="00043960"/>
    <w:pPr>
      <w:widowControl w:val="0"/>
      <w:tabs>
        <w:tab w:val="center" w:pos="4677"/>
        <w:tab w:val="right" w:pos="9355"/>
      </w:tabs>
    </w:pPr>
    <w:rPr>
      <w:lang w:bidi="ru-RU"/>
    </w:rPr>
  </w:style>
  <w:style w:type="paragraph" w:customStyle="1" w:styleId="320">
    <w:name w:val="Основной текст 32"/>
    <w:basedOn w:val="a6"/>
    <w:rsid w:val="00043960"/>
    <w:pPr>
      <w:widowControl w:val="0"/>
      <w:tabs>
        <w:tab w:val="left" w:pos="709"/>
        <w:tab w:val="left" w:pos="2160"/>
      </w:tabs>
      <w:ind w:right="-279"/>
      <w:jc w:val="both"/>
    </w:pPr>
    <w:rPr>
      <w:lang w:bidi="ru-RU"/>
    </w:rPr>
  </w:style>
  <w:style w:type="paragraph" w:customStyle="1" w:styleId="222">
    <w:name w:val="Основной текст 22"/>
    <w:basedOn w:val="a6"/>
    <w:rsid w:val="00043960"/>
    <w:pPr>
      <w:widowControl w:val="0"/>
      <w:tabs>
        <w:tab w:val="left" w:pos="540"/>
        <w:tab w:val="left" w:pos="2160"/>
      </w:tabs>
    </w:pPr>
    <w:rPr>
      <w:sz w:val="22"/>
      <w:lang w:bidi="ru-RU"/>
    </w:rPr>
  </w:style>
  <w:style w:type="paragraph" w:customStyle="1" w:styleId="230">
    <w:name w:val="Основной текст с отступом 23"/>
    <w:basedOn w:val="a6"/>
    <w:rsid w:val="00043960"/>
    <w:pPr>
      <w:widowControl w:val="0"/>
      <w:ind w:right="-279" w:firstLine="720"/>
      <w:jc w:val="both"/>
    </w:pPr>
    <w:rPr>
      <w:lang w:bidi="ru-RU"/>
    </w:rPr>
  </w:style>
  <w:style w:type="character" w:customStyle="1" w:styleId="21">
    <w:name w:val="Заголовок 2 Знак"/>
    <w:aliases w:val="Заг_2 Знак"/>
    <w:link w:val="20"/>
    <w:rsid w:val="00043960"/>
    <w:rPr>
      <w:rFonts w:eastAsia="Lucida Sans Unicode"/>
      <w:b/>
      <w:bCs/>
      <w:iCs/>
      <w:kern w:val="1"/>
      <w:sz w:val="28"/>
      <w:szCs w:val="28"/>
      <w:lang w:eastAsia="ar-SA"/>
    </w:rPr>
  </w:style>
  <w:style w:type="character" w:customStyle="1" w:styleId="32">
    <w:name w:val="Заголовок 3 Знак"/>
    <w:link w:val="3"/>
    <w:rsid w:val="00A128BC"/>
    <w:rPr>
      <w:b/>
      <w:bCs/>
      <w:sz w:val="26"/>
      <w:szCs w:val="26"/>
    </w:rPr>
  </w:style>
  <w:style w:type="character" w:customStyle="1" w:styleId="41">
    <w:name w:val="Заголовок 4 Знак"/>
    <w:link w:val="4"/>
    <w:rsid w:val="00043960"/>
    <w:rPr>
      <w:bCs/>
      <w:sz w:val="26"/>
      <w:szCs w:val="28"/>
    </w:rPr>
  </w:style>
  <w:style w:type="character" w:customStyle="1" w:styleId="61">
    <w:name w:val="Заголовок 6 Знак"/>
    <w:link w:val="60"/>
    <w:rsid w:val="00043960"/>
    <w:rPr>
      <w:bCs/>
      <w:sz w:val="26"/>
      <w:szCs w:val="22"/>
    </w:rPr>
  </w:style>
  <w:style w:type="character" w:customStyle="1" w:styleId="70">
    <w:name w:val="Заголовок 7 Знак"/>
    <w:link w:val="7"/>
    <w:uiPriority w:val="99"/>
    <w:rsid w:val="00043960"/>
    <w:rPr>
      <w:b/>
      <w:caps/>
      <w:sz w:val="26"/>
      <w:szCs w:val="24"/>
    </w:rPr>
  </w:style>
  <w:style w:type="character" w:customStyle="1" w:styleId="81">
    <w:name w:val="Заголовок 8 Знак"/>
    <w:link w:val="80"/>
    <w:uiPriority w:val="99"/>
    <w:rsid w:val="00043960"/>
    <w:rPr>
      <w:i/>
      <w:iCs/>
      <w:sz w:val="24"/>
      <w:szCs w:val="24"/>
    </w:rPr>
  </w:style>
  <w:style w:type="character" w:customStyle="1" w:styleId="90">
    <w:name w:val="Заголовок 9 Знак"/>
    <w:link w:val="9"/>
    <w:uiPriority w:val="99"/>
    <w:rsid w:val="00043960"/>
    <w:rPr>
      <w:rFonts w:ascii="Arial" w:hAnsi="Arial"/>
      <w:sz w:val="22"/>
      <w:szCs w:val="22"/>
    </w:rPr>
  </w:style>
  <w:style w:type="paragraph" w:styleId="afff6">
    <w:name w:val="caption"/>
    <w:basedOn w:val="a6"/>
    <w:next w:val="a6"/>
    <w:uiPriority w:val="99"/>
    <w:qFormat/>
    <w:rsid w:val="00043960"/>
    <w:pPr>
      <w:spacing w:after="200"/>
    </w:pPr>
    <w:rPr>
      <w:b/>
      <w:bCs/>
      <w:color w:val="4F81BD"/>
      <w:sz w:val="18"/>
      <w:szCs w:val="18"/>
    </w:rPr>
  </w:style>
  <w:style w:type="character" w:styleId="afff7">
    <w:name w:val="Emphasis"/>
    <w:qFormat/>
    <w:rsid w:val="00043960"/>
    <w:rPr>
      <w:i/>
      <w:iCs/>
    </w:rPr>
  </w:style>
  <w:style w:type="paragraph" w:styleId="afff8">
    <w:name w:val="No Spacing"/>
    <w:basedOn w:val="a6"/>
    <w:link w:val="afff9"/>
    <w:uiPriority w:val="1"/>
    <w:qFormat/>
    <w:rsid w:val="00043960"/>
  </w:style>
  <w:style w:type="paragraph" w:styleId="2f0">
    <w:name w:val="Quote"/>
    <w:basedOn w:val="a6"/>
    <w:next w:val="a6"/>
    <w:link w:val="2f1"/>
    <w:uiPriority w:val="29"/>
    <w:qFormat/>
    <w:rsid w:val="00043960"/>
    <w:rPr>
      <w:i/>
      <w:iCs/>
      <w:color w:val="000000"/>
    </w:rPr>
  </w:style>
  <w:style w:type="character" w:customStyle="1" w:styleId="2f1">
    <w:name w:val="Цитата 2 Знак"/>
    <w:link w:val="2f0"/>
    <w:uiPriority w:val="29"/>
    <w:rsid w:val="00043960"/>
    <w:rPr>
      <w:i/>
      <w:iCs/>
      <w:color w:val="000000"/>
      <w:sz w:val="24"/>
      <w:szCs w:val="24"/>
    </w:rPr>
  </w:style>
  <w:style w:type="paragraph" w:styleId="afffa">
    <w:name w:val="Intense Quote"/>
    <w:basedOn w:val="a6"/>
    <w:next w:val="a6"/>
    <w:link w:val="afffb"/>
    <w:uiPriority w:val="30"/>
    <w:qFormat/>
    <w:rsid w:val="00043960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afffb">
    <w:name w:val="Выделенная цитата Знак"/>
    <w:link w:val="afffa"/>
    <w:uiPriority w:val="30"/>
    <w:rsid w:val="00043960"/>
    <w:rPr>
      <w:b/>
      <w:bCs/>
      <w:i/>
      <w:iCs/>
      <w:color w:val="4F81BD"/>
      <w:sz w:val="24"/>
      <w:szCs w:val="24"/>
    </w:rPr>
  </w:style>
  <w:style w:type="character" w:styleId="afffc">
    <w:name w:val="Subtle Emphasis"/>
    <w:uiPriority w:val="19"/>
    <w:qFormat/>
    <w:rsid w:val="00043960"/>
    <w:rPr>
      <w:i/>
      <w:iCs/>
      <w:color w:val="808080"/>
    </w:rPr>
  </w:style>
  <w:style w:type="character" w:styleId="afffd">
    <w:name w:val="Intense Emphasis"/>
    <w:uiPriority w:val="21"/>
    <w:qFormat/>
    <w:rsid w:val="00043960"/>
    <w:rPr>
      <w:b/>
      <w:bCs/>
      <w:i/>
      <w:iCs/>
      <w:color w:val="4F81BD"/>
    </w:rPr>
  </w:style>
  <w:style w:type="character" w:styleId="afffe">
    <w:name w:val="Subtle Reference"/>
    <w:uiPriority w:val="31"/>
    <w:qFormat/>
    <w:rsid w:val="00043960"/>
    <w:rPr>
      <w:smallCaps/>
      <w:color w:val="C0504D"/>
      <w:u w:val="single"/>
    </w:rPr>
  </w:style>
  <w:style w:type="character" w:styleId="affff">
    <w:name w:val="Intense Reference"/>
    <w:uiPriority w:val="32"/>
    <w:qFormat/>
    <w:rsid w:val="00043960"/>
    <w:rPr>
      <w:b/>
      <w:bCs/>
      <w:smallCaps/>
      <w:color w:val="C0504D"/>
      <w:spacing w:val="5"/>
      <w:u w:val="single"/>
    </w:rPr>
  </w:style>
  <w:style w:type="character" w:styleId="affff0">
    <w:name w:val="Book Title"/>
    <w:uiPriority w:val="33"/>
    <w:qFormat/>
    <w:rsid w:val="00043960"/>
    <w:rPr>
      <w:b/>
      <w:bCs/>
      <w:smallCaps/>
      <w:spacing w:val="5"/>
    </w:rPr>
  </w:style>
  <w:style w:type="character" w:customStyle="1" w:styleId="26">
    <w:name w:val="Основной текст с отступом 2 Знак"/>
    <w:aliases w:val="Основной текст_2 Знак"/>
    <w:link w:val="25"/>
    <w:rsid w:val="00B772AC"/>
    <w:rPr>
      <w:sz w:val="28"/>
      <w:szCs w:val="28"/>
    </w:rPr>
  </w:style>
  <w:style w:type="paragraph" w:customStyle="1" w:styleId="abzatz">
    <w:name w:val="abzatz"/>
    <w:basedOn w:val="a6"/>
    <w:next w:val="a6"/>
    <w:rsid w:val="00825DFE"/>
    <w:pPr>
      <w:widowControl w:val="0"/>
      <w:spacing w:before="120"/>
      <w:ind w:firstLine="567"/>
      <w:jc w:val="both"/>
    </w:pPr>
    <w:rPr>
      <w:rFonts w:ascii="Arial" w:hAnsi="Arial"/>
      <w:szCs w:val="20"/>
      <w:lang w:val="en-US"/>
    </w:rPr>
  </w:style>
  <w:style w:type="paragraph" w:customStyle="1" w:styleId="affff1">
    <w:name w:val="Обычный (ПЗ)"/>
    <w:basedOn w:val="a6"/>
    <w:rsid w:val="00967BBA"/>
    <w:pPr>
      <w:ind w:firstLine="720"/>
      <w:jc w:val="both"/>
    </w:pPr>
    <w:rPr>
      <w:rFonts w:ascii="Arial" w:hAnsi="Arial" w:cs="Arial"/>
    </w:rPr>
  </w:style>
  <w:style w:type="paragraph" w:styleId="affff2">
    <w:name w:val="footnote text"/>
    <w:basedOn w:val="a6"/>
    <w:link w:val="affff3"/>
    <w:unhideWhenUsed/>
    <w:rsid w:val="00FC0154"/>
    <w:rPr>
      <w:sz w:val="20"/>
      <w:szCs w:val="20"/>
    </w:rPr>
  </w:style>
  <w:style w:type="character" w:customStyle="1" w:styleId="affff3">
    <w:name w:val="Текст сноски Знак"/>
    <w:basedOn w:val="a7"/>
    <w:link w:val="affff2"/>
    <w:rsid w:val="00FC0154"/>
  </w:style>
  <w:style w:type="character" w:styleId="affff4">
    <w:name w:val="footnote reference"/>
    <w:unhideWhenUsed/>
    <w:rsid w:val="00FC0154"/>
    <w:rPr>
      <w:vertAlign w:val="superscript"/>
    </w:rPr>
  </w:style>
  <w:style w:type="paragraph" w:customStyle="1" w:styleId="CM11">
    <w:name w:val="CM11"/>
    <w:basedOn w:val="Default"/>
    <w:next w:val="Default"/>
    <w:uiPriority w:val="99"/>
    <w:rsid w:val="00503E1F"/>
    <w:pPr>
      <w:widowControl w:val="0"/>
      <w:spacing w:line="380" w:lineRule="atLeast"/>
    </w:pPr>
    <w:rPr>
      <w:color w:val="auto"/>
    </w:rPr>
  </w:style>
  <w:style w:type="paragraph" w:styleId="1f9">
    <w:name w:val="index 1"/>
    <w:basedOn w:val="a6"/>
    <w:next w:val="a6"/>
    <w:autoRedefine/>
    <w:semiHidden/>
    <w:unhideWhenUsed/>
    <w:rsid w:val="00B833B9"/>
    <w:pPr>
      <w:ind w:left="240" w:hanging="240"/>
    </w:pPr>
  </w:style>
  <w:style w:type="paragraph" w:styleId="affff5">
    <w:name w:val="index heading"/>
    <w:basedOn w:val="a6"/>
    <w:next w:val="1f9"/>
    <w:semiHidden/>
    <w:rsid w:val="00B833B9"/>
    <w:rPr>
      <w:sz w:val="26"/>
      <w:szCs w:val="20"/>
    </w:rPr>
  </w:style>
  <w:style w:type="paragraph" w:customStyle="1" w:styleId="1fa">
    <w:name w:val="Обычный1"/>
    <w:rsid w:val="009B6149"/>
    <w:rPr>
      <w:snapToGrid w:val="0"/>
    </w:rPr>
  </w:style>
  <w:style w:type="paragraph" w:customStyle="1" w:styleId="affff6">
    <w:name w:val="Текст (лев. подпись)"/>
    <w:basedOn w:val="a6"/>
    <w:next w:val="a6"/>
    <w:rsid w:val="009B6149"/>
    <w:pPr>
      <w:widowControl w:val="0"/>
      <w:autoSpaceDE w:val="0"/>
      <w:autoSpaceDN w:val="0"/>
      <w:adjustRightInd w:val="0"/>
    </w:pPr>
    <w:rPr>
      <w:rFonts w:ascii="Arial" w:hAnsi="Arial"/>
      <w:sz w:val="20"/>
      <w:szCs w:val="20"/>
    </w:rPr>
  </w:style>
  <w:style w:type="paragraph" w:customStyle="1" w:styleId="affff7">
    <w:name w:val="Текст (прав. подпись)"/>
    <w:basedOn w:val="a6"/>
    <w:next w:val="a6"/>
    <w:rsid w:val="009B6149"/>
    <w:pPr>
      <w:widowControl w:val="0"/>
      <w:autoSpaceDE w:val="0"/>
      <w:autoSpaceDN w:val="0"/>
      <w:adjustRightInd w:val="0"/>
      <w:jc w:val="right"/>
    </w:pPr>
    <w:rPr>
      <w:rFonts w:ascii="Arial" w:hAnsi="Arial"/>
      <w:sz w:val="20"/>
      <w:szCs w:val="20"/>
    </w:rPr>
  </w:style>
  <w:style w:type="paragraph" w:customStyle="1" w:styleId="affff8">
    <w:name w:val="Комментарий"/>
    <w:basedOn w:val="a6"/>
    <w:next w:val="a6"/>
    <w:rsid w:val="009B6149"/>
    <w:pPr>
      <w:widowControl w:val="0"/>
      <w:autoSpaceDE w:val="0"/>
      <w:autoSpaceDN w:val="0"/>
      <w:adjustRightInd w:val="0"/>
      <w:ind w:left="170"/>
      <w:jc w:val="both"/>
    </w:pPr>
    <w:rPr>
      <w:rFonts w:ascii="Arial" w:hAnsi="Arial"/>
      <w:i/>
      <w:iCs/>
      <w:color w:val="800080"/>
      <w:sz w:val="20"/>
      <w:szCs w:val="20"/>
    </w:rPr>
  </w:style>
  <w:style w:type="paragraph" w:customStyle="1" w:styleId="affff9">
    <w:name w:val="Прижатый влево"/>
    <w:basedOn w:val="a6"/>
    <w:next w:val="a6"/>
    <w:rsid w:val="009B6149"/>
    <w:pPr>
      <w:widowControl w:val="0"/>
      <w:autoSpaceDE w:val="0"/>
      <w:autoSpaceDN w:val="0"/>
      <w:adjustRightInd w:val="0"/>
    </w:pPr>
    <w:rPr>
      <w:rFonts w:ascii="Arial" w:hAnsi="Arial"/>
      <w:sz w:val="20"/>
      <w:szCs w:val="20"/>
    </w:rPr>
  </w:style>
  <w:style w:type="paragraph" w:customStyle="1" w:styleId="affffa">
    <w:name w:val="Знак"/>
    <w:basedOn w:val="a6"/>
    <w:rsid w:val="009B6149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48">
    <w:name w:val="Стиль4"/>
    <w:basedOn w:val="a6"/>
    <w:link w:val="49"/>
    <w:qFormat/>
    <w:rsid w:val="009B6149"/>
    <w:pPr>
      <w:spacing w:before="240" w:line="276" w:lineRule="auto"/>
      <w:ind w:firstLine="851"/>
      <w:jc w:val="both"/>
    </w:pPr>
    <w:rPr>
      <w:sz w:val="26"/>
      <w:szCs w:val="20"/>
    </w:rPr>
  </w:style>
  <w:style w:type="character" w:customStyle="1" w:styleId="49">
    <w:name w:val="Стиль4 Знак"/>
    <w:link w:val="48"/>
    <w:rsid w:val="009B6149"/>
    <w:rPr>
      <w:sz w:val="26"/>
    </w:rPr>
  </w:style>
  <w:style w:type="paragraph" w:customStyle="1" w:styleId="6">
    <w:name w:val="Стиль6"/>
    <w:basedOn w:val="a6"/>
    <w:link w:val="64"/>
    <w:rsid w:val="009B6149"/>
    <w:pPr>
      <w:numPr>
        <w:numId w:val="3"/>
      </w:numPr>
      <w:spacing w:before="240" w:line="360" w:lineRule="auto"/>
      <w:jc w:val="both"/>
    </w:pPr>
    <w:rPr>
      <w:sz w:val="26"/>
      <w:szCs w:val="26"/>
    </w:rPr>
  </w:style>
  <w:style w:type="paragraph" w:customStyle="1" w:styleId="72">
    <w:name w:val="Стиль7"/>
    <w:basedOn w:val="6"/>
    <w:link w:val="73"/>
    <w:qFormat/>
    <w:rsid w:val="009B6149"/>
    <w:pPr>
      <w:spacing w:line="276" w:lineRule="auto"/>
      <w:ind w:left="1077" w:hanging="357"/>
    </w:pPr>
  </w:style>
  <w:style w:type="character" w:customStyle="1" w:styleId="73">
    <w:name w:val="Стиль7 Знак"/>
    <w:link w:val="72"/>
    <w:rsid w:val="009B6149"/>
    <w:rPr>
      <w:sz w:val="26"/>
      <w:szCs w:val="26"/>
    </w:rPr>
  </w:style>
  <w:style w:type="character" w:customStyle="1" w:styleId="64">
    <w:name w:val="Стиль6 Знак"/>
    <w:link w:val="6"/>
    <w:rsid w:val="009B6149"/>
    <w:rPr>
      <w:sz w:val="26"/>
      <w:szCs w:val="26"/>
    </w:rPr>
  </w:style>
  <w:style w:type="paragraph" w:customStyle="1" w:styleId="Zagolovok1">
    <w:name w:val="Zagolovok1"/>
    <w:basedOn w:val="20"/>
    <w:link w:val="Zagolovok10"/>
    <w:qFormat/>
    <w:rsid w:val="009B6149"/>
    <w:pPr>
      <w:numPr>
        <w:ilvl w:val="0"/>
        <w:numId w:val="0"/>
      </w:numPr>
      <w:tabs>
        <w:tab w:val="clear" w:pos="-2410"/>
      </w:tabs>
      <w:spacing w:before="480" w:after="360" w:line="240" w:lineRule="auto"/>
      <w:ind w:left="792" w:right="0" w:hanging="792"/>
    </w:pPr>
    <w:rPr>
      <w:rFonts w:eastAsia="Times New Roman"/>
      <w:kern w:val="0"/>
    </w:rPr>
  </w:style>
  <w:style w:type="paragraph" w:customStyle="1" w:styleId="Zagolovok2">
    <w:name w:val="Zagolovok2"/>
    <w:basedOn w:val="20"/>
    <w:link w:val="Zagolovok20"/>
    <w:qFormat/>
    <w:rsid w:val="009B6149"/>
    <w:pPr>
      <w:numPr>
        <w:ilvl w:val="0"/>
        <w:numId w:val="0"/>
      </w:numPr>
      <w:tabs>
        <w:tab w:val="clear" w:pos="-2410"/>
      </w:tabs>
      <w:spacing w:before="480" w:after="360" w:line="240" w:lineRule="auto"/>
      <w:ind w:left="1224" w:right="0" w:hanging="504"/>
      <w:jc w:val="left"/>
    </w:pPr>
    <w:rPr>
      <w:rFonts w:eastAsia="Times New Roman"/>
      <w:kern w:val="0"/>
      <w:sz w:val="26"/>
      <w:szCs w:val="26"/>
    </w:rPr>
  </w:style>
  <w:style w:type="character" w:customStyle="1" w:styleId="Zagolovok10">
    <w:name w:val="Zagolovok1 Знак"/>
    <w:link w:val="Zagolovok1"/>
    <w:rsid w:val="009B6149"/>
    <w:rPr>
      <w:b/>
      <w:bCs/>
      <w:iCs/>
      <w:sz w:val="28"/>
      <w:szCs w:val="28"/>
    </w:rPr>
  </w:style>
  <w:style w:type="paragraph" w:customStyle="1" w:styleId="Zagolovok3">
    <w:name w:val="Zagolovok3"/>
    <w:basedOn w:val="20"/>
    <w:link w:val="Zagolovok30"/>
    <w:qFormat/>
    <w:rsid w:val="009B6149"/>
    <w:pPr>
      <w:numPr>
        <w:ilvl w:val="0"/>
        <w:numId w:val="0"/>
      </w:numPr>
      <w:tabs>
        <w:tab w:val="clear" w:pos="-2410"/>
        <w:tab w:val="num" w:pos="2880"/>
      </w:tabs>
      <w:spacing w:before="480" w:after="360" w:line="240" w:lineRule="auto"/>
      <w:ind w:left="1728" w:right="0" w:hanging="707"/>
      <w:jc w:val="left"/>
    </w:pPr>
    <w:rPr>
      <w:rFonts w:eastAsia="Times New Roman"/>
      <w:kern w:val="0"/>
      <w:sz w:val="26"/>
      <w:szCs w:val="26"/>
    </w:rPr>
  </w:style>
  <w:style w:type="paragraph" w:customStyle="1" w:styleId="Zagolovok4">
    <w:name w:val="Zagolovok4"/>
    <w:basedOn w:val="20"/>
    <w:link w:val="Zagolovok40"/>
    <w:qFormat/>
    <w:rsid w:val="009B6149"/>
    <w:pPr>
      <w:numPr>
        <w:ilvl w:val="0"/>
        <w:numId w:val="0"/>
      </w:numPr>
      <w:tabs>
        <w:tab w:val="clear" w:pos="-2410"/>
      </w:tabs>
      <w:spacing w:before="480" w:after="360" w:line="240" w:lineRule="auto"/>
      <w:ind w:left="993" w:right="0" w:hanging="792"/>
      <w:jc w:val="left"/>
    </w:pPr>
    <w:rPr>
      <w:rFonts w:eastAsia="Times New Roman"/>
      <w:i/>
      <w:kern w:val="0"/>
      <w:sz w:val="26"/>
      <w:szCs w:val="26"/>
    </w:rPr>
  </w:style>
  <w:style w:type="character" w:customStyle="1" w:styleId="Zagolovok30">
    <w:name w:val="Zagolovok3 Знак"/>
    <w:link w:val="Zagolovok3"/>
    <w:rsid w:val="009B6149"/>
    <w:rPr>
      <w:rFonts w:cs="Arial"/>
      <w:b/>
      <w:bCs/>
      <w:iCs/>
      <w:sz w:val="26"/>
      <w:szCs w:val="26"/>
    </w:rPr>
  </w:style>
  <w:style w:type="character" w:customStyle="1" w:styleId="Zagolovok40">
    <w:name w:val="Zagolovok4 Знак"/>
    <w:link w:val="Zagolovok4"/>
    <w:rsid w:val="009B6149"/>
    <w:rPr>
      <w:rFonts w:cs="Arial"/>
      <w:b/>
      <w:bCs/>
      <w:i/>
      <w:iCs/>
      <w:sz w:val="26"/>
      <w:szCs w:val="26"/>
    </w:rPr>
  </w:style>
  <w:style w:type="character" w:customStyle="1" w:styleId="Zagolovok20">
    <w:name w:val="Zagolovok2 Знак"/>
    <w:link w:val="Zagolovok2"/>
    <w:rsid w:val="009B6149"/>
    <w:rPr>
      <w:rFonts w:cs="Arial"/>
      <w:b/>
      <w:bCs/>
      <w:iCs/>
      <w:sz w:val="26"/>
      <w:szCs w:val="26"/>
    </w:rPr>
  </w:style>
  <w:style w:type="character" w:customStyle="1" w:styleId="130">
    <w:name w:val="Знак Знак13"/>
    <w:rsid w:val="009B614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20">
    <w:name w:val="Знак Знак12"/>
    <w:rsid w:val="009B614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fb">
    <w:name w:val="Текст1"/>
    <w:basedOn w:val="a6"/>
    <w:rsid w:val="009B6149"/>
    <w:rPr>
      <w:rFonts w:ascii="Courier New" w:hAnsi="Courier New" w:cs="Courier New"/>
      <w:sz w:val="20"/>
      <w:szCs w:val="20"/>
      <w:lang w:eastAsia="ar-SA"/>
    </w:rPr>
  </w:style>
  <w:style w:type="paragraph" w:styleId="2f2">
    <w:name w:val="envelope return"/>
    <w:basedOn w:val="a6"/>
    <w:rsid w:val="009B6149"/>
    <w:rPr>
      <w:rFonts w:ascii="Arial" w:hAnsi="Arial" w:cs="Arial"/>
      <w:sz w:val="20"/>
      <w:szCs w:val="20"/>
    </w:rPr>
  </w:style>
  <w:style w:type="paragraph" w:customStyle="1" w:styleId="affffb">
    <w:name w:val="Внутренний адрес"/>
    <w:basedOn w:val="a6"/>
    <w:rsid w:val="009B6149"/>
    <w:rPr>
      <w:sz w:val="28"/>
      <w:szCs w:val="20"/>
    </w:rPr>
  </w:style>
  <w:style w:type="paragraph" w:customStyle="1" w:styleId="131">
    <w:name w:val="Стиль 13 пт По ширине Первая строка:  1 см Междустр.интервал:  п..."/>
    <w:basedOn w:val="a6"/>
    <w:rsid w:val="009B6149"/>
    <w:pPr>
      <w:spacing w:line="360" w:lineRule="auto"/>
      <w:ind w:left="227" w:firstLine="709"/>
      <w:jc w:val="both"/>
    </w:pPr>
    <w:rPr>
      <w:sz w:val="26"/>
      <w:szCs w:val="20"/>
    </w:rPr>
  </w:style>
  <w:style w:type="paragraph" w:styleId="affffc">
    <w:name w:val="List Bullet"/>
    <w:basedOn w:val="a6"/>
    <w:autoRedefine/>
    <w:rsid w:val="009B6149"/>
    <w:pPr>
      <w:tabs>
        <w:tab w:val="num" w:pos="360"/>
      </w:tabs>
      <w:ind w:left="360" w:hanging="360"/>
    </w:pPr>
  </w:style>
  <w:style w:type="paragraph" w:styleId="3c">
    <w:name w:val="List Bullet 3"/>
    <w:basedOn w:val="a6"/>
    <w:autoRedefine/>
    <w:rsid w:val="009B6149"/>
    <w:pPr>
      <w:tabs>
        <w:tab w:val="num" w:pos="926"/>
      </w:tabs>
      <w:ind w:left="926" w:hanging="360"/>
    </w:pPr>
    <w:rPr>
      <w:sz w:val="20"/>
      <w:szCs w:val="20"/>
    </w:rPr>
  </w:style>
  <w:style w:type="paragraph" w:customStyle="1" w:styleId="2f3">
    <w:name w:val="заг 2"/>
    <w:autoRedefine/>
    <w:rsid w:val="009B6149"/>
    <w:pPr>
      <w:tabs>
        <w:tab w:val="num" w:pos="938"/>
      </w:tabs>
      <w:spacing w:line="360" w:lineRule="auto"/>
      <w:ind w:left="938" w:hanging="360"/>
      <w:jc w:val="center"/>
    </w:pPr>
    <w:rPr>
      <w:b/>
      <w:bCs/>
      <w:caps/>
      <w:sz w:val="26"/>
      <w:szCs w:val="26"/>
    </w:rPr>
  </w:style>
  <w:style w:type="paragraph" w:customStyle="1" w:styleId="2521">
    <w:name w:val="заг 2521"/>
    <w:autoRedefine/>
    <w:rsid w:val="009B6149"/>
    <w:pPr>
      <w:tabs>
        <w:tab w:val="num" w:pos="1701"/>
      </w:tabs>
      <w:spacing w:line="360" w:lineRule="auto"/>
      <w:ind w:left="1418" w:hanging="646"/>
      <w:jc w:val="center"/>
    </w:pPr>
    <w:rPr>
      <w:b/>
      <w:bCs/>
      <w:sz w:val="26"/>
      <w:szCs w:val="26"/>
    </w:rPr>
  </w:style>
  <w:style w:type="paragraph" w:customStyle="1" w:styleId="2131">
    <w:name w:val="заг 2131"/>
    <w:autoRedefine/>
    <w:rsid w:val="009B6149"/>
    <w:pPr>
      <w:spacing w:line="360" w:lineRule="auto"/>
      <w:ind w:left="360"/>
      <w:jc w:val="center"/>
    </w:pPr>
    <w:rPr>
      <w:b/>
      <w:bCs/>
      <w:sz w:val="26"/>
      <w:szCs w:val="26"/>
    </w:rPr>
  </w:style>
  <w:style w:type="paragraph" w:customStyle="1" w:styleId="2210">
    <w:name w:val="заг 221"/>
    <w:basedOn w:val="a6"/>
    <w:rsid w:val="009B6149"/>
    <w:pPr>
      <w:tabs>
        <w:tab w:val="num" w:pos="1080"/>
      </w:tabs>
      <w:ind w:left="1080" w:hanging="720"/>
    </w:pPr>
    <w:rPr>
      <w:sz w:val="20"/>
      <w:szCs w:val="20"/>
    </w:rPr>
  </w:style>
  <w:style w:type="paragraph" w:customStyle="1" w:styleId="1fc">
    <w:name w:val="ЗАГ1"/>
    <w:autoRedefine/>
    <w:semiHidden/>
    <w:rsid w:val="009B6149"/>
    <w:pPr>
      <w:tabs>
        <w:tab w:val="num" w:pos="720"/>
      </w:tabs>
      <w:spacing w:line="360" w:lineRule="auto"/>
      <w:ind w:left="720" w:hanging="360"/>
      <w:jc w:val="center"/>
    </w:pPr>
    <w:rPr>
      <w:b/>
      <w:caps/>
      <w:sz w:val="28"/>
      <w:szCs w:val="28"/>
    </w:rPr>
  </w:style>
  <w:style w:type="paragraph" w:customStyle="1" w:styleId="affffd">
    <w:name w:val="Приложения"/>
    <w:autoRedefine/>
    <w:rsid w:val="009B6149"/>
    <w:pPr>
      <w:tabs>
        <w:tab w:val="num" w:pos="1324"/>
      </w:tabs>
      <w:spacing w:line="360" w:lineRule="auto"/>
      <w:ind w:left="1324" w:hanging="360"/>
    </w:pPr>
    <w:rPr>
      <w:noProof/>
      <w:sz w:val="28"/>
      <w:szCs w:val="28"/>
    </w:rPr>
  </w:style>
  <w:style w:type="paragraph" w:customStyle="1" w:styleId="2511">
    <w:name w:val="Заг2511"/>
    <w:autoRedefine/>
    <w:rsid w:val="009B6149"/>
    <w:pPr>
      <w:tabs>
        <w:tab w:val="num" w:pos="1800"/>
      </w:tabs>
      <w:spacing w:line="360" w:lineRule="auto"/>
      <w:ind w:left="1800" w:hanging="1008"/>
      <w:jc w:val="center"/>
    </w:pPr>
    <w:rPr>
      <w:b/>
      <w:sz w:val="26"/>
      <w:szCs w:val="26"/>
    </w:rPr>
  </w:style>
  <w:style w:type="paragraph" w:customStyle="1" w:styleId="affffe">
    <w:name w:val="ПриложениеЕ"/>
    <w:autoRedefine/>
    <w:rsid w:val="009B6149"/>
    <w:pPr>
      <w:tabs>
        <w:tab w:val="num" w:pos="0"/>
      </w:tabs>
      <w:ind w:left="851" w:hanging="851"/>
    </w:pPr>
    <w:rPr>
      <w:sz w:val="26"/>
      <w:szCs w:val="26"/>
    </w:rPr>
  </w:style>
  <w:style w:type="paragraph" w:customStyle="1" w:styleId="213">
    <w:name w:val="заг 21"/>
    <w:autoRedefine/>
    <w:rsid w:val="009B6149"/>
    <w:pPr>
      <w:spacing w:line="360" w:lineRule="auto"/>
      <w:jc w:val="center"/>
    </w:pPr>
    <w:rPr>
      <w:rFonts w:eastAsia="MS Mincho"/>
      <w:b/>
      <w:bCs/>
      <w:sz w:val="26"/>
      <w:szCs w:val="24"/>
    </w:rPr>
  </w:style>
  <w:style w:type="paragraph" w:customStyle="1" w:styleId="214">
    <w:name w:val="Заг21"/>
    <w:autoRedefine/>
    <w:rsid w:val="009B6149"/>
    <w:pPr>
      <w:spacing w:line="360" w:lineRule="auto"/>
      <w:jc w:val="center"/>
    </w:pPr>
    <w:rPr>
      <w:b/>
      <w:sz w:val="26"/>
      <w:szCs w:val="26"/>
    </w:rPr>
  </w:style>
  <w:style w:type="paragraph" w:customStyle="1" w:styleId="251">
    <w:name w:val="заг 251"/>
    <w:autoRedefine/>
    <w:rsid w:val="009B6149"/>
    <w:pPr>
      <w:tabs>
        <w:tab w:val="left" w:pos="1560"/>
        <w:tab w:val="left" w:pos="3119"/>
        <w:tab w:val="left" w:pos="4678"/>
        <w:tab w:val="left" w:pos="4820"/>
        <w:tab w:val="left" w:pos="4962"/>
      </w:tabs>
      <w:spacing w:line="360" w:lineRule="auto"/>
      <w:ind w:firstLine="567"/>
      <w:jc w:val="center"/>
    </w:pPr>
    <w:rPr>
      <w:b/>
      <w:bCs/>
      <w:sz w:val="26"/>
      <w:szCs w:val="26"/>
    </w:rPr>
  </w:style>
  <w:style w:type="paragraph" w:customStyle="1" w:styleId="CM131">
    <w:name w:val="CM131"/>
    <w:basedOn w:val="Default"/>
    <w:next w:val="Default"/>
    <w:rsid w:val="009B6149"/>
  </w:style>
  <w:style w:type="paragraph" w:customStyle="1" w:styleId="CM137">
    <w:name w:val="CM137"/>
    <w:basedOn w:val="Default"/>
    <w:next w:val="Default"/>
    <w:rsid w:val="009B6149"/>
  </w:style>
  <w:style w:type="paragraph" w:customStyle="1" w:styleId="CM112">
    <w:name w:val="CM112"/>
    <w:basedOn w:val="Default"/>
    <w:next w:val="Default"/>
    <w:rsid w:val="009B6149"/>
  </w:style>
  <w:style w:type="paragraph" w:customStyle="1" w:styleId="CM135">
    <w:name w:val="CM135"/>
    <w:basedOn w:val="Default"/>
    <w:next w:val="Default"/>
    <w:rsid w:val="009B6149"/>
  </w:style>
  <w:style w:type="paragraph" w:customStyle="1" w:styleId="CM95">
    <w:name w:val="CM95"/>
    <w:basedOn w:val="Default"/>
    <w:next w:val="Default"/>
    <w:rsid w:val="009B6149"/>
  </w:style>
  <w:style w:type="paragraph" w:customStyle="1" w:styleId="CM133">
    <w:name w:val="CM133"/>
    <w:basedOn w:val="Default"/>
    <w:next w:val="Default"/>
    <w:rsid w:val="009B6149"/>
  </w:style>
  <w:style w:type="paragraph" w:customStyle="1" w:styleId="CM132">
    <w:name w:val="CM132"/>
    <w:basedOn w:val="Default"/>
    <w:next w:val="Default"/>
    <w:rsid w:val="009B6149"/>
  </w:style>
  <w:style w:type="paragraph" w:customStyle="1" w:styleId="CM143">
    <w:name w:val="CM143"/>
    <w:basedOn w:val="Default"/>
    <w:next w:val="Default"/>
    <w:rsid w:val="009B6149"/>
  </w:style>
  <w:style w:type="paragraph" w:customStyle="1" w:styleId="CM41">
    <w:name w:val="CM41"/>
    <w:basedOn w:val="Default"/>
    <w:next w:val="Default"/>
    <w:rsid w:val="009B6149"/>
  </w:style>
  <w:style w:type="paragraph" w:customStyle="1" w:styleId="CM116">
    <w:name w:val="CM116"/>
    <w:basedOn w:val="Default"/>
    <w:next w:val="Default"/>
    <w:rsid w:val="009B6149"/>
  </w:style>
  <w:style w:type="character" w:customStyle="1" w:styleId="af0">
    <w:name w:val="Текст Знак"/>
    <w:link w:val="af"/>
    <w:uiPriority w:val="99"/>
    <w:rsid w:val="009B6149"/>
    <w:rPr>
      <w:rFonts w:ascii="Courier New" w:hAnsi="Courier New" w:cs="Courier New"/>
    </w:rPr>
  </w:style>
  <w:style w:type="paragraph" w:customStyle="1" w:styleId="1fd">
    <w:name w:val="заг 1"/>
    <w:basedOn w:val="a6"/>
    <w:autoRedefine/>
    <w:rsid w:val="009B6149"/>
    <w:pPr>
      <w:jc w:val="center"/>
    </w:pPr>
    <w:rPr>
      <w:b/>
      <w:bCs/>
      <w:sz w:val="26"/>
      <w:szCs w:val="26"/>
    </w:rPr>
  </w:style>
  <w:style w:type="paragraph" w:customStyle="1" w:styleId="112">
    <w:name w:val="заг 11"/>
    <w:autoRedefine/>
    <w:rsid w:val="009B6149"/>
    <w:pPr>
      <w:tabs>
        <w:tab w:val="num" w:pos="2007"/>
      </w:tabs>
      <w:spacing w:line="360" w:lineRule="auto"/>
      <w:ind w:left="2007" w:hanging="360"/>
      <w:jc w:val="center"/>
    </w:pPr>
    <w:rPr>
      <w:b/>
      <w:bCs/>
      <w:sz w:val="26"/>
      <w:szCs w:val="26"/>
    </w:rPr>
  </w:style>
  <w:style w:type="character" w:customStyle="1" w:styleId="2510">
    <w:name w:val="заг 251 Знак"/>
    <w:rsid w:val="009B6149"/>
    <w:rPr>
      <w:b/>
      <w:sz w:val="26"/>
      <w:szCs w:val="26"/>
      <w:lang w:val="ru-RU" w:eastAsia="ru-RU" w:bidi="ar-SA"/>
    </w:rPr>
  </w:style>
  <w:style w:type="paragraph" w:customStyle="1" w:styleId="2101">
    <w:name w:val="заг 2101"/>
    <w:autoRedefine/>
    <w:rsid w:val="009B6149"/>
    <w:pPr>
      <w:spacing w:line="360" w:lineRule="auto"/>
      <w:jc w:val="center"/>
    </w:pPr>
    <w:rPr>
      <w:b/>
      <w:sz w:val="26"/>
      <w:szCs w:val="26"/>
    </w:rPr>
  </w:style>
  <w:style w:type="paragraph" w:customStyle="1" w:styleId="114123">
    <w:name w:val="Стиль Заголовок 1 + 14 пт Перед:  12 пт После:  3 пт Междустр.ин..."/>
    <w:basedOn w:val="14"/>
    <w:uiPriority w:val="99"/>
    <w:rsid w:val="009B6149"/>
    <w:pPr>
      <w:spacing w:line="360" w:lineRule="exact"/>
      <w:ind w:left="964" w:hanging="964"/>
    </w:pPr>
    <w:rPr>
      <w:rFonts w:eastAsia="Times New Roman"/>
      <w:spacing w:val="-6"/>
      <w:kern w:val="0"/>
      <w:sz w:val="28"/>
      <w:szCs w:val="20"/>
    </w:rPr>
  </w:style>
  <w:style w:type="paragraph" w:customStyle="1" w:styleId="3d">
    <w:name w:val="Стиль Заголовок 3 + не полужирный"/>
    <w:basedOn w:val="3"/>
    <w:uiPriority w:val="99"/>
    <w:rsid w:val="009B6149"/>
    <w:pPr>
      <w:numPr>
        <w:ilvl w:val="0"/>
        <w:numId w:val="0"/>
      </w:numPr>
      <w:spacing w:before="240" w:after="120" w:line="240" w:lineRule="auto"/>
      <w:ind w:left="1933" w:right="0" w:hanging="504"/>
      <w:jc w:val="left"/>
    </w:pPr>
    <w:rPr>
      <w:bCs w:val="0"/>
      <w:i/>
      <w:iCs/>
      <w:sz w:val="28"/>
      <w:szCs w:val="20"/>
    </w:rPr>
  </w:style>
  <w:style w:type="paragraph" w:customStyle="1" w:styleId="113">
    <w:name w:val="Стиль Заголовок 1 + 13 пт По левому краю"/>
    <w:basedOn w:val="14"/>
    <w:uiPriority w:val="99"/>
    <w:rsid w:val="009B6149"/>
    <w:pPr>
      <w:spacing w:before="0" w:after="0"/>
    </w:pPr>
    <w:rPr>
      <w:rFonts w:eastAsia="Times New Roman"/>
      <w:caps w:val="0"/>
      <w:color w:val="000000"/>
      <w:kern w:val="0"/>
      <w:szCs w:val="20"/>
    </w:rPr>
  </w:style>
  <w:style w:type="character" w:styleId="afffff">
    <w:name w:val="line number"/>
    <w:basedOn w:val="a7"/>
    <w:rsid w:val="009B6149"/>
  </w:style>
  <w:style w:type="paragraph" w:customStyle="1" w:styleId="1fe">
    <w:name w:val="Знак1"/>
    <w:basedOn w:val="a6"/>
    <w:rsid w:val="009B6149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fff0">
    <w:name w:val="Îáû÷íûé"/>
    <w:rsid w:val="009B6149"/>
    <w:pPr>
      <w:widowControl w:val="0"/>
    </w:pPr>
    <w:rPr>
      <w:lang w:val="en-GB"/>
    </w:rPr>
  </w:style>
  <w:style w:type="character" w:customStyle="1" w:styleId="1ff">
    <w:name w:val="Знак Знак1"/>
    <w:rsid w:val="009B6149"/>
    <w:rPr>
      <w:lang w:val="ru-RU" w:eastAsia="ru-RU" w:bidi="ar-SA"/>
    </w:rPr>
  </w:style>
  <w:style w:type="character" w:styleId="HTML">
    <w:name w:val="HTML Sample"/>
    <w:rsid w:val="009B6149"/>
    <w:rPr>
      <w:rFonts w:ascii="Courier New" w:hAnsi="Courier New" w:cs="Courier New"/>
    </w:rPr>
  </w:style>
  <w:style w:type="paragraph" w:customStyle="1" w:styleId="114">
    <w:name w:val="Заг11"/>
    <w:autoRedefine/>
    <w:rsid w:val="009B6149"/>
    <w:pPr>
      <w:tabs>
        <w:tab w:val="num" w:pos="360"/>
      </w:tabs>
      <w:spacing w:before="240" w:line="360" w:lineRule="auto"/>
      <w:ind w:left="714" w:hanging="357"/>
      <w:jc w:val="center"/>
    </w:pPr>
    <w:rPr>
      <w:b/>
      <w:sz w:val="26"/>
      <w:szCs w:val="26"/>
    </w:rPr>
  </w:style>
  <w:style w:type="character" w:customStyle="1" w:styleId="4a">
    <w:name w:val="Знак Знак4"/>
    <w:rsid w:val="009B6149"/>
    <w:rPr>
      <w:rFonts w:ascii="Times New Roman" w:eastAsia="Times New Roman" w:hAnsi="Times New Roman" w:cs="Times New Roman"/>
      <w:b/>
      <w:caps/>
      <w:sz w:val="26"/>
      <w:szCs w:val="26"/>
      <w:lang w:val="en-US" w:eastAsia="ru-RU"/>
    </w:rPr>
  </w:style>
  <w:style w:type="paragraph" w:customStyle="1" w:styleId="1ff0">
    <w:name w:val="Знак Знак1 Знак Знак Знак Знак Знак Знак Знак Знак Знак Знак"/>
    <w:basedOn w:val="a6"/>
    <w:uiPriority w:val="99"/>
    <w:rsid w:val="009B6149"/>
    <w:rPr>
      <w:sz w:val="28"/>
      <w:szCs w:val="20"/>
    </w:rPr>
  </w:style>
  <w:style w:type="paragraph" w:customStyle="1" w:styleId="afffff1">
    <w:name w:val="Список маркированный"/>
    <w:basedOn w:val="afe"/>
    <w:rsid w:val="009B6149"/>
    <w:pPr>
      <w:tabs>
        <w:tab w:val="num" w:pos="1287"/>
        <w:tab w:val="left" w:leader="dot" w:pos="6300"/>
      </w:tabs>
      <w:suppressAutoHyphens w:val="0"/>
      <w:spacing w:before="120" w:after="120" w:line="240" w:lineRule="auto"/>
      <w:ind w:left="1287" w:hanging="360"/>
      <w:contextualSpacing/>
      <w:jc w:val="left"/>
    </w:pPr>
    <w:rPr>
      <w:sz w:val="28"/>
      <w:szCs w:val="28"/>
    </w:rPr>
  </w:style>
  <w:style w:type="paragraph" w:customStyle="1" w:styleId="afffff2">
    <w:name w:val="Перечисление!"/>
    <w:basedOn w:val="a6"/>
    <w:rsid w:val="009B6149"/>
    <w:pPr>
      <w:tabs>
        <w:tab w:val="num" w:pos="2007"/>
      </w:tabs>
      <w:ind w:left="2007" w:hanging="360"/>
    </w:pPr>
  </w:style>
  <w:style w:type="paragraph" w:customStyle="1" w:styleId="a4">
    <w:name w:val="Перечень действий или свойств"/>
    <w:basedOn w:val="a6"/>
    <w:link w:val="afffff3"/>
    <w:rsid w:val="009B6149"/>
    <w:pPr>
      <w:numPr>
        <w:numId w:val="6"/>
      </w:numPr>
      <w:spacing w:before="120"/>
      <w:ind w:left="714" w:hanging="357"/>
      <w:jc w:val="both"/>
    </w:pPr>
    <w:rPr>
      <w:sz w:val="26"/>
      <w:szCs w:val="26"/>
    </w:rPr>
  </w:style>
  <w:style w:type="character" w:customStyle="1" w:styleId="afffff3">
    <w:name w:val="Перечень действий или свойств Знак"/>
    <w:link w:val="a4"/>
    <w:rsid w:val="009B6149"/>
    <w:rPr>
      <w:sz w:val="26"/>
      <w:szCs w:val="26"/>
    </w:rPr>
  </w:style>
  <w:style w:type="paragraph" w:customStyle="1" w:styleId="30141">
    <w:name w:val="Нумерация разделов 30141"/>
    <w:basedOn w:val="a6"/>
    <w:link w:val="301410"/>
    <w:rsid w:val="009B6149"/>
    <w:pPr>
      <w:numPr>
        <w:ilvl w:val="3"/>
        <w:numId w:val="4"/>
      </w:numPr>
      <w:spacing w:before="240" w:line="360" w:lineRule="auto"/>
      <w:ind w:right="-1"/>
      <w:jc w:val="both"/>
    </w:pPr>
    <w:rPr>
      <w:b/>
      <w:sz w:val="26"/>
      <w:szCs w:val="26"/>
    </w:rPr>
  </w:style>
  <w:style w:type="character" w:customStyle="1" w:styleId="301410">
    <w:name w:val="Нумерация разделов 30141 Знак"/>
    <w:link w:val="30141"/>
    <w:rsid w:val="009B6149"/>
    <w:rPr>
      <w:b/>
      <w:sz w:val="26"/>
      <w:szCs w:val="26"/>
    </w:rPr>
  </w:style>
  <w:style w:type="table" w:styleId="-1">
    <w:name w:val="Table Web 1"/>
    <w:basedOn w:val="a8"/>
    <w:rsid w:val="009B6149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2">
    <w:name w:val="Стиль2"/>
    <w:basedOn w:val="a6"/>
    <w:link w:val="2f4"/>
    <w:qFormat/>
    <w:rsid w:val="009B6149"/>
    <w:pPr>
      <w:numPr>
        <w:ilvl w:val="2"/>
        <w:numId w:val="7"/>
      </w:numPr>
    </w:pPr>
    <w:rPr>
      <w:b/>
      <w:sz w:val="28"/>
      <w:szCs w:val="28"/>
    </w:rPr>
  </w:style>
  <w:style w:type="character" w:customStyle="1" w:styleId="2f4">
    <w:name w:val="Стиль2 Знак"/>
    <w:link w:val="2"/>
    <w:rsid w:val="009B6149"/>
    <w:rPr>
      <w:b/>
      <w:sz w:val="28"/>
      <w:szCs w:val="28"/>
    </w:rPr>
  </w:style>
  <w:style w:type="paragraph" w:customStyle="1" w:styleId="3e">
    <w:name w:val="Стиль3"/>
    <w:basedOn w:val="a6"/>
    <w:link w:val="3f"/>
    <w:qFormat/>
    <w:rsid w:val="009B6149"/>
    <w:pPr>
      <w:spacing w:before="240" w:line="360" w:lineRule="auto"/>
      <w:ind w:firstLine="720"/>
      <w:jc w:val="both"/>
    </w:pPr>
    <w:rPr>
      <w:sz w:val="26"/>
      <w:szCs w:val="20"/>
    </w:rPr>
  </w:style>
  <w:style w:type="character" w:customStyle="1" w:styleId="3f">
    <w:name w:val="Стиль3 Знак"/>
    <w:link w:val="3e"/>
    <w:rsid w:val="009B6149"/>
    <w:rPr>
      <w:sz w:val="26"/>
    </w:rPr>
  </w:style>
  <w:style w:type="paragraph" w:customStyle="1" w:styleId="57">
    <w:name w:val="Стиль5"/>
    <w:basedOn w:val="a6"/>
    <w:link w:val="58"/>
    <w:rsid w:val="009B6149"/>
    <w:pPr>
      <w:spacing w:before="120" w:line="240" w:lineRule="atLeast"/>
      <w:ind w:left="284"/>
      <w:jc w:val="both"/>
    </w:pPr>
    <w:rPr>
      <w:b/>
      <w:i/>
      <w:sz w:val="26"/>
      <w:szCs w:val="26"/>
    </w:rPr>
  </w:style>
  <w:style w:type="character" w:customStyle="1" w:styleId="58">
    <w:name w:val="Стиль5 Знак"/>
    <w:link w:val="57"/>
    <w:rsid w:val="009B6149"/>
    <w:rPr>
      <w:b/>
      <w:i/>
      <w:sz w:val="26"/>
      <w:szCs w:val="26"/>
    </w:rPr>
  </w:style>
  <w:style w:type="paragraph" w:customStyle="1" w:styleId="8">
    <w:name w:val="Стиль8"/>
    <w:basedOn w:val="a6"/>
    <w:link w:val="83"/>
    <w:rsid w:val="009B6149"/>
    <w:pPr>
      <w:numPr>
        <w:ilvl w:val="3"/>
        <w:numId w:val="7"/>
      </w:numPr>
      <w:spacing w:before="240"/>
      <w:ind w:hanging="371"/>
    </w:pPr>
    <w:rPr>
      <w:b/>
      <w:sz w:val="28"/>
      <w:szCs w:val="28"/>
    </w:rPr>
  </w:style>
  <w:style w:type="character" w:customStyle="1" w:styleId="83">
    <w:name w:val="Стиль8 Знак"/>
    <w:link w:val="8"/>
    <w:rsid w:val="009B6149"/>
    <w:rPr>
      <w:b/>
      <w:sz w:val="28"/>
      <w:szCs w:val="28"/>
    </w:rPr>
  </w:style>
  <w:style w:type="paragraph" w:customStyle="1" w:styleId="92">
    <w:name w:val="Стиль9"/>
    <w:basedOn w:val="48"/>
    <w:link w:val="93"/>
    <w:rsid w:val="009B6149"/>
  </w:style>
  <w:style w:type="character" w:customStyle="1" w:styleId="93">
    <w:name w:val="Стиль9 Знак"/>
    <w:link w:val="92"/>
    <w:rsid w:val="009B6149"/>
    <w:rPr>
      <w:sz w:val="26"/>
    </w:rPr>
  </w:style>
  <w:style w:type="paragraph" w:customStyle="1" w:styleId="10">
    <w:name w:val="Стиль10"/>
    <w:basedOn w:val="a6"/>
    <w:link w:val="100"/>
    <w:qFormat/>
    <w:rsid w:val="009B6149"/>
    <w:pPr>
      <w:numPr>
        <w:numId w:val="8"/>
      </w:numPr>
      <w:spacing w:before="240" w:line="360" w:lineRule="auto"/>
      <w:ind w:left="1276" w:hanging="567"/>
      <w:jc w:val="both"/>
    </w:pPr>
    <w:rPr>
      <w:sz w:val="26"/>
      <w:szCs w:val="26"/>
    </w:rPr>
  </w:style>
  <w:style w:type="character" w:customStyle="1" w:styleId="100">
    <w:name w:val="Стиль10 Знак"/>
    <w:link w:val="10"/>
    <w:rsid w:val="009B6149"/>
    <w:rPr>
      <w:sz w:val="26"/>
      <w:szCs w:val="26"/>
    </w:rPr>
  </w:style>
  <w:style w:type="paragraph" w:customStyle="1" w:styleId="110">
    <w:name w:val="Стиль11"/>
    <w:basedOn w:val="a6"/>
    <w:link w:val="115"/>
    <w:rsid w:val="009B6149"/>
    <w:pPr>
      <w:numPr>
        <w:ilvl w:val="3"/>
        <w:numId w:val="5"/>
      </w:numPr>
      <w:tabs>
        <w:tab w:val="clear" w:pos="2790"/>
      </w:tabs>
      <w:spacing w:before="240" w:line="360" w:lineRule="auto"/>
      <w:ind w:left="1985" w:right="-1" w:hanging="1134"/>
    </w:pPr>
    <w:rPr>
      <w:b/>
      <w:sz w:val="26"/>
      <w:szCs w:val="26"/>
    </w:rPr>
  </w:style>
  <w:style w:type="numbering" w:customStyle="1" w:styleId="12">
    <w:name w:val="Стиль12"/>
    <w:rsid w:val="009B6149"/>
    <w:pPr>
      <w:numPr>
        <w:numId w:val="9"/>
      </w:numPr>
    </w:pPr>
  </w:style>
  <w:style w:type="character" w:customStyle="1" w:styleId="115">
    <w:name w:val="Стиль11 Знак"/>
    <w:link w:val="110"/>
    <w:rsid w:val="009B6149"/>
    <w:rPr>
      <w:b/>
      <w:sz w:val="26"/>
      <w:szCs w:val="26"/>
    </w:rPr>
  </w:style>
  <w:style w:type="paragraph" w:customStyle="1" w:styleId="2f5">
    <w:name w:val="Цитата2"/>
    <w:basedOn w:val="a6"/>
    <w:rsid w:val="009B6149"/>
    <w:pPr>
      <w:widowControl w:val="0"/>
      <w:overflowPunct w:val="0"/>
      <w:autoSpaceDE w:val="0"/>
      <w:autoSpaceDN w:val="0"/>
      <w:adjustRightInd w:val="0"/>
      <w:ind w:left="284" w:right="319"/>
      <w:textAlignment w:val="baseline"/>
    </w:pPr>
    <w:rPr>
      <w:sz w:val="28"/>
      <w:szCs w:val="20"/>
    </w:rPr>
  </w:style>
  <w:style w:type="paragraph" w:customStyle="1" w:styleId="afffff4">
    <w:name w:val="Табуляция оглавления"/>
    <w:basedOn w:val="a6"/>
    <w:link w:val="afffff5"/>
    <w:qFormat/>
    <w:rsid w:val="009B6149"/>
    <w:pPr>
      <w:tabs>
        <w:tab w:val="right" w:leader="dot" w:pos="9923"/>
      </w:tabs>
      <w:ind w:left="1246" w:right="389" w:hanging="1246"/>
    </w:pPr>
    <w:rPr>
      <w:sz w:val="26"/>
      <w:szCs w:val="26"/>
    </w:rPr>
  </w:style>
  <w:style w:type="character" w:customStyle="1" w:styleId="apple-converted-space">
    <w:name w:val="apple-converted-space"/>
    <w:basedOn w:val="a7"/>
    <w:rsid w:val="009B6149"/>
  </w:style>
  <w:style w:type="character" w:customStyle="1" w:styleId="afffff5">
    <w:name w:val="Табуляция оглавления Знак"/>
    <w:link w:val="afffff4"/>
    <w:rsid w:val="009B6149"/>
    <w:rPr>
      <w:sz w:val="26"/>
      <w:szCs w:val="26"/>
    </w:rPr>
  </w:style>
  <w:style w:type="paragraph" w:customStyle="1" w:styleId="afffff6">
    <w:name w:val="БИОСФЕРА"/>
    <w:basedOn w:val="a6"/>
    <w:link w:val="afffff7"/>
    <w:autoRedefine/>
    <w:rsid w:val="009B6149"/>
    <w:pPr>
      <w:spacing w:line="360" w:lineRule="auto"/>
      <w:ind w:firstLine="851"/>
    </w:pPr>
    <w:rPr>
      <w:rFonts w:eastAsia="MS Mincho"/>
      <w:color w:val="FF0000"/>
      <w:sz w:val="26"/>
      <w:szCs w:val="26"/>
    </w:rPr>
  </w:style>
  <w:style w:type="character" w:customStyle="1" w:styleId="afffff7">
    <w:name w:val="БИОСФЕРА Знак"/>
    <w:link w:val="afffff6"/>
    <w:rsid w:val="009B6149"/>
    <w:rPr>
      <w:rFonts w:eastAsia="MS Mincho"/>
      <w:color w:val="FF0000"/>
      <w:sz w:val="26"/>
      <w:szCs w:val="26"/>
    </w:rPr>
  </w:style>
  <w:style w:type="paragraph" w:customStyle="1" w:styleId="3f0">
    <w:name w:val="заголовок 3"/>
    <w:basedOn w:val="a6"/>
    <w:next w:val="a6"/>
    <w:rsid w:val="009B6149"/>
    <w:pPr>
      <w:keepNext/>
      <w:autoSpaceDE w:val="0"/>
      <w:autoSpaceDN w:val="0"/>
      <w:jc w:val="center"/>
      <w:outlineLvl w:val="2"/>
    </w:pPr>
    <w:rPr>
      <w:rFonts w:ascii="Arial Black" w:hAnsi="Arial Black"/>
      <w:b/>
      <w:bCs/>
      <w:sz w:val="28"/>
      <w:szCs w:val="28"/>
    </w:rPr>
  </w:style>
  <w:style w:type="paragraph" w:customStyle="1" w:styleId="4b">
    <w:name w:val="заголовок 4"/>
    <w:basedOn w:val="a6"/>
    <w:next w:val="a6"/>
    <w:rsid w:val="009B6149"/>
    <w:pPr>
      <w:keepNext/>
      <w:autoSpaceDE w:val="0"/>
      <w:autoSpaceDN w:val="0"/>
      <w:spacing w:line="216" w:lineRule="auto"/>
      <w:outlineLvl w:val="3"/>
    </w:pPr>
    <w:rPr>
      <w:rFonts w:ascii="Arial Black" w:hAnsi="Arial Black"/>
      <w:b/>
      <w:bCs/>
      <w:sz w:val="34"/>
      <w:szCs w:val="34"/>
    </w:rPr>
  </w:style>
  <w:style w:type="paragraph" w:styleId="2f6">
    <w:name w:val="List 2"/>
    <w:basedOn w:val="a6"/>
    <w:rsid w:val="009B6149"/>
    <w:pPr>
      <w:widowControl w:val="0"/>
      <w:ind w:left="720" w:hanging="360"/>
    </w:pPr>
    <w:rPr>
      <w:sz w:val="20"/>
      <w:szCs w:val="20"/>
    </w:rPr>
  </w:style>
  <w:style w:type="character" w:customStyle="1" w:styleId="af8">
    <w:name w:val="Схема документа Знак"/>
    <w:link w:val="af7"/>
    <w:uiPriority w:val="99"/>
    <w:rsid w:val="009B6149"/>
    <w:rPr>
      <w:rFonts w:ascii="Tahoma" w:hAnsi="Tahoma" w:cs="Tahoma"/>
      <w:shd w:val="clear" w:color="auto" w:fill="000080"/>
    </w:rPr>
  </w:style>
  <w:style w:type="paragraph" w:customStyle="1" w:styleId="CharChar">
    <w:name w:val="Char Char"/>
    <w:basedOn w:val="a6"/>
    <w:rsid w:val="009B6149"/>
    <w:pPr>
      <w:spacing w:after="160" w:line="240" w:lineRule="exact"/>
    </w:pPr>
    <w:rPr>
      <w:rFonts w:ascii="Verdana" w:hAnsi="Verdana"/>
      <w:lang w:val="en-US" w:eastAsia="en-US"/>
    </w:rPr>
  </w:style>
  <w:style w:type="paragraph" w:styleId="afffff8">
    <w:name w:val="Revision"/>
    <w:hidden/>
    <w:uiPriority w:val="99"/>
    <w:semiHidden/>
    <w:rsid w:val="009B6149"/>
  </w:style>
  <w:style w:type="paragraph" w:customStyle="1" w:styleId="CharChar1">
    <w:name w:val="Char Char1"/>
    <w:basedOn w:val="a6"/>
    <w:rsid w:val="009B6149"/>
    <w:pPr>
      <w:spacing w:after="160" w:line="240" w:lineRule="exact"/>
    </w:pPr>
    <w:rPr>
      <w:rFonts w:ascii="Verdana" w:hAnsi="Verdana"/>
      <w:lang w:val="en-US" w:eastAsia="en-US"/>
    </w:rPr>
  </w:style>
  <w:style w:type="table" w:customStyle="1" w:styleId="ReportTable2">
    <w:name w:val="Report Table 2"/>
    <w:uiPriority w:val="98"/>
    <w:semiHidden/>
    <w:unhideWhenUsed/>
    <w:qFormat/>
    <w:rsid w:val="009B6149"/>
    <w:rPr>
      <w:rFonts w:ascii="Calibri" w:eastAsia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28" w:type="dxa"/>
        <w:bottom w:w="0" w:type="dxa"/>
        <w:right w:w="28" w:type="dxa"/>
      </w:tblCellMar>
    </w:tblPr>
  </w:style>
  <w:style w:type="character" w:customStyle="1" w:styleId="butback1">
    <w:name w:val="butback1"/>
    <w:rsid w:val="009B6149"/>
    <w:rPr>
      <w:color w:val="666666"/>
    </w:rPr>
  </w:style>
  <w:style w:type="character" w:customStyle="1" w:styleId="googqs-tidbit-1">
    <w:name w:val="goog_qs-tidbit-1"/>
    <w:basedOn w:val="a7"/>
    <w:rsid w:val="009B6149"/>
  </w:style>
  <w:style w:type="character" w:customStyle="1" w:styleId="googqs-tidbit-2">
    <w:name w:val="goog_qs-tidbit-2"/>
    <w:basedOn w:val="a7"/>
    <w:rsid w:val="009B6149"/>
  </w:style>
  <w:style w:type="paragraph" w:customStyle="1" w:styleId="Normal">
    <w:name w:val="[Normal]"/>
    <w:rsid w:val="009B614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styleId="afffff9">
    <w:name w:val="Placeholder Text"/>
    <w:uiPriority w:val="99"/>
    <w:semiHidden/>
    <w:rsid w:val="009B6149"/>
    <w:rPr>
      <w:color w:val="808080"/>
    </w:rPr>
  </w:style>
  <w:style w:type="paragraph" w:customStyle="1" w:styleId="afffffa">
    <w:name w:val="@Текст с отступом"/>
    <w:basedOn w:val="a6"/>
    <w:link w:val="afffffb"/>
    <w:rsid w:val="009B6149"/>
    <w:pPr>
      <w:spacing w:line="360" w:lineRule="auto"/>
      <w:ind w:firstLine="851"/>
      <w:jc w:val="both"/>
    </w:pPr>
    <w:rPr>
      <w:rFonts w:ascii="Arial" w:hAnsi="Arial"/>
      <w:lang w:eastAsia="zh-CN"/>
    </w:rPr>
  </w:style>
  <w:style w:type="character" w:customStyle="1" w:styleId="afffffb">
    <w:name w:val="@Текст с отступом Знак"/>
    <w:link w:val="afffffa"/>
    <w:rsid w:val="009B6149"/>
    <w:rPr>
      <w:rFonts w:ascii="Arial" w:hAnsi="Arial"/>
      <w:sz w:val="24"/>
      <w:szCs w:val="24"/>
      <w:lang w:eastAsia="zh-CN"/>
    </w:rPr>
  </w:style>
  <w:style w:type="paragraph" w:customStyle="1" w:styleId="132">
    <w:name w:val="Стиль13"/>
    <w:basedOn w:val="afc"/>
    <w:link w:val="133"/>
    <w:qFormat/>
    <w:rsid w:val="009B6149"/>
    <w:pPr>
      <w:suppressAutoHyphens w:val="0"/>
      <w:outlineLvl w:val="0"/>
    </w:pPr>
    <w:rPr>
      <w:caps w:val="0"/>
      <w:szCs w:val="20"/>
    </w:rPr>
  </w:style>
  <w:style w:type="paragraph" w:customStyle="1" w:styleId="140">
    <w:name w:val="Стиль14"/>
    <w:basedOn w:val="afc"/>
    <w:link w:val="141"/>
    <w:qFormat/>
    <w:rsid w:val="009B6149"/>
    <w:pPr>
      <w:suppressAutoHyphens w:val="0"/>
      <w:spacing w:line="348" w:lineRule="auto"/>
      <w:ind w:firstLine="851"/>
      <w:jc w:val="both"/>
    </w:pPr>
    <w:rPr>
      <w:caps w:val="0"/>
      <w:szCs w:val="20"/>
    </w:rPr>
  </w:style>
  <w:style w:type="character" w:customStyle="1" w:styleId="133">
    <w:name w:val="Стиль13 Знак"/>
    <w:link w:val="132"/>
    <w:rsid w:val="009B6149"/>
    <w:rPr>
      <w:b/>
      <w:bCs/>
      <w:sz w:val="26"/>
    </w:rPr>
  </w:style>
  <w:style w:type="paragraph" w:customStyle="1" w:styleId="150">
    <w:name w:val="Стиль15"/>
    <w:basedOn w:val="140"/>
    <w:link w:val="151"/>
    <w:qFormat/>
    <w:rsid w:val="009B6149"/>
  </w:style>
  <w:style w:type="character" w:customStyle="1" w:styleId="141">
    <w:name w:val="Стиль14 Знак"/>
    <w:link w:val="140"/>
    <w:rsid w:val="009B6149"/>
    <w:rPr>
      <w:b/>
      <w:bCs/>
      <w:sz w:val="26"/>
    </w:rPr>
  </w:style>
  <w:style w:type="character" w:customStyle="1" w:styleId="151">
    <w:name w:val="Стиль15 Знак"/>
    <w:basedOn w:val="141"/>
    <w:link w:val="150"/>
    <w:rsid w:val="009B6149"/>
    <w:rPr>
      <w:b/>
      <w:bCs/>
      <w:sz w:val="26"/>
    </w:rPr>
  </w:style>
  <w:style w:type="character" w:customStyle="1" w:styleId="afff9">
    <w:name w:val="Без интервала Знак"/>
    <w:link w:val="afff8"/>
    <w:locked/>
    <w:rsid w:val="009B6149"/>
    <w:rPr>
      <w:sz w:val="24"/>
      <w:szCs w:val="24"/>
    </w:rPr>
  </w:style>
  <w:style w:type="character" w:customStyle="1" w:styleId="FontStyle19">
    <w:name w:val="Font Style19"/>
    <w:rsid w:val="009B6149"/>
    <w:rPr>
      <w:rFonts w:ascii="Times New Roman" w:hAnsi="Times New Roman" w:cs="Times New Roman"/>
      <w:sz w:val="18"/>
      <w:szCs w:val="18"/>
    </w:rPr>
  </w:style>
  <w:style w:type="paragraph" w:customStyle="1" w:styleId="font5">
    <w:name w:val="font5"/>
    <w:basedOn w:val="a6"/>
    <w:rsid w:val="009B6149"/>
    <w:pPr>
      <w:spacing w:before="100" w:beforeAutospacing="1" w:after="100" w:afterAutospacing="1"/>
    </w:pPr>
    <w:rPr>
      <w:b/>
      <w:bCs/>
      <w:sz w:val="26"/>
      <w:szCs w:val="26"/>
    </w:rPr>
  </w:style>
  <w:style w:type="paragraph" w:customStyle="1" w:styleId="font6">
    <w:name w:val="font6"/>
    <w:basedOn w:val="a6"/>
    <w:rsid w:val="009B6149"/>
    <w:pPr>
      <w:spacing w:before="100" w:beforeAutospacing="1" w:after="100" w:afterAutospacing="1"/>
    </w:pPr>
    <w:rPr>
      <w:b/>
      <w:bCs/>
      <w:i/>
      <w:iCs/>
      <w:sz w:val="28"/>
      <w:szCs w:val="28"/>
    </w:rPr>
  </w:style>
  <w:style w:type="paragraph" w:customStyle="1" w:styleId="font7">
    <w:name w:val="font7"/>
    <w:basedOn w:val="a6"/>
    <w:rsid w:val="009B6149"/>
    <w:pPr>
      <w:spacing w:before="100" w:beforeAutospacing="1" w:after="100" w:afterAutospacing="1"/>
    </w:pPr>
    <w:rPr>
      <w:b/>
      <w:bCs/>
      <w:i/>
      <w:iCs/>
      <w:sz w:val="28"/>
      <w:szCs w:val="28"/>
    </w:rPr>
  </w:style>
  <w:style w:type="paragraph" w:customStyle="1" w:styleId="xl65">
    <w:name w:val="xl65"/>
    <w:basedOn w:val="a6"/>
    <w:rsid w:val="009B6149"/>
    <w:pPr>
      <w:spacing w:before="100" w:beforeAutospacing="1" w:after="100" w:afterAutospacing="1"/>
      <w:textAlignment w:val="top"/>
    </w:pPr>
    <w:rPr>
      <w:rFonts w:ascii="MS Sans Serif" w:hAnsi="MS Sans Serif"/>
      <w:sz w:val="16"/>
      <w:szCs w:val="16"/>
    </w:rPr>
  </w:style>
  <w:style w:type="paragraph" w:customStyle="1" w:styleId="xl66">
    <w:name w:val="xl66"/>
    <w:basedOn w:val="a6"/>
    <w:rsid w:val="009B6149"/>
    <w:pPr>
      <w:shd w:val="clear" w:color="000000" w:fill="FFFF99"/>
      <w:spacing w:before="100" w:beforeAutospacing="1" w:after="100" w:afterAutospacing="1"/>
      <w:textAlignment w:val="top"/>
    </w:pPr>
    <w:rPr>
      <w:rFonts w:ascii="Arial" w:hAnsi="Arial" w:cs="Arial"/>
      <w:b/>
      <w:bCs/>
      <w:sz w:val="18"/>
      <w:szCs w:val="18"/>
    </w:rPr>
  </w:style>
  <w:style w:type="paragraph" w:customStyle="1" w:styleId="xl67">
    <w:name w:val="xl67"/>
    <w:basedOn w:val="a6"/>
    <w:rsid w:val="009B6149"/>
    <w:pP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68">
    <w:name w:val="xl68"/>
    <w:basedOn w:val="a6"/>
    <w:rsid w:val="009B6149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69">
    <w:name w:val="xl69"/>
    <w:basedOn w:val="a6"/>
    <w:rsid w:val="009B6149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70">
    <w:name w:val="xl70"/>
    <w:basedOn w:val="a6"/>
    <w:rsid w:val="009B6149"/>
    <w:pPr>
      <w:spacing w:before="100" w:beforeAutospacing="1" w:after="100" w:afterAutospacing="1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71">
    <w:name w:val="xl71"/>
    <w:basedOn w:val="a6"/>
    <w:rsid w:val="009B61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8"/>
      <w:szCs w:val="18"/>
    </w:rPr>
  </w:style>
  <w:style w:type="paragraph" w:customStyle="1" w:styleId="xl72">
    <w:name w:val="xl72"/>
    <w:basedOn w:val="a6"/>
    <w:rsid w:val="009B6149"/>
    <w:pPr>
      <w:pBdr>
        <w:top w:val="single" w:sz="4" w:space="0" w:color="auto"/>
      </w:pBdr>
      <w:spacing w:before="100" w:beforeAutospacing="1" w:after="100" w:afterAutospacing="1"/>
      <w:textAlignment w:val="top"/>
    </w:pPr>
    <w:rPr>
      <w:rFonts w:ascii="MS Sans Serif" w:hAnsi="MS Sans Serif"/>
      <w:sz w:val="16"/>
      <w:szCs w:val="16"/>
    </w:rPr>
  </w:style>
  <w:style w:type="paragraph" w:customStyle="1" w:styleId="xl73">
    <w:name w:val="xl73"/>
    <w:basedOn w:val="a6"/>
    <w:rsid w:val="009B6149"/>
    <w:pPr>
      <w:pBdr>
        <w:top w:val="single" w:sz="4" w:space="0" w:color="auto"/>
      </w:pBdr>
      <w:shd w:val="clear" w:color="000000" w:fill="FFFF99"/>
      <w:spacing w:before="100" w:beforeAutospacing="1" w:after="100" w:afterAutospacing="1"/>
      <w:textAlignment w:val="top"/>
    </w:pPr>
    <w:rPr>
      <w:rFonts w:ascii="Arial" w:hAnsi="Arial" w:cs="Arial"/>
      <w:b/>
      <w:bCs/>
      <w:sz w:val="18"/>
      <w:szCs w:val="18"/>
    </w:rPr>
  </w:style>
  <w:style w:type="paragraph" w:customStyle="1" w:styleId="xl74">
    <w:name w:val="xl74"/>
    <w:basedOn w:val="a6"/>
    <w:rsid w:val="009B6149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MS Sans Serif" w:hAnsi="MS Sans Serif"/>
      <w:sz w:val="16"/>
      <w:szCs w:val="16"/>
    </w:rPr>
  </w:style>
  <w:style w:type="paragraph" w:customStyle="1" w:styleId="xl75">
    <w:name w:val="xl75"/>
    <w:basedOn w:val="a6"/>
    <w:rsid w:val="009B6149"/>
    <w:pPr>
      <w:pBdr>
        <w:top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8"/>
      <w:szCs w:val="18"/>
    </w:rPr>
  </w:style>
  <w:style w:type="paragraph" w:customStyle="1" w:styleId="xl76">
    <w:name w:val="xl76"/>
    <w:basedOn w:val="a6"/>
    <w:rsid w:val="009B61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xl77">
    <w:name w:val="xl77"/>
    <w:basedOn w:val="a6"/>
    <w:rsid w:val="009B614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6"/>
      <w:szCs w:val="26"/>
    </w:rPr>
  </w:style>
  <w:style w:type="paragraph" w:customStyle="1" w:styleId="xl78">
    <w:name w:val="xl78"/>
    <w:basedOn w:val="a6"/>
    <w:rsid w:val="009B614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6"/>
      <w:szCs w:val="26"/>
    </w:rPr>
  </w:style>
  <w:style w:type="paragraph" w:customStyle="1" w:styleId="xl79">
    <w:name w:val="xl79"/>
    <w:basedOn w:val="a6"/>
    <w:rsid w:val="009B614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6"/>
      <w:szCs w:val="26"/>
    </w:rPr>
  </w:style>
  <w:style w:type="paragraph" w:customStyle="1" w:styleId="xl80">
    <w:name w:val="xl80"/>
    <w:basedOn w:val="a6"/>
    <w:rsid w:val="009B6149"/>
    <w:pPr>
      <w:pBdr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6"/>
      <w:szCs w:val="26"/>
    </w:rPr>
  </w:style>
  <w:style w:type="paragraph" w:customStyle="1" w:styleId="xl81">
    <w:name w:val="xl81"/>
    <w:basedOn w:val="a6"/>
    <w:rsid w:val="009B6149"/>
    <w:pPr>
      <w:spacing w:before="100" w:beforeAutospacing="1" w:after="100" w:afterAutospacing="1"/>
      <w:jc w:val="center"/>
      <w:textAlignment w:val="top"/>
    </w:pPr>
    <w:rPr>
      <w:b/>
      <w:bCs/>
      <w:sz w:val="26"/>
      <w:szCs w:val="26"/>
    </w:rPr>
  </w:style>
  <w:style w:type="paragraph" w:customStyle="1" w:styleId="xl82">
    <w:name w:val="xl82"/>
    <w:basedOn w:val="a6"/>
    <w:rsid w:val="009B6149"/>
    <w:pPr>
      <w:spacing w:before="100" w:beforeAutospacing="1" w:after="100" w:afterAutospacing="1"/>
      <w:jc w:val="center"/>
      <w:textAlignment w:val="top"/>
    </w:pPr>
    <w:rPr>
      <w:b/>
      <w:bCs/>
      <w:sz w:val="26"/>
      <w:szCs w:val="26"/>
    </w:rPr>
  </w:style>
  <w:style w:type="paragraph" w:customStyle="1" w:styleId="xl83">
    <w:name w:val="xl83"/>
    <w:basedOn w:val="a6"/>
    <w:rsid w:val="009B614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i/>
      <w:iCs/>
      <w:sz w:val="26"/>
      <w:szCs w:val="26"/>
    </w:rPr>
  </w:style>
  <w:style w:type="paragraph" w:customStyle="1" w:styleId="xl84">
    <w:name w:val="xl84"/>
    <w:basedOn w:val="a6"/>
    <w:rsid w:val="009B6149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i/>
      <w:iCs/>
      <w:sz w:val="26"/>
      <w:szCs w:val="26"/>
    </w:rPr>
  </w:style>
  <w:style w:type="paragraph" w:customStyle="1" w:styleId="xl85">
    <w:name w:val="xl85"/>
    <w:basedOn w:val="a6"/>
    <w:rsid w:val="009B6149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6"/>
      <w:szCs w:val="26"/>
    </w:rPr>
  </w:style>
  <w:style w:type="paragraph" w:customStyle="1" w:styleId="xl86">
    <w:name w:val="xl86"/>
    <w:basedOn w:val="a6"/>
    <w:rsid w:val="009B6149"/>
    <w:pPr>
      <w:spacing w:before="100" w:beforeAutospacing="1" w:after="100" w:afterAutospacing="1"/>
      <w:jc w:val="center"/>
      <w:textAlignment w:val="top"/>
    </w:pPr>
    <w:rPr>
      <w:sz w:val="26"/>
      <w:szCs w:val="26"/>
    </w:rPr>
  </w:style>
  <w:style w:type="paragraph" w:customStyle="1" w:styleId="xl87">
    <w:name w:val="xl87"/>
    <w:basedOn w:val="a6"/>
    <w:rsid w:val="009B61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MS Sans Serif" w:hAnsi="MS Sans Serif"/>
      <w:sz w:val="26"/>
      <w:szCs w:val="26"/>
    </w:rPr>
  </w:style>
  <w:style w:type="paragraph" w:customStyle="1" w:styleId="xl88">
    <w:name w:val="xl88"/>
    <w:basedOn w:val="a6"/>
    <w:rsid w:val="009B6149"/>
    <w:pPr>
      <w:pBdr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6"/>
      <w:szCs w:val="26"/>
    </w:rPr>
  </w:style>
  <w:style w:type="paragraph" w:customStyle="1" w:styleId="xl89">
    <w:name w:val="xl89"/>
    <w:basedOn w:val="a6"/>
    <w:rsid w:val="009B6149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6"/>
      <w:szCs w:val="26"/>
    </w:rPr>
  </w:style>
  <w:style w:type="paragraph" w:customStyle="1" w:styleId="xl90">
    <w:name w:val="xl90"/>
    <w:basedOn w:val="a6"/>
    <w:rsid w:val="009B6149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6"/>
      <w:szCs w:val="26"/>
    </w:rPr>
  </w:style>
  <w:style w:type="paragraph" w:customStyle="1" w:styleId="xl91">
    <w:name w:val="xl91"/>
    <w:basedOn w:val="a6"/>
    <w:rsid w:val="009B61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92">
    <w:name w:val="xl92"/>
    <w:basedOn w:val="a6"/>
    <w:rsid w:val="009B614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93">
    <w:name w:val="xl93"/>
    <w:basedOn w:val="a6"/>
    <w:rsid w:val="009B61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94">
    <w:name w:val="xl94"/>
    <w:basedOn w:val="a6"/>
    <w:rsid w:val="009B61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95">
    <w:name w:val="xl95"/>
    <w:basedOn w:val="a6"/>
    <w:rsid w:val="009B61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96">
    <w:name w:val="xl96"/>
    <w:basedOn w:val="a6"/>
    <w:rsid w:val="009B61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97">
    <w:name w:val="xl97"/>
    <w:basedOn w:val="a6"/>
    <w:rsid w:val="009B61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98">
    <w:name w:val="xl98"/>
    <w:basedOn w:val="a6"/>
    <w:rsid w:val="009B61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99">
    <w:name w:val="xl99"/>
    <w:basedOn w:val="a6"/>
    <w:rsid w:val="009B614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8"/>
      <w:szCs w:val="28"/>
    </w:rPr>
  </w:style>
  <w:style w:type="paragraph" w:customStyle="1" w:styleId="xl100">
    <w:name w:val="xl100"/>
    <w:basedOn w:val="a6"/>
    <w:rsid w:val="009B614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8"/>
      <w:szCs w:val="28"/>
    </w:rPr>
  </w:style>
  <w:style w:type="paragraph" w:customStyle="1" w:styleId="xl101">
    <w:name w:val="xl101"/>
    <w:basedOn w:val="a6"/>
    <w:rsid w:val="009B6149"/>
    <w:pPr>
      <w:spacing w:before="100" w:beforeAutospacing="1" w:after="100" w:afterAutospacing="1"/>
      <w:jc w:val="center"/>
      <w:textAlignment w:val="top"/>
    </w:pPr>
    <w:rPr>
      <w:b/>
      <w:bCs/>
      <w:sz w:val="28"/>
      <w:szCs w:val="28"/>
    </w:rPr>
  </w:style>
  <w:style w:type="paragraph" w:customStyle="1" w:styleId="xl102">
    <w:name w:val="xl102"/>
    <w:basedOn w:val="a6"/>
    <w:rsid w:val="009B6149"/>
    <w:pPr>
      <w:spacing w:before="100" w:beforeAutospacing="1" w:after="100" w:afterAutospacing="1"/>
      <w:jc w:val="center"/>
      <w:textAlignment w:val="top"/>
    </w:pPr>
    <w:rPr>
      <w:b/>
      <w:bCs/>
      <w:sz w:val="28"/>
      <w:szCs w:val="28"/>
    </w:rPr>
  </w:style>
  <w:style w:type="paragraph" w:customStyle="1" w:styleId="xl103">
    <w:name w:val="xl103"/>
    <w:basedOn w:val="a6"/>
    <w:rsid w:val="009B6149"/>
    <w:pPr>
      <w:pBdr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8"/>
      <w:szCs w:val="28"/>
    </w:rPr>
  </w:style>
  <w:style w:type="paragraph" w:customStyle="1" w:styleId="xl104">
    <w:name w:val="xl104"/>
    <w:basedOn w:val="a6"/>
    <w:rsid w:val="009B6149"/>
    <w:pP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105">
    <w:name w:val="xl105"/>
    <w:basedOn w:val="a6"/>
    <w:rsid w:val="009B61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106">
    <w:name w:val="xl106"/>
    <w:basedOn w:val="a6"/>
    <w:rsid w:val="009B614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107">
    <w:name w:val="xl107"/>
    <w:basedOn w:val="a6"/>
    <w:rsid w:val="009B6149"/>
    <w:pPr>
      <w:spacing w:before="100" w:beforeAutospacing="1" w:after="100" w:afterAutospacing="1"/>
      <w:textAlignment w:val="top"/>
    </w:pPr>
    <w:rPr>
      <w:rFonts w:ascii="MS Sans Serif" w:hAnsi="MS Sans Serif"/>
      <w:sz w:val="28"/>
      <w:szCs w:val="28"/>
    </w:rPr>
  </w:style>
  <w:style w:type="paragraph" w:customStyle="1" w:styleId="xl108">
    <w:name w:val="xl108"/>
    <w:basedOn w:val="a6"/>
    <w:rsid w:val="009B614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MS Sans Serif" w:hAnsi="MS Sans Serif"/>
      <w:sz w:val="26"/>
      <w:szCs w:val="26"/>
    </w:rPr>
  </w:style>
  <w:style w:type="paragraph" w:customStyle="1" w:styleId="xl109">
    <w:name w:val="xl109"/>
    <w:basedOn w:val="a6"/>
    <w:rsid w:val="009B614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110">
    <w:name w:val="xl110"/>
    <w:basedOn w:val="a6"/>
    <w:rsid w:val="009B614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111">
    <w:name w:val="xl111"/>
    <w:basedOn w:val="a6"/>
    <w:rsid w:val="009B6149"/>
    <w:pPr>
      <w:spacing w:before="100" w:beforeAutospacing="1" w:after="100" w:afterAutospacing="1"/>
      <w:textAlignment w:val="center"/>
    </w:pPr>
    <w:rPr>
      <w:rFonts w:ascii="MS Sans Serif" w:hAnsi="MS Sans Serif"/>
      <w:sz w:val="32"/>
      <w:szCs w:val="32"/>
    </w:rPr>
  </w:style>
  <w:style w:type="paragraph" w:customStyle="1" w:styleId="xl112">
    <w:name w:val="xl112"/>
    <w:basedOn w:val="a6"/>
    <w:rsid w:val="009B6149"/>
    <w:pPr>
      <w:spacing w:before="100" w:beforeAutospacing="1" w:after="100" w:afterAutospacing="1"/>
      <w:jc w:val="center"/>
      <w:textAlignment w:val="top"/>
    </w:pPr>
    <w:rPr>
      <w:b/>
      <w:bCs/>
      <w:i/>
      <w:iCs/>
      <w:sz w:val="28"/>
      <w:szCs w:val="28"/>
    </w:rPr>
  </w:style>
  <w:style w:type="paragraph" w:customStyle="1" w:styleId="xl113">
    <w:name w:val="xl113"/>
    <w:basedOn w:val="a6"/>
    <w:rsid w:val="009B6149"/>
    <w:pPr>
      <w:pBdr>
        <w:top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i/>
      <w:iCs/>
      <w:sz w:val="28"/>
      <w:szCs w:val="28"/>
    </w:rPr>
  </w:style>
  <w:style w:type="paragraph" w:customStyle="1" w:styleId="xl114">
    <w:name w:val="xl114"/>
    <w:basedOn w:val="a6"/>
    <w:rsid w:val="009B614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115">
    <w:name w:val="xl115"/>
    <w:basedOn w:val="a6"/>
    <w:rsid w:val="009B614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116">
    <w:name w:val="xl116"/>
    <w:basedOn w:val="a6"/>
    <w:rsid w:val="009B614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117">
    <w:name w:val="xl117"/>
    <w:basedOn w:val="a6"/>
    <w:rsid w:val="009B614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118">
    <w:name w:val="xl118"/>
    <w:basedOn w:val="a6"/>
    <w:rsid w:val="009B61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  <w:sz w:val="28"/>
      <w:szCs w:val="28"/>
    </w:rPr>
  </w:style>
  <w:style w:type="paragraph" w:customStyle="1" w:styleId="xl119">
    <w:name w:val="xl119"/>
    <w:basedOn w:val="a6"/>
    <w:rsid w:val="009B61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120">
    <w:name w:val="xl120"/>
    <w:basedOn w:val="a6"/>
    <w:rsid w:val="009B61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121">
    <w:name w:val="xl121"/>
    <w:basedOn w:val="a6"/>
    <w:rsid w:val="009B61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8"/>
      <w:szCs w:val="28"/>
    </w:rPr>
  </w:style>
  <w:style w:type="paragraph" w:customStyle="1" w:styleId="xl122">
    <w:name w:val="xl122"/>
    <w:basedOn w:val="a6"/>
    <w:rsid w:val="009B61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8"/>
      <w:szCs w:val="28"/>
    </w:rPr>
  </w:style>
  <w:style w:type="paragraph" w:customStyle="1" w:styleId="xl123">
    <w:name w:val="xl123"/>
    <w:basedOn w:val="a6"/>
    <w:rsid w:val="009B61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124">
    <w:name w:val="xl124"/>
    <w:basedOn w:val="a6"/>
    <w:rsid w:val="009B61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MS Sans Serif" w:hAnsi="MS Sans Serif"/>
      <w:sz w:val="28"/>
      <w:szCs w:val="28"/>
    </w:rPr>
  </w:style>
  <w:style w:type="paragraph" w:customStyle="1" w:styleId="xl125">
    <w:name w:val="xl125"/>
    <w:basedOn w:val="a6"/>
    <w:rsid w:val="009B61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26">
    <w:name w:val="xl126"/>
    <w:basedOn w:val="a6"/>
    <w:rsid w:val="009B61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6"/>
      <w:szCs w:val="26"/>
    </w:rPr>
  </w:style>
  <w:style w:type="paragraph" w:customStyle="1" w:styleId="xl127">
    <w:name w:val="xl127"/>
    <w:basedOn w:val="a6"/>
    <w:rsid w:val="009B61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i/>
      <w:iCs/>
      <w:sz w:val="26"/>
      <w:szCs w:val="26"/>
    </w:rPr>
  </w:style>
  <w:style w:type="paragraph" w:customStyle="1" w:styleId="xl128">
    <w:name w:val="xl128"/>
    <w:basedOn w:val="a6"/>
    <w:rsid w:val="009B61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129">
    <w:name w:val="xl129"/>
    <w:basedOn w:val="a6"/>
    <w:rsid w:val="009B614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130">
    <w:name w:val="xl130"/>
    <w:basedOn w:val="a6"/>
    <w:rsid w:val="009B6149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  <w:sz w:val="28"/>
      <w:szCs w:val="28"/>
    </w:rPr>
  </w:style>
  <w:style w:type="paragraph" w:customStyle="1" w:styleId="xl131">
    <w:name w:val="xl131"/>
    <w:basedOn w:val="a6"/>
    <w:rsid w:val="009B6149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8"/>
      <w:szCs w:val="28"/>
    </w:rPr>
  </w:style>
  <w:style w:type="paragraph" w:customStyle="1" w:styleId="xl132">
    <w:name w:val="xl132"/>
    <w:basedOn w:val="a6"/>
    <w:rsid w:val="009B614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6"/>
      <w:szCs w:val="26"/>
    </w:rPr>
  </w:style>
  <w:style w:type="paragraph" w:customStyle="1" w:styleId="xl133">
    <w:name w:val="xl133"/>
    <w:basedOn w:val="a6"/>
    <w:rsid w:val="009B6149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MS Sans Serif" w:hAnsi="MS Sans Serif"/>
      <w:sz w:val="28"/>
      <w:szCs w:val="28"/>
    </w:rPr>
  </w:style>
  <w:style w:type="paragraph" w:customStyle="1" w:styleId="xl134">
    <w:name w:val="xl134"/>
    <w:basedOn w:val="a6"/>
    <w:rsid w:val="009B61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135">
    <w:name w:val="xl135"/>
    <w:basedOn w:val="a6"/>
    <w:rsid w:val="009B61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136">
    <w:name w:val="xl136"/>
    <w:basedOn w:val="a6"/>
    <w:rsid w:val="009B6149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137">
    <w:name w:val="xl137"/>
    <w:basedOn w:val="a6"/>
    <w:rsid w:val="009B6149"/>
    <w:pPr>
      <w:pBdr>
        <w:lef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8"/>
      <w:szCs w:val="28"/>
    </w:rPr>
  </w:style>
  <w:style w:type="paragraph" w:customStyle="1" w:styleId="xl138">
    <w:name w:val="xl138"/>
    <w:basedOn w:val="a6"/>
    <w:rsid w:val="009B6149"/>
    <w:pPr>
      <w:spacing w:before="100" w:beforeAutospacing="1" w:after="100" w:afterAutospacing="1"/>
      <w:textAlignment w:val="top"/>
    </w:pPr>
    <w:rPr>
      <w:rFonts w:ascii="MS Sans Serif" w:hAnsi="MS Sans Serif"/>
      <w:i/>
      <w:iCs/>
    </w:rPr>
  </w:style>
  <w:style w:type="paragraph" w:customStyle="1" w:styleId="xl139">
    <w:name w:val="xl139"/>
    <w:basedOn w:val="a6"/>
    <w:rsid w:val="009B6149"/>
    <w:pPr>
      <w:pBdr>
        <w:right w:val="single" w:sz="4" w:space="0" w:color="auto"/>
      </w:pBdr>
      <w:spacing w:before="100" w:beforeAutospacing="1" w:after="100" w:afterAutospacing="1"/>
      <w:textAlignment w:val="top"/>
    </w:pPr>
    <w:rPr>
      <w:rFonts w:ascii="MS Sans Serif" w:hAnsi="MS Sans Serif"/>
      <w:i/>
      <w:iCs/>
    </w:rPr>
  </w:style>
  <w:style w:type="paragraph" w:customStyle="1" w:styleId="xl140">
    <w:name w:val="xl140"/>
    <w:basedOn w:val="a6"/>
    <w:rsid w:val="009B614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41">
    <w:name w:val="xl141"/>
    <w:basedOn w:val="a6"/>
    <w:rsid w:val="009B6149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42">
    <w:name w:val="xl142"/>
    <w:basedOn w:val="a6"/>
    <w:rsid w:val="009B614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43">
    <w:name w:val="xl143"/>
    <w:basedOn w:val="a6"/>
    <w:rsid w:val="009B6149"/>
    <w:pPr>
      <w:pBdr>
        <w:top w:val="single" w:sz="4" w:space="0" w:color="auto"/>
      </w:pBdr>
      <w:spacing w:before="100" w:beforeAutospacing="1" w:after="100" w:afterAutospacing="1"/>
      <w:textAlignment w:val="top"/>
    </w:pPr>
    <w:rPr>
      <w:rFonts w:ascii="MS Sans Serif" w:hAnsi="MS Sans Serif"/>
      <w:sz w:val="28"/>
      <w:szCs w:val="28"/>
    </w:rPr>
  </w:style>
  <w:style w:type="paragraph" w:customStyle="1" w:styleId="xl144">
    <w:name w:val="xl144"/>
    <w:basedOn w:val="a6"/>
    <w:rsid w:val="009B6149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i/>
      <w:iCs/>
      <w:sz w:val="28"/>
      <w:szCs w:val="28"/>
    </w:rPr>
  </w:style>
  <w:style w:type="paragraph" w:customStyle="1" w:styleId="xl145">
    <w:name w:val="xl145"/>
    <w:basedOn w:val="a6"/>
    <w:rsid w:val="009B6149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MS Sans Serif" w:hAnsi="MS Sans Serif"/>
      <w:b/>
      <w:bCs/>
      <w:i/>
      <w:iCs/>
      <w:sz w:val="28"/>
      <w:szCs w:val="28"/>
    </w:rPr>
  </w:style>
  <w:style w:type="paragraph" w:customStyle="1" w:styleId="xl146">
    <w:name w:val="xl146"/>
    <w:basedOn w:val="a6"/>
    <w:rsid w:val="009B6149"/>
    <w:pPr>
      <w:pBdr>
        <w:top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i/>
      <w:iCs/>
      <w:sz w:val="28"/>
      <w:szCs w:val="28"/>
    </w:rPr>
  </w:style>
  <w:style w:type="paragraph" w:customStyle="1" w:styleId="xl147">
    <w:name w:val="xl147"/>
    <w:basedOn w:val="a6"/>
    <w:rsid w:val="009B6149"/>
    <w:pPr>
      <w:pBdr>
        <w:top w:val="single" w:sz="4" w:space="0" w:color="auto"/>
      </w:pBdr>
      <w:spacing w:before="100" w:beforeAutospacing="1" w:after="100" w:afterAutospacing="1"/>
      <w:textAlignment w:val="top"/>
    </w:pPr>
    <w:rPr>
      <w:rFonts w:ascii="MS Sans Serif" w:hAnsi="MS Sans Serif"/>
      <w:b/>
      <w:bCs/>
      <w:i/>
      <w:iCs/>
      <w:sz w:val="28"/>
      <w:szCs w:val="28"/>
    </w:rPr>
  </w:style>
  <w:style w:type="paragraph" w:customStyle="1" w:styleId="xl148">
    <w:name w:val="xl148"/>
    <w:basedOn w:val="a6"/>
    <w:rsid w:val="009B614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xl149">
    <w:name w:val="xl149"/>
    <w:basedOn w:val="a6"/>
    <w:rsid w:val="009B6149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xl150">
    <w:name w:val="xl150"/>
    <w:basedOn w:val="a6"/>
    <w:rsid w:val="009B614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xl151">
    <w:name w:val="xl151"/>
    <w:basedOn w:val="a6"/>
    <w:rsid w:val="009B614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xl152">
    <w:name w:val="xl152"/>
    <w:basedOn w:val="a6"/>
    <w:rsid w:val="009B6149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xl153">
    <w:name w:val="xl153"/>
    <w:basedOn w:val="a6"/>
    <w:rsid w:val="009B614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MS Sans Serif" w:hAnsi="MS Sans Serif"/>
      <w:sz w:val="26"/>
      <w:szCs w:val="26"/>
    </w:rPr>
  </w:style>
  <w:style w:type="paragraph" w:customStyle="1" w:styleId="xl154">
    <w:name w:val="xl154"/>
    <w:basedOn w:val="a6"/>
    <w:rsid w:val="009B6149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MS Sans Serif" w:hAnsi="MS Sans Serif"/>
      <w:sz w:val="28"/>
      <w:szCs w:val="28"/>
    </w:rPr>
  </w:style>
  <w:style w:type="paragraph" w:customStyle="1" w:styleId="xl155">
    <w:name w:val="xl155"/>
    <w:basedOn w:val="a6"/>
    <w:rsid w:val="009B614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xl156">
    <w:name w:val="xl156"/>
    <w:basedOn w:val="a6"/>
    <w:rsid w:val="009B6149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xl157">
    <w:name w:val="xl157"/>
    <w:basedOn w:val="a6"/>
    <w:rsid w:val="009B6149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xl158">
    <w:name w:val="xl158"/>
    <w:basedOn w:val="a6"/>
    <w:rsid w:val="009B6149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xl159">
    <w:name w:val="xl159"/>
    <w:basedOn w:val="a6"/>
    <w:rsid w:val="009B6149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xl160">
    <w:name w:val="xl160"/>
    <w:basedOn w:val="a6"/>
    <w:rsid w:val="009B614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xl161">
    <w:name w:val="xl161"/>
    <w:basedOn w:val="a6"/>
    <w:rsid w:val="009B6149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xl162">
    <w:name w:val="xl162"/>
    <w:basedOn w:val="a6"/>
    <w:rsid w:val="009B6149"/>
    <w:pP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63">
    <w:name w:val="xl163"/>
    <w:basedOn w:val="a6"/>
    <w:rsid w:val="009B6149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sz w:val="32"/>
      <w:szCs w:val="32"/>
    </w:rPr>
  </w:style>
  <w:style w:type="paragraph" w:customStyle="1" w:styleId="xl164">
    <w:name w:val="xl164"/>
    <w:basedOn w:val="a6"/>
    <w:rsid w:val="009B6149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sz w:val="32"/>
      <w:szCs w:val="32"/>
    </w:rPr>
  </w:style>
  <w:style w:type="paragraph" w:customStyle="1" w:styleId="xl165">
    <w:name w:val="xl165"/>
    <w:basedOn w:val="a6"/>
    <w:rsid w:val="009B614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xl166">
    <w:name w:val="xl166"/>
    <w:basedOn w:val="a6"/>
    <w:rsid w:val="009B6149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xl167">
    <w:name w:val="xl167"/>
    <w:basedOn w:val="a6"/>
    <w:rsid w:val="009B614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xl168">
    <w:name w:val="xl168"/>
    <w:basedOn w:val="a6"/>
    <w:rsid w:val="009B614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xl169">
    <w:name w:val="xl169"/>
    <w:basedOn w:val="a6"/>
    <w:rsid w:val="009B6149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xl170">
    <w:name w:val="xl170"/>
    <w:basedOn w:val="a6"/>
    <w:rsid w:val="009B614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xl171">
    <w:name w:val="xl171"/>
    <w:basedOn w:val="a6"/>
    <w:rsid w:val="009B6149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172">
    <w:name w:val="xl172"/>
    <w:basedOn w:val="a6"/>
    <w:rsid w:val="009B61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6"/>
      <w:szCs w:val="26"/>
    </w:rPr>
  </w:style>
  <w:style w:type="paragraph" w:customStyle="1" w:styleId="xl173">
    <w:name w:val="xl173"/>
    <w:basedOn w:val="a6"/>
    <w:rsid w:val="009B61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6"/>
      <w:szCs w:val="26"/>
    </w:rPr>
  </w:style>
  <w:style w:type="paragraph" w:customStyle="1" w:styleId="xl174">
    <w:name w:val="xl174"/>
    <w:basedOn w:val="a6"/>
    <w:rsid w:val="009B61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6"/>
      <w:szCs w:val="26"/>
    </w:rPr>
  </w:style>
  <w:style w:type="paragraph" w:customStyle="1" w:styleId="xl175">
    <w:name w:val="xl175"/>
    <w:basedOn w:val="a6"/>
    <w:rsid w:val="009B614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6"/>
      <w:szCs w:val="26"/>
    </w:rPr>
  </w:style>
  <w:style w:type="paragraph" w:customStyle="1" w:styleId="xl176">
    <w:name w:val="xl176"/>
    <w:basedOn w:val="a6"/>
    <w:rsid w:val="009B614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i/>
      <w:iCs/>
      <w:sz w:val="26"/>
      <w:szCs w:val="26"/>
    </w:rPr>
  </w:style>
  <w:style w:type="paragraph" w:customStyle="1" w:styleId="xl177">
    <w:name w:val="xl177"/>
    <w:basedOn w:val="a6"/>
    <w:rsid w:val="009B6149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8">
    <w:name w:val="xl178"/>
    <w:basedOn w:val="a6"/>
    <w:rsid w:val="009B614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63">
    <w:name w:val="xl63"/>
    <w:basedOn w:val="a6"/>
    <w:rsid w:val="009B61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64">
    <w:name w:val="xl64"/>
    <w:basedOn w:val="a6"/>
    <w:rsid w:val="009B61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afffffc">
    <w:name w:val="Новый абзац"/>
    <w:basedOn w:val="a6"/>
    <w:link w:val="afffffd"/>
    <w:rsid w:val="009B6149"/>
    <w:pPr>
      <w:spacing w:after="120"/>
      <w:ind w:firstLine="567"/>
      <w:jc w:val="both"/>
    </w:pPr>
    <w:rPr>
      <w:rFonts w:ascii="Arial" w:hAnsi="Arial"/>
      <w:szCs w:val="20"/>
    </w:rPr>
  </w:style>
  <w:style w:type="character" w:customStyle="1" w:styleId="afffffd">
    <w:name w:val="Новый абзац Знак"/>
    <w:link w:val="afffffc"/>
    <w:rsid w:val="009B6149"/>
    <w:rPr>
      <w:rFonts w:ascii="Arial" w:hAnsi="Arial"/>
      <w:sz w:val="24"/>
    </w:rPr>
  </w:style>
  <w:style w:type="paragraph" w:customStyle="1" w:styleId="ConsPlusNormal">
    <w:name w:val="ConsPlusNormal"/>
    <w:rsid w:val="009B614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2f7">
    <w:name w:val="Знак2"/>
    <w:basedOn w:val="a6"/>
    <w:rsid w:val="009B6149"/>
    <w:pPr>
      <w:keepLines/>
      <w:spacing w:after="160" w:line="240" w:lineRule="exact"/>
    </w:pPr>
    <w:rPr>
      <w:rFonts w:ascii="Verdana" w:eastAsia="MS Mincho" w:hAnsi="Verdana" w:cs="Verdana"/>
      <w:sz w:val="20"/>
      <w:szCs w:val="20"/>
      <w:lang w:val="en-US" w:eastAsia="en-US"/>
    </w:rPr>
  </w:style>
  <w:style w:type="paragraph" w:customStyle="1" w:styleId="font8">
    <w:name w:val="font8"/>
    <w:basedOn w:val="a6"/>
    <w:rsid w:val="009B6149"/>
    <w:pPr>
      <w:spacing w:before="100" w:beforeAutospacing="1" w:after="100" w:afterAutospacing="1"/>
    </w:pPr>
  </w:style>
  <w:style w:type="paragraph" w:customStyle="1" w:styleId="CM14">
    <w:name w:val="CM14"/>
    <w:basedOn w:val="Default"/>
    <w:next w:val="Default"/>
    <w:uiPriority w:val="99"/>
    <w:rsid w:val="009B6149"/>
  </w:style>
  <w:style w:type="paragraph" w:customStyle="1" w:styleId="CM21">
    <w:name w:val="CM21"/>
    <w:basedOn w:val="Default"/>
    <w:next w:val="Default"/>
    <w:uiPriority w:val="99"/>
    <w:rsid w:val="009B6149"/>
  </w:style>
  <w:style w:type="paragraph" w:customStyle="1" w:styleId="CM22">
    <w:name w:val="CM22"/>
    <w:basedOn w:val="Default"/>
    <w:next w:val="Default"/>
    <w:uiPriority w:val="99"/>
    <w:rsid w:val="009B6149"/>
  </w:style>
  <w:style w:type="paragraph" w:customStyle="1" w:styleId="CM24">
    <w:name w:val="CM24"/>
    <w:basedOn w:val="Default"/>
    <w:next w:val="Default"/>
    <w:uiPriority w:val="99"/>
    <w:rsid w:val="009B6149"/>
  </w:style>
  <w:style w:type="paragraph" w:customStyle="1" w:styleId="3f1">
    <w:name w:val="Верхний колонтитул3"/>
    <w:basedOn w:val="1fa"/>
    <w:rsid w:val="009B6149"/>
    <w:pPr>
      <w:tabs>
        <w:tab w:val="center" w:pos="4153"/>
        <w:tab w:val="right" w:pos="8306"/>
      </w:tabs>
    </w:pPr>
    <w:rPr>
      <w:rFonts w:ascii="Arial" w:hAnsi="Arial"/>
      <w:snapToGrid/>
      <w:sz w:val="22"/>
    </w:rPr>
  </w:style>
  <w:style w:type="paragraph" w:customStyle="1" w:styleId="116">
    <w:name w:val="Обычный11"/>
    <w:rsid w:val="009B6149"/>
    <w:rPr>
      <w:snapToGrid w:val="0"/>
    </w:rPr>
  </w:style>
  <w:style w:type="character" w:customStyle="1" w:styleId="1310">
    <w:name w:val="Знак Знак131"/>
    <w:rsid w:val="009B614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21">
    <w:name w:val="Знак Знак121"/>
    <w:rsid w:val="009B614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410">
    <w:name w:val="Знак Знак41"/>
    <w:rsid w:val="009B6149"/>
    <w:rPr>
      <w:rFonts w:ascii="Times New Roman" w:eastAsia="Times New Roman" w:hAnsi="Times New Roman" w:cs="Times New Roman"/>
      <w:b/>
      <w:caps/>
      <w:sz w:val="26"/>
      <w:szCs w:val="26"/>
      <w:lang w:val="en-US" w:eastAsia="ru-RU"/>
    </w:rPr>
  </w:style>
  <w:style w:type="paragraph" w:customStyle="1" w:styleId="IG">
    <w:name w:val="Обычный_IG"/>
    <w:basedOn w:val="a6"/>
    <w:rsid w:val="009B6149"/>
    <w:pPr>
      <w:suppressAutoHyphens/>
      <w:spacing w:line="360" w:lineRule="auto"/>
      <w:ind w:firstLine="709"/>
      <w:jc w:val="both"/>
    </w:pPr>
    <w:rPr>
      <w:sz w:val="28"/>
      <w:szCs w:val="28"/>
      <w:lang w:eastAsia="ar-SA"/>
    </w:rPr>
  </w:style>
  <w:style w:type="paragraph" w:customStyle="1" w:styleId="default0">
    <w:name w:val="default"/>
    <w:basedOn w:val="a6"/>
    <w:rsid w:val="009B6149"/>
    <w:pPr>
      <w:spacing w:before="100" w:beforeAutospacing="1" w:after="100" w:afterAutospacing="1"/>
    </w:pPr>
  </w:style>
  <w:style w:type="character" w:styleId="afffffe">
    <w:name w:val="annotation reference"/>
    <w:rsid w:val="009B6149"/>
    <w:rPr>
      <w:sz w:val="16"/>
      <w:szCs w:val="16"/>
    </w:rPr>
  </w:style>
  <w:style w:type="paragraph" w:styleId="affffff">
    <w:name w:val="annotation text"/>
    <w:basedOn w:val="a6"/>
    <w:link w:val="affffff0"/>
    <w:rsid w:val="009B6149"/>
    <w:rPr>
      <w:sz w:val="20"/>
      <w:szCs w:val="20"/>
    </w:rPr>
  </w:style>
  <w:style w:type="character" w:customStyle="1" w:styleId="affffff0">
    <w:name w:val="Текст примечания Знак"/>
    <w:basedOn w:val="a7"/>
    <w:link w:val="affffff"/>
    <w:rsid w:val="009B6149"/>
  </w:style>
  <w:style w:type="paragraph" w:styleId="affffff1">
    <w:name w:val="annotation subject"/>
    <w:basedOn w:val="affffff"/>
    <w:next w:val="affffff"/>
    <w:link w:val="affffff2"/>
    <w:rsid w:val="009B6149"/>
    <w:rPr>
      <w:b/>
      <w:bCs/>
    </w:rPr>
  </w:style>
  <w:style w:type="character" w:customStyle="1" w:styleId="affffff2">
    <w:name w:val="Тема примечания Знак"/>
    <w:link w:val="affffff1"/>
    <w:rsid w:val="009B6149"/>
    <w:rPr>
      <w:b/>
      <w:bCs/>
    </w:rPr>
  </w:style>
  <w:style w:type="paragraph" w:customStyle="1" w:styleId="2f8">
    <w:name w:val="Обычный2"/>
    <w:rsid w:val="009B6149"/>
    <w:pPr>
      <w:widowControl w:val="0"/>
      <w:spacing w:line="440" w:lineRule="auto"/>
      <w:ind w:firstLine="280"/>
      <w:jc w:val="both"/>
    </w:pPr>
    <w:rPr>
      <w:snapToGrid w:val="0"/>
      <w:sz w:val="22"/>
    </w:rPr>
  </w:style>
  <w:style w:type="character" w:customStyle="1" w:styleId="1ff1">
    <w:name w:val="Абзац списка Знак1"/>
    <w:uiPriority w:val="99"/>
    <w:locked/>
    <w:rsid w:val="009B6149"/>
    <w:rPr>
      <w:rFonts w:ascii="Arial Narrow" w:hAnsi="Arial Narrow"/>
      <w:sz w:val="22"/>
      <w:szCs w:val="22"/>
      <w:lang w:val="en-US" w:eastAsia="en-US" w:bidi="en-US"/>
    </w:rPr>
  </w:style>
  <w:style w:type="paragraph" w:customStyle="1" w:styleId="affffff3">
    <w:name w:val="Абзац"/>
    <w:basedOn w:val="a6"/>
    <w:link w:val="affffff4"/>
    <w:qFormat/>
    <w:rsid w:val="009B6149"/>
    <w:pPr>
      <w:spacing w:before="60"/>
      <w:ind w:firstLine="720"/>
    </w:pPr>
    <w:rPr>
      <w:sz w:val="26"/>
      <w:szCs w:val="20"/>
    </w:rPr>
  </w:style>
  <w:style w:type="character" w:customStyle="1" w:styleId="affffff4">
    <w:name w:val="Абзац Знак"/>
    <w:link w:val="affffff3"/>
    <w:locked/>
    <w:rsid w:val="009B6149"/>
    <w:rPr>
      <w:sz w:val="26"/>
    </w:rPr>
  </w:style>
  <w:style w:type="paragraph" w:customStyle="1" w:styleId="2f9">
    <w:name w:val="Абзац списка2"/>
    <w:basedOn w:val="a6"/>
    <w:link w:val="ListParagraphChar"/>
    <w:rsid w:val="009B6149"/>
    <w:pPr>
      <w:ind w:left="720"/>
      <w:contextualSpacing/>
    </w:pPr>
    <w:rPr>
      <w:sz w:val="20"/>
      <w:szCs w:val="20"/>
    </w:rPr>
  </w:style>
  <w:style w:type="character" w:customStyle="1" w:styleId="ListParagraphChar">
    <w:name w:val="List Paragraph Char"/>
    <w:link w:val="2f9"/>
    <w:locked/>
    <w:rsid w:val="009B6149"/>
  </w:style>
  <w:style w:type="character" w:customStyle="1" w:styleId="grame">
    <w:name w:val="grame"/>
    <w:uiPriority w:val="99"/>
    <w:rsid w:val="009B6149"/>
    <w:rPr>
      <w:rFonts w:cs="Times New Roman"/>
    </w:rPr>
  </w:style>
  <w:style w:type="paragraph" w:customStyle="1" w:styleId="1ff2">
    <w:name w:val="Таблица1АЛЕКС"/>
    <w:uiPriority w:val="99"/>
    <w:rsid w:val="009B6149"/>
    <w:pPr>
      <w:spacing w:line="360" w:lineRule="auto"/>
      <w:ind w:firstLine="709"/>
      <w:outlineLvl w:val="5"/>
    </w:pPr>
    <w:rPr>
      <w:sz w:val="24"/>
      <w:szCs w:val="26"/>
    </w:rPr>
  </w:style>
  <w:style w:type="paragraph" w:customStyle="1" w:styleId="2fa">
    <w:name w:val="Заголовок (Уровень 2)"/>
    <w:basedOn w:val="a6"/>
    <w:next w:val="afe"/>
    <w:link w:val="2fb"/>
    <w:autoRedefine/>
    <w:qFormat/>
    <w:rsid w:val="000C7CC2"/>
    <w:pPr>
      <w:tabs>
        <w:tab w:val="left" w:pos="10206"/>
      </w:tabs>
      <w:autoSpaceDE w:val="0"/>
      <w:autoSpaceDN w:val="0"/>
      <w:adjustRightInd w:val="0"/>
      <w:spacing w:line="360" w:lineRule="auto"/>
      <w:ind w:left="1134" w:right="113"/>
      <w:jc w:val="center"/>
      <w:outlineLvl w:val="0"/>
    </w:pPr>
    <w:rPr>
      <w:b/>
      <w:bCs/>
      <w:sz w:val="28"/>
      <w:szCs w:val="28"/>
    </w:rPr>
  </w:style>
  <w:style w:type="character" w:customStyle="1" w:styleId="2fb">
    <w:name w:val="Заголовок (Уровень 2) Знак"/>
    <w:link w:val="2fa"/>
    <w:rsid w:val="000C7CC2"/>
    <w:rPr>
      <w:b/>
      <w:bCs/>
      <w:sz w:val="28"/>
      <w:szCs w:val="28"/>
    </w:rPr>
  </w:style>
  <w:style w:type="paragraph" w:customStyle="1" w:styleId="Report">
    <w:name w:val="Report"/>
    <w:basedOn w:val="a6"/>
    <w:rsid w:val="009B6149"/>
    <w:pPr>
      <w:spacing w:line="360" w:lineRule="auto"/>
      <w:ind w:firstLine="567"/>
      <w:jc w:val="both"/>
    </w:pPr>
    <w:rPr>
      <w:szCs w:val="20"/>
    </w:rPr>
  </w:style>
  <w:style w:type="paragraph" w:customStyle="1" w:styleId="S">
    <w:name w:val="S_Обычный жирный"/>
    <w:basedOn w:val="a6"/>
    <w:qFormat/>
    <w:rsid w:val="009B6149"/>
    <w:pPr>
      <w:ind w:firstLine="709"/>
      <w:jc w:val="both"/>
    </w:pPr>
    <w:rPr>
      <w:sz w:val="28"/>
    </w:rPr>
  </w:style>
  <w:style w:type="paragraph" w:customStyle="1" w:styleId="caaieiaie4">
    <w:name w:val="caaieiaie 4"/>
    <w:basedOn w:val="a6"/>
    <w:next w:val="a6"/>
    <w:uiPriority w:val="99"/>
    <w:rsid w:val="009B6149"/>
    <w:pPr>
      <w:keepNext/>
      <w:overflowPunct w:val="0"/>
      <w:autoSpaceDE w:val="0"/>
      <w:autoSpaceDN w:val="0"/>
      <w:adjustRightInd w:val="0"/>
      <w:jc w:val="center"/>
      <w:textAlignment w:val="baseline"/>
    </w:pPr>
    <w:rPr>
      <w:szCs w:val="20"/>
    </w:rPr>
  </w:style>
  <w:style w:type="paragraph" w:customStyle="1" w:styleId="affffff5">
    <w:name w:val="Списочный"/>
    <w:basedOn w:val="a6"/>
    <w:uiPriority w:val="99"/>
    <w:rsid w:val="009B6149"/>
    <w:pPr>
      <w:ind w:left="283" w:hanging="283"/>
    </w:pPr>
    <w:rPr>
      <w:szCs w:val="20"/>
    </w:rPr>
  </w:style>
  <w:style w:type="character" w:customStyle="1" w:styleId="text221">
    <w:name w:val="text221"/>
    <w:rsid w:val="009B6149"/>
    <w:rPr>
      <w:sz w:val="34"/>
      <w:szCs w:val="34"/>
    </w:rPr>
  </w:style>
  <w:style w:type="paragraph" w:customStyle="1" w:styleId="affffff6">
    <w:name w:val="Нов. абзац (НИР)"/>
    <w:basedOn w:val="a6"/>
    <w:link w:val="1ff3"/>
    <w:rsid w:val="00561025"/>
    <w:pPr>
      <w:spacing w:line="360" w:lineRule="auto"/>
      <w:ind w:firstLine="567"/>
      <w:jc w:val="both"/>
    </w:pPr>
    <w:rPr>
      <w:rFonts w:ascii="Arial" w:hAnsi="Arial"/>
      <w:szCs w:val="20"/>
    </w:rPr>
  </w:style>
  <w:style w:type="character" w:customStyle="1" w:styleId="1ff3">
    <w:name w:val="Нов. абзац (НИР) Знак1"/>
    <w:link w:val="affffff6"/>
    <w:locked/>
    <w:rsid w:val="00561025"/>
    <w:rPr>
      <w:rFonts w:ascii="Arial" w:hAnsi="Arial"/>
      <w:sz w:val="24"/>
    </w:rPr>
  </w:style>
  <w:style w:type="paragraph" w:customStyle="1" w:styleId="3f2">
    <w:name w:val="Обычный3"/>
    <w:rsid w:val="007A0DAA"/>
    <w:rPr>
      <w:snapToGrid w:val="0"/>
    </w:rPr>
  </w:style>
  <w:style w:type="character" w:customStyle="1" w:styleId="1320">
    <w:name w:val="Знак Знак132"/>
    <w:rsid w:val="007A0DA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22">
    <w:name w:val="Знак Знак122"/>
    <w:rsid w:val="007A0DA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3f3">
    <w:name w:val="Знак3"/>
    <w:basedOn w:val="a6"/>
    <w:rsid w:val="007A0DAA"/>
    <w:pPr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2fc">
    <w:name w:val="Знак Знак2"/>
    <w:rsid w:val="007A0DAA"/>
    <w:rPr>
      <w:lang w:val="ru-RU" w:eastAsia="ru-RU" w:bidi="ar-SA"/>
    </w:rPr>
  </w:style>
  <w:style w:type="character" w:customStyle="1" w:styleId="420">
    <w:name w:val="Знак Знак42"/>
    <w:rsid w:val="007A0DAA"/>
    <w:rPr>
      <w:rFonts w:ascii="Times New Roman" w:eastAsia="Times New Roman" w:hAnsi="Times New Roman" w:cs="Times New Roman"/>
      <w:b/>
      <w:caps/>
      <w:sz w:val="26"/>
      <w:szCs w:val="26"/>
      <w:lang w:val="en-US" w:eastAsia="ru-RU"/>
    </w:rPr>
  </w:style>
  <w:style w:type="paragraph" w:customStyle="1" w:styleId="3f4">
    <w:name w:val="Цитата3"/>
    <w:basedOn w:val="a6"/>
    <w:rsid w:val="007A0DAA"/>
    <w:pPr>
      <w:widowControl w:val="0"/>
      <w:overflowPunct w:val="0"/>
      <w:autoSpaceDE w:val="0"/>
      <w:autoSpaceDN w:val="0"/>
      <w:adjustRightInd w:val="0"/>
      <w:ind w:left="284" w:right="319"/>
      <w:textAlignment w:val="baseline"/>
    </w:pPr>
    <w:rPr>
      <w:sz w:val="28"/>
      <w:szCs w:val="20"/>
    </w:rPr>
  </w:style>
  <w:style w:type="paragraph" w:customStyle="1" w:styleId="CharChar2">
    <w:name w:val="Char Char2"/>
    <w:basedOn w:val="a6"/>
    <w:rsid w:val="007A0DAA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4c">
    <w:name w:val="Верхний колонтитул4"/>
    <w:basedOn w:val="3f2"/>
    <w:rsid w:val="007A0DAA"/>
    <w:pPr>
      <w:tabs>
        <w:tab w:val="center" w:pos="4153"/>
        <w:tab w:val="right" w:pos="8306"/>
      </w:tabs>
    </w:pPr>
    <w:rPr>
      <w:rFonts w:ascii="Arial" w:hAnsi="Arial"/>
      <w:snapToGrid/>
      <w:sz w:val="22"/>
    </w:rPr>
  </w:style>
  <w:style w:type="paragraph" w:customStyle="1" w:styleId="Style3">
    <w:name w:val="Style3"/>
    <w:basedOn w:val="a6"/>
    <w:rsid w:val="007A0DAA"/>
    <w:pPr>
      <w:widowControl w:val="0"/>
      <w:autoSpaceDE w:val="0"/>
      <w:autoSpaceDN w:val="0"/>
      <w:adjustRightInd w:val="0"/>
      <w:spacing w:line="242" w:lineRule="exact"/>
      <w:ind w:firstLine="380"/>
      <w:jc w:val="both"/>
    </w:pPr>
  </w:style>
  <w:style w:type="character" w:customStyle="1" w:styleId="FontStyle14">
    <w:name w:val="Font Style14"/>
    <w:rsid w:val="007A0DAA"/>
    <w:rPr>
      <w:rFonts w:ascii="Bookman Old Style" w:hAnsi="Bookman Old Style" w:cs="Bookman Old Style" w:hint="default"/>
      <w:sz w:val="22"/>
      <w:szCs w:val="22"/>
    </w:rPr>
  </w:style>
  <w:style w:type="character" w:customStyle="1" w:styleId="FontStyle36">
    <w:name w:val="Font Style36"/>
    <w:rsid w:val="007A0DAA"/>
    <w:rPr>
      <w:rFonts w:ascii="Times New Roman" w:hAnsi="Times New Roman" w:cs="Times New Roman" w:hint="default"/>
      <w:sz w:val="24"/>
      <w:szCs w:val="24"/>
    </w:rPr>
  </w:style>
  <w:style w:type="paragraph" w:customStyle="1" w:styleId="3f5">
    <w:name w:val="Абзац списка3"/>
    <w:basedOn w:val="a6"/>
    <w:rsid w:val="007A0DAA"/>
    <w:pPr>
      <w:ind w:left="720"/>
      <w:contextualSpacing/>
    </w:pPr>
    <w:rPr>
      <w:sz w:val="20"/>
      <w:szCs w:val="20"/>
    </w:rPr>
  </w:style>
  <w:style w:type="character" w:customStyle="1" w:styleId="1ff4">
    <w:name w:val="Имя_табл Знак1"/>
    <w:link w:val="affffff7"/>
    <w:locked/>
    <w:rsid w:val="007A0DAA"/>
    <w:rPr>
      <w:rFonts w:ascii="Wingdings (L$)" w:eastAsia="Wingdings (L$)" w:hAnsi="Wingdings (L$)"/>
      <w:b/>
      <w:i/>
      <w:sz w:val="28"/>
    </w:rPr>
  </w:style>
  <w:style w:type="paragraph" w:customStyle="1" w:styleId="affffff7">
    <w:name w:val="Имя_табл"/>
    <w:basedOn w:val="a6"/>
    <w:next w:val="a6"/>
    <w:link w:val="1ff4"/>
    <w:rsid w:val="007A0DAA"/>
    <w:pPr>
      <w:keepNext/>
      <w:keepLines/>
      <w:tabs>
        <w:tab w:val="left" w:pos="709"/>
      </w:tabs>
      <w:jc w:val="center"/>
    </w:pPr>
    <w:rPr>
      <w:rFonts w:ascii="Wingdings (L$)" w:eastAsia="Wingdings (L$)" w:hAnsi="Wingdings (L$)"/>
      <w:b/>
      <w:i/>
      <w:sz w:val="28"/>
      <w:szCs w:val="20"/>
    </w:rPr>
  </w:style>
  <w:style w:type="paragraph" w:customStyle="1" w:styleId="2fd">
    <w:name w:val="Знак2 Знак"/>
    <w:basedOn w:val="a6"/>
    <w:rsid w:val="007A0DAA"/>
    <w:pPr>
      <w:keepLines/>
      <w:spacing w:after="160" w:line="240" w:lineRule="exact"/>
    </w:pPr>
    <w:rPr>
      <w:rFonts w:ascii="Verdana" w:eastAsia="MS Mincho" w:hAnsi="Verdana" w:cs="Verdana"/>
      <w:sz w:val="20"/>
      <w:szCs w:val="20"/>
      <w:lang w:val="en-US" w:eastAsia="en-US"/>
    </w:rPr>
  </w:style>
  <w:style w:type="character" w:customStyle="1" w:styleId="FontStyle119">
    <w:name w:val="Font Style119"/>
    <w:rsid w:val="007A0DAA"/>
    <w:rPr>
      <w:rFonts w:ascii="Times New Roman" w:hAnsi="Times New Roman" w:cs="Times New Roman"/>
      <w:sz w:val="26"/>
      <w:szCs w:val="26"/>
    </w:rPr>
  </w:style>
  <w:style w:type="paragraph" w:customStyle="1" w:styleId="western">
    <w:name w:val="western"/>
    <w:basedOn w:val="a6"/>
    <w:rsid w:val="007A0DAA"/>
    <w:pPr>
      <w:spacing w:before="100" w:after="100"/>
      <w:jc w:val="center"/>
    </w:pPr>
    <w:rPr>
      <w:sz w:val="28"/>
      <w:szCs w:val="28"/>
      <w:lang w:eastAsia="ar-SA"/>
    </w:rPr>
  </w:style>
  <w:style w:type="paragraph" w:customStyle="1" w:styleId="4d">
    <w:name w:val="Обычный4"/>
    <w:rsid w:val="0003216F"/>
    <w:rPr>
      <w:snapToGrid w:val="0"/>
    </w:rPr>
  </w:style>
  <w:style w:type="character" w:customStyle="1" w:styleId="134">
    <w:name w:val="Знак Знак134"/>
    <w:rsid w:val="0003216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24">
    <w:name w:val="Знак Знак124"/>
    <w:rsid w:val="0003216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59">
    <w:name w:val="Знак5"/>
    <w:basedOn w:val="a6"/>
    <w:rsid w:val="0003216F"/>
    <w:pPr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65">
    <w:name w:val="Знак Знак6"/>
    <w:uiPriority w:val="99"/>
    <w:rsid w:val="0003216F"/>
    <w:rPr>
      <w:lang w:val="ru-RU" w:eastAsia="ru-RU" w:bidi="ar-SA"/>
    </w:rPr>
  </w:style>
  <w:style w:type="character" w:customStyle="1" w:styleId="440">
    <w:name w:val="Знак Знак44"/>
    <w:rsid w:val="0003216F"/>
    <w:rPr>
      <w:rFonts w:ascii="Times New Roman" w:eastAsia="Times New Roman" w:hAnsi="Times New Roman" w:cs="Times New Roman"/>
      <w:b/>
      <w:caps/>
      <w:sz w:val="26"/>
      <w:szCs w:val="26"/>
      <w:lang w:val="en-US" w:eastAsia="ru-RU"/>
    </w:rPr>
  </w:style>
  <w:style w:type="table" w:customStyle="1" w:styleId="-11">
    <w:name w:val="Веб-таблица 11"/>
    <w:basedOn w:val="a8"/>
    <w:next w:val="-1"/>
    <w:rsid w:val="0003216F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1210">
    <w:name w:val="Стиль121"/>
    <w:rsid w:val="0003216F"/>
  </w:style>
  <w:style w:type="paragraph" w:customStyle="1" w:styleId="4e">
    <w:name w:val="Цитата4"/>
    <w:basedOn w:val="a6"/>
    <w:rsid w:val="0003216F"/>
    <w:pPr>
      <w:widowControl w:val="0"/>
      <w:overflowPunct w:val="0"/>
      <w:autoSpaceDE w:val="0"/>
      <w:autoSpaceDN w:val="0"/>
      <w:adjustRightInd w:val="0"/>
      <w:ind w:left="284" w:right="319"/>
      <w:textAlignment w:val="baseline"/>
    </w:pPr>
    <w:rPr>
      <w:sz w:val="28"/>
      <w:szCs w:val="20"/>
    </w:rPr>
  </w:style>
  <w:style w:type="paragraph" w:customStyle="1" w:styleId="CharChar4">
    <w:name w:val="Char Char4"/>
    <w:basedOn w:val="a6"/>
    <w:rsid w:val="0003216F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5a">
    <w:name w:val="Верхний колонтитул5"/>
    <w:basedOn w:val="4d"/>
    <w:rsid w:val="0003216F"/>
    <w:pPr>
      <w:tabs>
        <w:tab w:val="center" w:pos="4153"/>
        <w:tab w:val="right" w:pos="8306"/>
      </w:tabs>
    </w:pPr>
    <w:rPr>
      <w:rFonts w:ascii="Arial" w:hAnsi="Arial"/>
      <w:snapToGrid/>
      <w:sz w:val="22"/>
    </w:rPr>
  </w:style>
  <w:style w:type="paragraph" w:customStyle="1" w:styleId="4f">
    <w:name w:val="Абзац списка4"/>
    <w:basedOn w:val="a6"/>
    <w:rsid w:val="0003216F"/>
    <w:pPr>
      <w:ind w:left="720"/>
      <w:contextualSpacing/>
    </w:pPr>
    <w:rPr>
      <w:sz w:val="20"/>
      <w:szCs w:val="20"/>
    </w:rPr>
  </w:style>
  <w:style w:type="numbering" w:customStyle="1" w:styleId="4f0">
    <w:name w:val="Нет списка4"/>
    <w:next w:val="a9"/>
    <w:uiPriority w:val="99"/>
    <w:semiHidden/>
    <w:unhideWhenUsed/>
    <w:rsid w:val="00532CF6"/>
  </w:style>
  <w:style w:type="paragraph" w:styleId="30">
    <w:name w:val="List Number 3"/>
    <w:basedOn w:val="a6"/>
    <w:uiPriority w:val="99"/>
    <w:rsid w:val="00532CF6"/>
    <w:pPr>
      <w:numPr>
        <w:numId w:val="10"/>
      </w:numPr>
    </w:pPr>
    <w:rPr>
      <w:sz w:val="20"/>
      <w:szCs w:val="20"/>
    </w:rPr>
  </w:style>
  <w:style w:type="paragraph" w:customStyle="1" w:styleId="1ff5">
    <w:name w:val="абзац Знак1 Знак"/>
    <w:basedOn w:val="a6"/>
    <w:uiPriority w:val="99"/>
    <w:rsid w:val="00532CF6"/>
    <w:pPr>
      <w:spacing w:line="360" w:lineRule="auto"/>
      <w:ind w:firstLine="851"/>
      <w:jc w:val="both"/>
    </w:pPr>
  </w:style>
  <w:style w:type="paragraph" w:customStyle="1" w:styleId="142">
    <w:name w:val="Стиль 14 пт полужирный По центру"/>
    <w:basedOn w:val="a6"/>
    <w:uiPriority w:val="99"/>
    <w:rsid w:val="00532CF6"/>
    <w:pPr>
      <w:jc w:val="center"/>
    </w:pPr>
    <w:rPr>
      <w:b/>
      <w:bCs/>
      <w:sz w:val="28"/>
      <w:szCs w:val="28"/>
    </w:rPr>
  </w:style>
  <w:style w:type="paragraph" w:customStyle="1" w:styleId="4121">
    <w:name w:val="4.1.2.1"/>
    <w:basedOn w:val="a6"/>
    <w:uiPriority w:val="99"/>
    <w:rsid w:val="00532CF6"/>
    <w:pPr>
      <w:numPr>
        <w:numId w:val="11"/>
      </w:numPr>
    </w:pPr>
  </w:style>
  <w:style w:type="paragraph" w:customStyle="1" w:styleId="11314">
    <w:name w:val="Стиль Стиль Заголовок 1 + 13 пт + 14 пт"/>
    <w:basedOn w:val="a6"/>
    <w:uiPriority w:val="99"/>
    <w:rsid w:val="00532CF6"/>
    <w:pPr>
      <w:keepNext/>
      <w:spacing w:line="360" w:lineRule="auto"/>
      <w:jc w:val="center"/>
      <w:outlineLvl w:val="0"/>
    </w:pPr>
    <w:rPr>
      <w:b/>
      <w:bCs/>
      <w:color w:val="000000"/>
      <w:sz w:val="28"/>
      <w:szCs w:val="28"/>
    </w:rPr>
  </w:style>
  <w:style w:type="paragraph" w:customStyle="1" w:styleId="12345">
    <w:name w:val="12345"/>
    <w:basedOn w:val="a6"/>
    <w:link w:val="123450"/>
    <w:uiPriority w:val="99"/>
    <w:rsid w:val="00532CF6"/>
    <w:pPr>
      <w:spacing w:line="360" w:lineRule="auto"/>
      <w:ind w:firstLine="720"/>
      <w:jc w:val="both"/>
    </w:pPr>
    <w:rPr>
      <w:sz w:val="26"/>
      <w:szCs w:val="26"/>
    </w:rPr>
  </w:style>
  <w:style w:type="paragraph" w:customStyle="1" w:styleId="VVV">
    <w:name w:val="VVV"/>
    <w:basedOn w:val="15"/>
    <w:link w:val="VVV0"/>
    <w:uiPriority w:val="99"/>
    <w:rsid w:val="00532CF6"/>
    <w:pPr>
      <w:numPr>
        <w:numId w:val="12"/>
      </w:numPr>
    </w:pPr>
    <w:rPr>
      <w:b w:val="0"/>
      <w:bCs w:val="0"/>
      <w:sz w:val="28"/>
    </w:rPr>
  </w:style>
  <w:style w:type="character" w:customStyle="1" w:styleId="123450">
    <w:name w:val="12345 Знак"/>
    <w:link w:val="12345"/>
    <w:uiPriority w:val="99"/>
    <w:locked/>
    <w:rsid w:val="00532CF6"/>
    <w:rPr>
      <w:sz w:val="26"/>
      <w:szCs w:val="26"/>
    </w:rPr>
  </w:style>
  <w:style w:type="paragraph" w:customStyle="1" w:styleId="1111">
    <w:name w:val="111"/>
    <w:basedOn w:val="a6"/>
    <w:link w:val="1112"/>
    <w:uiPriority w:val="99"/>
    <w:rsid w:val="00532CF6"/>
    <w:pPr>
      <w:jc w:val="center"/>
    </w:pPr>
    <w:rPr>
      <w:b/>
      <w:bCs/>
      <w:sz w:val="26"/>
      <w:szCs w:val="26"/>
    </w:rPr>
  </w:style>
  <w:style w:type="character" w:customStyle="1" w:styleId="VVV0">
    <w:name w:val="VVV Знак"/>
    <w:link w:val="VVV"/>
    <w:uiPriority w:val="99"/>
    <w:locked/>
    <w:rsid w:val="00532CF6"/>
    <w:rPr>
      <w:sz w:val="28"/>
      <w:szCs w:val="28"/>
    </w:rPr>
  </w:style>
  <w:style w:type="character" w:customStyle="1" w:styleId="1112">
    <w:name w:val="111 Знак"/>
    <w:link w:val="1111"/>
    <w:uiPriority w:val="99"/>
    <w:locked/>
    <w:rsid w:val="00532CF6"/>
    <w:rPr>
      <w:b/>
      <w:bCs/>
      <w:sz w:val="26"/>
      <w:szCs w:val="26"/>
    </w:rPr>
  </w:style>
  <w:style w:type="paragraph" w:customStyle="1" w:styleId="1130">
    <w:name w:val="Стиль Заголовок 1 + 13 пт"/>
    <w:basedOn w:val="14"/>
    <w:uiPriority w:val="99"/>
    <w:rsid w:val="00532CF6"/>
    <w:pPr>
      <w:spacing w:before="0" w:after="0"/>
    </w:pPr>
    <w:rPr>
      <w:rFonts w:eastAsia="Times New Roman"/>
      <w:b w:val="0"/>
      <w:bCs w:val="0"/>
      <w:caps w:val="0"/>
      <w:color w:val="000000"/>
      <w:kern w:val="0"/>
    </w:rPr>
  </w:style>
  <w:style w:type="paragraph" w:customStyle="1" w:styleId="4130">
    <w:name w:val="Стиль Оглавление 4 + 13 пт Слева:  0 мм"/>
    <w:basedOn w:val="44"/>
    <w:uiPriority w:val="99"/>
    <w:rsid w:val="00532CF6"/>
    <w:pPr>
      <w:tabs>
        <w:tab w:val="clear" w:pos="9639"/>
      </w:tabs>
      <w:spacing w:line="360" w:lineRule="auto"/>
      <w:ind w:left="0" w:firstLine="0"/>
    </w:pPr>
    <w:rPr>
      <w:noProof w:val="0"/>
      <w:sz w:val="28"/>
      <w:szCs w:val="28"/>
    </w:rPr>
  </w:style>
  <w:style w:type="paragraph" w:customStyle="1" w:styleId="4f1">
    <w:name w:val="Основной текст 4"/>
    <w:basedOn w:val="34"/>
    <w:uiPriority w:val="99"/>
    <w:rsid w:val="00532CF6"/>
    <w:pPr>
      <w:suppressAutoHyphens w:val="0"/>
      <w:ind w:firstLine="709"/>
    </w:pPr>
    <w:rPr>
      <w:sz w:val="28"/>
      <w:szCs w:val="28"/>
    </w:rPr>
  </w:style>
  <w:style w:type="paragraph" w:customStyle="1" w:styleId="affffff8">
    <w:name w:val="ааааа"/>
    <w:basedOn w:val="14"/>
    <w:uiPriority w:val="99"/>
    <w:rsid w:val="00532CF6"/>
    <w:pPr>
      <w:spacing w:before="360" w:after="360"/>
    </w:pPr>
    <w:rPr>
      <w:rFonts w:eastAsia="Times New Roman"/>
      <w:caps w:val="0"/>
      <w:color w:val="000000"/>
      <w:kern w:val="0"/>
      <w:sz w:val="28"/>
      <w:szCs w:val="28"/>
    </w:rPr>
  </w:style>
  <w:style w:type="paragraph" w:customStyle="1" w:styleId="a3">
    <w:name w:val="абв"/>
    <w:basedOn w:val="a6"/>
    <w:link w:val="affffff9"/>
    <w:uiPriority w:val="99"/>
    <w:rsid w:val="00532CF6"/>
    <w:pPr>
      <w:numPr>
        <w:numId w:val="13"/>
      </w:numPr>
      <w:spacing w:line="276" w:lineRule="auto"/>
      <w:jc w:val="both"/>
    </w:pPr>
  </w:style>
  <w:style w:type="character" w:customStyle="1" w:styleId="affffff9">
    <w:name w:val="абв Знак"/>
    <w:link w:val="a3"/>
    <w:uiPriority w:val="99"/>
    <w:locked/>
    <w:rsid w:val="00532CF6"/>
    <w:rPr>
      <w:sz w:val="24"/>
      <w:szCs w:val="24"/>
    </w:rPr>
  </w:style>
  <w:style w:type="character" w:customStyle="1" w:styleId="5b">
    <w:name w:val="Знак Знак5"/>
    <w:uiPriority w:val="99"/>
    <w:rsid w:val="00532CF6"/>
    <w:rPr>
      <w:sz w:val="28"/>
      <w:szCs w:val="28"/>
    </w:rPr>
  </w:style>
  <w:style w:type="paragraph" w:customStyle="1" w:styleId="1ff6">
    <w:name w:val="Без интервала1"/>
    <w:aliases w:val="Текстовая часть,Без интервала11"/>
    <w:basedOn w:val="a6"/>
    <w:uiPriority w:val="1"/>
    <w:qFormat/>
    <w:rsid w:val="00532CF6"/>
    <w:pPr>
      <w:spacing w:line="312" w:lineRule="auto"/>
      <w:ind w:firstLine="567"/>
      <w:jc w:val="both"/>
    </w:pPr>
    <w:rPr>
      <w:sz w:val="28"/>
    </w:rPr>
  </w:style>
  <w:style w:type="character" w:customStyle="1" w:styleId="66">
    <w:name w:val="Основной текст (6)_"/>
    <w:rsid w:val="00532CF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67">
    <w:name w:val="Основной текст (6)"/>
    <w:basedOn w:val="66"/>
    <w:rsid w:val="00532CF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695pt">
    <w:name w:val="Основной текст (6) + 9;5 pt"/>
    <w:rsid w:val="00532CF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84">
    <w:name w:val="Основной текст (8)_"/>
    <w:link w:val="85"/>
    <w:rsid w:val="00532CF6"/>
    <w:rPr>
      <w:sz w:val="24"/>
      <w:szCs w:val="24"/>
      <w:shd w:val="clear" w:color="auto" w:fill="FFFFFF"/>
    </w:rPr>
  </w:style>
  <w:style w:type="paragraph" w:customStyle="1" w:styleId="85">
    <w:name w:val="Основной текст (8)"/>
    <w:basedOn w:val="a6"/>
    <w:link w:val="84"/>
    <w:rsid w:val="00532CF6"/>
    <w:pPr>
      <w:shd w:val="clear" w:color="auto" w:fill="FFFFFF"/>
      <w:spacing w:after="180" w:line="0" w:lineRule="atLeast"/>
    </w:pPr>
  </w:style>
  <w:style w:type="paragraph" w:customStyle="1" w:styleId="a2">
    <w:name w:val="@Маркированный список"/>
    <w:basedOn w:val="a6"/>
    <w:link w:val="affffffa"/>
    <w:rsid w:val="00532CF6"/>
    <w:pPr>
      <w:numPr>
        <w:numId w:val="15"/>
      </w:numPr>
      <w:spacing w:line="360" w:lineRule="auto"/>
      <w:jc w:val="both"/>
    </w:pPr>
    <w:rPr>
      <w:rFonts w:ascii="Arial" w:hAnsi="Arial"/>
      <w:bCs/>
      <w:lang w:eastAsia="zh-CN"/>
    </w:rPr>
  </w:style>
  <w:style w:type="character" w:customStyle="1" w:styleId="affffffa">
    <w:name w:val="@Маркированный список Знак"/>
    <w:link w:val="a2"/>
    <w:rsid w:val="00532CF6"/>
    <w:rPr>
      <w:rFonts w:ascii="Arial" w:hAnsi="Arial"/>
      <w:bCs/>
      <w:sz w:val="24"/>
      <w:szCs w:val="24"/>
      <w:lang w:eastAsia="zh-CN"/>
    </w:rPr>
  </w:style>
  <w:style w:type="paragraph" w:customStyle="1" w:styleId="a">
    <w:name w:val="Перечисление"/>
    <w:basedOn w:val="a6"/>
    <w:rsid w:val="00532CF6"/>
    <w:pPr>
      <w:numPr>
        <w:numId w:val="14"/>
      </w:numPr>
      <w:tabs>
        <w:tab w:val="num" w:pos="851"/>
      </w:tabs>
      <w:ind w:left="851"/>
    </w:pPr>
    <w:rPr>
      <w:rFonts w:ascii="Arial" w:hAnsi="Arial" w:cs="Arial"/>
    </w:rPr>
  </w:style>
  <w:style w:type="character" w:customStyle="1" w:styleId="-">
    <w:name w:val="Обычный-красный"/>
    <w:rsid w:val="00532CF6"/>
    <w:rPr>
      <w:color w:val="FF0000"/>
    </w:rPr>
  </w:style>
  <w:style w:type="paragraph" w:customStyle="1" w:styleId="-2">
    <w:name w:val="Обычный-Влево"/>
    <w:basedOn w:val="a6"/>
    <w:rsid w:val="00532CF6"/>
    <w:pPr>
      <w:spacing w:line="360" w:lineRule="auto"/>
    </w:pPr>
    <w:rPr>
      <w:rFonts w:ascii="Arial" w:hAnsi="Arial"/>
    </w:rPr>
  </w:style>
  <w:style w:type="paragraph" w:customStyle="1" w:styleId="affffffb">
    <w:name w:val="Таб_Имя"/>
    <w:qFormat/>
    <w:rsid w:val="00532CF6"/>
    <w:pPr>
      <w:keepNext/>
      <w:spacing w:before="120"/>
      <w:jc w:val="right"/>
    </w:pPr>
    <w:rPr>
      <w:b/>
      <w:bCs/>
      <w:sz w:val="24"/>
      <w:szCs w:val="22"/>
    </w:rPr>
  </w:style>
  <w:style w:type="paragraph" w:customStyle="1" w:styleId="a5">
    <w:name w:val="Список •"/>
    <w:qFormat/>
    <w:rsid w:val="00532CF6"/>
    <w:pPr>
      <w:numPr>
        <w:numId w:val="16"/>
      </w:numPr>
      <w:shd w:val="clear" w:color="auto" w:fill="FFFFFF"/>
      <w:jc w:val="both"/>
    </w:pPr>
    <w:rPr>
      <w:rFonts w:eastAsia="Calibri"/>
      <w:sz w:val="24"/>
      <w:szCs w:val="24"/>
    </w:rPr>
  </w:style>
  <w:style w:type="paragraph" w:customStyle="1" w:styleId="40">
    <w:name w:val="Пункт 4"/>
    <w:basedOn w:val="4"/>
    <w:rsid w:val="00532CF6"/>
    <w:pPr>
      <w:keepNext w:val="0"/>
      <w:numPr>
        <w:numId w:val="16"/>
      </w:numPr>
      <w:tabs>
        <w:tab w:val="left" w:pos="1418"/>
      </w:tabs>
      <w:spacing w:before="120" w:after="60" w:line="240" w:lineRule="auto"/>
      <w:ind w:right="0"/>
      <w:jc w:val="both"/>
    </w:pPr>
    <w:rPr>
      <w:b/>
      <w:sz w:val="24"/>
      <w:szCs w:val="24"/>
    </w:rPr>
  </w:style>
  <w:style w:type="paragraph" w:customStyle="1" w:styleId="31">
    <w:name w:val="Пункт 3"/>
    <w:basedOn w:val="3"/>
    <w:rsid w:val="00532CF6"/>
    <w:pPr>
      <w:keepNext w:val="0"/>
      <w:numPr>
        <w:numId w:val="16"/>
      </w:numPr>
      <w:tabs>
        <w:tab w:val="left" w:pos="1276"/>
      </w:tabs>
      <w:suppressAutoHyphens/>
      <w:spacing w:before="360" w:after="60" w:line="240" w:lineRule="auto"/>
      <w:ind w:right="0"/>
      <w:jc w:val="both"/>
    </w:pPr>
    <w:rPr>
      <w:b w:val="0"/>
      <w:sz w:val="24"/>
      <w:szCs w:val="24"/>
    </w:rPr>
  </w:style>
  <w:style w:type="paragraph" w:customStyle="1" w:styleId="-20">
    <w:name w:val="УГТП-Заголовок 2"/>
    <w:basedOn w:val="a6"/>
    <w:rsid w:val="00532CF6"/>
    <w:pPr>
      <w:spacing w:before="240"/>
      <w:ind w:left="284" w:right="284" w:firstLine="562"/>
    </w:pPr>
    <w:rPr>
      <w:rFonts w:ascii="Arial" w:hAnsi="Arial" w:cs="Arial"/>
      <w:b/>
      <w:szCs w:val="28"/>
    </w:rPr>
  </w:style>
  <w:style w:type="paragraph" w:customStyle="1" w:styleId="affffffc">
    <w:name w:val="П.З."/>
    <w:basedOn w:val="a6"/>
    <w:link w:val="affffffd"/>
    <w:rsid w:val="00532CF6"/>
    <w:pPr>
      <w:spacing w:line="360" w:lineRule="auto"/>
      <w:ind w:firstLine="851"/>
      <w:jc w:val="both"/>
    </w:pPr>
    <w:rPr>
      <w:szCs w:val="28"/>
    </w:rPr>
  </w:style>
  <w:style w:type="character" w:customStyle="1" w:styleId="affffffd">
    <w:name w:val="П.З. Знак"/>
    <w:link w:val="affffffc"/>
    <w:rsid w:val="00532CF6"/>
    <w:rPr>
      <w:sz w:val="24"/>
      <w:szCs w:val="28"/>
    </w:rPr>
  </w:style>
  <w:style w:type="paragraph" w:customStyle="1" w:styleId="affffffe">
    <w:name w:val="НИПИ ОНГМ"/>
    <w:link w:val="afffffff"/>
    <w:qFormat/>
    <w:rsid w:val="00532CF6"/>
    <w:pPr>
      <w:spacing w:line="360" w:lineRule="auto"/>
      <w:ind w:firstLine="709"/>
      <w:jc w:val="both"/>
    </w:pPr>
    <w:rPr>
      <w:rFonts w:eastAsia="Calibri"/>
      <w:sz w:val="24"/>
      <w:szCs w:val="22"/>
      <w:lang w:eastAsia="en-US"/>
    </w:rPr>
  </w:style>
  <w:style w:type="character" w:customStyle="1" w:styleId="afffffff">
    <w:name w:val="НИПИ ОНГМ Знак"/>
    <w:link w:val="affffffe"/>
    <w:rsid w:val="00532CF6"/>
    <w:rPr>
      <w:rFonts w:eastAsia="Calibri"/>
      <w:sz w:val="24"/>
      <w:szCs w:val="22"/>
      <w:lang w:eastAsia="en-US"/>
    </w:rPr>
  </w:style>
  <w:style w:type="paragraph" w:customStyle="1" w:styleId="a0">
    <w:name w:val="список"/>
    <w:basedOn w:val="affffffc"/>
    <w:link w:val="afffffff0"/>
    <w:rsid w:val="00532CF6"/>
    <w:pPr>
      <w:numPr>
        <w:numId w:val="17"/>
      </w:numPr>
    </w:pPr>
  </w:style>
  <w:style w:type="character" w:customStyle="1" w:styleId="afffffff0">
    <w:name w:val="список Знак"/>
    <w:link w:val="a0"/>
    <w:rsid w:val="00532CF6"/>
    <w:rPr>
      <w:sz w:val="24"/>
      <w:szCs w:val="28"/>
    </w:rPr>
  </w:style>
  <w:style w:type="character" w:customStyle="1" w:styleId="font3">
    <w:name w:val="font3"/>
    <w:rsid w:val="00532CF6"/>
  </w:style>
  <w:style w:type="paragraph" w:customStyle="1" w:styleId="FORMATTEXT">
    <w:name w:val=".FORMATTEXT"/>
    <w:uiPriority w:val="99"/>
    <w:rsid w:val="00532CF6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13">
    <w:name w:val="НИПИ_заголовок_1"/>
    <w:basedOn w:val="14"/>
    <w:qFormat/>
    <w:rsid w:val="00532CF6"/>
    <w:pPr>
      <w:keepNext w:val="0"/>
      <w:keepLines/>
      <w:pageBreakBefore/>
      <w:numPr>
        <w:numId w:val="18"/>
      </w:numPr>
      <w:suppressAutoHyphens/>
      <w:overflowPunct w:val="0"/>
      <w:autoSpaceDE w:val="0"/>
      <w:autoSpaceDN w:val="0"/>
      <w:adjustRightInd w:val="0"/>
      <w:spacing w:after="240"/>
      <w:jc w:val="both"/>
      <w:textAlignment w:val="baseline"/>
    </w:pPr>
    <w:rPr>
      <w:rFonts w:eastAsia="Times New Roman"/>
      <w:iCs/>
      <w:caps w:val="0"/>
      <w:spacing w:val="40"/>
      <w:sz w:val="28"/>
      <w:szCs w:val="24"/>
    </w:rPr>
  </w:style>
  <w:style w:type="paragraph" w:customStyle="1" w:styleId="111">
    <w:name w:val="НИПИ_заголовок_1.1"/>
    <w:basedOn w:val="14"/>
    <w:next w:val="affffffe"/>
    <w:qFormat/>
    <w:rsid w:val="00532CF6"/>
    <w:pPr>
      <w:keepLines/>
      <w:numPr>
        <w:ilvl w:val="1"/>
        <w:numId w:val="18"/>
      </w:numPr>
      <w:tabs>
        <w:tab w:val="left" w:pos="480"/>
        <w:tab w:val="right" w:leader="dot" w:pos="9911"/>
      </w:tabs>
      <w:suppressAutoHyphens/>
      <w:overflowPunct w:val="0"/>
      <w:autoSpaceDE w:val="0"/>
      <w:autoSpaceDN w:val="0"/>
      <w:adjustRightInd w:val="0"/>
      <w:spacing w:before="120" w:after="120" w:line="240" w:lineRule="auto"/>
      <w:jc w:val="both"/>
      <w:textAlignment w:val="baseline"/>
    </w:pPr>
    <w:rPr>
      <w:rFonts w:eastAsia="Times New Roman"/>
      <w:iCs/>
      <w:caps w:val="0"/>
      <w:spacing w:val="40"/>
      <w:sz w:val="24"/>
      <w:szCs w:val="24"/>
    </w:rPr>
  </w:style>
  <w:style w:type="paragraph" w:customStyle="1" w:styleId="1110">
    <w:name w:val="НИПИ_заголовок_1.1.1"/>
    <w:basedOn w:val="20"/>
    <w:next w:val="affffffe"/>
    <w:link w:val="1113"/>
    <w:qFormat/>
    <w:rsid w:val="00532CF6"/>
    <w:pPr>
      <w:numPr>
        <w:ilvl w:val="2"/>
        <w:numId w:val="18"/>
      </w:numPr>
      <w:tabs>
        <w:tab w:val="clear" w:pos="-2410"/>
        <w:tab w:val="clear" w:pos="1701"/>
        <w:tab w:val="num" w:pos="1440"/>
      </w:tabs>
      <w:suppressAutoHyphens/>
      <w:spacing w:before="120" w:after="120" w:line="240" w:lineRule="auto"/>
      <w:ind w:right="0"/>
      <w:jc w:val="both"/>
    </w:pPr>
    <w:rPr>
      <w:rFonts w:eastAsia="Times New Roman"/>
      <w:b w:val="0"/>
      <w:spacing w:val="20"/>
      <w:kern w:val="0"/>
      <w:sz w:val="24"/>
      <w:szCs w:val="24"/>
    </w:rPr>
  </w:style>
  <w:style w:type="paragraph" w:customStyle="1" w:styleId="123">
    <w:name w:val="Таблица 12"/>
    <w:basedOn w:val="affffffc"/>
    <w:link w:val="125"/>
    <w:qFormat/>
    <w:rsid w:val="00532CF6"/>
    <w:pPr>
      <w:spacing w:line="240" w:lineRule="auto"/>
      <w:ind w:firstLine="0"/>
      <w:jc w:val="left"/>
    </w:pPr>
  </w:style>
  <w:style w:type="character" w:customStyle="1" w:styleId="125">
    <w:name w:val="Таблица 12 Знак"/>
    <w:link w:val="123"/>
    <w:rsid w:val="00532CF6"/>
    <w:rPr>
      <w:sz w:val="24"/>
      <w:szCs w:val="28"/>
    </w:rPr>
  </w:style>
  <w:style w:type="paragraph" w:customStyle="1" w:styleId="afffffff1">
    <w:name w:val="Табличный текст"/>
    <w:basedOn w:val="a6"/>
    <w:qFormat/>
    <w:rsid w:val="00532CF6"/>
    <w:rPr>
      <w:szCs w:val="20"/>
    </w:rPr>
  </w:style>
  <w:style w:type="paragraph" w:customStyle="1" w:styleId="a1">
    <w:name w:val="НИПИ_список"/>
    <w:basedOn w:val="a6"/>
    <w:link w:val="afffffff2"/>
    <w:qFormat/>
    <w:rsid w:val="00532CF6"/>
    <w:pPr>
      <w:numPr>
        <w:numId w:val="20"/>
      </w:numPr>
      <w:tabs>
        <w:tab w:val="left" w:pos="992"/>
      </w:tabs>
      <w:suppressAutoHyphens/>
      <w:autoSpaceDE w:val="0"/>
      <w:autoSpaceDN w:val="0"/>
      <w:adjustRightInd w:val="0"/>
      <w:spacing w:line="360" w:lineRule="auto"/>
      <w:ind w:left="1429"/>
      <w:jc w:val="both"/>
    </w:pPr>
    <w:rPr>
      <w:rFonts w:eastAsia="Calibri"/>
      <w:szCs w:val="22"/>
      <w:lang w:eastAsia="en-US"/>
    </w:rPr>
  </w:style>
  <w:style w:type="character" w:customStyle="1" w:styleId="afffffff2">
    <w:name w:val="НИПИ_список Знак"/>
    <w:link w:val="a1"/>
    <w:locked/>
    <w:rsid w:val="00532CF6"/>
    <w:rPr>
      <w:rFonts w:eastAsia="Calibri"/>
      <w:sz w:val="24"/>
      <w:szCs w:val="22"/>
      <w:lang w:eastAsia="en-US"/>
    </w:rPr>
  </w:style>
  <w:style w:type="paragraph" w:customStyle="1" w:styleId="1">
    <w:name w:val="НИПИ перечисление1"/>
    <w:basedOn w:val="a6"/>
    <w:rsid w:val="00532CF6"/>
    <w:pPr>
      <w:numPr>
        <w:numId w:val="22"/>
      </w:numPr>
      <w:spacing w:line="360" w:lineRule="auto"/>
      <w:ind w:left="0" w:firstLine="709"/>
      <w:jc w:val="both"/>
    </w:pPr>
    <w:rPr>
      <w:szCs w:val="20"/>
      <w:lang w:eastAsia="en-US"/>
    </w:rPr>
  </w:style>
  <w:style w:type="paragraph" w:customStyle="1" w:styleId="2fe">
    <w:name w:val="НИПИ перечисление2"/>
    <w:basedOn w:val="1"/>
    <w:link w:val="2ff"/>
    <w:qFormat/>
    <w:rsid w:val="00532CF6"/>
    <w:pPr>
      <w:tabs>
        <w:tab w:val="left" w:pos="993"/>
      </w:tabs>
      <w:ind w:left="720" w:hanging="360"/>
    </w:pPr>
  </w:style>
  <w:style w:type="character" w:customStyle="1" w:styleId="2ff">
    <w:name w:val="НИПИ перечисление2 Знак"/>
    <w:link w:val="2fe"/>
    <w:rsid w:val="00532CF6"/>
    <w:rPr>
      <w:sz w:val="24"/>
      <w:lang w:eastAsia="en-US"/>
    </w:rPr>
  </w:style>
  <w:style w:type="paragraph" w:customStyle="1" w:styleId="afffffff3">
    <w:name w:val="Жирный обычн"/>
    <w:basedOn w:val="a6"/>
    <w:rsid w:val="00532CF6"/>
    <w:pPr>
      <w:tabs>
        <w:tab w:val="left" w:pos="1134"/>
      </w:tabs>
      <w:spacing w:before="120"/>
      <w:ind w:firstLine="709"/>
      <w:jc w:val="both"/>
    </w:pPr>
    <w:rPr>
      <w:b/>
      <w:szCs w:val="20"/>
    </w:rPr>
  </w:style>
  <w:style w:type="numbering" w:customStyle="1" w:styleId="117">
    <w:name w:val="Нет списка11"/>
    <w:next w:val="a9"/>
    <w:semiHidden/>
    <w:rsid w:val="00532CF6"/>
  </w:style>
  <w:style w:type="table" w:customStyle="1" w:styleId="1ff7">
    <w:name w:val="Сетка таблицы1"/>
    <w:basedOn w:val="a8"/>
    <w:next w:val="aff2"/>
    <w:rsid w:val="00532CF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fffff4">
    <w:name w:val="endnote text"/>
    <w:basedOn w:val="a6"/>
    <w:link w:val="afffffff5"/>
    <w:rsid w:val="00532CF6"/>
    <w:rPr>
      <w:sz w:val="20"/>
      <w:szCs w:val="20"/>
    </w:rPr>
  </w:style>
  <w:style w:type="character" w:customStyle="1" w:styleId="afffffff5">
    <w:name w:val="Текст концевой сноски Знак"/>
    <w:basedOn w:val="a7"/>
    <w:link w:val="afffffff4"/>
    <w:rsid w:val="00532CF6"/>
  </w:style>
  <w:style w:type="character" w:styleId="afffffff6">
    <w:name w:val="endnote reference"/>
    <w:rsid w:val="00532CF6"/>
    <w:rPr>
      <w:vertAlign w:val="superscript"/>
    </w:rPr>
  </w:style>
  <w:style w:type="paragraph" w:customStyle="1" w:styleId="afffffff7">
    <w:name w:val="Названия таблиц"/>
    <w:basedOn w:val="a6"/>
    <w:qFormat/>
    <w:rsid w:val="00532CF6"/>
    <w:pPr>
      <w:tabs>
        <w:tab w:val="left" w:pos="1134"/>
      </w:tabs>
      <w:suppressAutoHyphens/>
      <w:spacing w:before="120" w:after="120"/>
      <w:ind w:firstLine="709"/>
      <w:jc w:val="both"/>
    </w:pPr>
    <w:rPr>
      <w:rFonts w:cs="Arial"/>
      <w:szCs w:val="20"/>
    </w:rPr>
  </w:style>
  <w:style w:type="character" w:customStyle="1" w:styleId="1113">
    <w:name w:val="НИПИ_заголовок_1.1.1 Знак"/>
    <w:basedOn w:val="a7"/>
    <w:link w:val="1110"/>
    <w:locked/>
    <w:rsid w:val="00532CF6"/>
    <w:rPr>
      <w:bCs/>
      <w:iCs/>
      <w:spacing w:val="20"/>
      <w:sz w:val="24"/>
      <w:szCs w:val="24"/>
    </w:rPr>
  </w:style>
  <w:style w:type="numbering" w:customStyle="1" w:styleId="5c">
    <w:name w:val="Нет списка5"/>
    <w:next w:val="a9"/>
    <w:uiPriority w:val="99"/>
    <w:semiHidden/>
    <w:unhideWhenUsed/>
    <w:rsid w:val="00C96255"/>
  </w:style>
  <w:style w:type="numbering" w:customStyle="1" w:styleId="126">
    <w:name w:val="Нет списка12"/>
    <w:next w:val="a9"/>
    <w:semiHidden/>
    <w:rsid w:val="00C96255"/>
  </w:style>
  <w:style w:type="table" w:customStyle="1" w:styleId="2ff0">
    <w:name w:val="Сетка таблицы2"/>
    <w:basedOn w:val="a8"/>
    <w:next w:val="aff2"/>
    <w:uiPriority w:val="59"/>
    <w:rsid w:val="00EC0AF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f6">
    <w:name w:val="Сетка таблицы3"/>
    <w:basedOn w:val="a8"/>
    <w:next w:val="aff2"/>
    <w:uiPriority w:val="59"/>
    <w:rsid w:val="0035007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f2">
    <w:name w:val="Сетка таблицы4"/>
    <w:basedOn w:val="a8"/>
    <w:next w:val="aff2"/>
    <w:uiPriority w:val="59"/>
    <w:rsid w:val="0027114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01">
    <w:name w:val="01ш_Абзац"/>
    <w:qFormat/>
    <w:rsid w:val="00A93855"/>
    <w:pPr>
      <w:spacing w:before="120" w:after="120" w:line="360" w:lineRule="auto"/>
      <w:ind w:left="113" w:right="113" w:firstLine="567"/>
      <w:contextualSpacing/>
      <w:jc w:val="both"/>
    </w:pPr>
    <w:rPr>
      <w:rFonts w:eastAsia="Calibri"/>
      <w:sz w:val="28"/>
      <w:szCs w:val="24"/>
    </w:rPr>
  </w:style>
  <w:style w:type="character" w:customStyle="1" w:styleId="1330">
    <w:name w:val="Знак Знак133"/>
    <w:rsid w:val="00175F3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230">
    <w:name w:val="Знак Знак123"/>
    <w:rsid w:val="00175F3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4f3">
    <w:name w:val="Знак4"/>
    <w:basedOn w:val="a6"/>
    <w:rsid w:val="00175F3C"/>
    <w:pPr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3f7">
    <w:name w:val="Знак Знак3"/>
    <w:uiPriority w:val="99"/>
    <w:rsid w:val="00175F3C"/>
    <w:rPr>
      <w:lang w:val="ru-RU" w:eastAsia="ru-RU" w:bidi="ar-SA"/>
    </w:rPr>
  </w:style>
  <w:style w:type="character" w:customStyle="1" w:styleId="430">
    <w:name w:val="Знак Знак43"/>
    <w:rsid w:val="00175F3C"/>
    <w:rPr>
      <w:rFonts w:ascii="Times New Roman" w:eastAsia="Times New Roman" w:hAnsi="Times New Roman" w:cs="Times New Roman"/>
      <w:b/>
      <w:caps/>
      <w:sz w:val="26"/>
      <w:szCs w:val="26"/>
      <w:lang w:val="en-US" w:eastAsia="ru-RU"/>
    </w:rPr>
  </w:style>
  <w:style w:type="paragraph" w:customStyle="1" w:styleId="CharChar3">
    <w:name w:val="Char Char3"/>
    <w:basedOn w:val="a6"/>
    <w:rsid w:val="00175F3C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ff1">
    <w:name w:val="Заголовок 2 (ТЭСП)"/>
    <w:basedOn w:val="20"/>
    <w:next w:val="a6"/>
    <w:link w:val="2ff2"/>
    <w:semiHidden/>
    <w:rsid w:val="005924B8"/>
    <w:pPr>
      <w:numPr>
        <w:ilvl w:val="0"/>
        <w:numId w:val="0"/>
      </w:numPr>
      <w:tabs>
        <w:tab w:val="clear" w:pos="-2410"/>
        <w:tab w:val="num" w:pos="5682"/>
      </w:tabs>
      <w:suppressAutoHyphens/>
      <w:spacing w:after="80" w:line="240" w:lineRule="auto"/>
      <w:ind w:right="0"/>
      <w:jc w:val="left"/>
    </w:pPr>
    <w:rPr>
      <w:rFonts w:ascii="Arial" w:eastAsia="Times New Roman" w:hAnsi="Arial"/>
      <w:kern w:val="0"/>
      <w:lang w:val="en-US" w:eastAsia="ru-RU"/>
    </w:rPr>
  </w:style>
  <w:style w:type="character" w:customStyle="1" w:styleId="2ff2">
    <w:name w:val="Заголовок 2 (ТЭСП) Знак"/>
    <w:link w:val="2ff1"/>
    <w:semiHidden/>
    <w:rsid w:val="005924B8"/>
    <w:rPr>
      <w:rFonts w:ascii="Arial" w:hAnsi="Arial"/>
      <w:b/>
      <w:bCs/>
      <w:iCs/>
      <w:sz w:val="28"/>
      <w:szCs w:val="28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6">
    <w:name w:val="Normal"/>
    <w:qFormat/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numbering" w:customStyle="1" w:styleId="15">
    <w:name w:val="12"/>
    <w:pPr>
      <w:numPr>
        <w:numId w:val="9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83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5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2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9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0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1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9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57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9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4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1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64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75681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03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1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7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9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6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7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95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9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ru.wikipedia.org/wiki/%D0%9F%D1%83%D1%82%D0%B5%D0%B2%D0%B0%D1%8F_%D0%BC%D0%B0%D1%88%D0%B8%D0%BD%D0%B0" TargetMode="External"/><Relationship Id="rId18" Type="http://schemas.openxmlformats.org/officeDocument/2006/relationships/header" Target="header1.xml"/><Relationship Id="rId26" Type="http://schemas.openxmlformats.org/officeDocument/2006/relationships/image" Target="media/image12.jpeg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34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image" Target="media/image5.png"/><Relationship Id="rId17" Type="http://schemas.openxmlformats.org/officeDocument/2006/relationships/image" Target="media/image7.wmf"/><Relationship Id="rId25" Type="http://schemas.openxmlformats.org/officeDocument/2006/relationships/image" Target="media/image11.png"/><Relationship Id="rId33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image" Target="media/image6.wmf"/><Relationship Id="rId20" Type="http://schemas.openxmlformats.org/officeDocument/2006/relationships/header" Target="header2.xml"/><Relationship Id="rId29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4.png"/><Relationship Id="rId24" Type="http://schemas.openxmlformats.org/officeDocument/2006/relationships/image" Target="media/image10.png"/><Relationship Id="rId32" Type="http://schemas.openxmlformats.org/officeDocument/2006/relationships/header" Target="header4.xml"/><Relationship Id="rId5" Type="http://schemas.openxmlformats.org/officeDocument/2006/relationships/settings" Target="settings.xml"/><Relationship Id="rId15" Type="http://schemas.openxmlformats.org/officeDocument/2006/relationships/hyperlink" Target="https://ru.wikipedia.org/wiki/%D0%96%D0%B5%D0%BB%D0%B5%D0%B7%D0%BD%D0%BE%D0%B4%D0%BE%D1%80%D0%BE%D0%B6%D0%BD%D1%8B%D0%B9_%D0%BF%D1%83%D1%82%D1%8C" TargetMode="External"/><Relationship Id="rId23" Type="http://schemas.openxmlformats.org/officeDocument/2006/relationships/image" Target="media/image9.png"/><Relationship Id="rId28" Type="http://schemas.openxmlformats.org/officeDocument/2006/relationships/image" Target="media/image14.jpeg"/><Relationship Id="rId10" Type="http://schemas.openxmlformats.org/officeDocument/2006/relationships/image" Target="media/image3.png"/><Relationship Id="rId19" Type="http://schemas.openxmlformats.org/officeDocument/2006/relationships/footer" Target="footer1.xml"/><Relationship Id="rId31" Type="http://schemas.openxmlformats.org/officeDocument/2006/relationships/image" Target="media/image15.png"/><Relationship Id="rId4" Type="http://schemas.microsoft.com/office/2007/relationships/stylesWithEffects" Target="stylesWithEffects.xml"/><Relationship Id="rId9" Type="http://schemas.openxmlformats.org/officeDocument/2006/relationships/image" Target="media/image2.png"/><Relationship Id="rId14" Type="http://schemas.openxmlformats.org/officeDocument/2006/relationships/hyperlink" Target="https://ru.wikipedia.org/wiki/%D0%91%D0%B0%D0%BB%D0%BB%D0%B0%D1%81%D1%82_(%D0%BF%D1%83%D1%82%D0%B5%D0%B2%D0%BE%D0%B5_%D1%85%D0%BE%D0%B7%D1%8F%D0%B9%D1%81%D1%82%D0%B2%D0%BE)" TargetMode="External"/><Relationship Id="rId22" Type="http://schemas.openxmlformats.org/officeDocument/2006/relationships/image" Target="media/image8.png"/><Relationship Id="rId27" Type="http://schemas.openxmlformats.org/officeDocument/2006/relationships/image" Target="media/image13.jpeg"/><Relationship Id="rId30" Type="http://schemas.openxmlformats.org/officeDocument/2006/relationships/footer" Target="footer3.xml"/><Relationship Id="rId35" Type="http://schemas.openxmlformats.org/officeDocument/2006/relationships/theme" Target="theme/theme1.xml"/><Relationship Id="rId8" Type="http://schemas.openxmlformats.org/officeDocument/2006/relationships/endnotes" Target="endnote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05DB43-8FA2-47B9-A709-262C567A58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38077</TotalTime>
  <Pages>71</Pages>
  <Words>16716</Words>
  <Characters>125852</Characters>
  <Application>Microsoft Office Word</Application>
  <DocSecurity>0</DocSecurity>
  <Lines>1048</Lines>
  <Paragraphs>284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ЗАО «Сибур-Химпром»</vt:lpstr>
    </vt:vector>
  </TitlesOfParts>
  <Company>company</Company>
  <LinksUpToDate>false</LinksUpToDate>
  <CharactersWithSpaces>142284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ЗАО «Сибур-Химпром»</dc:title>
  <dc:creator>a.doronina</dc:creator>
  <cp:lastModifiedBy>Иван А Лемехов</cp:lastModifiedBy>
  <cp:revision>181</cp:revision>
  <cp:lastPrinted>2023-05-03T12:15:00Z</cp:lastPrinted>
  <dcterms:created xsi:type="dcterms:W3CDTF">2017-01-24T11:47:00Z</dcterms:created>
  <dcterms:modified xsi:type="dcterms:W3CDTF">2023-05-04T13:47:00Z</dcterms:modified>
</cp:coreProperties>
</file>