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88508" w14:textId="26EED892" w:rsidR="00813E3F" w:rsidRDefault="00806CF5" w:rsidP="00806CF5">
      <w:pPr>
        <w:jc w:val="right"/>
      </w:pPr>
      <w:r>
        <w:t>Руководителю проекта</w:t>
      </w:r>
    </w:p>
    <w:p w14:paraId="05945789" w14:textId="7BDF8815" w:rsidR="00806CF5" w:rsidRDefault="00806CF5" w:rsidP="00806CF5">
      <w:pPr>
        <w:jc w:val="right"/>
      </w:pPr>
      <w:r>
        <w:t>ООО «</w:t>
      </w:r>
      <w:proofErr w:type="spellStart"/>
      <w:r>
        <w:t>КиКГЕОСТРОЙ</w:t>
      </w:r>
      <w:proofErr w:type="spellEnd"/>
      <w:r>
        <w:t>»</w:t>
      </w:r>
    </w:p>
    <w:p w14:paraId="49748D02" w14:textId="4CF29D50" w:rsidR="00806CF5" w:rsidRDefault="00806CF5" w:rsidP="00806CF5">
      <w:pPr>
        <w:jc w:val="right"/>
      </w:pPr>
      <w:r>
        <w:t>Шевчук К.А.</w:t>
      </w:r>
    </w:p>
    <w:p w14:paraId="1752577A" w14:textId="55CCCF39" w:rsidR="00806CF5" w:rsidRPr="006D6923" w:rsidRDefault="00806CF5" w:rsidP="00806CF5">
      <w:pPr>
        <w:jc w:val="center"/>
        <w:rPr>
          <w:b/>
        </w:rPr>
      </w:pPr>
      <w:bookmarkStart w:id="0" w:name="_GoBack"/>
      <w:bookmarkEnd w:id="0"/>
      <w:r w:rsidRPr="006D6923">
        <w:rPr>
          <w:b/>
        </w:rPr>
        <w:t>Уважаемый Кирилл Алексеевич!</w:t>
      </w:r>
    </w:p>
    <w:p w14:paraId="60DA080B" w14:textId="6EF6D370" w:rsidR="00806CF5" w:rsidRDefault="00806CF5" w:rsidP="00D07A9A">
      <w:pPr>
        <w:ind w:firstLine="708"/>
        <w:jc w:val="both"/>
      </w:pPr>
      <w:r>
        <w:t>В ходе проверк</w:t>
      </w:r>
      <w:r w:rsidR="00A873BB">
        <w:t>и ППР, переданных</w:t>
      </w:r>
      <w:r>
        <w:t xml:space="preserve"> в наш адрес </w:t>
      </w:r>
      <w:r w:rsidR="00A873BB">
        <w:t xml:space="preserve">Исх. № 072-К от </w:t>
      </w:r>
      <w:r>
        <w:t xml:space="preserve">03.10.2023 года, </w:t>
      </w:r>
      <w:r w:rsidR="00A873BB">
        <w:t>выявлены</w:t>
      </w:r>
      <w:r w:rsidR="00F916DA">
        <w:t xml:space="preserve"> следующие</w:t>
      </w:r>
      <w:r w:rsidR="00A873BB">
        <w:t xml:space="preserve"> замечания.</w:t>
      </w:r>
    </w:p>
    <w:p w14:paraId="6267FA05" w14:textId="3DD74423" w:rsidR="00A873BB" w:rsidRPr="00A873BB" w:rsidRDefault="00A873BB" w:rsidP="00F916DA">
      <w:pPr>
        <w:ind w:firstLine="360"/>
        <w:jc w:val="both"/>
        <w:rPr>
          <w:b/>
        </w:rPr>
      </w:pPr>
      <w:r w:rsidRPr="00A873BB">
        <w:rPr>
          <w:b/>
        </w:rPr>
        <w:t>Переу</w:t>
      </w:r>
      <w:r w:rsidR="006B5892">
        <w:rPr>
          <w:b/>
        </w:rPr>
        <w:t>стройство железнодорожных путей</w:t>
      </w:r>
    </w:p>
    <w:p w14:paraId="10AA8D94" w14:textId="3BB1D3A1" w:rsidR="006916FE" w:rsidRDefault="006B5892" w:rsidP="00466F73">
      <w:pPr>
        <w:pStyle w:val="ab"/>
        <w:numPr>
          <w:ilvl w:val="0"/>
          <w:numId w:val="1"/>
        </w:numPr>
        <w:jc w:val="both"/>
      </w:pPr>
      <w:r>
        <w:t>ППР представляет собой</w:t>
      </w:r>
      <w:r w:rsidR="00466F73">
        <w:t xml:space="preserve"> перечень и объемы работ</w:t>
      </w:r>
      <w:r w:rsidR="00877337">
        <w:t xml:space="preserve"> из двух</w:t>
      </w:r>
      <w:r w:rsidR="00F916DA">
        <w:t xml:space="preserve"> </w:t>
      </w:r>
      <w:r w:rsidR="00877337">
        <w:t>пояснительных записок</w:t>
      </w:r>
      <w:r w:rsidR="00F916DA">
        <w:t xml:space="preserve"> </w:t>
      </w:r>
      <w:r w:rsidR="00877337">
        <w:t>131-23-</w:t>
      </w:r>
      <w:r w:rsidR="00F916DA">
        <w:t>ПОС</w:t>
      </w:r>
      <w:r w:rsidR="00877337">
        <w:t xml:space="preserve"> и</w:t>
      </w:r>
      <w:r w:rsidR="00F916DA">
        <w:t xml:space="preserve"> 131-23-ПЖ</w:t>
      </w:r>
      <w:r>
        <w:t>, но</w:t>
      </w:r>
      <w:r w:rsidR="0091430D">
        <w:t xml:space="preserve"> </w:t>
      </w:r>
      <w:r w:rsidR="006D6923">
        <w:t xml:space="preserve">совершенно </w:t>
      </w:r>
      <w:r w:rsidR="0091430D">
        <w:t>н</w:t>
      </w:r>
      <w:r w:rsidR="00947DA2">
        <w:t>е п</w:t>
      </w:r>
      <w:r>
        <w:t>оказана</w:t>
      </w:r>
      <w:r w:rsidR="00653A77">
        <w:t xml:space="preserve"> технология производства</w:t>
      </w:r>
      <w:r w:rsidR="00466F73">
        <w:t xml:space="preserve"> и контроля</w:t>
      </w:r>
      <w:r w:rsidR="00653A77">
        <w:t xml:space="preserve"> работ.</w:t>
      </w:r>
      <w:r w:rsidR="00466F73">
        <w:t xml:space="preserve"> </w:t>
      </w:r>
      <w:r w:rsidR="00D07A9A">
        <w:t>В составе ППР п</w:t>
      </w:r>
      <w:r w:rsidR="00A873BB">
        <w:t>редста</w:t>
      </w:r>
      <w:r w:rsidR="00D07A9A">
        <w:t xml:space="preserve">влены </w:t>
      </w:r>
      <w:r w:rsidR="00877337">
        <w:t xml:space="preserve">всего </w:t>
      </w:r>
      <w:r w:rsidR="00D07A9A">
        <w:t>4 Технологические карты</w:t>
      </w:r>
      <w:r w:rsidR="00877337">
        <w:t>,</w:t>
      </w:r>
      <w:r w:rsidR="006916FE">
        <w:t xml:space="preserve"> Земляные</w:t>
      </w:r>
      <w:r w:rsidR="00D07A9A">
        <w:t xml:space="preserve"> работ</w:t>
      </w:r>
      <w:r w:rsidR="006916FE">
        <w:t>ы</w:t>
      </w:r>
      <w:r w:rsidR="00D07A9A">
        <w:t>, Погрузо-разгрузочные работы, Демонтаж ж/д путей, Демонтаж</w:t>
      </w:r>
      <w:r w:rsidR="00A873BB">
        <w:t xml:space="preserve"> </w:t>
      </w:r>
      <w:r w:rsidR="006916FE">
        <w:t xml:space="preserve">стрелочного перевода, при этом: </w:t>
      </w:r>
    </w:p>
    <w:p w14:paraId="064BC0CB" w14:textId="7A06301E" w:rsidR="00A873BB" w:rsidRDefault="006916FE" w:rsidP="006916FE">
      <w:pPr>
        <w:pStyle w:val="ab"/>
        <w:jc w:val="both"/>
      </w:pPr>
      <w:r>
        <w:t>-</w:t>
      </w:r>
      <w:r w:rsidR="00A873BB">
        <w:t xml:space="preserve">Технологическая карта на Выполнение земляных </w:t>
      </w:r>
      <w:r>
        <w:t>работ специализирована на устройство</w:t>
      </w:r>
      <w:r w:rsidR="00A873BB">
        <w:t xml:space="preserve"> траншеи для кабельных линий;</w:t>
      </w:r>
    </w:p>
    <w:p w14:paraId="19B5BCED" w14:textId="02584548" w:rsidR="00A873BB" w:rsidRDefault="006916FE" w:rsidP="006916FE">
      <w:pPr>
        <w:pStyle w:val="ab"/>
        <w:jc w:val="both"/>
      </w:pPr>
      <w:r>
        <w:t>-</w:t>
      </w:r>
      <w:r w:rsidR="00A873BB">
        <w:t xml:space="preserve">Технологическая карта на Демонтаж ж/д пути </w:t>
      </w:r>
      <w:r>
        <w:t xml:space="preserve">специализирована на демонтаж </w:t>
      </w:r>
      <w:r w:rsidR="006B5892">
        <w:t xml:space="preserve">вручную ж/д пути </w:t>
      </w:r>
      <w:r w:rsidR="00A873BB">
        <w:t>в горизонтальной и наклонной выработках;</w:t>
      </w:r>
    </w:p>
    <w:p w14:paraId="6EAB4720" w14:textId="4F460FAF" w:rsidR="006916FE" w:rsidRDefault="006916FE" w:rsidP="006916FE">
      <w:pPr>
        <w:pStyle w:val="ab"/>
        <w:jc w:val="both"/>
      </w:pPr>
      <w:r>
        <w:t>-Технологическая карта на демонтаж стрелочного перевода является</w:t>
      </w:r>
      <w:r w:rsidR="00020433">
        <w:t xml:space="preserve"> выдержкой из указаний по применению норм </w:t>
      </w:r>
      <w:proofErr w:type="spellStart"/>
      <w:r w:rsidR="00020433">
        <w:t>ЕНиР</w:t>
      </w:r>
      <w:proofErr w:type="spellEnd"/>
      <w:r w:rsidR="00020433">
        <w:t>.</w:t>
      </w:r>
    </w:p>
    <w:p w14:paraId="42BCE3D5" w14:textId="0E5B0926" w:rsidR="00A873BB" w:rsidRDefault="006D6923" w:rsidP="00A873BB">
      <w:pPr>
        <w:pStyle w:val="ab"/>
        <w:numPr>
          <w:ilvl w:val="0"/>
          <w:numId w:val="1"/>
        </w:numPr>
        <w:jc w:val="both"/>
      </w:pPr>
      <w:r>
        <w:t xml:space="preserve">Вместо календарного плана производства </w:t>
      </w:r>
      <w:r w:rsidR="008F4EC2">
        <w:t xml:space="preserve">заявленных </w:t>
      </w:r>
      <w:r>
        <w:t>работ представлен сводный график производства</w:t>
      </w:r>
      <w:r w:rsidR="008F4EC2">
        <w:t xml:space="preserve"> всего комплекса</w:t>
      </w:r>
      <w:r>
        <w:t xml:space="preserve"> работ</w:t>
      </w:r>
      <w:r w:rsidR="008F4EC2">
        <w:t xml:space="preserve"> на объекте</w:t>
      </w:r>
      <w:r>
        <w:t>.</w:t>
      </w:r>
    </w:p>
    <w:p w14:paraId="0F668232" w14:textId="77777777" w:rsidR="006B5892" w:rsidRDefault="006B5892" w:rsidP="006B5892">
      <w:pPr>
        <w:pStyle w:val="ab"/>
        <w:jc w:val="both"/>
      </w:pPr>
    </w:p>
    <w:p w14:paraId="6A9D83FE" w14:textId="37DD9139" w:rsidR="006B5892" w:rsidRDefault="006B5892" w:rsidP="006B5892">
      <w:pPr>
        <w:pStyle w:val="ab"/>
        <w:jc w:val="both"/>
        <w:rPr>
          <w:b/>
        </w:rPr>
      </w:pPr>
      <w:r w:rsidRPr="006B5892">
        <w:rPr>
          <w:b/>
        </w:rPr>
        <w:t>Переустройство кабельных линий</w:t>
      </w:r>
    </w:p>
    <w:p w14:paraId="734DB22C" w14:textId="08426E1D" w:rsidR="00947DA2" w:rsidRDefault="00947DA2" w:rsidP="006B5892">
      <w:pPr>
        <w:pStyle w:val="ab"/>
        <w:numPr>
          <w:ilvl w:val="0"/>
          <w:numId w:val="3"/>
        </w:numPr>
        <w:jc w:val="both"/>
      </w:pPr>
      <w:r>
        <w:t>Допущена ошибка по прокладке кабельной линии в точках 9-10-11-12 на стр.13.</w:t>
      </w:r>
    </w:p>
    <w:p w14:paraId="065DC4C4" w14:textId="7786F1F9" w:rsidR="006B5892" w:rsidRDefault="001B4EEB" w:rsidP="006B5892">
      <w:pPr>
        <w:pStyle w:val="ab"/>
        <w:numPr>
          <w:ilvl w:val="0"/>
          <w:numId w:val="3"/>
        </w:numPr>
        <w:jc w:val="both"/>
      </w:pPr>
      <w:r>
        <w:t xml:space="preserve">В перечне </w:t>
      </w:r>
      <w:r w:rsidR="007F39E4">
        <w:t>работ,</w:t>
      </w:r>
      <w:r>
        <w:t xml:space="preserve"> подлежащих освиде</w:t>
      </w:r>
      <w:r w:rsidR="001556B0">
        <w:t>тельствованию на стр.14</w:t>
      </w:r>
      <w:r w:rsidR="007F39E4">
        <w:t>, допущены ошибки в очередности актов</w:t>
      </w:r>
      <w:r w:rsidR="00FA2B94">
        <w:t>, пропущена защита песком</w:t>
      </w:r>
      <w:r w:rsidR="00947DA2">
        <w:t xml:space="preserve"> и трасса в металлорукаве</w:t>
      </w:r>
      <w:r w:rsidR="007F39E4">
        <w:t>.</w:t>
      </w:r>
    </w:p>
    <w:p w14:paraId="25D918BD" w14:textId="6F38BBAF" w:rsidR="00FA2B94" w:rsidRDefault="00FA2B94" w:rsidP="00FA2B94">
      <w:pPr>
        <w:pStyle w:val="ab"/>
        <w:numPr>
          <w:ilvl w:val="0"/>
          <w:numId w:val="3"/>
        </w:numPr>
        <w:jc w:val="both"/>
      </w:pPr>
      <w:r>
        <w:t xml:space="preserve">Согласно Технологической карты №1 </w:t>
      </w:r>
      <w:r w:rsidR="001556B0">
        <w:t xml:space="preserve">на выполнение земляных работ </w:t>
      </w:r>
      <w:r>
        <w:t>стр.15</w:t>
      </w:r>
      <w:r w:rsidR="001556B0">
        <w:t>,</w:t>
      </w:r>
      <w:r>
        <w:t xml:space="preserve"> разработка грунта на свободных участках производится экскаватором, а в</w:t>
      </w:r>
      <w:r w:rsidR="001556B0">
        <w:t xml:space="preserve"> описании работ на стр.13</w:t>
      </w:r>
      <w:r>
        <w:t xml:space="preserve"> разработка и обратная засыпка </w:t>
      </w:r>
      <w:r w:rsidR="00C45205">
        <w:t xml:space="preserve">всех траншей </w:t>
      </w:r>
      <w:r>
        <w:t>производится вручную.</w:t>
      </w:r>
    </w:p>
    <w:p w14:paraId="40097A96" w14:textId="3AD49B17" w:rsidR="00FA2B94" w:rsidRDefault="001556B0" w:rsidP="006B5892">
      <w:pPr>
        <w:pStyle w:val="ab"/>
        <w:numPr>
          <w:ilvl w:val="0"/>
          <w:numId w:val="3"/>
        </w:numPr>
        <w:jc w:val="both"/>
      </w:pPr>
      <w:r>
        <w:t xml:space="preserve">Технологическая карта №2 на монтаж кабельных муфт </w:t>
      </w:r>
      <w:r w:rsidR="008A32FC">
        <w:t xml:space="preserve">занимает </w:t>
      </w:r>
      <w:r>
        <w:t>стр.16-25, при этом стр. 22-25 посвящены технике безопасности при монтаже кабельных линий.</w:t>
      </w:r>
    </w:p>
    <w:p w14:paraId="77FAAE30" w14:textId="3A9CF21D" w:rsidR="001556B0" w:rsidRDefault="001556B0" w:rsidP="006B5892">
      <w:pPr>
        <w:pStyle w:val="ab"/>
        <w:numPr>
          <w:ilvl w:val="0"/>
          <w:numId w:val="3"/>
        </w:numPr>
        <w:jc w:val="both"/>
      </w:pPr>
      <w:r>
        <w:t>Технологическая карта №3 на разработку грунта вручную стр.26-28, а ранее была Технологическая карта №1 на</w:t>
      </w:r>
      <w:r w:rsidR="00A11643">
        <w:t xml:space="preserve"> земляные работы.</w:t>
      </w:r>
    </w:p>
    <w:p w14:paraId="0364ECFA" w14:textId="77777777" w:rsidR="002E67DA" w:rsidRDefault="008A32FC" w:rsidP="006B5892">
      <w:pPr>
        <w:pStyle w:val="ab"/>
        <w:numPr>
          <w:ilvl w:val="0"/>
          <w:numId w:val="3"/>
        </w:numPr>
        <w:jc w:val="both"/>
      </w:pPr>
      <w:r>
        <w:t>Технологическая карта №5 на геодезические работы занимает стр.35-48, при этом стр.41-48 посвящены промышленной безопасности и охране труда при работе</w:t>
      </w:r>
      <w:r w:rsidR="002E67DA">
        <w:t xml:space="preserve"> на высоте, работе с механизированным и ручным инструментом, переноске тяжестей и т.д.</w:t>
      </w:r>
    </w:p>
    <w:p w14:paraId="36944922" w14:textId="14291D42" w:rsidR="008A32FC" w:rsidRDefault="00F36D2F" w:rsidP="006B5892">
      <w:pPr>
        <w:pStyle w:val="ab"/>
        <w:numPr>
          <w:ilvl w:val="0"/>
          <w:numId w:val="3"/>
        </w:numPr>
        <w:jc w:val="both"/>
      </w:pPr>
      <w:r>
        <w:t>Не показаны технологии производства работ по протяжке кабелей в трубы, заделке труб пеной, защите кабельных линий песком</w:t>
      </w:r>
      <w:r w:rsidR="002E67DA">
        <w:t xml:space="preserve">, послойной </w:t>
      </w:r>
      <w:r>
        <w:t>обратной засыпке</w:t>
      </w:r>
      <w:r w:rsidR="002E67DA">
        <w:t xml:space="preserve"> </w:t>
      </w:r>
      <w:r>
        <w:t xml:space="preserve">грунтом </w:t>
      </w:r>
      <w:r w:rsidR="002E67DA">
        <w:t>с уплотнением, ук</w:t>
      </w:r>
      <w:r>
        <w:t>ладке</w:t>
      </w:r>
      <w:r w:rsidR="002E67DA">
        <w:t xml:space="preserve"> сигнальной ленты</w:t>
      </w:r>
      <w:r>
        <w:t>, прокладке кабельных линий по существующим конструкциям в металлорукаве на кронштейнах.</w:t>
      </w:r>
    </w:p>
    <w:p w14:paraId="0DB3A1F8" w14:textId="77777777" w:rsidR="008F4EC2" w:rsidRDefault="008F4EC2" w:rsidP="008F4EC2">
      <w:pPr>
        <w:pStyle w:val="ab"/>
        <w:numPr>
          <w:ilvl w:val="0"/>
          <w:numId w:val="3"/>
        </w:numPr>
        <w:jc w:val="both"/>
      </w:pPr>
      <w:r>
        <w:t>Вместо календарного плана производства заявленных работ представлен сводный график производства всего комплекса работ на объекте.</w:t>
      </w:r>
    </w:p>
    <w:p w14:paraId="3F926BA7" w14:textId="77777777" w:rsidR="00C45205" w:rsidRDefault="00C45205" w:rsidP="00C45205">
      <w:pPr>
        <w:pStyle w:val="ab"/>
        <w:jc w:val="both"/>
      </w:pPr>
    </w:p>
    <w:p w14:paraId="51C38B88" w14:textId="51940FBD" w:rsidR="00806CF5" w:rsidRPr="00C45205" w:rsidRDefault="006B7790" w:rsidP="00C45205">
      <w:pPr>
        <w:jc w:val="center"/>
        <w:rPr>
          <w:i/>
        </w:rPr>
      </w:pPr>
      <w:r w:rsidRPr="00C45205">
        <w:rPr>
          <w:i/>
        </w:rPr>
        <w:t>Продолжение следует.</w:t>
      </w:r>
    </w:p>
    <w:sectPr w:rsidR="00806CF5" w:rsidRPr="00C45205" w:rsidSect="00813E3F">
      <w:headerReference w:type="default" r:id="rId8"/>
      <w:footerReference w:type="default" r:id="rId9"/>
      <w:pgSz w:w="11906" w:h="16838" w:code="9"/>
      <w:pgMar w:top="1134" w:right="851" w:bottom="141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1CAAA" w14:textId="77777777" w:rsidR="00B15E85" w:rsidRDefault="00B15E85" w:rsidP="00B15E85">
      <w:pPr>
        <w:spacing w:after="0" w:line="240" w:lineRule="auto"/>
      </w:pPr>
      <w:r>
        <w:separator/>
      </w:r>
    </w:p>
  </w:endnote>
  <w:endnote w:type="continuationSeparator" w:id="0">
    <w:p w14:paraId="63A6EEE3" w14:textId="77777777" w:rsidR="00B15E85" w:rsidRDefault="00B15E85" w:rsidP="00B1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C27A" w14:textId="5A17A8F5" w:rsidR="00BE5E7E" w:rsidRDefault="00D01765"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D8A5FD6" wp14:editId="5324ACAF">
          <wp:simplePos x="0" y="0"/>
          <wp:positionH relativeFrom="page">
            <wp:posOffset>0</wp:posOffset>
          </wp:positionH>
          <wp:positionV relativeFrom="paragraph">
            <wp:posOffset>178753</wp:posOffset>
          </wp:positionV>
          <wp:extent cx="7530861" cy="904289"/>
          <wp:effectExtent l="0" t="0" r="0" b="0"/>
          <wp:wrapNone/>
          <wp:docPr id="105" name="Рисунок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подва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861" cy="904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a7"/>
      <w:tblW w:w="11050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8"/>
      <w:gridCol w:w="4812"/>
    </w:tblGrid>
    <w:tr w:rsidR="00BE5E7E" w14:paraId="6B6A4D49" w14:textId="2786F181" w:rsidTr="000D120B">
      <w:trPr>
        <w:trHeight w:val="977"/>
      </w:trPr>
      <w:tc>
        <w:tcPr>
          <w:tcW w:w="6238" w:type="dxa"/>
          <w:vAlign w:val="center"/>
        </w:tcPr>
        <w:p w14:paraId="1B5F7B68" w14:textId="7F447AC7" w:rsidR="00D01765" w:rsidRPr="000D120B" w:rsidRDefault="00D01765" w:rsidP="00D01765">
          <w:pPr>
            <w:pStyle w:val="a5"/>
            <w:rPr>
              <w:rFonts w:ascii="PT Sans" w:hAnsi="PT Sans"/>
              <w:b/>
              <w:bCs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b/>
              <w:bCs/>
              <w:color w:val="FFFFFF" w:themeColor="background1"/>
              <w:sz w:val="12"/>
              <w:szCs w:val="12"/>
            </w:rPr>
            <w:t>ООО «ПРОМИНЖИНИРИНГ»</w:t>
          </w:r>
        </w:p>
        <w:p w14:paraId="390E1076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ИНН 7734001650; КПП 770801001</w:t>
          </w:r>
        </w:p>
        <w:p w14:paraId="6B9A43E0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Расчетный счет №40702810038000021854 </w:t>
          </w:r>
        </w:p>
        <w:p w14:paraId="182ACD62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в ПАО «СБЕРБАНК»</w:t>
          </w:r>
        </w:p>
        <w:p w14:paraId="1ACAA6B6" w14:textId="3D15D662" w:rsidR="00BE5E7E" w:rsidRPr="00BE5E7E" w:rsidRDefault="00D01765" w:rsidP="00D01765">
          <w:pPr>
            <w:pStyle w:val="a5"/>
            <w:rPr>
              <w:color w:val="0A539D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БИК 044525225; к/с 30101810400000000225</w:t>
          </w:r>
        </w:p>
      </w:tc>
      <w:tc>
        <w:tcPr>
          <w:tcW w:w="4812" w:type="dxa"/>
          <w:vAlign w:val="bottom"/>
        </w:tcPr>
        <w:p w14:paraId="09367381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107140, г. Москва, ул. </w:t>
          </w:r>
          <w:proofErr w:type="spellStart"/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Русаковская</w:t>
          </w:r>
          <w:proofErr w:type="spellEnd"/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 xml:space="preserve"> д.13,</w:t>
          </w:r>
        </w:p>
        <w:p w14:paraId="08F9DCE8" w14:textId="77777777" w:rsidR="00D01765" w:rsidRPr="000D120B" w:rsidRDefault="00D01765" w:rsidP="00D01765">
          <w:pPr>
            <w:pStyle w:val="a5"/>
            <w:rPr>
              <w:rFonts w:ascii="PT Sans" w:hAnsi="PT Sans"/>
              <w:color w:val="FFFFFF" w:themeColor="background1"/>
              <w:sz w:val="12"/>
              <w:szCs w:val="12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помещение ХХ-4</w:t>
          </w:r>
        </w:p>
        <w:p w14:paraId="7EEBB554" w14:textId="749C56DE" w:rsidR="00BE5E7E" w:rsidRPr="00BE5E7E" w:rsidRDefault="00D01765" w:rsidP="00D01765">
          <w:pPr>
            <w:pStyle w:val="a5"/>
            <w:rPr>
              <w:rFonts w:ascii="PT Sans" w:hAnsi="PT Sans"/>
              <w:color w:val="0A539D"/>
              <w:sz w:val="14"/>
              <w:szCs w:val="14"/>
            </w:rPr>
          </w:pPr>
          <w:r w:rsidRPr="000D120B">
            <w:rPr>
              <w:rFonts w:ascii="PT Sans" w:hAnsi="PT Sans"/>
              <w:color w:val="FFFFFF" w:themeColor="background1"/>
              <w:sz w:val="12"/>
              <w:szCs w:val="12"/>
            </w:rPr>
            <w:t>+7 (495) 909-93-48</w:t>
          </w:r>
        </w:p>
      </w:tc>
    </w:tr>
  </w:tbl>
  <w:p w14:paraId="592979AE" w14:textId="2DCD9E1A" w:rsidR="00B15E85" w:rsidRDefault="00B15E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5A7E4" w14:textId="77777777" w:rsidR="00B15E85" w:rsidRDefault="00B15E85" w:rsidP="00B15E85">
      <w:pPr>
        <w:spacing w:after="0" w:line="240" w:lineRule="auto"/>
      </w:pPr>
      <w:r>
        <w:separator/>
      </w:r>
    </w:p>
  </w:footnote>
  <w:footnote w:type="continuationSeparator" w:id="0">
    <w:p w14:paraId="2EBBFD48" w14:textId="77777777" w:rsidR="00B15E85" w:rsidRDefault="00B15E85" w:rsidP="00B1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5D4BB" w14:textId="5E5442BE" w:rsidR="00B15E85" w:rsidRDefault="005D5E94" w:rsidP="00BE5E7E">
    <w:pPr>
      <w:pStyle w:val="a3"/>
      <w:ind w:left="-993"/>
    </w:pPr>
    <w:r w:rsidRPr="005D5E94">
      <w:rPr>
        <w:noProof/>
        <w:lang w:eastAsia="ru-RU"/>
      </w:rPr>
      <w:drawing>
        <wp:inline distT="0" distB="0" distL="0" distR="0" wp14:anchorId="61916763" wp14:editId="39EDE637">
          <wp:extent cx="3556660" cy="723900"/>
          <wp:effectExtent l="0" t="0" r="5715" b="0"/>
          <wp:docPr id="104" name="Рисунок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833" cy="726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4D4629" w14:textId="77777777" w:rsidR="00A52F52" w:rsidRPr="00A52F52" w:rsidRDefault="00A52F52" w:rsidP="00BE5E7E">
    <w:pPr>
      <w:pStyle w:val="a3"/>
      <w:ind w:left="-99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4394E"/>
    <w:multiLevelType w:val="hybridMultilevel"/>
    <w:tmpl w:val="3B7C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079D"/>
    <w:multiLevelType w:val="hybridMultilevel"/>
    <w:tmpl w:val="795A1774"/>
    <w:lvl w:ilvl="0" w:tplc="B0C4F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662D22"/>
    <w:multiLevelType w:val="hybridMultilevel"/>
    <w:tmpl w:val="D3A0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28"/>
    <w:rsid w:val="00020433"/>
    <w:rsid w:val="000D120B"/>
    <w:rsid w:val="00152DB3"/>
    <w:rsid w:val="001556B0"/>
    <w:rsid w:val="001B4EEB"/>
    <w:rsid w:val="002E67DA"/>
    <w:rsid w:val="00466F73"/>
    <w:rsid w:val="005D5E94"/>
    <w:rsid w:val="00653A77"/>
    <w:rsid w:val="006916FE"/>
    <w:rsid w:val="006B5892"/>
    <w:rsid w:val="006B7790"/>
    <w:rsid w:val="006D6923"/>
    <w:rsid w:val="007F39E4"/>
    <w:rsid w:val="00806CF5"/>
    <w:rsid w:val="00813E3F"/>
    <w:rsid w:val="00877337"/>
    <w:rsid w:val="008A32FC"/>
    <w:rsid w:val="008F4EC2"/>
    <w:rsid w:val="0091430D"/>
    <w:rsid w:val="00947DA2"/>
    <w:rsid w:val="009F3593"/>
    <w:rsid w:val="00A11643"/>
    <w:rsid w:val="00A52F52"/>
    <w:rsid w:val="00A873BB"/>
    <w:rsid w:val="00B15E85"/>
    <w:rsid w:val="00BE5E7E"/>
    <w:rsid w:val="00C45205"/>
    <w:rsid w:val="00C84C28"/>
    <w:rsid w:val="00D01765"/>
    <w:rsid w:val="00D07A9A"/>
    <w:rsid w:val="00E04B40"/>
    <w:rsid w:val="00F36D2F"/>
    <w:rsid w:val="00F916DA"/>
    <w:rsid w:val="00FA2B94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5698"/>
  <w15:chartTrackingRefBased/>
  <w15:docId w15:val="{59226C0D-44C0-4F40-B9EC-128DBFDB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E85"/>
  </w:style>
  <w:style w:type="paragraph" w:styleId="a5">
    <w:name w:val="footer"/>
    <w:basedOn w:val="a"/>
    <w:link w:val="a6"/>
    <w:uiPriority w:val="99"/>
    <w:unhideWhenUsed/>
    <w:rsid w:val="00B1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E85"/>
  </w:style>
  <w:style w:type="table" w:styleId="a7">
    <w:name w:val="Table Grid"/>
    <w:basedOn w:val="a1"/>
    <w:uiPriority w:val="39"/>
    <w:rsid w:val="00B1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13E3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FD5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569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87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9939A-8540-4304-B059-5F45652A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user</cp:lastModifiedBy>
  <cp:revision>15</cp:revision>
  <cp:lastPrinted>2023-10-04T11:07:00Z</cp:lastPrinted>
  <dcterms:created xsi:type="dcterms:W3CDTF">2023-09-06T11:04:00Z</dcterms:created>
  <dcterms:modified xsi:type="dcterms:W3CDTF">2023-10-31T14:31:00Z</dcterms:modified>
</cp:coreProperties>
</file>