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868C8" w14:textId="77777777" w:rsidR="00014B2D" w:rsidRPr="003872BA" w:rsidRDefault="00014B2D" w:rsidP="00014B2D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565D6F01" w:rsidR="003872BA" w:rsidRPr="00DB184E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DB184E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DB18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DB184E">
        <w:rPr>
          <w:rFonts w:ascii="Times New Roman" w:eastAsia="Calibri" w:hAnsi="Times New Roman" w:cs="Times New Roman"/>
          <w:b/>
        </w:rPr>
        <w:t>Ведомость</w:t>
      </w:r>
      <w:r w:rsidRPr="00DB184E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DB184E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DB184E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3D93689" w:rsidR="003872BA" w:rsidRPr="00DB184E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DB184E">
        <w:rPr>
          <w:rFonts w:ascii="Times New Roman" w:hAnsi="Times New Roman" w:cs="Times New Roman"/>
          <w:b/>
          <w:iCs/>
        </w:rPr>
        <w:t xml:space="preserve">Московская область, г. о. Мытищи, ул. </w:t>
      </w:r>
      <w:proofErr w:type="spellStart"/>
      <w:r w:rsidRPr="00DB184E">
        <w:rPr>
          <w:rFonts w:ascii="Times New Roman" w:hAnsi="Times New Roman" w:cs="Times New Roman"/>
          <w:b/>
          <w:iCs/>
        </w:rPr>
        <w:t>Колонцова</w:t>
      </w:r>
      <w:proofErr w:type="spellEnd"/>
      <w:r w:rsidRPr="00DB184E">
        <w:rPr>
          <w:rFonts w:ascii="Times New Roman" w:hAnsi="Times New Roman" w:cs="Times New Roman"/>
          <w:b/>
          <w:iCs/>
        </w:rPr>
        <w:t>, 4».</w:t>
      </w:r>
      <w:r w:rsidR="00584B4C" w:rsidRPr="00DB184E">
        <w:rPr>
          <w:rFonts w:ascii="Times New Roman" w:hAnsi="Times New Roman" w:cs="Times New Roman"/>
          <w:b/>
          <w:iCs/>
        </w:rPr>
        <w:t xml:space="preserve"> Контактная сеть обкаточных путей.</w:t>
      </w:r>
    </w:p>
    <w:p w14:paraId="7BC1EB59" w14:textId="77777777" w:rsidR="003872BA" w:rsidRPr="00DB184E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37"/>
        <w:gridCol w:w="950"/>
        <w:gridCol w:w="866"/>
        <w:gridCol w:w="1841"/>
        <w:gridCol w:w="5630"/>
      </w:tblGrid>
      <w:tr w:rsidR="003872BA" w:rsidRPr="00DB184E" w14:paraId="3AC5C217" w14:textId="77777777" w:rsidTr="0031496D">
        <w:tc>
          <w:tcPr>
            <w:tcW w:w="558" w:type="dxa"/>
          </w:tcPr>
          <w:p w14:paraId="7B5C3656" w14:textId="77777777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37" w:type="dxa"/>
          </w:tcPr>
          <w:p w14:paraId="21652BD0" w14:textId="0CE1C39B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DB184E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184E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DB184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66" w:type="dxa"/>
          </w:tcPr>
          <w:p w14:paraId="7C236D58" w14:textId="0402A394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1" w:type="dxa"/>
          </w:tcPr>
          <w:p w14:paraId="7626BE4E" w14:textId="720840CE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DB184E" w14:paraId="6F223FD2" w14:textId="77777777" w:rsidTr="0031496D">
        <w:tc>
          <w:tcPr>
            <w:tcW w:w="558" w:type="dxa"/>
          </w:tcPr>
          <w:p w14:paraId="359FA6BE" w14:textId="61CF0720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37" w:type="dxa"/>
          </w:tcPr>
          <w:p w14:paraId="6C443B77" w14:textId="6CEDC931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66" w:type="dxa"/>
          </w:tcPr>
          <w:p w14:paraId="6C7825DE" w14:textId="7F4E5B7D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1" w:type="dxa"/>
          </w:tcPr>
          <w:p w14:paraId="5851AE48" w14:textId="7C18CDE8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DB184E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184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1496D" w:rsidRPr="00DB184E" w14:paraId="5A97CACC" w14:textId="77777777" w:rsidTr="00DE4325">
        <w:trPr>
          <w:trHeight w:val="486"/>
        </w:trPr>
        <w:tc>
          <w:tcPr>
            <w:tcW w:w="558" w:type="dxa"/>
            <w:shd w:val="clear" w:color="auto" w:fill="EDEDED" w:themeFill="accent3" w:themeFillTint="33"/>
          </w:tcPr>
          <w:p w14:paraId="001C47CE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14:paraId="57FB6C4C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shd w:val="clear" w:color="auto" w:fill="EDEDED" w:themeFill="accent3" w:themeFillTint="33"/>
            <w:vAlign w:val="center"/>
          </w:tcPr>
          <w:p w14:paraId="63767DDE" w14:textId="58F095ED" w:rsidR="0031496D" w:rsidRPr="00230BE5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Земляные работы</w:t>
            </w:r>
          </w:p>
        </w:tc>
        <w:tc>
          <w:tcPr>
            <w:tcW w:w="950" w:type="dxa"/>
            <w:shd w:val="clear" w:color="auto" w:fill="EDEDED" w:themeFill="accent3" w:themeFillTint="33"/>
            <w:vAlign w:val="center"/>
          </w:tcPr>
          <w:p w14:paraId="53C7A934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shd w:val="clear" w:color="auto" w:fill="EDEDED" w:themeFill="accent3" w:themeFillTint="33"/>
            <w:vAlign w:val="center"/>
          </w:tcPr>
          <w:p w14:paraId="2DB31DE3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shd w:val="clear" w:color="auto" w:fill="EDEDED" w:themeFill="accent3" w:themeFillTint="33"/>
          </w:tcPr>
          <w:p w14:paraId="4B8E59D1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shd w:val="clear" w:color="auto" w:fill="EDEDED" w:themeFill="accent3" w:themeFillTint="33"/>
          </w:tcPr>
          <w:p w14:paraId="2F18844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3034E51E" w14:textId="77777777" w:rsidTr="00DE4325">
        <w:trPr>
          <w:trHeight w:val="704"/>
        </w:trPr>
        <w:tc>
          <w:tcPr>
            <w:tcW w:w="558" w:type="dxa"/>
            <w:vAlign w:val="center"/>
          </w:tcPr>
          <w:p w14:paraId="43C0ED22" w14:textId="0F875F46" w:rsidR="00230BE5" w:rsidRPr="00DB184E" w:rsidRDefault="00230BE5" w:rsidP="00230B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6" w:type="dxa"/>
          </w:tcPr>
          <w:p w14:paraId="5B560605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E31D166" w14:textId="4A5C2D7E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Бурение скважин под фундаменты диаметром 600мм., глубиной 3,5м.</w:t>
            </w:r>
          </w:p>
        </w:tc>
        <w:tc>
          <w:tcPr>
            <w:tcW w:w="950" w:type="dxa"/>
            <w:vAlign w:val="center"/>
          </w:tcPr>
          <w:p w14:paraId="283AF8E4" w14:textId="2F980A9A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796B1D90" w14:textId="5FDD270D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1D5A1C3E" w14:textId="67F27B9F" w:rsidR="0031496D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30" w:type="dxa"/>
          </w:tcPr>
          <w:p w14:paraId="24FA44FA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004C61D4" w14:textId="77777777" w:rsidTr="00014B2D">
        <w:trPr>
          <w:trHeight w:val="456"/>
        </w:trPr>
        <w:tc>
          <w:tcPr>
            <w:tcW w:w="558" w:type="dxa"/>
            <w:shd w:val="clear" w:color="auto" w:fill="EDEDED" w:themeFill="accent3" w:themeFillTint="33"/>
            <w:vAlign w:val="center"/>
          </w:tcPr>
          <w:p w14:paraId="78466F82" w14:textId="691426D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14:paraId="4130D699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shd w:val="clear" w:color="auto" w:fill="EDEDED" w:themeFill="accent3" w:themeFillTint="33"/>
            <w:vAlign w:val="center"/>
          </w:tcPr>
          <w:p w14:paraId="09A5758A" w14:textId="49B6ED41" w:rsidR="0031496D" w:rsidRPr="00230BE5" w:rsidRDefault="0031496D" w:rsidP="0031496D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Демонтажные работы</w:t>
            </w:r>
          </w:p>
        </w:tc>
        <w:tc>
          <w:tcPr>
            <w:tcW w:w="950" w:type="dxa"/>
            <w:shd w:val="clear" w:color="auto" w:fill="EDEDED" w:themeFill="accent3" w:themeFillTint="33"/>
            <w:vAlign w:val="center"/>
          </w:tcPr>
          <w:p w14:paraId="2B9AED53" w14:textId="09B8B135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shd w:val="clear" w:color="auto" w:fill="EDEDED" w:themeFill="accent3" w:themeFillTint="33"/>
            <w:vAlign w:val="center"/>
          </w:tcPr>
          <w:p w14:paraId="718F59D9" w14:textId="0D72E28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shd w:val="clear" w:color="auto" w:fill="EDEDED" w:themeFill="accent3" w:themeFillTint="33"/>
            <w:vAlign w:val="center"/>
          </w:tcPr>
          <w:p w14:paraId="2376CBBA" w14:textId="77777777" w:rsidR="0031496D" w:rsidRPr="00014B2D" w:rsidRDefault="0031496D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shd w:val="clear" w:color="auto" w:fill="EDEDED" w:themeFill="accent3" w:themeFillTint="33"/>
            <w:vAlign w:val="center"/>
          </w:tcPr>
          <w:p w14:paraId="1F7255A5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27CDD455" w14:textId="77777777" w:rsidTr="00DE4325">
        <w:trPr>
          <w:trHeight w:val="420"/>
        </w:trPr>
        <w:tc>
          <w:tcPr>
            <w:tcW w:w="558" w:type="dxa"/>
            <w:vAlign w:val="center"/>
          </w:tcPr>
          <w:p w14:paraId="0D51AF0D" w14:textId="2D776334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6" w:type="dxa"/>
          </w:tcPr>
          <w:p w14:paraId="11B53F92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1548E95" w14:textId="513A6FE5" w:rsidR="0031496D" w:rsidRPr="00DB184E" w:rsidRDefault="0031496D" w:rsidP="0031496D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Демонтаж контактного провода МФ-100</w:t>
            </w:r>
          </w:p>
        </w:tc>
        <w:tc>
          <w:tcPr>
            <w:tcW w:w="950" w:type="dxa"/>
            <w:vAlign w:val="center"/>
          </w:tcPr>
          <w:p w14:paraId="53EED0D1" w14:textId="35C31D76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0BCDCCB4" w14:textId="194E051F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1841" w:type="dxa"/>
            <w:vAlign w:val="center"/>
          </w:tcPr>
          <w:p w14:paraId="7132C2A5" w14:textId="73A145A4" w:rsidR="0031496D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30" w:type="dxa"/>
            <w:vAlign w:val="center"/>
          </w:tcPr>
          <w:p w14:paraId="4362290E" w14:textId="72DCE32B" w:rsidR="0031496D" w:rsidRPr="00DB184E" w:rsidRDefault="00DB184E" w:rsidP="0031496D">
            <w:pPr>
              <w:rPr>
                <w:rFonts w:ascii="Times New Roman" w:hAnsi="Times New Roman" w:cs="Times New Roman"/>
                <w:lang w:val="en-US"/>
              </w:rPr>
            </w:pPr>
            <w:r w:rsidRPr="00DB184E">
              <w:rPr>
                <w:rFonts w:ascii="Times New Roman" w:hAnsi="Times New Roman" w:cs="Times New Roman"/>
              </w:rPr>
              <w:t>Двойной 320х2</w:t>
            </w:r>
            <w:r w:rsidRPr="00DB184E">
              <w:rPr>
                <w:rFonts w:ascii="Times New Roman" w:hAnsi="Times New Roman" w:cs="Times New Roman"/>
                <w:lang w:val="en-US"/>
              </w:rPr>
              <w:t>=640</w:t>
            </w:r>
          </w:p>
        </w:tc>
      </w:tr>
      <w:tr w:rsidR="0031496D" w:rsidRPr="00DB184E" w14:paraId="57A9722E" w14:textId="77777777" w:rsidTr="00DE4325">
        <w:trPr>
          <w:trHeight w:val="411"/>
        </w:trPr>
        <w:tc>
          <w:tcPr>
            <w:tcW w:w="558" w:type="dxa"/>
            <w:vAlign w:val="center"/>
          </w:tcPr>
          <w:p w14:paraId="1E5776FB" w14:textId="582593C9" w:rsidR="0031496D" w:rsidRPr="00DB184E" w:rsidRDefault="00230BE5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dxa"/>
          </w:tcPr>
          <w:p w14:paraId="1C7C3435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3EB917F" w14:textId="3808975B" w:rsidR="0031496D" w:rsidRPr="00DB184E" w:rsidRDefault="0031496D" w:rsidP="0031496D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Демонтаж несущего троса М-120</w:t>
            </w:r>
          </w:p>
        </w:tc>
        <w:tc>
          <w:tcPr>
            <w:tcW w:w="950" w:type="dxa"/>
            <w:vAlign w:val="center"/>
          </w:tcPr>
          <w:p w14:paraId="5F399079" w14:textId="61C34079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3E685BE8" w14:textId="3C40B8F9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449AA6FA" w14:textId="1E05E0D7" w:rsidR="0031496D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132-23-КС/9</w:t>
            </w:r>
          </w:p>
        </w:tc>
        <w:tc>
          <w:tcPr>
            <w:tcW w:w="5630" w:type="dxa"/>
          </w:tcPr>
          <w:p w14:paraId="7C049A89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E52F9" w:rsidRPr="00DB184E" w14:paraId="63D7D377" w14:textId="77777777" w:rsidTr="00DE4325">
        <w:trPr>
          <w:trHeight w:val="418"/>
        </w:trPr>
        <w:tc>
          <w:tcPr>
            <w:tcW w:w="558" w:type="dxa"/>
            <w:vAlign w:val="center"/>
          </w:tcPr>
          <w:p w14:paraId="3C116204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6" w:type="dxa"/>
          </w:tcPr>
          <w:p w14:paraId="01EA1636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C62D888" w14:textId="77777777" w:rsidR="003E52F9" w:rsidRPr="00DB184E" w:rsidRDefault="003E52F9" w:rsidP="006B465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Демонтаж опор КС</w:t>
            </w:r>
          </w:p>
        </w:tc>
        <w:tc>
          <w:tcPr>
            <w:tcW w:w="950" w:type="dxa"/>
            <w:vAlign w:val="center"/>
          </w:tcPr>
          <w:p w14:paraId="471994C0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3B6C7530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  <w:vAlign w:val="center"/>
          </w:tcPr>
          <w:p w14:paraId="4AD88F20" w14:textId="628F57B8" w:rsidR="003E52F9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132-23-КС/9</w:t>
            </w:r>
          </w:p>
        </w:tc>
        <w:tc>
          <w:tcPr>
            <w:tcW w:w="5630" w:type="dxa"/>
            <w:vAlign w:val="center"/>
          </w:tcPr>
          <w:p w14:paraId="70F78C8C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</w:p>
        </w:tc>
      </w:tr>
      <w:tr w:rsidR="003E52F9" w:rsidRPr="00DB184E" w14:paraId="2A4D9CBC" w14:textId="77777777" w:rsidTr="00DE4325">
        <w:trPr>
          <w:trHeight w:val="424"/>
        </w:trPr>
        <w:tc>
          <w:tcPr>
            <w:tcW w:w="558" w:type="dxa"/>
            <w:vAlign w:val="center"/>
          </w:tcPr>
          <w:p w14:paraId="3662E943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6" w:type="dxa"/>
          </w:tcPr>
          <w:p w14:paraId="0B9B912A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A1C9D92" w14:textId="77777777" w:rsidR="003E52F9" w:rsidRPr="00DB184E" w:rsidRDefault="003E52F9" w:rsidP="006B465E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Демонтаж </w:t>
            </w:r>
            <w:r>
              <w:rPr>
                <w:rFonts w:ascii="Times New Roman" w:hAnsi="Times New Roman" w:cs="Times New Roman"/>
              </w:rPr>
              <w:t>ж/б фундаментов гидромолотом</w:t>
            </w:r>
          </w:p>
        </w:tc>
        <w:tc>
          <w:tcPr>
            <w:tcW w:w="950" w:type="dxa"/>
            <w:vAlign w:val="center"/>
          </w:tcPr>
          <w:p w14:paraId="66D5D569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66" w:type="dxa"/>
            <w:vAlign w:val="center"/>
          </w:tcPr>
          <w:p w14:paraId="34690226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841" w:type="dxa"/>
            <w:vAlign w:val="center"/>
          </w:tcPr>
          <w:p w14:paraId="3B843FF3" w14:textId="30250FDA" w:rsidR="003E52F9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132-23-КС/9</w:t>
            </w:r>
          </w:p>
        </w:tc>
        <w:tc>
          <w:tcPr>
            <w:tcW w:w="5630" w:type="dxa"/>
            <w:vAlign w:val="center"/>
          </w:tcPr>
          <w:p w14:paraId="5B962671" w14:textId="77777777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4х0,79=1,36</w:t>
            </w:r>
          </w:p>
        </w:tc>
      </w:tr>
      <w:tr w:rsidR="003E52F9" w:rsidRPr="00DB184E" w14:paraId="6C85BE8D" w14:textId="77777777" w:rsidTr="00DE4325">
        <w:trPr>
          <w:trHeight w:val="416"/>
        </w:trPr>
        <w:tc>
          <w:tcPr>
            <w:tcW w:w="558" w:type="dxa"/>
            <w:vAlign w:val="center"/>
          </w:tcPr>
          <w:p w14:paraId="18567704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6" w:type="dxa"/>
          </w:tcPr>
          <w:p w14:paraId="48208FB9" w14:textId="77777777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43679AF" w14:textId="4EC0C095" w:rsidR="003E52F9" w:rsidRPr="00DB184E" w:rsidRDefault="003E52F9" w:rsidP="006B465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Погрузка 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роительного мусора вручную</w:t>
            </w:r>
          </w:p>
        </w:tc>
        <w:tc>
          <w:tcPr>
            <w:tcW w:w="950" w:type="dxa"/>
            <w:vAlign w:val="center"/>
          </w:tcPr>
          <w:p w14:paraId="58E7015E" w14:textId="14B23E44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866" w:type="dxa"/>
            <w:vAlign w:val="center"/>
          </w:tcPr>
          <w:p w14:paraId="312C6856" w14:textId="4B93DD65" w:rsidR="003E52F9" w:rsidRPr="00DB184E" w:rsidRDefault="003E52F9" w:rsidP="006B46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841" w:type="dxa"/>
            <w:vAlign w:val="center"/>
          </w:tcPr>
          <w:p w14:paraId="0FAB8862" w14:textId="77777777" w:rsidR="003E52F9" w:rsidRPr="00014B2D" w:rsidRDefault="003E52F9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29BC29C" w14:textId="7627447F" w:rsidR="003E52F9" w:rsidRPr="00DB184E" w:rsidRDefault="003E52F9" w:rsidP="006B4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4х0,79х2,5=7,9</w:t>
            </w:r>
          </w:p>
        </w:tc>
      </w:tr>
      <w:tr w:rsidR="0031496D" w:rsidRPr="00DB184E" w14:paraId="026DE3FA" w14:textId="77777777" w:rsidTr="004518F7">
        <w:tc>
          <w:tcPr>
            <w:tcW w:w="558" w:type="dxa"/>
            <w:vAlign w:val="center"/>
          </w:tcPr>
          <w:p w14:paraId="1A8E24A8" w14:textId="0E1F047B" w:rsidR="0031496D" w:rsidRPr="00DB184E" w:rsidRDefault="0032301B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6" w:type="dxa"/>
          </w:tcPr>
          <w:p w14:paraId="5A21019E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F47FA44" w14:textId="5A12501C" w:rsidR="0031496D" w:rsidRPr="00DB184E" w:rsidRDefault="0032301B" w:rsidP="0031496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Перевозка и утилизация строительного мусора на полигон, расстояние 30км.</w:t>
            </w:r>
          </w:p>
        </w:tc>
        <w:tc>
          <w:tcPr>
            <w:tcW w:w="950" w:type="dxa"/>
            <w:vAlign w:val="center"/>
          </w:tcPr>
          <w:p w14:paraId="4758E3CF" w14:textId="47658126" w:rsidR="0031496D" w:rsidRPr="00DB184E" w:rsidRDefault="003E52F9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66" w:type="dxa"/>
            <w:vAlign w:val="center"/>
          </w:tcPr>
          <w:p w14:paraId="382865A0" w14:textId="48932734" w:rsidR="0031496D" w:rsidRPr="00DB184E" w:rsidRDefault="003E52F9" w:rsidP="00314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841" w:type="dxa"/>
            <w:vAlign w:val="center"/>
          </w:tcPr>
          <w:p w14:paraId="00CF7469" w14:textId="77777777" w:rsidR="0031496D" w:rsidRPr="00014B2D" w:rsidRDefault="0031496D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31B185FC" w14:textId="0B983484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1496D" w:rsidRPr="00DB184E" w14:paraId="49A0BD4F" w14:textId="77777777" w:rsidTr="00014B2D">
        <w:trPr>
          <w:trHeight w:val="376"/>
        </w:trPr>
        <w:tc>
          <w:tcPr>
            <w:tcW w:w="558" w:type="dxa"/>
            <w:shd w:val="clear" w:color="auto" w:fill="EDEDED" w:themeFill="accent3" w:themeFillTint="33"/>
            <w:vAlign w:val="center"/>
          </w:tcPr>
          <w:p w14:paraId="4CCF9B1D" w14:textId="3CA6A11B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shd w:val="clear" w:color="auto" w:fill="EDEDED" w:themeFill="accent3" w:themeFillTint="33"/>
          </w:tcPr>
          <w:p w14:paraId="537E8CF4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shd w:val="clear" w:color="auto" w:fill="EDEDED" w:themeFill="accent3" w:themeFillTint="33"/>
            <w:vAlign w:val="center"/>
          </w:tcPr>
          <w:p w14:paraId="38F24488" w14:textId="7423AFCA" w:rsidR="0031496D" w:rsidRPr="00230BE5" w:rsidRDefault="0031496D" w:rsidP="0031496D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230BE5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Строительно-монтажные работы</w:t>
            </w:r>
          </w:p>
        </w:tc>
        <w:tc>
          <w:tcPr>
            <w:tcW w:w="950" w:type="dxa"/>
            <w:shd w:val="clear" w:color="auto" w:fill="EDEDED" w:themeFill="accent3" w:themeFillTint="33"/>
            <w:vAlign w:val="center"/>
          </w:tcPr>
          <w:p w14:paraId="413BF1B8" w14:textId="181BDF42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6" w:type="dxa"/>
            <w:shd w:val="clear" w:color="auto" w:fill="EDEDED" w:themeFill="accent3" w:themeFillTint="33"/>
            <w:vAlign w:val="center"/>
          </w:tcPr>
          <w:p w14:paraId="33B4F14B" w14:textId="77777777" w:rsidR="0031496D" w:rsidRPr="00DB184E" w:rsidRDefault="0031496D" w:rsidP="00314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shd w:val="clear" w:color="auto" w:fill="EDEDED" w:themeFill="accent3" w:themeFillTint="33"/>
            <w:vAlign w:val="center"/>
          </w:tcPr>
          <w:p w14:paraId="3F998EBB" w14:textId="77777777" w:rsidR="0031496D" w:rsidRPr="00014B2D" w:rsidRDefault="0031496D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shd w:val="clear" w:color="auto" w:fill="EDEDED" w:themeFill="accent3" w:themeFillTint="33"/>
            <w:vAlign w:val="center"/>
          </w:tcPr>
          <w:p w14:paraId="01057687" w14:textId="77777777" w:rsidR="0031496D" w:rsidRPr="00DB184E" w:rsidRDefault="0031496D" w:rsidP="0031496D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5BB81A9C" w14:textId="77777777" w:rsidTr="00DE4325">
        <w:trPr>
          <w:trHeight w:val="350"/>
        </w:trPr>
        <w:tc>
          <w:tcPr>
            <w:tcW w:w="558" w:type="dxa"/>
            <w:vAlign w:val="center"/>
          </w:tcPr>
          <w:p w14:paraId="368B563E" w14:textId="1482297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6" w:type="dxa"/>
          </w:tcPr>
          <w:p w14:paraId="1A7865F6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7EC5541" w14:textId="2EFD28EB" w:rsidR="0032301B" w:rsidRPr="00DB184E" w:rsidRDefault="0032301B" w:rsidP="0032301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Разбивка осей опор</w:t>
            </w:r>
          </w:p>
        </w:tc>
        <w:tc>
          <w:tcPr>
            <w:tcW w:w="950" w:type="dxa"/>
            <w:vAlign w:val="center"/>
          </w:tcPr>
          <w:p w14:paraId="608F4BA5" w14:textId="3EDF6963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7455D925" w14:textId="337947A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1C786957" w14:textId="1D8CB698" w:rsidR="0032301B" w:rsidRPr="00014B2D" w:rsidRDefault="003E5ED5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132-23-КС/1</w:t>
            </w:r>
          </w:p>
        </w:tc>
        <w:tc>
          <w:tcPr>
            <w:tcW w:w="5630" w:type="dxa"/>
          </w:tcPr>
          <w:p w14:paraId="526DDCB0" w14:textId="77777777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</w:p>
        </w:tc>
      </w:tr>
      <w:tr w:rsidR="0032301B" w:rsidRPr="00DB184E" w14:paraId="0B90EAE4" w14:textId="77777777" w:rsidTr="00DE4325">
        <w:trPr>
          <w:trHeight w:val="372"/>
        </w:trPr>
        <w:tc>
          <w:tcPr>
            <w:tcW w:w="558" w:type="dxa"/>
            <w:vAlign w:val="center"/>
          </w:tcPr>
          <w:p w14:paraId="40E1C83C" w14:textId="33150EB0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6" w:type="dxa"/>
          </w:tcPr>
          <w:p w14:paraId="30CB7F6A" w14:textId="77777777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E3C247" w14:textId="7D5FF59C" w:rsidR="0032301B" w:rsidRPr="00DB184E" w:rsidRDefault="0032301B" w:rsidP="0032301B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Гидроизоляция фундаментов</w:t>
            </w:r>
          </w:p>
        </w:tc>
        <w:tc>
          <w:tcPr>
            <w:tcW w:w="950" w:type="dxa"/>
            <w:vAlign w:val="center"/>
          </w:tcPr>
          <w:p w14:paraId="01A0DD30" w14:textId="721F91A2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м2</w:t>
            </w:r>
          </w:p>
        </w:tc>
        <w:tc>
          <w:tcPr>
            <w:tcW w:w="866" w:type="dxa"/>
            <w:vAlign w:val="center"/>
          </w:tcPr>
          <w:p w14:paraId="1352212E" w14:textId="27782366" w:rsidR="0032301B" w:rsidRPr="00DB184E" w:rsidRDefault="0032301B" w:rsidP="0032301B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lang w:val="en-US"/>
              </w:rPr>
              <w:t>53,24</w:t>
            </w:r>
          </w:p>
        </w:tc>
        <w:tc>
          <w:tcPr>
            <w:tcW w:w="1841" w:type="dxa"/>
            <w:vAlign w:val="center"/>
          </w:tcPr>
          <w:p w14:paraId="50CF91AA" w14:textId="77777777" w:rsidR="0032301B" w:rsidRPr="00014B2D" w:rsidRDefault="0032301B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461415B0" w14:textId="1DD9ECBF" w:rsidR="0032301B" w:rsidRPr="00DB184E" w:rsidRDefault="0032301B" w:rsidP="0032301B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  <w:lang w:val="en-US"/>
              </w:rPr>
              <w:t>(2.28x4.2+0.67x0.4x</w:t>
            </w:r>
            <w:proofErr w:type="gramStart"/>
            <w:r w:rsidRPr="00DB184E">
              <w:rPr>
                <w:rFonts w:ascii="Times New Roman" w:hAnsi="Times New Roman" w:cs="Times New Roman"/>
                <w:lang w:val="en-US"/>
              </w:rPr>
              <w:t>4)x</w:t>
            </w:r>
            <w:proofErr w:type="gramEnd"/>
            <w:r w:rsidRPr="00DB184E">
              <w:rPr>
                <w:rFonts w:ascii="Times New Roman" w:hAnsi="Times New Roman" w:cs="Times New Roman"/>
                <w:lang w:val="en-US"/>
              </w:rPr>
              <w:t>5=53.24</w:t>
            </w:r>
          </w:p>
        </w:tc>
      </w:tr>
      <w:tr w:rsidR="004518F7" w:rsidRPr="00DB184E" w14:paraId="4945C69A" w14:textId="77777777" w:rsidTr="00DE4325">
        <w:trPr>
          <w:trHeight w:val="420"/>
        </w:trPr>
        <w:tc>
          <w:tcPr>
            <w:tcW w:w="558" w:type="dxa"/>
            <w:vAlign w:val="center"/>
          </w:tcPr>
          <w:p w14:paraId="053D9584" w14:textId="615FD240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6" w:type="dxa"/>
          </w:tcPr>
          <w:p w14:paraId="269D8ECB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57BD12D" w14:textId="4F792185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фундаментов ТСА-</w:t>
            </w:r>
            <w:r w:rsidRPr="00DB184E">
              <w:rPr>
                <w:rFonts w:ascii="Times New Roman" w:hAnsi="Times New Roman" w:cs="Times New Roman"/>
                <w:lang w:val="en-US"/>
              </w:rPr>
              <w:t>5</w:t>
            </w:r>
            <w:r w:rsidRPr="00DB184E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DB18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vAlign w:val="center"/>
          </w:tcPr>
          <w:p w14:paraId="7A144D23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77E034D8" w14:textId="46799D53" w:rsidR="004518F7" w:rsidRPr="00230BE5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vAlign w:val="center"/>
          </w:tcPr>
          <w:p w14:paraId="6F58297E" w14:textId="60814441" w:rsidR="004518F7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30" w:type="dxa"/>
            <w:vAlign w:val="center"/>
          </w:tcPr>
          <w:p w14:paraId="243CBDB0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0AF0421D" w14:textId="77777777" w:rsidTr="00DE4325">
        <w:trPr>
          <w:trHeight w:val="412"/>
        </w:trPr>
        <w:tc>
          <w:tcPr>
            <w:tcW w:w="558" w:type="dxa"/>
            <w:vAlign w:val="center"/>
          </w:tcPr>
          <w:p w14:paraId="518FDA29" w14:textId="2B0627B4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6" w:type="dxa"/>
          </w:tcPr>
          <w:p w14:paraId="16B12C9E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6095515" w14:textId="7BC8020C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фундаментов ТСА-</w:t>
            </w:r>
            <w:r w:rsidRPr="00DB184E">
              <w:rPr>
                <w:rFonts w:ascii="Times New Roman" w:hAnsi="Times New Roman" w:cs="Times New Roman"/>
                <w:lang w:val="en-US"/>
              </w:rPr>
              <w:t>5</w:t>
            </w:r>
            <w:r w:rsidRPr="00DB184E">
              <w:rPr>
                <w:rFonts w:ascii="Times New Roman" w:hAnsi="Times New Roman" w:cs="Times New Roman"/>
              </w:rPr>
              <w:t>-150</w:t>
            </w:r>
          </w:p>
        </w:tc>
        <w:tc>
          <w:tcPr>
            <w:tcW w:w="950" w:type="dxa"/>
            <w:vAlign w:val="center"/>
          </w:tcPr>
          <w:p w14:paraId="4F11DC7F" w14:textId="7A174B01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7B44D41E" w14:textId="7444BB76" w:rsidR="004518F7" w:rsidRPr="00230BE5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1" w:type="dxa"/>
            <w:vAlign w:val="center"/>
          </w:tcPr>
          <w:p w14:paraId="1A8A76E4" w14:textId="3E1BEB0E" w:rsidR="004518F7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132-23-КС/3</w:t>
            </w:r>
          </w:p>
        </w:tc>
        <w:tc>
          <w:tcPr>
            <w:tcW w:w="5630" w:type="dxa"/>
            <w:vAlign w:val="center"/>
          </w:tcPr>
          <w:p w14:paraId="4CFFC332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31A31280" w14:textId="77777777" w:rsidTr="00DE4325">
        <w:trPr>
          <w:trHeight w:val="417"/>
        </w:trPr>
        <w:tc>
          <w:tcPr>
            <w:tcW w:w="558" w:type="dxa"/>
            <w:vAlign w:val="center"/>
          </w:tcPr>
          <w:p w14:paraId="3E250A0F" w14:textId="4D81CEFA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6" w:type="dxa"/>
          </w:tcPr>
          <w:p w14:paraId="2DFFABC8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446DD253" w14:textId="2EA04E4B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опор МШП1-12-150</w:t>
            </w:r>
          </w:p>
        </w:tc>
        <w:tc>
          <w:tcPr>
            <w:tcW w:w="950" w:type="dxa"/>
            <w:vAlign w:val="center"/>
          </w:tcPr>
          <w:p w14:paraId="442A9C9C" w14:textId="2D62FA0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31C6DA13" w14:textId="395267C2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vAlign w:val="center"/>
          </w:tcPr>
          <w:p w14:paraId="34A8D6BB" w14:textId="57DFB14E" w:rsidR="004518F7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0" w:type="dxa"/>
          </w:tcPr>
          <w:p w14:paraId="4C4296E1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433FB1D8" w14:textId="77777777" w:rsidTr="00DE4325">
        <w:trPr>
          <w:trHeight w:val="410"/>
        </w:trPr>
        <w:tc>
          <w:tcPr>
            <w:tcW w:w="558" w:type="dxa"/>
            <w:vAlign w:val="center"/>
          </w:tcPr>
          <w:p w14:paraId="58098D65" w14:textId="559E9AF4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6" w:type="dxa"/>
          </w:tcPr>
          <w:p w14:paraId="01822DD1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A246165" w14:textId="63364ECD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опор МШП1-10-100</w:t>
            </w:r>
          </w:p>
        </w:tc>
        <w:tc>
          <w:tcPr>
            <w:tcW w:w="950" w:type="dxa"/>
            <w:vAlign w:val="center"/>
          </w:tcPr>
          <w:p w14:paraId="60B961EB" w14:textId="26135A36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42EE4DE9" w14:textId="607FE40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  <w:vAlign w:val="center"/>
          </w:tcPr>
          <w:p w14:paraId="4B2FBFCE" w14:textId="4F23F8D7" w:rsidR="004518F7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30" w:type="dxa"/>
            <w:vAlign w:val="center"/>
          </w:tcPr>
          <w:p w14:paraId="01DE2BB7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4B353036" w14:textId="77777777" w:rsidTr="004518F7">
        <w:tc>
          <w:tcPr>
            <w:tcW w:w="558" w:type="dxa"/>
            <w:vAlign w:val="center"/>
          </w:tcPr>
          <w:p w14:paraId="7D96854F" w14:textId="0C23E889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706" w:type="dxa"/>
          </w:tcPr>
          <w:p w14:paraId="12851061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5D20347" w14:textId="77251747" w:rsidR="004518F7" w:rsidRPr="004518F7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4518F7">
              <w:rPr>
                <w:rFonts w:ascii="Times New Roman" w:hAnsi="Times New Roman" w:cs="Times New Roman"/>
              </w:rPr>
              <w:t>Установка изоляции</w:t>
            </w:r>
          </w:p>
        </w:tc>
        <w:tc>
          <w:tcPr>
            <w:tcW w:w="950" w:type="dxa"/>
            <w:vAlign w:val="center"/>
          </w:tcPr>
          <w:p w14:paraId="34D46A73" w14:textId="0C490C0F" w:rsidR="004518F7" w:rsidRPr="004518F7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4518F7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4518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6" w:type="dxa"/>
            <w:vAlign w:val="center"/>
          </w:tcPr>
          <w:p w14:paraId="54048555" w14:textId="696057FD" w:rsidR="004518F7" w:rsidRPr="004518F7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4518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4C7BF9A0" w14:textId="54C89D5D" w:rsidR="004518F7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132-23-КС/4</w:t>
            </w:r>
          </w:p>
        </w:tc>
        <w:tc>
          <w:tcPr>
            <w:tcW w:w="5630" w:type="dxa"/>
            <w:vAlign w:val="center"/>
          </w:tcPr>
          <w:p w14:paraId="0D070825" w14:textId="77777777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 w:rsidRPr="004518F7">
              <w:rPr>
                <w:rFonts w:ascii="Times New Roman" w:hAnsi="Times New Roman" w:cs="Times New Roman"/>
                <w:i/>
              </w:rPr>
              <w:t>Втулка изолирующая КС 2001.200.105 - 20шт.</w:t>
            </w:r>
          </w:p>
          <w:p w14:paraId="42ECA748" w14:textId="77777777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Оголовок изолирующий </w:t>
            </w:r>
            <w:r w:rsidRPr="004518F7">
              <w:rPr>
                <w:rFonts w:ascii="Times New Roman" w:hAnsi="Times New Roman" w:cs="Times New Roman"/>
                <w:i/>
              </w:rPr>
              <w:t>КС 2001.200.1</w:t>
            </w:r>
            <w:r>
              <w:rPr>
                <w:rFonts w:ascii="Times New Roman" w:hAnsi="Times New Roman" w:cs="Times New Roman"/>
                <w:i/>
              </w:rPr>
              <w:t>13</w:t>
            </w:r>
            <w:r w:rsidRPr="004518F7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4518F7">
              <w:rPr>
                <w:rFonts w:ascii="Times New Roman" w:hAnsi="Times New Roman" w:cs="Times New Roman"/>
                <w:i/>
              </w:rPr>
              <w:t>шт.</w:t>
            </w:r>
          </w:p>
          <w:p w14:paraId="2C20B0E5" w14:textId="77777777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Шайба регулировочная </w:t>
            </w:r>
            <w:r w:rsidRPr="004518F7">
              <w:rPr>
                <w:rFonts w:ascii="Times New Roman" w:hAnsi="Times New Roman" w:cs="Times New Roman"/>
                <w:i/>
              </w:rPr>
              <w:t>КС 2001.200.1</w:t>
            </w:r>
            <w:r>
              <w:rPr>
                <w:rFonts w:ascii="Times New Roman" w:hAnsi="Times New Roman" w:cs="Times New Roman"/>
                <w:i/>
              </w:rPr>
              <w:t>08</w:t>
            </w:r>
            <w:r w:rsidRPr="004518F7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4518F7">
              <w:rPr>
                <w:rFonts w:ascii="Times New Roman" w:hAnsi="Times New Roman" w:cs="Times New Roman"/>
                <w:i/>
              </w:rPr>
              <w:t>шт.</w:t>
            </w:r>
          </w:p>
          <w:p w14:paraId="4DDDEC19" w14:textId="77777777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Шайба регулировочная </w:t>
            </w:r>
            <w:r>
              <w:rPr>
                <w:rFonts w:ascii="Times New Roman" w:hAnsi="Times New Roman" w:cs="Times New Roman"/>
                <w:i/>
              </w:rPr>
              <w:t>-01</w:t>
            </w:r>
            <w:r w:rsidRPr="004518F7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4518F7">
              <w:rPr>
                <w:rFonts w:ascii="Times New Roman" w:hAnsi="Times New Roman" w:cs="Times New Roman"/>
                <w:i/>
              </w:rPr>
              <w:t>шт.</w:t>
            </w:r>
          </w:p>
          <w:p w14:paraId="1F5F394F" w14:textId="77777777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Шайба регулировочная -0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4518F7">
              <w:rPr>
                <w:rFonts w:ascii="Times New Roman" w:hAnsi="Times New Roman" w:cs="Times New Roman"/>
                <w:i/>
              </w:rPr>
              <w:t xml:space="preserve">-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4518F7">
              <w:rPr>
                <w:rFonts w:ascii="Times New Roman" w:hAnsi="Times New Roman" w:cs="Times New Roman"/>
                <w:i/>
              </w:rPr>
              <w:t>шт.</w:t>
            </w:r>
          </w:p>
          <w:p w14:paraId="23265056" w14:textId="4BD0B0D1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Шайба </w:t>
            </w:r>
            <w:r>
              <w:rPr>
                <w:rFonts w:ascii="Times New Roman" w:hAnsi="Times New Roman" w:cs="Times New Roman"/>
                <w:i/>
              </w:rPr>
              <w:t>изолирующая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4518F7">
              <w:rPr>
                <w:rFonts w:ascii="Times New Roman" w:hAnsi="Times New Roman" w:cs="Times New Roman"/>
                <w:i/>
              </w:rPr>
              <w:t>КС 2001.200.1</w:t>
            </w:r>
            <w:r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8</w:t>
            </w:r>
            <w:r w:rsidRPr="004518F7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>20</w:t>
            </w:r>
            <w:r w:rsidRPr="004518F7">
              <w:rPr>
                <w:rFonts w:ascii="Times New Roman" w:hAnsi="Times New Roman" w:cs="Times New Roman"/>
                <w:i/>
              </w:rPr>
              <w:t>шт.</w:t>
            </w:r>
          </w:p>
          <w:p w14:paraId="201C2C1A" w14:textId="05ED1C07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Шайба изолирующая </w:t>
            </w:r>
            <w:r w:rsidRPr="004518F7">
              <w:rPr>
                <w:rFonts w:ascii="Times New Roman" w:hAnsi="Times New Roman" w:cs="Times New Roman"/>
                <w:i/>
              </w:rPr>
              <w:t>КС 2001.200.1</w:t>
            </w:r>
            <w:r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7</w:t>
            </w:r>
            <w:r w:rsidRPr="004518F7">
              <w:rPr>
                <w:rFonts w:ascii="Times New Roman" w:hAnsi="Times New Roman" w:cs="Times New Roman"/>
                <w:i/>
              </w:rPr>
              <w:t xml:space="preserve"> - </w:t>
            </w:r>
            <w:r>
              <w:rPr>
                <w:rFonts w:ascii="Times New Roman" w:hAnsi="Times New Roman" w:cs="Times New Roman"/>
                <w:i/>
              </w:rPr>
              <w:t>20</w:t>
            </w:r>
            <w:r w:rsidRPr="004518F7">
              <w:rPr>
                <w:rFonts w:ascii="Times New Roman" w:hAnsi="Times New Roman" w:cs="Times New Roman"/>
                <w:i/>
              </w:rPr>
              <w:t>шт.</w:t>
            </w:r>
          </w:p>
          <w:p w14:paraId="7458FCF3" w14:textId="5816F0A8" w:rsid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Гайка М42 -40шт.</w:t>
            </w:r>
          </w:p>
          <w:p w14:paraId="4B24509B" w14:textId="161AD0F8" w:rsidR="004518F7" w:rsidRPr="004518F7" w:rsidRDefault="004518F7" w:rsidP="004518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Шайба</w:t>
            </w:r>
            <w:r>
              <w:rPr>
                <w:rFonts w:ascii="Times New Roman" w:hAnsi="Times New Roman" w:cs="Times New Roman"/>
                <w:i/>
              </w:rPr>
              <w:t xml:space="preserve"> М42 -</w:t>
            </w:r>
            <w:r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</w:rPr>
              <w:t>0шт.</w:t>
            </w:r>
          </w:p>
        </w:tc>
      </w:tr>
      <w:tr w:rsidR="004518F7" w:rsidRPr="00DB184E" w14:paraId="0E9915C7" w14:textId="77777777" w:rsidTr="004518F7">
        <w:trPr>
          <w:trHeight w:val="310"/>
        </w:trPr>
        <w:tc>
          <w:tcPr>
            <w:tcW w:w="558" w:type="dxa"/>
            <w:vAlign w:val="center"/>
          </w:tcPr>
          <w:p w14:paraId="528762A7" w14:textId="08B9EA2C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6" w:type="dxa"/>
          </w:tcPr>
          <w:p w14:paraId="2EE0951C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8C510FC" w14:textId="1ED122EF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знаков (нумерация, опасное напряжение)</w:t>
            </w:r>
          </w:p>
        </w:tc>
        <w:tc>
          <w:tcPr>
            <w:tcW w:w="950" w:type="dxa"/>
            <w:vAlign w:val="center"/>
          </w:tcPr>
          <w:p w14:paraId="3B298E21" w14:textId="5835DBD4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443E681F" w14:textId="253F25EA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292D48D3" w14:textId="2CEE809C" w:rsidR="004518F7" w:rsidRPr="00014B2D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132-23-КС/4</w:t>
            </w:r>
          </w:p>
        </w:tc>
        <w:tc>
          <w:tcPr>
            <w:tcW w:w="5630" w:type="dxa"/>
            <w:vAlign w:val="center"/>
          </w:tcPr>
          <w:p w14:paraId="494F9F24" w14:textId="029E49F1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5+5</w:t>
            </w:r>
          </w:p>
        </w:tc>
      </w:tr>
      <w:tr w:rsidR="004518F7" w:rsidRPr="00DB184E" w14:paraId="1460F904" w14:textId="77777777" w:rsidTr="00DE4325">
        <w:trPr>
          <w:trHeight w:val="348"/>
        </w:trPr>
        <w:tc>
          <w:tcPr>
            <w:tcW w:w="558" w:type="dxa"/>
            <w:vAlign w:val="center"/>
          </w:tcPr>
          <w:p w14:paraId="21E523C6" w14:textId="012B4BF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6" w:type="dxa"/>
          </w:tcPr>
          <w:p w14:paraId="6E9A2A69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B59E2ED" w14:textId="0D87646B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консолей</w:t>
            </w:r>
          </w:p>
        </w:tc>
        <w:tc>
          <w:tcPr>
            <w:tcW w:w="950" w:type="dxa"/>
            <w:vAlign w:val="center"/>
          </w:tcPr>
          <w:p w14:paraId="32635D6A" w14:textId="1E240364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290371A4" w14:textId="66A2C561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42B7B05" w14:textId="2E8A505A" w:rsidR="004518F7" w:rsidRPr="00014B2D" w:rsidRDefault="00E026E8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0" w:type="dxa"/>
            <w:vAlign w:val="center"/>
          </w:tcPr>
          <w:p w14:paraId="131B2B83" w14:textId="0D7B00F8" w:rsidR="004518F7" w:rsidRPr="00014B2D" w:rsidRDefault="004518F7" w:rsidP="004518F7">
            <w:pPr>
              <w:rPr>
                <w:rFonts w:ascii="Times New Roman" w:hAnsi="Times New Roman" w:cs="Times New Roman"/>
                <w:i/>
              </w:rPr>
            </w:pPr>
            <w:r w:rsidRPr="00014B2D">
              <w:rPr>
                <w:rFonts w:ascii="Times New Roman" w:hAnsi="Times New Roman" w:cs="Times New Roman"/>
                <w:i/>
              </w:rPr>
              <w:t>ЦД-VII-1шт, ЦНР-1-4шт</w:t>
            </w:r>
          </w:p>
        </w:tc>
      </w:tr>
      <w:tr w:rsidR="004518F7" w:rsidRPr="00DB184E" w14:paraId="3DCED9C6" w14:textId="77777777" w:rsidTr="00DE4325">
        <w:trPr>
          <w:trHeight w:val="410"/>
        </w:trPr>
        <w:tc>
          <w:tcPr>
            <w:tcW w:w="558" w:type="dxa"/>
            <w:vAlign w:val="center"/>
          </w:tcPr>
          <w:p w14:paraId="673DB94F" w14:textId="181F6765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6" w:type="dxa"/>
          </w:tcPr>
          <w:p w14:paraId="45FB0801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4A6EF550" w14:textId="42E0DEB2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фиксаторов</w:t>
            </w:r>
          </w:p>
        </w:tc>
        <w:tc>
          <w:tcPr>
            <w:tcW w:w="950" w:type="dxa"/>
            <w:vAlign w:val="center"/>
          </w:tcPr>
          <w:p w14:paraId="1DC5EDEF" w14:textId="47CC19C5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4D45A491" w14:textId="7C0582DD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3C7381B" w14:textId="20EA67E9" w:rsidR="004518F7" w:rsidRPr="00014B2D" w:rsidRDefault="00E026E8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30" w:type="dxa"/>
            <w:vAlign w:val="center"/>
          </w:tcPr>
          <w:p w14:paraId="0CC006BB" w14:textId="7A7A527D" w:rsidR="004518F7" w:rsidRPr="00014B2D" w:rsidRDefault="004518F7" w:rsidP="004518F7">
            <w:pPr>
              <w:rPr>
                <w:rFonts w:ascii="Times New Roman" w:hAnsi="Times New Roman" w:cs="Times New Roman"/>
                <w:i/>
              </w:rPr>
            </w:pPr>
            <w:r w:rsidRPr="00014B2D">
              <w:rPr>
                <w:rFonts w:ascii="Times New Roman" w:hAnsi="Times New Roman" w:cs="Times New Roman"/>
                <w:i/>
              </w:rPr>
              <w:t>ФПЖ-1-1шт, ФП-1-4шт</w:t>
            </w:r>
          </w:p>
        </w:tc>
      </w:tr>
      <w:tr w:rsidR="004518F7" w:rsidRPr="00DB184E" w14:paraId="496E90B2" w14:textId="77777777" w:rsidTr="004518F7">
        <w:trPr>
          <w:trHeight w:val="310"/>
        </w:trPr>
        <w:tc>
          <w:tcPr>
            <w:tcW w:w="558" w:type="dxa"/>
            <w:vAlign w:val="center"/>
          </w:tcPr>
          <w:p w14:paraId="4385505B" w14:textId="10EE660B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6" w:type="dxa"/>
          </w:tcPr>
          <w:p w14:paraId="6C687B36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F4BC3BE" w14:textId="41BB8F81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026E8">
              <w:rPr>
                <w:rFonts w:ascii="Times New Roman" w:hAnsi="Times New Roman" w:cs="Times New Roman"/>
              </w:rPr>
              <w:t>Установка хомутов крепления тяги</w:t>
            </w:r>
            <w:r w:rsidRPr="00DB184E">
              <w:rPr>
                <w:rFonts w:ascii="Times New Roman" w:hAnsi="Times New Roman" w:cs="Times New Roman"/>
              </w:rPr>
              <w:t xml:space="preserve"> и пяты консоли</w:t>
            </w:r>
          </w:p>
        </w:tc>
        <w:tc>
          <w:tcPr>
            <w:tcW w:w="950" w:type="dxa"/>
            <w:vAlign w:val="center"/>
          </w:tcPr>
          <w:p w14:paraId="18A15D6A" w14:textId="537D18B6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01897C0F" w14:textId="0129D796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1269090B" w14:textId="71B9B75D" w:rsidR="004518F7" w:rsidRPr="00014B2D" w:rsidRDefault="00E026E8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132-23-КС/5</w:t>
            </w:r>
          </w:p>
        </w:tc>
        <w:tc>
          <w:tcPr>
            <w:tcW w:w="5630" w:type="dxa"/>
            <w:vAlign w:val="center"/>
          </w:tcPr>
          <w:p w14:paraId="05C34786" w14:textId="037B99C6" w:rsidR="00E026E8" w:rsidRPr="00014B2D" w:rsidRDefault="00E026E8" w:rsidP="004518F7">
            <w:pPr>
              <w:rPr>
                <w:rFonts w:ascii="Times New Roman" w:hAnsi="Times New Roman" w:cs="Times New Roman"/>
                <w:i/>
              </w:rPr>
            </w:pPr>
            <w:r w:rsidRPr="00014B2D">
              <w:rPr>
                <w:rFonts w:ascii="Times New Roman" w:hAnsi="Times New Roman" w:cs="Times New Roman"/>
                <w:i/>
              </w:rPr>
              <w:t xml:space="preserve">Хомут крепления ХТПК-1 - </w:t>
            </w:r>
            <w:r w:rsidR="004518F7" w:rsidRPr="00014B2D">
              <w:rPr>
                <w:rFonts w:ascii="Times New Roman" w:hAnsi="Times New Roman" w:cs="Times New Roman"/>
                <w:i/>
              </w:rPr>
              <w:t>5</w:t>
            </w:r>
            <w:r w:rsidRPr="00014B2D">
              <w:rPr>
                <w:rFonts w:ascii="Times New Roman" w:hAnsi="Times New Roman" w:cs="Times New Roman"/>
                <w:i/>
              </w:rPr>
              <w:t>шт.</w:t>
            </w:r>
          </w:p>
          <w:p w14:paraId="628CAA4F" w14:textId="37C6F89A" w:rsidR="004518F7" w:rsidRPr="00014B2D" w:rsidRDefault="00E026E8" w:rsidP="004518F7">
            <w:pPr>
              <w:rPr>
                <w:rFonts w:ascii="Times New Roman" w:hAnsi="Times New Roman" w:cs="Times New Roman"/>
                <w:i/>
              </w:rPr>
            </w:pPr>
            <w:r w:rsidRPr="00014B2D">
              <w:rPr>
                <w:rFonts w:ascii="Times New Roman" w:hAnsi="Times New Roman" w:cs="Times New Roman"/>
                <w:i/>
              </w:rPr>
              <w:t>Хомут крепления ХТПК-</w:t>
            </w:r>
            <w:r w:rsidRPr="00014B2D">
              <w:rPr>
                <w:rFonts w:ascii="Times New Roman" w:hAnsi="Times New Roman" w:cs="Times New Roman"/>
                <w:i/>
              </w:rPr>
              <w:t>2</w:t>
            </w:r>
            <w:r w:rsidRPr="00014B2D">
              <w:rPr>
                <w:rFonts w:ascii="Times New Roman" w:hAnsi="Times New Roman" w:cs="Times New Roman"/>
                <w:i/>
              </w:rPr>
              <w:t xml:space="preserve"> - 5шт.</w:t>
            </w:r>
          </w:p>
        </w:tc>
      </w:tr>
      <w:tr w:rsidR="004518F7" w:rsidRPr="00DB184E" w14:paraId="3DA6B461" w14:textId="77777777" w:rsidTr="004518F7">
        <w:tc>
          <w:tcPr>
            <w:tcW w:w="558" w:type="dxa"/>
            <w:vAlign w:val="center"/>
          </w:tcPr>
          <w:p w14:paraId="31B1E5B7" w14:textId="53DD61A5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6" w:type="dxa"/>
          </w:tcPr>
          <w:p w14:paraId="10C66A49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26E82CF7" w14:textId="6589EBC8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Вынос контактной подвески из зоны работы строительных машин и возврат в рабочее положение проводов в местах установки и разборки опор контактной сети</w:t>
            </w:r>
          </w:p>
        </w:tc>
        <w:tc>
          <w:tcPr>
            <w:tcW w:w="950" w:type="dxa"/>
            <w:vAlign w:val="center"/>
          </w:tcPr>
          <w:p w14:paraId="3411CD48" w14:textId="772755D5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29FD1CEC" w14:textId="4D49C5B2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vAlign w:val="center"/>
          </w:tcPr>
          <w:p w14:paraId="6E4B546F" w14:textId="34362611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30" w:type="dxa"/>
            <w:vAlign w:val="center"/>
          </w:tcPr>
          <w:p w14:paraId="5AF32A32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4B6443AB" w14:textId="77777777" w:rsidTr="00DE4325">
        <w:trPr>
          <w:trHeight w:val="406"/>
        </w:trPr>
        <w:tc>
          <w:tcPr>
            <w:tcW w:w="558" w:type="dxa"/>
            <w:vAlign w:val="center"/>
          </w:tcPr>
          <w:p w14:paraId="3F62BC83" w14:textId="36617FB0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6" w:type="dxa"/>
          </w:tcPr>
          <w:p w14:paraId="49E6CE2C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6804CFF" w14:textId="47E03D4B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Раскатка несущего троса «поверху» М-120</w:t>
            </w:r>
          </w:p>
        </w:tc>
        <w:tc>
          <w:tcPr>
            <w:tcW w:w="950" w:type="dxa"/>
            <w:vAlign w:val="center"/>
          </w:tcPr>
          <w:p w14:paraId="73169266" w14:textId="05591D69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43FB42FF" w14:textId="46C9EFE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94618DD" w14:textId="61DA5F86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132-23-КС/6</w:t>
            </w:r>
          </w:p>
        </w:tc>
        <w:tc>
          <w:tcPr>
            <w:tcW w:w="5630" w:type="dxa"/>
            <w:vAlign w:val="center"/>
          </w:tcPr>
          <w:p w14:paraId="3134A32A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0B42260F" w14:textId="77777777" w:rsidTr="004518F7">
        <w:trPr>
          <w:trHeight w:val="310"/>
        </w:trPr>
        <w:tc>
          <w:tcPr>
            <w:tcW w:w="558" w:type="dxa"/>
            <w:vAlign w:val="center"/>
          </w:tcPr>
          <w:p w14:paraId="6084E6EA" w14:textId="3861194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6" w:type="dxa"/>
          </w:tcPr>
          <w:p w14:paraId="659B7925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8836DFD" w14:textId="30E0E60F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 xml:space="preserve">Заземление проводов контактной подвески и дополнительных проводов на время производства работ при раскатке несущего троса </w:t>
            </w:r>
            <w:r>
              <w:rPr>
                <w:rFonts w:ascii="Times New Roman" w:hAnsi="Times New Roman" w:cs="Times New Roman"/>
              </w:rPr>
              <w:t>и контактного провода</w:t>
            </w:r>
          </w:p>
        </w:tc>
        <w:tc>
          <w:tcPr>
            <w:tcW w:w="950" w:type="dxa"/>
            <w:vAlign w:val="center"/>
          </w:tcPr>
          <w:p w14:paraId="051F4BD2" w14:textId="6D41FDE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1CAC60A7" w14:textId="4FA14B10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C04A456" w14:textId="118F89B9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132-23-КС/6</w:t>
            </w:r>
          </w:p>
        </w:tc>
        <w:tc>
          <w:tcPr>
            <w:tcW w:w="5630" w:type="dxa"/>
            <w:vAlign w:val="center"/>
          </w:tcPr>
          <w:p w14:paraId="79213D86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502698C5" w14:textId="77777777" w:rsidTr="00DE4325">
        <w:trPr>
          <w:trHeight w:val="398"/>
        </w:trPr>
        <w:tc>
          <w:tcPr>
            <w:tcW w:w="558" w:type="dxa"/>
            <w:vAlign w:val="center"/>
          </w:tcPr>
          <w:p w14:paraId="03BAC1FA" w14:textId="0854F4E4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6" w:type="dxa"/>
          </w:tcPr>
          <w:p w14:paraId="2EB053F6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D91CA6D" w14:textId="404392E7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Раскатка двойного контактного провода МФ-100</w:t>
            </w:r>
          </w:p>
        </w:tc>
        <w:tc>
          <w:tcPr>
            <w:tcW w:w="950" w:type="dxa"/>
            <w:vAlign w:val="center"/>
          </w:tcPr>
          <w:p w14:paraId="1D0F8B12" w14:textId="4D513C7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7856F259" w14:textId="1E395B6F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3A9C451B" w14:textId="4AA34337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132-23-КС/6</w:t>
            </w:r>
          </w:p>
        </w:tc>
        <w:tc>
          <w:tcPr>
            <w:tcW w:w="5630" w:type="dxa"/>
            <w:vAlign w:val="center"/>
          </w:tcPr>
          <w:p w14:paraId="1813F18E" w14:textId="19756926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(материал 0,32х2=0,64км)</w:t>
            </w:r>
          </w:p>
        </w:tc>
      </w:tr>
      <w:tr w:rsidR="004518F7" w:rsidRPr="00DB184E" w14:paraId="7F76EA83" w14:textId="77777777" w:rsidTr="004518F7">
        <w:trPr>
          <w:trHeight w:val="310"/>
        </w:trPr>
        <w:tc>
          <w:tcPr>
            <w:tcW w:w="558" w:type="dxa"/>
            <w:vAlign w:val="center"/>
          </w:tcPr>
          <w:p w14:paraId="62E24260" w14:textId="404F39A1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6" w:type="dxa"/>
          </w:tcPr>
          <w:p w14:paraId="1D193BA9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C12939D" w14:textId="56004CA7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Регулировка контактной подвески цепной полукомпенсированной подвески с применением оцинкованных деталей</w:t>
            </w:r>
          </w:p>
        </w:tc>
        <w:tc>
          <w:tcPr>
            <w:tcW w:w="950" w:type="dxa"/>
            <w:vAlign w:val="center"/>
          </w:tcPr>
          <w:p w14:paraId="1FB5EA58" w14:textId="0A466FB8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866" w:type="dxa"/>
            <w:vAlign w:val="center"/>
          </w:tcPr>
          <w:p w14:paraId="20EBF2A2" w14:textId="57727889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1841" w:type="dxa"/>
            <w:vAlign w:val="center"/>
          </w:tcPr>
          <w:p w14:paraId="16C80154" w14:textId="745679FB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132-23-КС/6</w:t>
            </w:r>
          </w:p>
        </w:tc>
        <w:tc>
          <w:tcPr>
            <w:tcW w:w="5630" w:type="dxa"/>
            <w:vAlign w:val="center"/>
          </w:tcPr>
          <w:p w14:paraId="11E7AA24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4DF011D3" w14:textId="77777777" w:rsidTr="00DE4325">
        <w:trPr>
          <w:trHeight w:val="628"/>
        </w:trPr>
        <w:tc>
          <w:tcPr>
            <w:tcW w:w="558" w:type="dxa"/>
            <w:vAlign w:val="center"/>
          </w:tcPr>
          <w:p w14:paraId="100F8FB7" w14:textId="742CBADF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6" w:type="dxa"/>
          </w:tcPr>
          <w:p w14:paraId="40091727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7CA0B6F" w14:textId="63C591CD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Установка изоляторов подвесных полимерных </w:t>
            </w:r>
            <w:proofErr w:type="spellStart"/>
            <w:r w:rsidRPr="00DB184E">
              <w:rPr>
                <w:rFonts w:ascii="Times New Roman" w:hAnsi="Times New Roman" w:cs="Times New Roman"/>
              </w:rPr>
              <w:t>птицезащитных</w:t>
            </w:r>
            <w:proofErr w:type="spellEnd"/>
            <w:r w:rsidRPr="00DB18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184E">
              <w:rPr>
                <w:rFonts w:ascii="Times New Roman" w:hAnsi="Times New Roman" w:cs="Times New Roman"/>
              </w:rPr>
              <w:t>ПСПКр</w:t>
            </w:r>
            <w:proofErr w:type="spellEnd"/>
            <w:r w:rsidRPr="00DB1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Pr="00DB184E">
              <w:rPr>
                <w:rFonts w:ascii="Times New Roman" w:hAnsi="Times New Roman" w:cs="Times New Roman"/>
              </w:rPr>
              <w:t>0-3/0,6-П ГП</w:t>
            </w:r>
          </w:p>
        </w:tc>
        <w:tc>
          <w:tcPr>
            <w:tcW w:w="950" w:type="dxa"/>
            <w:vAlign w:val="center"/>
          </w:tcPr>
          <w:p w14:paraId="5D257A1D" w14:textId="667A6923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01CA8DBF" w14:textId="4CFD4139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52AC7861" w14:textId="34928CB1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132-23-КС/6</w:t>
            </w:r>
          </w:p>
        </w:tc>
        <w:tc>
          <w:tcPr>
            <w:tcW w:w="5630" w:type="dxa"/>
            <w:vAlign w:val="center"/>
          </w:tcPr>
          <w:p w14:paraId="3D931096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7BA49DD0" w14:textId="77777777" w:rsidTr="00DE4325">
        <w:trPr>
          <w:trHeight w:val="708"/>
        </w:trPr>
        <w:tc>
          <w:tcPr>
            <w:tcW w:w="558" w:type="dxa"/>
            <w:vAlign w:val="center"/>
          </w:tcPr>
          <w:p w14:paraId="0DE8A27F" w14:textId="5D478690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6" w:type="dxa"/>
          </w:tcPr>
          <w:p w14:paraId="30AEA99F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7ADF72E" w14:textId="0A51EC77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 xml:space="preserve">Установка изоляторов </w:t>
            </w:r>
            <w:proofErr w:type="spellStart"/>
            <w:r w:rsidRPr="00DB184E">
              <w:rPr>
                <w:rFonts w:ascii="Times New Roman" w:hAnsi="Times New Roman" w:cs="Times New Roman"/>
              </w:rPr>
              <w:t>фиксаторных</w:t>
            </w:r>
            <w:proofErr w:type="spellEnd"/>
            <w:r w:rsidRPr="00DB184E">
              <w:rPr>
                <w:rFonts w:ascii="Times New Roman" w:hAnsi="Times New Roman" w:cs="Times New Roman"/>
              </w:rPr>
              <w:t xml:space="preserve"> полимерных </w:t>
            </w:r>
            <w:proofErr w:type="spellStart"/>
            <w:r w:rsidRPr="00DB184E">
              <w:rPr>
                <w:rFonts w:ascii="Times New Roman" w:hAnsi="Times New Roman" w:cs="Times New Roman"/>
              </w:rPr>
              <w:t>птицезащитных</w:t>
            </w:r>
            <w:proofErr w:type="spellEnd"/>
            <w:r w:rsidRPr="00DB18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184E">
              <w:rPr>
                <w:rFonts w:ascii="Times New Roman" w:hAnsi="Times New Roman" w:cs="Times New Roman"/>
              </w:rPr>
              <w:t>ФСПКр</w:t>
            </w:r>
            <w:proofErr w:type="spellEnd"/>
            <w:r w:rsidRPr="00DB184E">
              <w:rPr>
                <w:rFonts w:ascii="Times New Roman" w:hAnsi="Times New Roman" w:cs="Times New Roman"/>
              </w:rPr>
              <w:t xml:space="preserve"> 120-3/0,6-П</w:t>
            </w:r>
          </w:p>
        </w:tc>
        <w:tc>
          <w:tcPr>
            <w:tcW w:w="950" w:type="dxa"/>
            <w:vAlign w:val="center"/>
          </w:tcPr>
          <w:p w14:paraId="27F05EF4" w14:textId="253499F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4B7775CE" w14:textId="6E045B5F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40EF3E65" w14:textId="752C3B8A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132-23-КС/6</w:t>
            </w:r>
          </w:p>
        </w:tc>
        <w:tc>
          <w:tcPr>
            <w:tcW w:w="5630" w:type="dxa"/>
            <w:vAlign w:val="center"/>
          </w:tcPr>
          <w:p w14:paraId="35398B5F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53A05E00" w14:textId="77777777" w:rsidTr="00DE4325">
        <w:trPr>
          <w:trHeight w:val="406"/>
        </w:trPr>
        <w:tc>
          <w:tcPr>
            <w:tcW w:w="558" w:type="dxa"/>
            <w:vAlign w:val="center"/>
          </w:tcPr>
          <w:p w14:paraId="754740C0" w14:textId="18B6CD91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6" w:type="dxa"/>
          </w:tcPr>
          <w:p w14:paraId="498C0042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AF2BD38" w14:textId="77A475DE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Анкеровка несущего троса жесткая</w:t>
            </w:r>
          </w:p>
        </w:tc>
        <w:tc>
          <w:tcPr>
            <w:tcW w:w="950" w:type="dxa"/>
            <w:vAlign w:val="center"/>
          </w:tcPr>
          <w:p w14:paraId="6D51CDA1" w14:textId="7FD9DF40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764A93D8" w14:textId="6895AFB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vAlign w:val="center"/>
          </w:tcPr>
          <w:p w14:paraId="2616B723" w14:textId="5655C66C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30" w:type="dxa"/>
          </w:tcPr>
          <w:p w14:paraId="507C8252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5AB4BB7B" w14:textId="77777777" w:rsidTr="004518F7">
        <w:tc>
          <w:tcPr>
            <w:tcW w:w="558" w:type="dxa"/>
            <w:vAlign w:val="center"/>
          </w:tcPr>
          <w:p w14:paraId="4A431A83" w14:textId="636F4D56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6" w:type="dxa"/>
          </w:tcPr>
          <w:p w14:paraId="0B5CFEBE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9A568C3" w14:textId="25C37A59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Анкеровка контактного провода полукомпенсированная</w:t>
            </w:r>
          </w:p>
        </w:tc>
        <w:tc>
          <w:tcPr>
            <w:tcW w:w="950" w:type="dxa"/>
            <w:vAlign w:val="center"/>
          </w:tcPr>
          <w:p w14:paraId="29B0BAFC" w14:textId="52131CE0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7C022D96" w14:textId="4F220EEB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1" w:type="dxa"/>
            <w:vAlign w:val="center"/>
          </w:tcPr>
          <w:p w14:paraId="7A9BBDBD" w14:textId="3151D544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132-23-КС/7</w:t>
            </w:r>
          </w:p>
        </w:tc>
        <w:tc>
          <w:tcPr>
            <w:tcW w:w="5630" w:type="dxa"/>
            <w:vAlign w:val="center"/>
          </w:tcPr>
          <w:p w14:paraId="43CAEB61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027EB4CC" w14:textId="77777777" w:rsidTr="00DE4325">
        <w:trPr>
          <w:trHeight w:val="476"/>
        </w:trPr>
        <w:tc>
          <w:tcPr>
            <w:tcW w:w="558" w:type="dxa"/>
            <w:vAlign w:val="center"/>
          </w:tcPr>
          <w:p w14:paraId="62895651" w14:textId="7B0F631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6" w:type="dxa"/>
          </w:tcPr>
          <w:p w14:paraId="49C14C33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17951426" w14:textId="5934D0FB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грузов</w:t>
            </w:r>
          </w:p>
        </w:tc>
        <w:tc>
          <w:tcPr>
            <w:tcW w:w="950" w:type="dxa"/>
            <w:vAlign w:val="center"/>
          </w:tcPr>
          <w:p w14:paraId="4D32C48E" w14:textId="35E2B703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2FAB51C1" w14:textId="409557B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41" w:type="dxa"/>
            <w:vAlign w:val="center"/>
          </w:tcPr>
          <w:p w14:paraId="5A6C2E9B" w14:textId="2B6F56CA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132-23-КС/7</w:t>
            </w:r>
          </w:p>
        </w:tc>
        <w:tc>
          <w:tcPr>
            <w:tcW w:w="5630" w:type="dxa"/>
            <w:vAlign w:val="center"/>
          </w:tcPr>
          <w:p w14:paraId="0344D3D1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673D996C" w14:textId="77777777" w:rsidTr="004518F7">
        <w:trPr>
          <w:trHeight w:val="310"/>
        </w:trPr>
        <w:tc>
          <w:tcPr>
            <w:tcW w:w="558" w:type="dxa"/>
            <w:vAlign w:val="center"/>
          </w:tcPr>
          <w:p w14:paraId="51EAAE9B" w14:textId="6337C0C2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706" w:type="dxa"/>
          </w:tcPr>
          <w:p w14:paraId="33395F80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3B11729D" w14:textId="1BCCA6B0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Установка изоляторов натяжных стержневых НСПК 120-3/0,8-Д</w:t>
            </w:r>
          </w:p>
        </w:tc>
        <w:tc>
          <w:tcPr>
            <w:tcW w:w="950" w:type="dxa"/>
            <w:vAlign w:val="center"/>
          </w:tcPr>
          <w:p w14:paraId="2766C4F5" w14:textId="0C930C32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2C9EAF44" w14:textId="55988CA9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1" w:type="dxa"/>
            <w:vAlign w:val="center"/>
          </w:tcPr>
          <w:p w14:paraId="5EB68963" w14:textId="696148FD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132-23-КС/7</w:t>
            </w:r>
          </w:p>
        </w:tc>
        <w:tc>
          <w:tcPr>
            <w:tcW w:w="5630" w:type="dxa"/>
          </w:tcPr>
          <w:p w14:paraId="1BC171F6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4D957AC5" w14:textId="77777777" w:rsidTr="00DE4325">
        <w:trPr>
          <w:trHeight w:val="320"/>
        </w:trPr>
        <w:tc>
          <w:tcPr>
            <w:tcW w:w="558" w:type="dxa"/>
            <w:vAlign w:val="center"/>
          </w:tcPr>
          <w:p w14:paraId="4133A0C5" w14:textId="0303C40A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6" w:type="dxa"/>
          </w:tcPr>
          <w:p w14:paraId="74AB8BEA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42394DA" w14:textId="6CF1C9C3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Установка узла крепления УКС 04911</w:t>
            </w:r>
          </w:p>
        </w:tc>
        <w:tc>
          <w:tcPr>
            <w:tcW w:w="950" w:type="dxa"/>
            <w:vAlign w:val="center"/>
          </w:tcPr>
          <w:p w14:paraId="14127159" w14:textId="40397C31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22932A71" w14:textId="51C03623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02CFF2FE" w14:textId="66D88E1C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30" w:type="dxa"/>
            <w:vAlign w:val="center"/>
          </w:tcPr>
          <w:p w14:paraId="7EA9A7C0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0AA4269C" w14:textId="77777777" w:rsidTr="00DE4325">
        <w:trPr>
          <w:trHeight w:val="410"/>
        </w:trPr>
        <w:tc>
          <w:tcPr>
            <w:tcW w:w="558" w:type="dxa"/>
            <w:vAlign w:val="center"/>
          </w:tcPr>
          <w:p w14:paraId="7A93B872" w14:textId="4D9B0CFD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6" w:type="dxa"/>
          </w:tcPr>
          <w:p w14:paraId="1017E84D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00378142" w14:textId="052C534F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Монтаж УКЗУ-2</w:t>
            </w:r>
          </w:p>
        </w:tc>
        <w:tc>
          <w:tcPr>
            <w:tcW w:w="950" w:type="dxa"/>
            <w:vAlign w:val="center"/>
          </w:tcPr>
          <w:p w14:paraId="6C6665B0" w14:textId="4E45D4BE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2F58114B" w14:textId="67FF5B35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609C31F3" w14:textId="6A57D9F3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</w:t>
            </w:r>
            <w:r w:rsidRPr="00014B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30" w:type="dxa"/>
            <w:vAlign w:val="center"/>
          </w:tcPr>
          <w:p w14:paraId="633530F6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6D2E4693" w14:textId="77777777" w:rsidTr="00DE4325">
        <w:trPr>
          <w:trHeight w:val="416"/>
        </w:trPr>
        <w:tc>
          <w:tcPr>
            <w:tcW w:w="558" w:type="dxa"/>
            <w:vAlign w:val="center"/>
          </w:tcPr>
          <w:p w14:paraId="5669EEF6" w14:textId="2FF6F971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6" w:type="dxa"/>
          </w:tcPr>
          <w:p w14:paraId="3901275D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7C4FE603" w14:textId="1C47E70E" w:rsidR="004518F7" w:rsidRPr="00DB184E" w:rsidRDefault="004518F7" w:rsidP="004518F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DB184E">
              <w:rPr>
                <w:rFonts w:ascii="Times New Roman" w:hAnsi="Times New Roman" w:cs="Times New Roman"/>
              </w:rPr>
              <w:t>Монтаж ГРПЗ</w:t>
            </w:r>
          </w:p>
        </w:tc>
        <w:tc>
          <w:tcPr>
            <w:tcW w:w="950" w:type="dxa"/>
            <w:vAlign w:val="center"/>
          </w:tcPr>
          <w:p w14:paraId="2037E905" w14:textId="464DEF86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84E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866" w:type="dxa"/>
            <w:vAlign w:val="center"/>
          </w:tcPr>
          <w:p w14:paraId="1BF315E6" w14:textId="69DA9CC9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1" w:type="dxa"/>
            <w:vAlign w:val="center"/>
          </w:tcPr>
          <w:p w14:paraId="579BCB0E" w14:textId="3812B6FD" w:rsidR="004518F7" w:rsidRPr="00014B2D" w:rsidRDefault="00014B2D" w:rsidP="004518F7">
            <w:pPr>
              <w:jc w:val="center"/>
              <w:rPr>
                <w:rFonts w:ascii="Times New Roman" w:hAnsi="Times New Roman" w:cs="Times New Roman"/>
              </w:rPr>
            </w:pPr>
            <w:r w:rsidRPr="00014B2D">
              <w:rPr>
                <w:rFonts w:ascii="Times New Roman" w:hAnsi="Times New Roman" w:cs="Times New Roman"/>
              </w:rPr>
              <w:t>132-23-КС/8</w:t>
            </w:r>
          </w:p>
        </w:tc>
        <w:tc>
          <w:tcPr>
            <w:tcW w:w="5630" w:type="dxa"/>
          </w:tcPr>
          <w:p w14:paraId="0EC9C243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  <w:tr w:rsidR="004518F7" w:rsidRPr="00DB184E" w14:paraId="086ECD32" w14:textId="77777777" w:rsidTr="00DE4325">
        <w:trPr>
          <w:trHeight w:val="408"/>
        </w:trPr>
        <w:tc>
          <w:tcPr>
            <w:tcW w:w="558" w:type="dxa"/>
            <w:vAlign w:val="center"/>
          </w:tcPr>
          <w:p w14:paraId="2356651F" w14:textId="2B0E4DE6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6" w:type="dxa"/>
          </w:tcPr>
          <w:p w14:paraId="44722982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7" w:type="dxa"/>
            <w:vAlign w:val="center"/>
          </w:tcPr>
          <w:p w14:paraId="6AAF327F" w14:textId="41CBEDB0" w:rsidR="004518F7" w:rsidRPr="00DB184E" w:rsidRDefault="004518F7" w:rsidP="004518F7">
            <w:pPr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Врезка изоляторов ИТО-3</w:t>
            </w:r>
          </w:p>
        </w:tc>
        <w:tc>
          <w:tcPr>
            <w:tcW w:w="950" w:type="dxa"/>
            <w:vAlign w:val="center"/>
          </w:tcPr>
          <w:p w14:paraId="5E311CE8" w14:textId="53ABF3D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184E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66" w:type="dxa"/>
            <w:vAlign w:val="center"/>
          </w:tcPr>
          <w:p w14:paraId="1D2EEA44" w14:textId="1D1A469B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  <w:r w:rsidRPr="00DB184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1" w:type="dxa"/>
            <w:vAlign w:val="center"/>
          </w:tcPr>
          <w:p w14:paraId="2BDE0174" w14:textId="77777777" w:rsidR="004518F7" w:rsidRPr="00DB184E" w:rsidRDefault="004518F7" w:rsidP="00451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  <w:vAlign w:val="center"/>
          </w:tcPr>
          <w:p w14:paraId="7EEA954E" w14:textId="77777777" w:rsidR="004518F7" w:rsidRPr="00DB184E" w:rsidRDefault="004518F7" w:rsidP="004518F7">
            <w:pPr>
              <w:rPr>
                <w:rFonts w:ascii="Times New Roman" w:hAnsi="Times New Roman" w:cs="Times New Roman"/>
              </w:rPr>
            </w:pPr>
          </w:p>
        </w:tc>
      </w:tr>
    </w:tbl>
    <w:p w14:paraId="61E2F4C9" w14:textId="057C6398" w:rsidR="003872BA" w:rsidRPr="00DB184E" w:rsidRDefault="003872BA">
      <w:pPr>
        <w:rPr>
          <w:rFonts w:ascii="Times New Roman" w:hAnsi="Times New Roman" w:cs="Times New Roman"/>
        </w:rPr>
      </w:pPr>
    </w:p>
    <w:p w14:paraId="28C84119" w14:textId="77777777" w:rsidR="00014B2D" w:rsidRDefault="00014B2D" w:rsidP="00014B2D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5762092" w14:textId="77777777" w:rsidR="00014B2D" w:rsidRPr="00BE48A1" w:rsidRDefault="00014B2D" w:rsidP="00014B2D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FCC3544" w14:textId="77777777" w:rsidR="00014B2D" w:rsidRPr="00BE48A1" w:rsidRDefault="00014B2D" w:rsidP="00014B2D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18243C56" w14:textId="77777777" w:rsidR="00014B2D" w:rsidRPr="00BE48A1" w:rsidRDefault="00014B2D" w:rsidP="00014B2D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12B5F6C" w14:textId="77777777" w:rsidR="00014B2D" w:rsidRPr="00BE48A1" w:rsidRDefault="00014B2D" w:rsidP="00014B2D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7F88435" w14:textId="77777777" w:rsidR="00014B2D" w:rsidRDefault="00014B2D" w:rsidP="00014B2D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53F4B427" w14:textId="77777777" w:rsidR="00014B2D" w:rsidRDefault="00014B2D" w:rsidP="00014B2D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6DB02045" w14:textId="77777777" w:rsidR="00014B2D" w:rsidRDefault="00014B2D" w:rsidP="00014B2D">
      <w:pPr>
        <w:spacing w:before="120" w:after="0"/>
        <w:rPr>
          <w:rFonts w:ascii="Times New Roman" w:hAnsi="Times New Roman" w:cs="Times New Roman"/>
        </w:rPr>
      </w:pPr>
    </w:p>
    <w:p w14:paraId="18D2EAAF" w14:textId="77777777" w:rsidR="00014B2D" w:rsidRPr="00BE48A1" w:rsidRDefault="00014B2D" w:rsidP="00014B2D">
      <w:pPr>
        <w:rPr>
          <w:rFonts w:ascii="Times New Roman" w:hAnsi="Times New Roman" w:cs="Times New Roman"/>
        </w:rPr>
      </w:pPr>
    </w:p>
    <w:p w14:paraId="6E81F98A" w14:textId="77777777" w:rsidR="00014B2D" w:rsidRDefault="00014B2D" w:rsidP="00014B2D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0B4F054B" w14:textId="77777777" w:rsidR="00014B2D" w:rsidRDefault="00014B2D" w:rsidP="00014B2D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718ABFEC" w14:textId="77777777" w:rsidR="00014B2D" w:rsidRDefault="00014B2D" w:rsidP="00014B2D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72F1AAFB" w14:textId="77777777" w:rsidR="00014B2D" w:rsidRPr="003861EE" w:rsidRDefault="00014B2D" w:rsidP="00014B2D">
      <w:pPr>
        <w:spacing w:line="256" w:lineRule="auto"/>
        <w:rPr>
          <w:rFonts w:ascii="Times New Roman" w:eastAsia="Times New Roman" w:hAnsi="Times New Roman" w:cs="Times New Roman"/>
        </w:rPr>
      </w:pPr>
    </w:p>
    <w:p w14:paraId="3C394EE7" w14:textId="77777777" w:rsidR="00014B2D" w:rsidRPr="003872BA" w:rsidRDefault="00014B2D" w:rsidP="00014B2D">
      <w:pPr>
        <w:rPr>
          <w:rFonts w:ascii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30E35C9C" w14:textId="3A3DC33E" w:rsidR="00DB184E" w:rsidRPr="00DB184E" w:rsidRDefault="00DB184E">
      <w:pPr>
        <w:rPr>
          <w:rFonts w:ascii="Times New Roman" w:hAnsi="Times New Roman" w:cs="Times New Roman"/>
          <w:i/>
          <w:iCs/>
        </w:rPr>
      </w:pPr>
    </w:p>
    <w:sectPr w:rsidR="00DB184E" w:rsidRPr="00DB184E" w:rsidSect="0032301B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3EEC2" w14:textId="77777777" w:rsidR="004366FF" w:rsidRDefault="004366FF" w:rsidP="003872BA">
      <w:pPr>
        <w:spacing w:after="0" w:line="240" w:lineRule="auto"/>
      </w:pPr>
      <w:r>
        <w:separator/>
      </w:r>
    </w:p>
  </w:endnote>
  <w:endnote w:type="continuationSeparator" w:id="0">
    <w:p w14:paraId="4927DFF7" w14:textId="77777777" w:rsidR="004366FF" w:rsidRDefault="004366F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CD995" w14:textId="77777777" w:rsidR="004366FF" w:rsidRDefault="004366FF" w:rsidP="003872BA">
      <w:pPr>
        <w:spacing w:after="0" w:line="240" w:lineRule="auto"/>
      </w:pPr>
      <w:r>
        <w:separator/>
      </w:r>
    </w:p>
  </w:footnote>
  <w:footnote w:type="continuationSeparator" w:id="0">
    <w:p w14:paraId="02A944A9" w14:textId="77777777" w:rsidR="004366FF" w:rsidRDefault="004366FF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2D"/>
    <w:rsid w:val="00016346"/>
    <w:rsid w:val="00026B80"/>
    <w:rsid w:val="000353B9"/>
    <w:rsid w:val="000368E2"/>
    <w:rsid w:val="0005584D"/>
    <w:rsid w:val="0008265F"/>
    <w:rsid w:val="000E27A2"/>
    <w:rsid w:val="00230BE5"/>
    <w:rsid w:val="00256E6C"/>
    <w:rsid w:val="002C25C2"/>
    <w:rsid w:val="0031496D"/>
    <w:rsid w:val="0032301B"/>
    <w:rsid w:val="003343DC"/>
    <w:rsid w:val="00366A4B"/>
    <w:rsid w:val="003872BA"/>
    <w:rsid w:val="003E52F9"/>
    <w:rsid w:val="003E5ED5"/>
    <w:rsid w:val="004366FF"/>
    <w:rsid w:val="00443769"/>
    <w:rsid w:val="004518F7"/>
    <w:rsid w:val="004D1250"/>
    <w:rsid w:val="004F2F3C"/>
    <w:rsid w:val="00557F9F"/>
    <w:rsid w:val="00570DBF"/>
    <w:rsid w:val="00584B4C"/>
    <w:rsid w:val="005D6EEE"/>
    <w:rsid w:val="005E0E6F"/>
    <w:rsid w:val="006129E8"/>
    <w:rsid w:val="00664753"/>
    <w:rsid w:val="007A0D36"/>
    <w:rsid w:val="007E35BE"/>
    <w:rsid w:val="008057A8"/>
    <w:rsid w:val="008417A4"/>
    <w:rsid w:val="008B5EDD"/>
    <w:rsid w:val="008E6E78"/>
    <w:rsid w:val="008F66CC"/>
    <w:rsid w:val="00945214"/>
    <w:rsid w:val="00955835"/>
    <w:rsid w:val="00A4432D"/>
    <w:rsid w:val="00AA7620"/>
    <w:rsid w:val="00B03039"/>
    <w:rsid w:val="00B4564B"/>
    <w:rsid w:val="00B930C0"/>
    <w:rsid w:val="00BE48A1"/>
    <w:rsid w:val="00D252B7"/>
    <w:rsid w:val="00D81E88"/>
    <w:rsid w:val="00DB184E"/>
    <w:rsid w:val="00DE4325"/>
    <w:rsid w:val="00E026E8"/>
    <w:rsid w:val="00E238E8"/>
    <w:rsid w:val="00E83211"/>
    <w:rsid w:val="00EA6E48"/>
    <w:rsid w:val="00F506A9"/>
    <w:rsid w:val="00FB0477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C5BCB-1151-4459-AE6E-558B6DE8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2023-12-15T11:46:00Z</dcterms:created>
  <dcterms:modified xsi:type="dcterms:W3CDTF">2024-07-31T11:39:00Z</dcterms:modified>
</cp:coreProperties>
</file>