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3D975" w14:textId="77777777" w:rsidR="00F07134" w:rsidRDefault="008B3638" w:rsidP="00432633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Чек-лист осмотра транспортного средства</w:t>
      </w:r>
      <w:r w:rsidR="00F07134">
        <w:rPr>
          <w:rFonts w:cs="Arial"/>
          <w:sz w:val="36"/>
          <w:szCs w:val="36"/>
          <w:lang w:val="ru-RU"/>
        </w:rPr>
        <w:t xml:space="preserve"> </w:t>
      </w:r>
    </w:p>
    <w:p w14:paraId="493C87A8" w14:textId="6D8197E7" w:rsidR="008B3638" w:rsidRPr="007A0393" w:rsidRDefault="008B3638" w:rsidP="00432633">
      <w:pPr>
        <w:spacing w:line="240" w:lineRule="auto"/>
        <w:jc w:val="center"/>
        <w:rPr>
          <w:rFonts w:cs="Arial"/>
          <w:sz w:val="18"/>
          <w:szCs w:val="18"/>
          <w:lang w:val="ru-RU"/>
        </w:rPr>
      </w:pP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551"/>
        <w:gridCol w:w="2693"/>
      </w:tblGrid>
      <w:tr w:rsidR="008B3638" w:rsidRPr="00A211E8" w14:paraId="3C63E949" w14:textId="77777777" w:rsidTr="00432633">
        <w:trPr>
          <w:trHeight w:val="577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28A20C8C" w:rsidR="008B3638" w:rsidRPr="005B2495" w:rsidRDefault="006A6310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2. Регистрационные данные </w:t>
            </w:r>
            <w:r w:rsidR="008B3638" w:rsidRPr="005B2495">
              <w:rPr>
                <w:rFonts w:cs="Arial"/>
                <w:b/>
                <w:bCs/>
                <w:sz w:val="18"/>
                <w:szCs w:val="18"/>
              </w:rPr>
              <w:t>Т</w:t>
            </w:r>
            <w:r>
              <w:rPr>
                <w:rFonts w:cs="Arial"/>
                <w:b/>
                <w:bCs/>
                <w:sz w:val="18"/>
                <w:szCs w:val="18"/>
              </w:rPr>
              <w:t>С</w:t>
            </w:r>
          </w:p>
        </w:tc>
      </w:tr>
      <w:tr w:rsidR="008B3638" w:rsidRPr="00A22F99" w14:paraId="4D62E153" w14:textId="77777777" w:rsidTr="00432633">
        <w:trPr>
          <w:trHeight w:val="420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6157574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Регистрационный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знак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</w:p>
        </w:tc>
        <w:tc>
          <w:tcPr>
            <w:tcW w:w="2693" w:type="dxa"/>
            <w:vAlign w:val="center"/>
          </w:tcPr>
          <w:p w14:paraId="3047CBD1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0DC8CF2D" w14:textId="77777777" w:rsidTr="00432633">
        <w:trPr>
          <w:trHeight w:val="554"/>
          <w:jc w:val="center"/>
        </w:trPr>
        <w:tc>
          <w:tcPr>
            <w:tcW w:w="2694" w:type="dxa"/>
            <w:vAlign w:val="center"/>
          </w:tcPr>
          <w:p w14:paraId="5565768A" w14:textId="05A3DC57" w:rsidR="008B3638" w:rsidRPr="0041605D" w:rsidRDefault="006A6310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 xml:space="preserve">Наименование </w:t>
            </w:r>
            <w:r>
              <w:rPr>
                <w:rFonts w:cs="Arial"/>
                <w:sz w:val="18"/>
                <w:szCs w:val="18"/>
              </w:rPr>
              <w:t>Подрядчика</w:t>
            </w:r>
          </w:p>
        </w:tc>
        <w:tc>
          <w:tcPr>
            <w:tcW w:w="2552" w:type="dxa"/>
            <w:vAlign w:val="center"/>
          </w:tcPr>
          <w:p w14:paraId="308177E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593A4E3F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</w:p>
        </w:tc>
        <w:tc>
          <w:tcPr>
            <w:tcW w:w="2693" w:type="dxa"/>
            <w:vAlign w:val="center"/>
          </w:tcPr>
          <w:p w14:paraId="2CD8A1E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11E8" w14:paraId="5660061C" w14:textId="77777777" w:rsidTr="00432633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121A2D41" w:rsidR="008B3638" w:rsidRPr="005B2495" w:rsidRDefault="006A6310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Представитель</w:t>
            </w:r>
            <w:r w:rsidRPr="005B2495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41605D">
              <w:rPr>
                <w:rFonts w:cs="Arial"/>
                <w:sz w:val="18"/>
                <w:szCs w:val="18"/>
              </w:rPr>
              <w:t>Подрядчика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(ФИО)</w:t>
            </w:r>
          </w:p>
        </w:tc>
        <w:tc>
          <w:tcPr>
            <w:tcW w:w="2552" w:type="dxa"/>
            <w:vAlign w:val="center"/>
          </w:tcPr>
          <w:p w14:paraId="3427D274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97FDCE1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Собственник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</w:p>
        </w:tc>
        <w:tc>
          <w:tcPr>
            <w:tcW w:w="2693" w:type="dxa"/>
            <w:vAlign w:val="center"/>
          </w:tcPr>
          <w:p w14:paraId="3949918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274211A6" w14:textId="77777777" w:rsidTr="00432633">
        <w:trPr>
          <w:trHeight w:val="542"/>
          <w:jc w:val="center"/>
        </w:trPr>
        <w:tc>
          <w:tcPr>
            <w:tcW w:w="2694" w:type="dxa"/>
            <w:vAlign w:val="center"/>
          </w:tcPr>
          <w:p w14:paraId="11C6EC29" w14:textId="77777777" w:rsidR="006A6310" w:rsidRDefault="006A6310" w:rsidP="006A631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5B2495">
              <w:rPr>
                <w:rFonts w:cs="Arial"/>
                <w:sz w:val="18"/>
                <w:szCs w:val="18"/>
              </w:rPr>
              <w:t>Представитель Субподрядчика</w:t>
            </w:r>
            <w:r>
              <w:rPr>
                <w:rFonts w:cs="Arial"/>
                <w:sz w:val="18"/>
                <w:szCs w:val="18"/>
              </w:rPr>
              <w:t xml:space="preserve">; </w:t>
            </w:r>
            <w:r w:rsidRPr="005B2495">
              <w:rPr>
                <w:rFonts w:cs="Arial"/>
                <w:sz w:val="18"/>
                <w:szCs w:val="18"/>
              </w:rPr>
              <w:t xml:space="preserve">Наименование </w:t>
            </w:r>
            <w:r>
              <w:rPr>
                <w:rFonts w:cs="Arial"/>
                <w:sz w:val="18"/>
                <w:szCs w:val="18"/>
              </w:rPr>
              <w:t xml:space="preserve">Субподрядчика </w:t>
            </w:r>
          </w:p>
          <w:p w14:paraId="2B460F52" w14:textId="175E9C3E" w:rsidR="008B3638" w:rsidRPr="00031957" w:rsidRDefault="006A6310" w:rsidP="006A6310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(При необходимости)</w:t>
            </w:r>
          </w:p>
        </w:tc>
        <w:tc>
          <w:tcPr>
            <w:tcW w:w="2552" w:type="dxa"/>
            <w:vAlign w:val="center"/>
          </w:tcPr>
          <w:p w14:paraId="39C678E2" w14:textId="77777777" w:rsidR="008B3638" w:rsidRPr="00031957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53E277B1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Тип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и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назначение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>ТС</w:t>
            </w:r>
          </w:p>
        </w:tc>
        <w:tc>
          <w:tcPr>
            <w:tcW w:w="2693" w:type="dxa"/>
            <w:vAlign w:val="center"/>
          </w:tcPr>
          <w:p w14:paraId="3216943F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41605D" w14:paraId="0B4A20AB" w14:textId="77777777" w:rsidTr="00432633">
        <w:trPr>
          <w:trHeight w:val="436"/>
          <w:jc w:val="center"/>
        </w:trPr>
        <w:tc>
          <w:tcPr>
            <w:tcW w:w="2694" w:type="dxa"/>
            <w:vAlign w:val="center"/>
          </w:tcPr>
          <w:p w14:paraId="591190A6" w14:textId="77777777" w:rsidR="008B3638" w:rsidRPr="0041605D" w:rsidRDefault="008B3638" w:rsidP="00432633">
            <w:pPr>
              <w:tabs>
                <w:tab w:val="left" w:pos="492"/>
              </w:tabs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Водитель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 (ФИО)</w:t>
            </w:r>
          </w:p>
        </w:tc>
        <w:tc>
          <w:tcPr>
            <w:tcW w:w="2552" w:type="dxa"/>
            <w:vAlign w:val="center"/>
          </w:tcPr>
          <w:p w14:paraId="11E70D25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C54608C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 xml:space="preserve">Год выпуска 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>ТС</w:t>
            </w:r>
          </w:p>
        </w:tc>
        <w:tc>
          <w:tcPr>
            <w:tcW w:w="2693" w:type="dxa"/>
            <w:vAlign w:val="center"/>
          </w:tcPr>
          <w:p w14:paraId="4C08DE6F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</w:tbl>
    <w:p w14:paraId="17010ED0" w14:textId="73F321B7" w:rsidR="008B3638" w:rsidRDefault="008B3638" w:rsidP="00CA567A">
      <w:pPr>
        <w:spacing w:before="12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8B3638" w:rsidRDefault="00D5701D" w:rsidP="00031957">
      <w:pPr>
        <w:spacing w:before="60"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417"/>
        <w:gridCol w:w="3964"/>
      </w:tblGrid>
      <w:tr w:rsidR="001B1CB2" w:rsidRPr="009747F4" w14:paraId="153AFBF3" w14:textId="77777777" w:rsidTr="00432633">
        <w:trPr>
          <w:trHeight w:val="919"/>
          <w:tblHeader/>
          <w:jc w:val="center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Параметры</w:t>
            </w:r>
            <w:proofErr w:type="spellEnd"/>
            <w:r w:rsidRPr="009747F4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Имеется / Соответствует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Отсутствует / Не соответствует</w:t>
            </w:r>
          </w:p>
        </w:tc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Примечание</w:t>
            </w:r>
            <w:bookmarkStart w:id="0" w:name="_GoBack"/>
            <w:bookmarkEnd w:id="0"/>
            <w:proofErr w:type="spellEnd"/>
          </w:p>
        </w:tc>
      </w:tr>
      <w:tr w:rsidR="008B3638" w:rsidRPr="00A22F99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3.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Наличие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документации</w:t>
            </w:r>
            <w:proofErr w:type="spellEnd"/>
          </w:p>
        </w:tc>
      </w:tr>
      <w:tr w:rsidR="008B3638" w:rsidRPr="009747F4" w14:paraId="3A3F4373" w14:textId="77777777" w:rsidTr="00432633">
        <w:trPr>
          <w:trHeight w:val="278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5B9963A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sz w:val="18"/>
                <w:szCs w:val="18"/>
              </w:rPr>
              <w:t>Водительское</w:t>
            </w:r>
            <w:proofErr w:type="spellEnd"/>
            <w:r w:rsidRPr="009747F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sz w:val="18"/>
                <w:szCs w:val="18"/>
              </w:rPr>
              <w:t>удостоверение</w:t>
            </w:r>
            <w:proofErr w:type="spellEnd"/>
          </w:p>
        </w:tc>
        <w:tc>
          <w:tcPr>
            <w:tcW w:w="1276" w:type="dxa"/>
            <w:vAlign w:val="center"/>
          </w:tcPr>
          <w:p w14:paraId="2691B32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918CD8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0D5197A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2ECF177D" w14:textId="77777777" w:rsidTr="00432633">
        <w:trPr>
          <w:trHeight w:val="396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56E5D701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Путевой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лист</w:t>
            </w:r>
            <w:proofErr w:type="spellEnd"/>
          </w:p>
        </w:tc>
        <w:tc>
          <w:tcPr>
            <w:tcW w:w="1276" w:type="dxa"/>
            <w:vAlign w:val="center"/>
          </w:tcPr>
          <w:p w14:paraId="4A76228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181EE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565D5FE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78972D8B" w14:textId="77777777" w:rsidTr="00432633">
        <w:trPr>
          <w:trHeight w:val="416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712AF0F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sz w:val="18"/>
                <w:szCs w:val="18"/>
              </w:rPr>
              <w:t>Свидетельство</w:t>
            </w:r>
            <w:proofErr w:type="spellEnd"/>
            <w:r w:rsidRPr="009747F4">
              <w:rPr>
                <w:rFonts w:cs="Arial"/>
                <w:sz w:val="18"/>
                <w:szCs w:val="18"/>
              </w:rPr>
              <w:t xml:space="preserve"> о </w:t>
            </w:r>
            <w:proofErr w:type="spellStart"/>
            <w:r w:rsidRPr="009747F4">
              <w:rPr>
                <w:rFonts w:cs="Arial"/>
                <w:sz w:val="18"/>
                <w:szCs w:val="18"/>
              </w:rPr>
              <w:t>регистрации</w:t>
            </w:r>
            <w:proofErr w:type="spellEnd"/>
            <w:r w:rsidRPr="009747F4">
              <w:rPr>
                <w:rFonts w:cs="Arial"/>
                <w:sz w:val="18"/>
                <w:szCs w:val="18"/>
              </w:rPr>
              <w:t xml:space="preserve"> ТС</w:t>
            </w:r>
          </w:p>
        </w:tc>
        <w:tc>
          <w:tcPr>
            <w:tcW w:w="1276" w:type="dxa"/>
            <w:vAlign w:val="center"/>
          </w:tcPr>
          <w:p w14:paraId="176B7F7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05A73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DEC982F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A22F99" w14:paraId="17EDCCA2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0F8717CA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sz w:val="18"/>
                <w:szCs w:val="18"/>
              </w:rPr>
              <w:t>Страховой</w:t>
            </w:r>
            <w:proofErr w:type="spellEnd"/>
            <w:r w:rsidRPr="009747F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sz w:val="18"/>
                <w:szCs w:val="18"/>
              </w:rPr>
              <w:t>полис</w:t>
            </w:r>
            <w:proofErr w:type="spellEnd"/>
            <w:r w:rsidRPr="009747F4">
              <w:rPr>
                <w:rFonts w:cs="Arial"/>
                <w:sz w:val="18"/>
                <w:szCs w:val="18"/>
              </w:rPr>
              <w:t xml:space="preserve"> ОСАГО</w:t>
            </w:r>
          </w:p>
        </w:tc>
        <w:tc>
          <w:tcPr>
            <w:tcW w:w="1276" w:type="dxa"/>
            <w:vAlign w:val="center"/>
          </w:tcPr>
          <w:p w14:paraId="4CA84732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C02672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C8FE916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3C706A" w:rsidRPr="00A22F99" w14:paraId="1382ACB4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6E4DD640" w14:textId="078DE065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Диагностическая карта</w:t>
            </w:r>
          </w:p>
        </w:tc>
        <w:tc>
          <w:tcPr>
            <w:tcW w:w="1276" w:type="dxa"/>
            <w:vAlign w:val="center"/>
          </w:tcPr>
          <w:p w14:paraId="3B2153F4" w14:textId="77777777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9E977A" w14:textId="77777777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725E302" w14:textId="77777777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031957" w14:paraId="60E60713" w14:textId="77777777" w:rsidTr="00432633">
        <w:trPr>
          <w:trHeight w:val="546"/>
          <w:jc w:val="center"/>
        </w:trPr>
        <w:tc>
          <w:tcPr>
            <w:tcW w:w="4111" w:type="dxa"/>
            <w:vAlign w:val="center"/>
          </w:tcPr>
          <w:p w14:paraId="02CCFC7E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Лицензионная карточка (при перевозке пассажиров более 8-ми)</w:t>
            </w:r>
          </w:p>
        </w:tc>
        <w:tc>
          <w:tcPr>
            <w:tcW w:w="1276" w:type="dxa"/>
            <w:vAlign w:val="center"/>
          </w:tcPr>
          <w:p w14:paraId="0CFF1EA1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3246CA74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60D184F1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031957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3E5C572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4. Внешние световые приборы, электрооборудование, кабина (салон)</w:t>
            </w:r>
          </w:p>
        </w:tc>
      </w:tr>
      <w:tr w:rsidR="008B3638" w:rsidRPr="009747F4" w14:paraId="77747938" w14:textId="77777777" w:rsidTr="00432633">
        <w:trPr>
          <w:trHeight w:val="398"/>
          <w:jc w:val="center"/>
        </w:trPr>
        <w:tc>
          <w:tcPr>
            <w:tcW w:w="4111" w:type="dxa"/>
            <w:vAlign w:val="center"/>
          </w:tcPr>
          <w:p w14:paraId="3E3CB81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Фары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основные</w:t>
            </w:r>
            <w:proofErr w:type="spellEnd"/>
          </w:p>
        </w:tc>
        <w:tc>
          <w:tcPr>
            <w:tcW w:w="1276" w:type="dxa"/>
            <w:vAlign w:val="center"/>
          </w:tcPr>
          <w:p w14:paraId="3A6F0FBD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BBA72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707F5F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5963520A" w14:textId="77777777" w:rsidTr="00432633">
        <w:trPr>
          <w:trHeight w:val="418"/>
          <w:jc w:val="center"/>
        </w:trPr>
        <w:tc>
          <w:tcPr>
            <w:tcW w:w="4111" w:type="dxa"/>
            <w:vAlign w:val="center"/>
          </w:tcPr>
          <w:p w14:paraId="2BC3D5FD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Фары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противотуманные</w:t>
            </w:r>
            <w:proofErr w:type="spellEnd"/>
          </w:p>
        </w:tc>
        <w:tc>
          <w:tcPr>
            <w:tcW w:w="1276" w:type="dxa"/>
            <w:vAlign w:val="center"/>
          </w:tcPr>
          <w:p w14:paraId="12F506B5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0EFF48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3644978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369ADBA8" w14:textId="77777777" w:rsidTr="00432633">
        <w:trPr>
          <w:trHeight w:val="409"/>
          <w:jc w:val="center"/>
        </w:trPr>
        <w:tc>
          <w:tcPr>
            <w:tcW w:w="4111" w:type="dxa"/>
            <w:vAlign w:val="center"/>
          </w:tcPr>
          <w:p w14:paraId="439D2D46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Габаритные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огни</w:t>
            </w:r>
            <w:proofErr w:type="spellEnd"/>
          </w:p>
        </w:tc>
        <w:tc>
          <w:tcPr>
            <w:tcW w:w="1276" w:type="dxa"/>
            <w:vAlign w:val="center"/>
          </w:tcPr>
          <w:p w14:paraId="7FDEA10E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D592FE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E74EC53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55FEE6C9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3613131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Стоп-сигналы</w:t>
            </w:r>
            <w:proofErr w:type="spellEnd"/>
          </w:p>
        </w:tc>
        <w:tc>
          <w:tcPr>
            <w:tcW w:w="1276" w:type="dxa"/>
            <w:vAlign w:val="center"/>
          </w:tcPr>
          <w:p w14:paraId="14CFC70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121196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A395F05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741EC8BF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2850C9AE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Повторители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E55E45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25A611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3F60801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A22F99" w14:paraId="25B21FEF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4392AA55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Указатели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поворотов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аварийная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сигнализация</w:t>
            </w:r>
            <w:proofErr w:type="spellEnd"/>
          </w:p>
        </w:tc>
        <w:tc>
          <w:tcPr>
            <w:tcW w:w="1276" w:type="dxa"/>
            <w:vAlign w:val="center"/>
          </w:tcPr>
          <w:p w14:paraId="6C9D4A41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36957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6E11388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A22F99" w14:paraId="2628D595" w14:textId="77777777" w:rsidTr="00432633">
        <w:trPr>
          <w:trHeight w:val="577"/>
          <w:jc w:val="center"/>
        </w:trPr>
        <w:tc>
          <w:tcPr>
            <w:tcW w:w="4111" w:type="dxa"/>
            <w:vAlign w:val="center"/>
          </w:tcPr>
          <w:p w14:paraId="6B72169B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Фонарь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освещения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рег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знака</w:t>
            </w:r>
            <w:proofErr w:type="spellEnd"/>
          </w:p>
        </w:tc>
        <w:tc>
          <w:tcPr>
            <w:tcW w:w="1276" w:type="dxa"/>
            <w:vAlign w:val="center"/>
          </w:tcPr>
          <w:p w14:paraId="12DA2BC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CE2152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3CE1313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A22F99" w14:paraId="3781D19F" w14:textId="77777777" w:rsidTr="00432633">
        <w:trPr>
          <w:trHeight w:val="348"/>
          <w:jc w:val="center"/>
        </w:trPr>
        <w:tc>
          <w:tcPr>
            <w:tcW w:w="4111" w:type="dxa"/>
            <w:vAlign w:val="center"/>
          </w:tcPr>
          <w:p w14:paraId="31A4E38F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Огни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заднего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хода</w:t>
            </w:r>
            <w:proofErr w:type="spellEnd"/>
          </w:p>
        </w:tc>
        <w:tc>
          <w:tcPr>
            <w:tcW w:w="1276" w:type="dxa"/>
            <w:vAlign w:val="center"/>
          </w:tcPr>
          <w:p w14:paraId="1DBAA5B1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732862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8E0EA1B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6B22DA0B" w14:textId="77777777" w:rsidTr="00432633">
        <w:trPr>
          <w:trHeight w:val="424"/>
          <w:jc w:val="center"/>
        </w:trPr>
        <w:tc>
          <w:tcPr>
            <w:tcW w:w="4111" w:type="dxa"/>
            <w:vAlign w:val="center"/>
          </w:tcPr>
          <w:p w14:paraId="40D5605B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Спидометр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тахометр</w:t>
            </w:r>
            <w:proofErr w:type="spellEnd"/>
          </w:p>
        </w:tc>
        <w:tc>
          <w:tcPr>
            <w:tcW w:w="1276" w:type="dxa"/>
            <w:vAlign w:val="center"/>
          </w:tcPr>
          <w:p w14:paraId="54DE563A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09EE0B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1A207B32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6251ECB3" w14:textId="77777777" w:rsidTr="00432633">
        <w:trPr>
          <w:trHeight w:val="33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1A379B6A" w14:textId="42B45AC3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747F4">
              <w:rPr>
                <w:rFonts w:cs="Arial"/>
                <w:b/>
                <w:bCs/>
                <w:sz w:val="18"/>
                <w:szCs w:val="18"/>
              </w:rPr>
              <w:lastRenderedPageBreak/>
              <w:t xml:space="preserve">5.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Звуковые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сигналы</w:t>
            </w:r>
            <w:proofErr w:type="spellEnd"/>
          </w:p>
        </w:tc>
      </w:tr>
      <w:tr w:rsidR="008B3638" w:rsidRPr="00A22F99" w14:paraId="1C2474C4" w14:textId="77777777" w:rsidTr="00432633">
        <w:trPr>
          <w:trHeight w:val="280"/>
          <w:jc w:val="center"/>
        </w:trPr>
        <w:tc>
          <w:tcPr>
            <w:tcW w:w="4111" w:type="dxa"/>
            <w:vAlign w:val="center"/>
          </w:tcPr>
          <w:p w14:paraId="2087FD7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Звуковой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сигнал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гудок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1C13D96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884B7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7C2EDAA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031957" w14:paraId="42F0C406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49BCDC16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Сигнализатор при движении задним ходом</w:t>
            </w:r>
          </w:p>
        </w:tc>
        <w:tc>
          <w:tcPr>
            <w:tcW w:w="1276" w:type="dxa"/>
            <w:vAlign w:val="center"/>
          </w:tcPr>
          <w:p w14:paraId="6D5408B0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BDE39D4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275D5774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8B3638" w14:paraId="74EECF6B" w14:textId="77777777" w:rsidTr="00432633">
        <w:trPr>
          <w:trHeight w:val="346"/>
          <w:jc w:val="center"/>
        </w:trPr>
        <w:tc>
          <w:tcPr>
            <w:tcW w:w="4111" w:type="dxa"/>
            <w:vAlign w:val="center"/>
          </w:tcPr>
          <w:p w14:paraId="0453009D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Зуммер подъема кузова</w:t>
            </w:r>
          </w:p>
        </w:tc>
        <w:tc>
          <w:tcPr>
            <w:tcW w:w="1276" w:type="dxa"/>
            <w:vAlign w:val="center"/>
          </w:tcPr>
          <w:p w14:paraId="7F4B4333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055DF644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00BD3033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747F4" w14:paraId="582B7BA6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51F25173" w14:textId="62E6275E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6.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Внешний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вид</w:t>
            </w:r>
            <w:proofErr w:type="spellEnd"/>
          </w:p>
        </w:tc>
      </w:tr>
      <w:tr w:rsidR="008B3638" w:rsidRPr="009747F4" w14:paraId="2FBF5B50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29BA491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Гос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регистрационный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знак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соответствие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6A9315D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B9466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9CD9AF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9747F4" w14:paraId="497A035E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27C107D9" w14:textId="4A8F32F2" w:rsidR="00012BF0" w:rsidRPr="00012BF0" w:rsidRDefault="00012BF0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cs="Arial"/>
                <w:color w:val="000000"/>
                <w:sz w:val="18"/>
                <w:szCs w:val="18"/>
                <w:lang w:val="ru-RU"/>
              </w:rPr>
              <w:t xml:space="preserve">Логотип предприятия </w:t>
            </w:r>
          </w:p>
        </w:tc>
        <w:tc>
          <w:tcPr>
            <w:tcW w:w="1276" w:type="dxa"/>
            <w:vAlign w:val="center"/>
          </w:tcPr>
          <w:p w14:paraId="3356CED9" w14:textId="77777777" w:rsidR="00012BF0" w:rsidRPr="009747F4" w:rsidRDefault="00012BF0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4A2B75" w14:textId="77777777" w:rsidR="00012BF0" w:rsidRPr="009747F4" w:rsidRDefault="00012BF0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C71EC10" w14:textId="77777777" w:rsidR="00012BF0" w:rsidRPr="009747F4" w:rsidRDefault="00012BF0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43761122" w14:textId="77777777" w:rsidTr="00432633">
        <w:trPr>
          <w:trHeight w:val="274"/>
          <w:jc w:val="center"/>
        </w:trPr>
        <w:tc>
          <w:tcPr>
            <w:tcW w:w="4111" w:type="dxa"/>
            <w:vAlign w:val="center"/>
          </w:tcPr>
          <w:p w14:paraId="48B69C32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Стеклоочистители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щетки</w:t>
            </w:r>
            <w:proofErr w:type="spellEnd"/>
          </w:p>
        </w:tc>
        <w:tc>
          <w:tcPr>
            <w:tcW w:w="1276" w:type="dxa"/>
            <w:vAlign w:val="center"/>
          </w:tcPr>
          <w:p w14:paraId="2093019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B1702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C29322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4A9951F3" w14:textId="77777777" w:rsidTr="00432633">
        <w:trPr>
          <w:trHeight w:val="278"/>
          <w:jc w:val="center"/>
        </w:trPr>
        <w:tc>
          <w:tcPr>
            <w:tcW w:w="4111" w:type="dxa"/>
            <w:vAlign w:val="center"/>
          </w:tcPr>
          <w:p w14:paraId="694D08E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Стеклоомыватели</w:t>
            </w:r>
            <w:proofErr w:type="spellEnd"/>
          </w:p>
        </w:tc>
        <w:tc>
          <w:tcPr>
            <w:tcW w:w="1276" w:type="dxa"/>
            <w:vAlign w:val="center"/>
          </w:tcPr>
          <w:p w14:paraId="4B5C3766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C632F3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6D9D6785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15906901" w14:textId="77777777" w:rsidTr="00432633">
        <w:trPr>
          <w:trHeight w:val="415"/>
          <w:jc w:val="center"/>
        </w:trPr>
        <w:tc>
          <w:tcPr>
            <w:tcW w:w="4111" w:type="dxa"/>
            <w:vAlign w:val="center"/>
          </w:tcPr>
          <w:p w14:paraId="00CC001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Стекла</w:t>
            </w:r>
            <w:proofErr w:type="spellEnd"/>
          </w:p>
        </w:tc>
        <w:tc>
          <w:tcPr>
            <w:tcW w:w="1276" w:type="dxa"/>
            <w:vAlign w:val="center"/>
          </w:tcPr>
          <w:p w14:paraId="2D2C12A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D44F2A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1EDA99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8B3638" w14:paraId="7AAC6A0D" w14:textId="77777777" w:rsidTr="00432633">
        <w:trPr>
          <w:trHeight w:val="343"/>
          <w:jc w:val="center"/>
        </w:trPr>
        <w:tc>
          <w:tcPr>
            <w:tcW w:w="4111" w:type="dxa"/>
            <w:vAlign w:val="center"/>
          </w:tcPr>
          <w:p w14:paraId="3AC8AD47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Зеркала заднего вида</w:t>
            </w:r>
          </w:p>
        </w:tc>
        <w:tc>
          <w:tcPr>
            <w:tcW w:w="1276" w:type="dxa"/>
            <w:vAlign w:val="center"/>
          </w:tcPr>
          <w:p w14:paraId="3FAC3DFB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DD2A112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247A160B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031957" w14:paraId="54F2B81B" w14:textId="77777777" w:rsidTr="00432633">
        <w:trPr>
          <w:trHeight w:val="559"/>
          <w:jc w:val="center"/>
        </w:trPr>
        <w:tc>
          <w:tcPr>
            <w:tcW w:w="4111" w:type="dxa"/>
            <w:vAlign w:val="center"/>
          </w:tcPr>
          <w:p w14:paraId="583724E9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Замки дверей, запоры бортов и горловин цистерн</w:t>
            </w:r>
          </w:p>
        </w:tc>
        <w:tc>
          <w:tcPr>
            <w:tcW w:w="1276" w:type="dxa"/>
            <w:vAlign w:val="center"/>
          </w:tcPr>
          <w:p w14:paraId="568FEAFD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6A36DEC6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60D3D3A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0677E" w:rsidRPr="0010677E" w14:paraId="540C0D2D" w14:textId="77777777" w:rsidTr="00432633">
        <w:trPr>
          <w:trHeight w:val="559"/>
          <w:jc w:val="center"/>
        </w:trPr>
        <w:tc>
          <w:tcPr>
            <w:tcW w:w="4111" w:type="dxa"/>
            <w:vAlign w:val="center"/>
          </w:tcPr>
          <w:p w14:paraId="0250232A" w14:textId="727C7459" w:rsidR="0010677E" w:rsidRPr="008B3638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Защитные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фартуки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брызговики</w:t>
            </w:r>
            <w:proofErr w:type="spellEnd"/>
          </w:p>
        </w:tc>
        <w:tc>
          <w:tcPr>
            <w:tcW w:w="1276" w:type="dxa"/>
            <w:vAlign w:val="center"/>
          </w:tcPr>
          <w:p w14:paraId="5761C637" w14:textId="77777777" w:rsidR="0010677E" w:rsidRPr="008B3638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CFE2285" w14:textId="77777777" w:rsidR="0010677E" w:rsidRPr="008B3638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1C7F206F" w14:textId="77777777" w:rsidR="0010677E" w:rsidRPr="008B3638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A22F99" w14:paraId="7DEBD427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0239C94A" w14:textId="7F293EAA" w:rsidR="008B3638" w:rsidRPr="009747F4" w:rsidRDefault="00BD135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ru-RU"/>
              </w:rPr>
              <w:t>7</w:t>
            </w:r>
            <w:r w:rsidR="008B3638" w:rsidRPr="009747F4"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="008B3638" w:rsidRPr="009747F4">
              <w:rPr>
                <w:rFonts w:cs="Arial"/>
                <w:b/>
                <w:bCs/>
                <w:sz w:val="18"/>
                <w:szCs w:val="18"/>
              </w:rPr>
              <w:t>Колёса</w:t>
            </w:r>
            <w:proofErr w:type="spellEnd"/>
            <w:r w:rsidR="008B3638" w:rsidRPr="009747F4">
              <w:rPr>
                <w:rFonts w:cs="Arial"/>
                <w:b/>
                <w:bCs/>
                <w:sz w:val="18"/>
                <w:szCs w:val="18"/>
              </w:rPr>
              <w:t xml:space="preserve"> и </w:t>
            </w:r>
            <w:proofErr w:type="spellStart"/>
            <w:r w:rsidR="008B3638" w:rsidRPr="009747F4">
              <w:rPr>
                <w:rFonts w:cs="Arial"/>
                <w:b/>
                <w:bCs/>
                <w:sz w:val="18"/>
                <w:szCs w:val="18"/>
              </w:rPr>
              <w:t>шины</w:t>
            </w:r>
            <w:proofErr w:type="spellEnd"/>
          </w:p>
        </w:tc>
      </w:tr>
      <w:tr w:rsidR="008B3638" w:rsidRPr="009747F4" w14:paraId="59D42FC4" w14:textId="77777777" w:rsidTr="00432633">
        <w:trPr>
          <w:trHeight w:val="345"/>
          <w:jc w:val="center"/>
        </w:trPr>
        <w:tc>
          <w:tcPr>
            <w:tcW w:w="4111" w:type="dxa"/>
            <w:vAlign w:val="center"/>
          </w:tcPr>
          <w:p w14:paraId="5F4FD83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Соответствие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типа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шин</w:t>
            </w:r>
            <w:proofErr w:type="spellEnd"/>
          </w:p>
        </w:tc>
        <w:tc>
          <w:tcPr>
            <w:tcW w:w="1276" w:type="dxa"/>
            <w:vAlign w:val="center"/>
          </w:tcPr>
          <w:p w14:paraId="15258D8B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B3DABF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ADBB5A3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16FBB046" w14:textId="77777777" w:rsidTr="00432633">
        <w:trPr>
          <w:trHeight w:val="408"/>
          <w:jc w:val="center"/>
        </w:trPr>
        <w:tc>
          <w:tcPr>
            <w:tcW w:w="4111" w:type="dxa"/>
            <w:vAlign w:val="center"/>
          </w:tcPr>
          <w:p w14:paraId="7D7D4FC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Повреждение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шин</w:t>
            </w:r>
            <w:proofErr w:type="spellEnd"/>
          </w:p>
        </w:tc>
        <w:tc>
          <w:tcPr>
            <w:tcW w:w="1276" w:type="dxa"/>
            <w:vAlign w:val="center"/>
          </w:tcPr>
          <w:p w14:paraId="4B6AC93B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B6B5F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E6FED9F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1BA0DF42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1411EA6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Износ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протектора</w:t>
            </w:r>
            <w:proofErr w:type="spellEnd"/>
          </w:p>
        </w:tc>
        <w:tc>
          <w:tcPr>
            <w:tcW w:w="1276" w:type="dxa"/>
            <w:vAlign w:val="center"/>
          </w:tcPr>
          <w:p w14:paraId="0E59103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CEB478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9EE077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3C706A" w:rsidRPr="009747F4" w14:paraId="4D5450B3" w14:textId="77777777" w:rsidTr="00432633">
        <w:trPr>
          <w:trHeight w:val="420"/>
          <w:jc w:val="center"/>
        </w:trPr>
        <w:tc>
          <w:tcPr>
            <w:tcW w:w="4111" w:type="dxa"/>
            <w:vAlign w:val="center"/>
          </w:tcPr>
          <w:p w14:paraId="405382E2" w14:textId="2B2E56CD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Запасное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колесо</w:t>
            </w:r>
            <w:proofErr w:type="spellEnd"/>
          </w:p>
        </w:tc>
        <w:tc>
          <w:tcPr>
            <w:tcW w:w="1276" w:type="dxa"/>
            <w:vAlign w:val="center"/>
          </w:tcPr>
          <w:p w14:paraId="5ED0E174" w14:textId="77777777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6618AD" w14:textId="77777777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DCD7026" w14:textId="77777777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3C706A" w:rsidRPr="00031957" w14:paraId="4DEBAB8A" w14:textId="77777777" w:rsidTr="00432633">
        <w:trPr>
          <w:trHeight w:val="412"/>
          <w:jc w:val="center"/>
        </w:trPr>
        <w:tc>
          <w:tcPr>
            <w:tcW w:w="4111" w:type="dxa"/>
            <w:vAlign w:val="center"/>
          </w:tcPr>
          <w:p w14:paraId="66DB2794" w14:textId="2145DDFF" w:rsidR="003C706A" w:rsidRPr="0010677E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10677E">
              <w:rPr>
                <w:rFonts w:cs="Arial"/>
                <w:color w:val="000000"/>
                <w:sz w:val="18"/>
                <w:szCs w:val="18"/>
                <w:lang w:val="ru-RU"/>
              </w:rPr>
              <w:t xml:space="preserve">Крепление и состояние дисков и </w:t>
            </w:r>
            <w:proofErr w:type="spellStart"/>
            <w:r w:rsidRPr="0010677E">
              <w:rPr>
                <w:rFonts w:cs="Arial"/>
                <w:color w:val="000000"/>
                <w:sz w:val="18"/>
                <w:szCs w:val="18"/>
                <w:lang w:val="ru-RU"/>
              </w:rPr>
              <w:t>ободов</w:t>
            </w:r>
            <w:proofErr w:type="spellEnd"/>
          </w:p>
        </w:tc>
        <w:tc>
          <w:tcPr>
            <w:tcW w:w="1276" w:type="dxa"/>
            <w:vAlign w:val="center"/>
          </w:tcPr>
          <w:p w14:paraId="008A4424" w14:textId="77777777" w:rsidR="003C706A" w:rsidRPr="0010677E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364D7B8" w14:textId="77777777" w:rsidR="003C706A" w:rsidRPr="0010677E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EB481FD" w14:textId="77777777" w:rsidR="003C706A" w:rsidRPr="0010677E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8B3638" w14:paraId="40CFF82D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23384586" w14:textId="0FD3BF81" w:rsidR="008B3638" w:rsidRPr="008B3638" w:rsidRDefault="00D07575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ru-RU"/>
              </w:rPr>
              <w:t>8</w:t>
            </w:r>
            <w:r w:rsidR="008B3638"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. Системы транспортного средства</w:t>
            </w:r>
          </w:p>
        </w:tc>
      </w:tr>
      <w:tr w:rsidR="008B3638" w:rsidRPr="009747F4" w14:paraId="1DE67D19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4F0FD40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Герметичность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систем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двигателя</w:t>
            </w:r>
            <w:proofErr w:type="spellEnd"/>
          </w:p>
        </w:tc>
        <w:tc>
          <w:tcPr>
            <w:tcW w:w="1276" w:type="dxa"/>
            <w:vAlign w:val="center"/>
          </w:tcPr>
          <w:p w14:paraId="2D456D5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7FFB1E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7D1924D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9747F4" w14:paraId="61023C18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2CB716B9" w14:textId="799CB9B3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025EDF">
              <w:rPr>
                <w:rFonts w:cs="Arial"/>
                <w:color w:val="000000"/>
                <w:sz w:val="20"/>
                <w:szCs w:val="20"/>
              </w:rPr>
              <w:t>Система</w:t>
            </w:r>
            <w:proofErr w:type="spellEnd"/>
            <w:r w:rsidRPr="00025ED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5EDF">
              <w:rPr>
                <w:rFonts w:cs="Arial"/>
                <w:color w:val="000000"/>
                <w:sz w:val="20"/>
                <w:szCs w:val="20"/>
              </w:rPr>
              <w:t>выпуска</w:t>
            </w:r>
            <w:proofErr w:type="spellEnd"/>
            <w:r w:rsidRPr="00025ED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5EDF">
              <w:rPr>
                <w:rFonts w:cs="Arial"/>
                <w:color w:val="000000"/>
                <w:sz w:val="20"/>
                <w:szCs w:val="20"/>
              </w:rPr>
              <w:t>отработанных</w:t>
            </w:r>
            <w:proofErr w:type="spellEnd"/>
            <w:r w:rsidRPr="00025ED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5EDF">
              <w:rPr>
                <w:rFonts w:cs="Arial"/>
                <w:color w:val="000000"/>
                <w:sz w:val="20"/>
                <w:szCs w:val="20"/>
              </w:rPr>
              <w:t>газов</w:t>
            </w:r>
            <w:proofErr w:type="spellEnd"/>
          </w:p>
        </w:tc>
        <w:tc>
          <w:tcPr>
            <w:tcW w:w="1276" w:type="dxa"/>
            <w:vAlign w:val="center"/>
          </w:tcPr>
          <w:p w14:paraId="06EF77A6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CDD6E0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12B9125D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031957" w14:paraId="3E6E8BA2" w14:textId="77777777" w:rsidTr="00432633">
        <w:trPr>
          <w:trHeight w:val="557"/>
          <w:jc w:val="center"/>
        </w:trPr>
        <w:tc>
          <w:tcPr>
            <w:tcW w:w="4111" w:type="dxa"/>
            <w:vAlign w:val="center"/>
          </w:tcPr>
          <w:p w14:paraId="2B173ECC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Герметичность тормозного привода (</w:t>
            </w:r>
            <w:proofErr w:type="spellStart"/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пневм</w:t>
            </w:r>
            <w:proofErr w:type="spellEnd"/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/</w:t>
            </w:r>
            <w:proofErr w:type="spellStart"/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гидро</w:t>
            </w:r>
            <w:proofErr w:type="spellEnd"/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vAlign w:val="center"/>
          </w:tcPr>
          <w:p w14:paraId="35D0D3C1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7585D12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03F739BC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10677E" w14:paraId="15EBB046" w14:textId="77777777" w:rsidTr="00432633">
        <w:trPr>
          <w:trHeight w:val="557"/>
          <w:jc w:val="center"/>
        </w:trPr>
        <w:tc>
          <w:tcPr>
            <w:tcW w:w="4111" w:type="dxa"/>
            <w:vAlign w:val="center"/>
          </w:tcPr>
          <w:p w14:paraId="194E2E45" w14:textId="4F405DE3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Рулевое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управление</w:t>
            </w:r>
            <w:proofErr w:type="spellEnd"/>
          </w:p>
        </w:tc>
        <w:tc>
          <w:tcPr>
            <w:tcW w:w="1276" w:type="dxa"/>
            <w:vAlign w:val="center"/>
          </w:tcPr>
          <w:p w14:paraId="6751CA22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7C4559D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2154B04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8B3638" w14:paraId="087ADCBE" w14:textId="77777777" w:rsidTr="00432633">
        <w:trPr>
          <w:trHeight w:val="424"/>
          <w:jc w:val="center"/>
        </w:trPr>
        <w:tc>
          <w:tcPr>
            <w:tcW w:w="4111" w:type="dxa"/>
            <w:vAlign w:val="center"/>
          </w:tcPr>
          <w:p w14:paraId="4EA913AC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Стояночная тормозная система</w:t>
            </w:r>
          </w:p>
        </w:tc>
        <w:tc>
          <w:tcPr>
            <w:tcW w:w="1276" w:type="dxa"/>
            <w:vAlign w:val="center"/>
          </w:tcPr>
          <w:p w14:paraId="47649ABB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7990CB53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42D535B9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8B3638" w14:paraId="4F0ADF89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15ADE19E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Элементы тормозной системы</w:t>
            </w:r>
          </w:p>
        </w:tc>
        <w:tc>
          <w:tcPr>
            <w:tcW w:w="1276" w:type="dxa"/>
            <w:vAlign w:val="center"/>
          </w:tcPr>
          <w:p w14:paraId="4AB5176E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050B72C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38FCF27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9747F4" w14:paraId="4C3065D6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4DEA36C" w14:textId="45F8CCE2" w:rsidR="00012BF0" w:rsidRPr="009747F4" w:rsidRDefault="00012BF0" w:rsidP="00012BF0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ru-RU"/>
              </w:rPr>
              <w:t>9</w:t>
            </w:r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Средства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безопасности</w:t>
            </w:r>
            <w:proofErr w:type="spellEnd"/>
          </w:p>
        </w:tc>
      </w:tr>
      <w:tr w:rsidR="00012BF0" w:rsidRPr="009747F4" w14:paraId="129E5827" w14:textId="77777777" w:rsidTr="00432633">
        <w:trPr>
          <w:trHeight w:val="482"/>
          <w:jc w:val="center"/>
        </w:trPr>
        <w:tc>
          <w:tcPr>
            <w:tcW w:w="4111" w:type="dxa"/>
            <w:vAlign w:val="center"/>
          </w:tcPr>
          <w:p w14:paraId="0ED25BB0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747F4">
              <w:rPr>
                <w:rFonts w:cs="Arial"/>
                <w:color w:val="000000"/>
                <w:sz w:val="18"/>
                <w:szCs w:val="18"/>
              </w:rPr>
              <w:t>Ремни безопасности</w:t>
            </w:r>
          </w:p>
        </w:tc>
        <w:tc>
          <w:tcPr>
            <w:tcW w:w="1276" w:type="dxa"/>
            <w:vAlign w:val="center"/>
          </w:tcPr>
          <w:p w14:paraId="37143A3E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0B250E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C995D55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8B3638" w14:paraId="7678119D" w14:textId="77777777" w:rsidTr="00432633">
        <w:trPr>
          <w:trHeight w:val="553"/>
          <w:jc w:val="center"/>
        </w:trPr>
        <w:tc>
          <w:tcPr>
            <w:tcW w:w="4111" w:type="dxa"/>
            <w:vAlign w:val="center"/>
          </w:tcPr>
          <w:p w14:paraId="6158C562" w14:textId="0C8D0EC0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Аптечка первой помощи</w:t>
            </w:r>
          </w:p>
        </w:tc>
        <w:tc>
          <w:tcPr>
            <w:tcW w:w="1276" w:type="dxa"/>
            <w:vAlign w:val="center"/>
          </w:tcPr>
          <w:p w14:paraId="259935B7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01AE83A7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1EFD4CCD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9747F4" w14:paraId="71E54E1E" w14:textId="77777777" w:rsidTr="00432633">
        <w:trPr>
          <w:trHeight w:val="490"/>
          <w:jc w:val="center"/>
        </w:trPr>
        <w:tc>
          <w:tcPr>
            <w:tcW w:w="4111" w:type="dxa"/>
            <w:vAlign w:val="center"/>
          </w:tcPr>
          <w:p w14:paraId="3A2C0603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747F4">
              <w:rPr>
                <w:rFonts w:cs="Arial"/>
                <w:color w:val="000000"/>
                <w:sz w:val="18"/>
                <w:szCs w:val="18"/>
              </w:rPr>
              <w:t>Огнетушитель</w:t>
            </w:r>
          </w:p>
        </w:tc>
        <w:tc>
          <w:tcPr>
            <w:tcW w:w="1276" w:type="dxa"/>
            <w:vAlign w:val="center"/>
          </w:tcPr>
          <w:p w14:paraId="45EF61C1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85F997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DC4CC7B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9747F4" w14:paraId="5075F673" w14:textId="77777777" w:rsidTr="00432633">
        <w:trPr>
          <w:trHeight w:val="426"/>
          <w:jc w:val="center"/>
        </w:trPr>
        <w:tc>
          <w:tcPr>
            <w:tcW w:w="4111" w:type="dxa"/>
            <w:vAlign w:val="center"/>
          </w:tcPr>
          <w:p w14:paraId="6FE3BAD9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747F4">
              <w:rPr>
                <w:rFonts w:cs="Arial"/>
                <w:color w:val="000000"/>
                <w:sz w:val="18"/>
                <w:szCs w:val="18"/>
              </w:rPr>
              <w:lastRenderedPageBreak/>
              <w:t>Знак аварийной остановки</w:t>
            </w:r>
          </w:p>
        </w:tc>
        <w:tc>
          <w:tcPr>
            <w:tcW w:w="1276" w:type="dxa"/>
            <w:vAlign w:val="center"/>
          </w:tcPr>
          <w:p w14:paraId="0E841577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3828CE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118257FB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9747F4" w14:paraId="2D4971FE" w14:textId="77777777" w:rsidTr="00432633">
        <w:trPr>
          <w:trHeight w:val="418"/>
          <w:jc w:val="center"/>
        </w:trPr>
        <w:tc>
          <w:tcPr>
            <w:tcW w:w="4111" w:type="dxa"/>
            <w:vAlign w:val="center"/>
          </w:tcPr>
          <w:p w14:paraId="3918E9D2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747F4">
              <w:rPr>
                <w:rFonts w:cs="Arial"/>
                <w:color w:val="000000"/>
                <w:sz w:val="18"/>
                <w:szCs w:val="18"/>
              </w:rPr>
              <w:t>Светоотражающий жилет</w:t>
            </w:r>
          </w:p>
        </w:tc>
        <w:tc>
          <w:tcPr>
            <w:tcW w:w="1276" w:type="dxa"/>
            <w:vAlign w:val="center"/>
          </w:tcPr>
          <w:p w14:paraId="0BCEFB1A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83D7CF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2FADEFD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8B3638" w14:paraId="14E13D31" w14:textId="77777777" w:rsidTr="00432633">
        <w:trPr>
          <w:trHeight w:val="409"/>
          <w:jc w:val="center"/>
        </w:trPr>
        <w:tc>
          <w:tcPr>
            <w:tcW w:w="4111" w:type="dxa"/>
            <w:vAlign w:val="center"/>
          </w:tcPr>
          <w:p w14:paraId="200CD499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 xml:space="preserve">Противооткатные упоры (2 </w:t>
            </w:r>
            <w:proofErr w:type="spellStart"/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vAlign w:val="center"/>
          </w:tcPr>
          <w:p w14:paraId="2744C2BB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13EF4EE9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EB3055A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8B3638" w14:paraId="62CB1076" w14:textId="77777777" w:rsidTr="00432633">
        <w:trPr>
          <w:trHeight w:val="409"/>
          <w:jc w:val="center"/>
        </w:trPr>
        <w:tc>
          <w:tcPr>
            <w:tcW w:w="4111" w:type="dxa"/>
            <w:vAlign w:val="center"/>
          </w:tcPr>
          <w:p w14:paraId="704C2ACC" w14:textId="1E21E8ED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cs="Arial"/>
                <w:color w:val="000000"/>
                <w:sz w:val="18"/>
                <w:szCs w:val="18"/>
                <w:lang w:val="ru-RU"/>
              </w:rPr>
              <w:t>Спецодежда, спецобувь</w:t>
            </w:r>
          </w:p>
        </w:tc>
        <w:tc>
          <w:tcPr>
            <w:tcW w:w="1276" w:type="dxa"/>
            <w:vAlign w:val="center"/>
          </w:tcPr>
          <w:p w14:paraId="3512CCBF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D457FF3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E4A4878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031957" w14:paraId="449C6271" w14:textId="77777777" w:rsidTr="00432633">
        <w:trPr>
          <w:trHeight w:val="409"/>
          <w:jc w:val="center"/>
        </w:trPr>
        <w:tc>
          <w:tcPr>
            <w:tcW w:w="4111" w:type="dxa"/>
            <w:vAlign w:val="center"/>
          </w:tcPr>
          <w:p w14:paraId="2B543ABF" w14:textId="2C2E3E34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cs="Arial"/>
                <w:color w:val="000000"/>
                <w:sz w:val="18"/>
                <w:szCs w:val="18"/>
                <w:lang w:val="ru-RU"/>
              </w:rPr>
              <w:t>Д</w:t>
            </w:r>
            <w:r w:rsidRPr="00B17F07">
              <w:rPr>
                <w:rFonts w:cs="Arial"/>
                <w:color w:val="000000"/>
                <w:sz w:val="18"/>
                <w:szCs w:val="18"/>
                <w:lang w:val="ru-RU"/>
              </w:rPr>
              <w:t>ополнительные предметы или покрытия на стёкла, установленные или подвешенные в кабине водителя</w:t>
            </w:r>
          </w:p>
        </w:tc>
        <w:tc>
          <w:tcPr>
            <w:tcW w:w="1276" w:type="dxa"/>
            <w:vAlign w:val="center"/>
          </w:tcPr>
          <w:p w14:paraId="595E7319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17726B63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1B8E7E9F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A22F99" w14:paraId="4E892143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1E8146D8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Тахограф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карта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тахографа</w:t>
            </w:r>
            <w:proofErr w:type="spellEnd"/>
          </w:p>
        </w:tc>
        <w:tc>
          <w:tcPr>
            <w:tcW w:w="1276" w:type="dxa"/>
            <w:vAlign w:val="center"/>
          </w:tcPr>
          <w:p w14:paraId="608793E0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40D62F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6E65B2CC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A22F99" w14:paraId="2560B1FF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248C7C76" w14:textId="1EA78AC5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747F4">
              <w:rPr>
                <w:rFonts w:cs="Arial"/>
                <w:color w:val="000000"/>
                <w:sz w:val="18"/>
                <w:szCs w:val="18"/>
              </w:rPr>
              <w:t>Двухсторонний видеорегистратор</w:t>
            </w:r>
          </w:p>
        </w:tc>
        <w:tc>
          <w:tcPr>
            <w:tcW w:w="1276" w:type="dxa"/>
            <w:vAlign w:val="center"/>
          </w:tcPr>
          <w:p w14:paraId="3C8F8B6A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E44576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549A58B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A22F99" w14:paraId="6D23ECDA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10F90575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747F4">
              <w:rPr>
                <w:rFonts w:cs="Arial"/>
                <w:color w:val="000000"/>
                <w:sz w:val="18"/>
                <w:szCs w:val="18"/>
              </w:rPr>
              <w:t>БСМТС</w:t>
            </w:r>
          </w:p>
        </w:tc>
        <w:tc>
          <w:tcPr>
            <w:tcW w:w="1276" w:type="dxa"/>
            <w:vAlign w:val="center"/>
          </w:tcPr>
          <w:p w14:paraId="3C531BE4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61D11E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2A05D30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20AA7067" w14:textId="0806D7FD" w:rsidR="00AD6067" w:rsidRDefault="00AD6067" w:rsidP="00432633">
      <w:pPr>
        <w:tabs>
          <w:tab w:val="left" w:pos="419"/>
        </w:tabs>
        <w:spacing w:before="120" w:after="120"/>
        <w:ind w:right="461"/>
        <w:jc w:val="left"/>
        <w:rPr>
          <w:rFonts w:cs="Arial"/>
          <w:lang w:val="ru-RU"/>
        </w:rPr>
      </w:pPr>
    </w:p>
    <w:tbl>
      <w:tblPr>
        <w:tblStyle w:val="a9"/>
        <w:tblW w:w="10787" w:type="dxa"/>
        <w:jc w:val="center"/>
        <w:tblLook w:val="04A0" w:firstRow="1" w:lastRow="0" w:firstColumn="1" w:lastColumn="0" w:noHBand="0" w:noVBand="1"/>
      </w:tblPr>
      <w:tblGrid>
        <w:gridCol w:w="7923"/>
        <w:gridCol w:w="1433"/>
        <w:gridCol w:w="1431"/>
      </w:tblGrid>
      <w:tr w:rsidR="00AD6067" w:rsidRPr="00D87A07" w14:paraId="6D441AA0" w14:textId="77777777" w:rsidTr="00FF26CD">
        <w:trPr>
          <w:jc w:val="center"/>
        </w:trPr>
        <w:tc>
          <w:tcPr>
            <w:tcW w:w="7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590B20AE" w:rsidR="00AD6067" w:rsidRPr="00D87A07" w:rsidRDefault="00FF26CD" w:rsidP="006A6310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9747F4">
              <w:rPr>
                <w:rFonts w:cs="Arial"/>
                <w:sz w:val="18"/>
                <w:szCs w:val="18"/>
              </w:rPr>
              <w:t xml:space="preserve">Данное </w:t>
            </w:r>
            <w:r w:rsidR="00012BF0">
              <w:rPr>
                <w:rFonts w:cs="Arial"/>
                <w:sz w:val="18"/>
                <w:szCs w:val="18"/>
              </w:rPr>
              <w:t>ТС</w:t>
            </w:r>
            <w:r w:rsidRPr="009747F4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6A6310">
              <w:rPr>
                <w:rFonts w:cs="Arial"/>
                <w:sz w:val="18"/>
                <w:szCs w:val="18"/>
              </w:rPr>
              <w:t>Заказчика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03195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031957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03195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031957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D87A07" w14:paraId="4B8CEE5F" w14:textId="77777777" w:rsidTr="00FF26CD">
        <w:trPr>
          <w:jc w:val="center"/>
        </w:trPr>
        <w:tc>
          <w:tcPr>
            <w:tcW w:w="7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DC7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C8D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7000B76" w14:textId="05CC5524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______________________________________________________________________________________________________________________________________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6A6310" w:rsidRPr="00A211E8" w14:paraId="502D5D08" w14:textId="77777777" w:rsidTr="00350EE0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3A768092" w14:textId="77777777" w:rsidR="006A6310" w:rsidRPr="00A211E8" w:rsidRDefault="006A6310" w:rsidP="006A6310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6F2F2B37" w14:textId="77777777" w:rsidR="006A6310" w:rsidRPr="00A211E8" w:rsidRDefault="006A6310" w:rsidP="006A6310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7F99D670" w14:textId="77777777" w:rsidR="006A6310" w:rsidRPr="00A211E8" w:rsidRDefault="006A6310" w:rsidP="006A6310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4BC47176" w14:textId="77777777" w:rsidR="006A6310" w:rsidRPr="00A211E8" w:rsidRDefault="006A6310" w:rsidP="006A6310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4A418F90" w14:textId="77777777" w:rsidR="006A6310" w:rsidRPr="00A211E8" w:rsidRDefault="006A6310" w:rsidP="006A6310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6A6310" w:rsidRPr="00A22F99" w14:paraId="01978CF8" w14:textId="77777777" w:rsidTr="00350EE0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7756CDF3" w14:textId="77777777" w:rsidR="006A6310" w:rsidRPr="00E8674A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Лицо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Заказчика</w:t>
            </w:r>
            <w:r w:rsidRPr="00B42EE2">
              <w:rPr>
                <w:rFonts w:cs="Arial"/>
                <w:sz w:val="12"/>
                <w:szCs w:val="12"/>
              </w:rPr>
              <w:t xml:space="preserve"> </w:t>
            </w:r>
            <w:r w:rsidRPr="00E8674A">
              <w:rPr>
                <w:rFonts w:cs="Arial"/>
                <w:sz w:val="12"/>
                <w:szCs w:val="12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 (при необходимости)</w:t>
            </w:r>
          </w:p>
        </w:tc>
        <w:tc>
          <w:tcPr>
            <w:tcW w:w="236" w:type="dxa"/>
          </w:tcPr>
          <w:p w14:paraId="5827DF82" w14:textId="77777777" w:rsidR="006A6310" w:rsidRPr="00E8674A" w:rsidRDefault="006A6310" w:rsidP="006A6310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0CB65E5D" w14:textId="77777777" w:rsidR="006A6310" w:rsidRPr="00A211E8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B4ECAFC" w14:textId="77777777" w:rsidR="006A6310" w:rsidRPr="00A211E8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28CDFE0A" w14:textId="77777777" w:rsidR="006A6310" w:rsidRPr="00A211E8" w:rsidRDefault="006A6310" w:rsidP="006A6310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6A6310" w:rsidRPr="00A22F99" w14:paraId="69B73ADF" w14:textId="77777777" w:rsidTr="00350EE0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2E07B693" w14:textId="77777777" w:rsidR="006A6310" w:rsidRPr="00A211E8" w:rsidRDefault="006A6310" w:rsidP="006A6310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78F3ECE2" w14:textId="77777777" w:rsidR="006A6310" w:rsidRPr="00A211E8" w:rsidRDefault="006A6310" w:rsidP="006A6310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40D38A62" w14:textId="77777777" w:rsidR="006A6310" w:rsidRPr="00A211E8" w:rsidRDefault="006A6310" w:rsidP="006A6310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0E709F9B" w14:textId="77777777" w:rsidR="006A6310" w:rsidRPr="00A211E8" w:rsidRDefault="006A6310" w:rsidP="006A6310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11A7B429" w14:textId="77777777" w:rsidR="006A6310" w:rsidRPr="00A211E8" w:rsidRDefault="006A6310" w:rsidP="006A6310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A6310" w:rsidRPr="00A22F99" w14:paraId="53813170" w14:textId="77777777" w:rsidTr="00350EE0">
        <w:trPr>
          <w:trHeight w:val="523"/>
        </w:trPr>
        <w:tc>
          <w:tcPr>
            <w:tcW w:w="5415" w:type="dxa"/>
            <w:tcBorders>
              <w:top w:val="single" w:sz="4" w:space="0" w:color="auto"/>
              <w:bottom w:val="single" w:sz="4" w:space="0" w:color="auto"/>
            </w:tcBorders>
          </w:tcPr>
          <w:p w14:paraId="355A5CC5" w14:textId="77777777" w:rsidR="006A6310" w:rsidRPr="00A211E8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П</w:t>
            </w:r>
            <w:r w:rsidRPr="00B42EE2">
              <w:rPr>
                <w:rFonts w:cs="Arial"/>
                <w:sz w:val="12"/>
                <w:szCs w:val="12"/>
              </w:rPr>
              <w:t xml:space="preserve">одрядчика 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66A5D0A6" w14:textId="77777777" w:rsidR="006A6310" w:rsidRPr="00A211E8" w:rsidRDefault="006A6310" w:rsidP="006A6310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02425D68" w14:textId="77777777" w:rsidR="006A6310" w:rsidRPr="00A211E8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05FDE0" w14:textId="77777777" w:rsidR="006A6310" w:rsidRPr="00A211E8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14:paraId="4BE962D4" w14:textId="77777777" w:rsidR="006A6310" w:rsidRPr="00A211E8" w:rsidRDefault="006A6310" w:rsidP="006A6310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6A6310" w:rsidRPr="00A22F99" w14:paraId="46643657" w14:textId="77777777" w:rsidTr="00350EE0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1E526809" w14:textId="77777777" w:rsidR="006A6310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t xml:space="preserve"> </w:t>
            </w:r>
            <w:r w:rsidRPr="00B42EE2">
              <w:rPr>
                <w:rFonts w:cs="Arial"/>
                <w:sz w:val="12"/>
                <w:szCs w:val="12"/>
              </w:rPr>
              <w:t xml:space="preserve">Субподрядчика </w:t>
            </w:r>
            <w:r w:rsidRPr="00E8674A">
              <w:rPr>
                <w:rFonts w:cs="Arial"/>
                <w:sz w:val="12"/>
                <w:szCs w:val="12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 (при необходимости)</w:t>
            </w:r>
          </w:p>
        </w:tc>
        <w:tc>
          <w:tcPr>
            <w:tcW w:w="236" w:type="dxa"/>
          </w:tcPr>
          <w:p w14:paraId="5A6DECA5" w14:textId="77777777" w:rsidR="006A6310" w:rsidRPr="00A211E8" w:rsidRDefault="006A6310" w:rsidP="006A6310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61C6BCE" w14:textId="77777777" w:rsidR="006A6310" w:rsidRPr="00BB2C81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B608CF6" w14:textId="77777777" w:rsidR="006A6310" w:rsidRPr="00A211E8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520C8C03" w14:textId="77777777" w:rsidR="006A6310" w:rsidRPr="00BB2C81" w:rsidRDefault="006A6310" w:rsidP="006A6310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702F7035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536C2D">
      <w:headerReference w:type="default" r:id="rId11"/>
      <w:footerReference w:type="default" r:id="rId12"/>
      <w:pgSz w:w="12240" w:h="15840"/>
      <w:pgMar w:top="1411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A59A8" w14:textId="77777777" w:rsidR="00476041" w:rsidRDefault="00476041" w:rsidP="0047045E">
      <w:pPr>
        <w:spacing w:line="240" w:lineRule="auto"/>
      </w:pPr>
      <w:r>
        <w:separator/>
      </w:r>
    </w:p>
  </w:endnote>
  <w:endnote w:type="continuationSeparator" w:id="0">
    <w:p w14:paraId="01EAAC57" w14:textId="77777777" w:rsidR="00476041" w:rsidRDefault="00476041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ECC63" w14:textId="77777777" w:rsidR="00476041" w:rsidRDefault="00476041" w:rsidP="0047045E">
      <w:pPr>
        <w:spacing w:line="240" w:lineRule="auto"/>
      </w:pPr>
      <w:r>
        <w:separator/>
      </w:r>
    </w:p>
  </w:footnote>
  <w:footnote w:type="continuationSeparator" w:id="0">
    <w:p w14:paraId="73194106" w14:textId="77777777" w:rsidR="00476041" w:rsidRDefault="00476041" w:rsidP="004704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708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76"/>
    </w:tblGrid>
    <w:tr w:rsidR="00070E4E" w:rsidRPr="00E419EF" w14:paraId="11D8005F" w14:textId="77777777" w:rsidTr="00A13D5E">
      <w:trPr>
        <w:trHeight w:val="699"/>
        <w:jc w:val="center"/>
      </w:trPr>
      <w:tc>
        <w:tcPr>
          <w:tcW w:w="7088" w:type="dxa"/>
        </w:tcPr>
        <w:p w14:paraId="6A607792" w14:textId="3A97BECD" w:rsidR="00070E4E" w:rsidRPr="00E419EF" w:rsidRDefault="00A13D5E" w:rsidP="00A13D5E">
          <w:pPr>
            <w:spacing w:before="120"/>
            <w:ind w:left="1029" w:right="5311" w:firstLine="426"/>
            <w:jc w:val="center"/>
            <w:rPr>
              <w:rFonts w:cs="Arial"/>
              <w:b/>
              <w:bCs/>
              <w:sz w:val="18"/>
              <w:szCs w:val="18"/>
              <w:lang w:val="en-US" w:eastAsia="ru-RU"/>
            </w:rPr>
          </w:pPr>
          <w:r w:rsidRPr="0050109F">
            <w:rPr>
              <w:rFonts w:cs="Arial"/>
              <w:noProof/>
              <w:color w:val="3B3838"/>
              <w:sz w:val="28"/>
              <w:szCs w:val="28"/>
              <w:lang w:eastAsia="ru-RU"/>
            </w:rPr>
            <w:drawing>
              <wp:inline distT="0" distB="0" distL="0" distR="0" wp14:anchorId="5C6D4918" wp14:editId="27DF3F9A">
                <wp:extent cx="5140960" cy="998220"/>
                <wp:effectExtent l="0" t="0" r="2540" b="0"/>
                <wp:docPr id="1434711074" name="Рисунок 14347110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0960" cy="998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070E4E" w:rsidRPr="00031957" w14:paraId="6F4CA039" w14:textId="77777777" w:rsidTr="00D07575">
      <w:trPr>
        <w:trHeight w:val="131"/>
        <w:jc w:val="center"/>
      </w:trPr>
      <w:tc>
        <w:tcPr>
          <w:tcW w:w="7088" w:type="dxa"/>
        </w:tcPr>
        <w:p w14:paraId="2692F84E" w14:textId="191406B8" w:rsidR="00536C2D" w:rsidRPr="00536C2D" w:rsidRDefault="00536C2D" w:rsidP="00B42EE2">
          <w:pPr>
            <w:tabs>
              <w:tab w:val="center" w:pos="4677"/>
              <w:tab w:val="right" w:pos="9355"/>
            </w:tabs>
            <w:spacing w:line="240" w:lineRule="auto"/>
            <w:jc w:val="center"/>
            <w:rPr>
              <w:rFonts w:cs="Arial"/>
              <w:b/>
              <w:bCs/>
              <w:sz w:val="18"/>
              <w:szCs w:val="18"/>
              <w:lang w:eastAsia="ru-RU"/>
            </w:rPr>
          </w:pPr>
          <w:r>
            <w:rPr>
              <w:rFonts w:cs="Arial"/>
              <w:b/>
              <w:bCs/>
              <w:sz w:val="18"/>
              <w:szCs w:val="18"/>
              <w:lang w:eastAsia="ru-RU"/>
            </w:rPr>
            <w:t xml:space="preserve">Строительство терминала по перевалке минеральных удобрений в морском торговом порту Усть-Луга. </w:t>
          </w:r>
        </w:p>
      </w:tc>
    </w:tr>
  </w:tbl>
  <w:p w14:paraId="322A7B0C" w14:textId="615CF244" w:rsidR="00931123" w:rsidRPr="00536C2D" w:rsidRDefault="00931123" w:rsidP="00D07575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C1"/>
    <w:rsid w:val="00012BF0"/>
    <w:rsid w:val="000138DB"/>
    <w:rsid w:val="00031957"/>
    <w:rsid w:val="00064EDB"/>
    <w:rsid w:val="00070E4E"/>
    <w:rsid w:val="000F2B82"/>
    <w:rsid w:val="0010677E"/>
    <w:rsid w:val="00134810"/>
    <w:rsid w:val="00145616"/>
    <w:rsid w:val="00192AD7"/>
    <w:rsid w:val="001B1CB2"/>
    <w:rsid w:val="001C48C4"/>
    <w:rsid w:val="002036E8"/>
    <w:rsid w:val="002510D2"/>
    <w:rsid w:val="002713E9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A200C"/>
    <w:rsid w:val="004D6985"/>
    <w:rsid w:val="004F7874"/>
    <w:rsid w:val="005204FC"/>
    <w:rsid w:val="00536C2D"/>
    <w:rsid w:val="005375A1"/>
    <w:rsid w:val="005A39A9"/>
    <w:rsid w:val="005B0053"/>
    <w:rsid w:val="005B7B32"/>
    <w:rsid w:val="005C250A"/>
    <w:rsid w:val="005E0CAA"/>
    <w:rsid w:val="005E1445"/>
    <w:rsid w:val="005F720A"/>
    <w:rsid w:val="005F7E55"/>
    <w:rsid w:val="0064765B"/>
    <w:rsid w:val="00654889"/>
    <w:rsid w:val="006A6310"/>
    <w:rsid w:val="006C46A3"/>
    <w:rsid w:val="006D2B8E"/>
    <w:rsid w:val="006E06D2"/>
    <w:rsid w:val="00737D28"/>
    <w:rsid w:val="00741FC0"/>
    <w:rsid w:val="007752DD"/>
    <w:rsid w:val="007A0393"/>
    <w:rsid w:val="007D21F1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116D5"/>
    <w:rsid w:val="00A13559"/>
    <w:rsid w:val="00A13D5E"/>
    <w:rsid w:val="00A14BE8"/>
    <w:rsid w:val="00A67EE3"/>
    <w:rsid w:val="00AB3B2A"/>
    <w:rsid w:val="00AD3109"/>
    <w:rsid w:val="00AD6067"/>
    <w:rsid w:val="00B05597"/>
    <w:rsid w:val="00B12839"/>
    <w:rsid w:val="00B17F07"/>
    <w:rsid w:val="00B243B5"/>
    <w:rsid w:val="00B306AA"/>
    <w:rsid w:val="00B36107"/>
    <w:rsid w:val="00B42EE2"/>
    <w:rsid w:val="00B53F6D"/>
    <w:rsid w:val="00B60D8C"/>
    <w:rsid w:val="00B97350"/>
    <w:rsid w:val="00BA05C3"/>
    <w:rsid w:val="00BB3466"/>
    <w:rsid w:val="00BD1358"/>
    <w:rsid w:val="00BD5353"/>
    <w:rsid w:val="00BE2F43"/>
    <w:rsid w:val="00C04DA5"/>
    <w:rsid w:val="00C43D95"/>
    <w:rsid w:val="00CA567A"/>
    <w:rsid w:val="00CF2A9B"/>
    <w:rsid w:val="00CF53E9"/>
    <w:rsid w:val="00D0062F"/>
    <w:rsid w:val="00D072A1"/>
    <w:rsid w:val="00D07575"/>
    <w:rsid w:val="00D5701D"/>
    <w:rsid w:val="00D57AC1"/>
    <w:rsid w:val="00D736EE"/>
    <w:rsid w:val="00DA051A"/>
    <w:rsid w:val="00DF32C3"/>
    <w:rsid w:val="00E021DF"/>
    <w:rsid w:val="00E0562F"/>
    <w:rsid w:val="00E10F74"/>
    <w:rsid w:val="00E113EC"/>
    <w:rsid w:val="00EA7336"/>
    <w:rsid w:val="00F07134"/>
    <w:rsid w:val="00F254CF"/>
    <w:rsid w:val="00F629E4"/>
    <w:rsid w:val="00FC0874"/>
    <w:rsid w:val="00FF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5E1F62-DC3C-45DC-A8FF-6365125D43C0}">
  <ds:schemaRefs>
    <ds:schemaRef ds:uri="http://purl.org/dc/terms/"/>
    <ds:schemaRef ds:uri="http://schemas.openxmlformats.org/package/2006/metadata/core-properties"/>
    <ds:schemaRef ds:uri="17b8438c-a4a3-4187-b680-6e1f092ebb56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2E27AB0-5A1D-4BF9-85FD-2A76A6CF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Луканов Иван Иванович \ Ivan Lukanov</cp:lastModifiedBy>
  <cp:revision>6</cp:revision>
  <cp:lastPrinted>2023-07-28T12:52:00Z</cp:lastPrinted>
  <dcterms:created xsi:type="dcterms:W3CDTF">2023-12-26T10:21:00Z</dcterms:created>
  <dcterms:modified xsi:type="dcterms:W3CDTF">2024-09-20T06:52:00Z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