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B7D2" w14:textId="77777777" w:rsidR="006768A9" w:rsidRPr="006768A9" w:rsidRDefault="006768A9" w:rsidP="006768A9">
      <w:r w:rsidRPr="006768A9">
        <w:rPr>
          <w:b/>
          <w:bCs/>
          <w:color w:val="FF0000"/>
        </w:rPr>
        <w:t>Вот перечень основных запретов и действий, которые могут привести к поломке подъемника</w:t>
      </w:r>
      <w:r w:rsidRPr="006768A9">
        <w:rPr>
          <w:color w:val="FF0000"/>
        </w:rPr>
        <w:t xml:space="preserve"> </w:t>
      </w:r>
      <w:proofErr w:type="spellStart"/>
      <w:r w:rsidRPr="006768A9">
        <w:rPr>
          <w:b/>
          <w:bCs/>
        </w:rPr>
        <w:t>Dingli</w:t>
      </w:r>
      <w:proofErr w:type="spellEnd"/>
      <w:r w:rsidRPr="006768A9">
        <w:rPr>
          <w:b/>
          <w:bCs/>
        </w:rPr>
        <w:t xml:space="preserve"> BA36RT</w:t>
      </w:r>
      <w:r w:rsidRPr="006768A9">
        <w:t>, составленный для монтажников на объекте:</w:t>
      </w:r>
    </w:p>
    <w:p w14:paraId="6F1EBF57" w14:textId="77777777" w:rsidR="006768A9" w:rsidRPr="006768A9" w:rsidRDefault="006768A9" w:rsidP="006768A9">
      <w:r w:rsidRPr="006768A9">
        <w:rPr>
          <w:b/>
          <w:bCs/>
        </w:rPr>
        <w:t>Категорически запрещено при эксплуатации</w:t>
      </w:r>
    </w:p>
    <w:p w14:paraId="099F5476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Использовать не по назначению</w:t>
      </w:r>
      <w:proofErr w:type="gramStart"/>
      <w:r w:rsidRPr="006768A9">
        <w:rPr>
          <w:b/>
          <w:bCs/>
        </w:rPr>
        <w:t>:</w:t>
      </w:r>
      <w:r w:rsidRPr="006768A9">
        <w:t xml:space="preserve"> Запрещено</w:t>
      </w:r>
      <w:proofErr w:type="gramEnd"/>
      <w:r w:rsidRPr="006768A9">
        <w:t xml:space="preserve"> использовать машину в качестве крана (подъем подвешенных грузов), лифта (перемещение людей между этажами) или грузового подъемника.</w:t>
      </w:r>
    </w:p>
    <w:p w14:paraId="4077DD0D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Нарушать границы платформы</w:t>
      </w:r>
      <w:proofErr w:type="gramStart"/>
      <w:r w:rsidRPr="006768A9">
        <w:rPr>
          <w:b/>
          <w:bCs/>
        </w:rPr>
        <w:t>:</w:t>
      </w:r>
      <w:r w:rsidRPr="006768A9">
        <w:t xml:space="preserve"> Запрещено</w:t>
      </w:r>
      <w:proofErr w:type="gramEnd"/>
      <w:r w:rsidRPr="006768A9">
        <w:t xml:space="preserve"> размещать грузы за пределами платформы, а также тянуть или толкать предметы вне ее.</w:t>
      </w:r>
    </w:p>
    <w:p w14:paraId="51681FAD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Игнорировать правила нахождения в корзине:</w:t>
      </w:r>
    </w:p>
    <w:p w14:paraId="22941587" w14:textId="77777777" w:rsidR="006768A9" w:rsidRPr="006768A9" w:rsidRDefault="006768A9" w:rsidP="006768A9">
      <w:r w:rsidRPr="006768A9">
        <w:t>    ◦ Запрещено сидеть, стоять или карабкаться на перила платформы (нужно всегда стоять на полу).</w:t>
      </w:r>
    </w:p>
    <w:p w14:paraId="260AA22E" w14:textId="77777777" w:rsidR="006768A9" w:rsidRPr="006768A9" w:rsidRDefault="006768A9" w:rsidP="006768A9">
      <w:r w:rsidRPr="006768A9">
        <w:t>    ◦ Запрещено размещать на платформе лестницы или подмостки.</w:t>
      </w:r>
    </w:p>
    <w:p w14:paraId="00FC72CA" w14:textId="77777777" w:rsidR="006768A9" w:rsidRPr="006768A9" w:rsidRDefault="006768A9" w:rsidP="006768A9">
      <w:r w:rsidRPr="006768A9">
        <w:t>    ◦ Запрещено выходить из корзины, когда она находится в поднятом состоянии.</w:t>
      </w:r>
    </w:p>
    <w:p w14:paraId="6FCC6C12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Работать в опасных условиях:</w:t>
      </w:r>
    </w:p>
    <w:p w14:paraId="105AF3B1" w14:textId="77777777" w:rsidR="006768A9" w:rsidRPr="006768A9" w:rsidRDefault="006768A9" w:rsidP="006768A9">
      <w:r w:rsidRPr="006768A9">
        <w:t xml:space="preserve">    ◦ При скорости ветра более </w:t>
      </w:r>
      <w:r w:rsidRPr="006768A9">
        <w:rPr>
          <w:b/>
          <w:bCs/>
        </w:rPr>
        <w:t>12,5 м/с</w:t>
      </w:r>
      <w:r w:rsidRPr="006768A9">
        <w:t>.</w:t>
      </w:r>
    </w:p>
    <w:p w14:paraId="0C4383C7" w14:textId="77777777" w:rsidR="006768A9" w:rsidRPr="006768A9" w:rsidRDefault="006768A9" w:rsidP="006768A9">
      <w:r w:rsidRPr="006768A9">
        <w:t>    ◦ Во время грозы или при молниях.</w:t>
      </w:r>
    </w:p>
    <w:p w14:paraId="15231ECB" w14:textId="77777777" w:rsidR="006768A9" w:rsidRPr="006768A9" w:rsidRDefault="006768A9" w:rsidP="006768A9">
      <w:r w:rsidRPr="006768A9">
        <w:t xml:space="preserve">    ◦ При температуре ниже </w:t>
      </w:r>
      <w:r w:rsidRPr="006768A9">
        <w:rPr>
          <w:b/>
          <w:bCs/>
        </w:rPr>
        <w:t>-20°C</w:t>
      </w:r>
      <w:r w:rsidRPr="006768A9">
        <w:t xml:space="preserve"> или выше </w:t>
      </w:r>
      <w:r w:rsidRPr="006768A9">
        <w:rPr>
          <w:b/>
          <w:bCs/>
        </w:rPr>
        <w:t>40°C</w:t>
      </w:r>
      <w:r w:rsidRPr="006768A9">
        <w:t>.</w:t>
      </w:r>
    </w:p>
    <w:p w14:paraId="7F611FBE" w14:textId="77777777" w:rsidR="006768A9" w:rsidRPr="006768A9" w:rsidRDefault="006768A9" w:rsidP="006768A9">
      <w:r w:rsidRPr="006768A9">
        <w:t>    ◦ При недостаточном освещении.</w:t>
      </w:r>
    </w:p>
    <w:p w14:paraId="4C0BBF99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Приближаться к ЛЭП:</w:t>
      </w:r>
      <w:r w:rsidRPr="006768A9">
        <w:t xml:space="preserve"> Машина не имеет изоляции; необходимо строго соблюдать безопасную дистанцию до линий электропередач.</w:t>
      </w:r>
    </w:p>
    <w:p w14:paraId="79C228EB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Использовать для сварки</w:t>
      </w:r>
      <w:proofErr w:type="gramStart"/>
      <w:r w:rsidRPr="006768A9">
        <w:rPr>
          <w:b/>
          <w:bCs/>
        </w:rPr>
        <w:t>:</w:t>
      </w:r>
      <w:r w:rsidRPr="006768A9">
        <w:t xml:space="preserve"> Запрещено</w:t>
      </w:r>
      <w:proofErr w:type="gramEnd"/>
      <w:r w:rsidRPr="006768A9">
        <w:t xml:space="preserve"> использовать подъемник в качестве заземления при проведении сварочных работ.</w:t>
      </w:r>
    </w:p>
    <w:p w14:paraId="28A8C57F" w14:textId="77777777" w:rsidR="006768A9" w:rsidRPr="006768A9" w:rsidRDefault="006768A9" w:rsidP="006768A9">
      <w:r w:rsidRPr="006768A9">
        <w:rPr>
          <w:b/>
          <w:bCs/>
        </w:rPr>
        <w:t>Что может привести к поломке или опрокидыванию</w:t>
      </w:r>
    </w:p>
    <w:p w14:paraId="6DAD5201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Перегрузка:</w:t>
      </w:r>
      <w:r w:rsidRPr="006768A9">
        <w:t xml:space="preserve"> Превышение максимальной грузоподъемности в </w:t>
      </w:r>
      <w:r w:rsidRPr="006768A9">
        <w:rPr>
          <w:b/>
          <w:bCs/>
        </w:rPr>
        <w:t>272 кг</w:t>
      </w:r>
      <w:r w:rsidRPr="006768A9">
        <w:t xml:space="preserve"> (включая людей, инструменты и материалы).</w:t>
      </w:r>
    </w:p>
    <w:p w14:paraId="2D2FEB66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Работа на неровной поверхности:</w:t>
      </w:r>
    </w:p>
    <w:p w14:paraId="2266656C" w14:textId="77777777" w:rsidR="006768A9" w:rsidRPr="006768A9" w:rsidRDefault="006768A9" w:rsidP="006768A9">
      <w:r w:rsidRPr="006768A9">
        <w:t>    ◦ Подъем и выдвижение стрел допускается только на твердой и ровной поверхности.</w:t>
      </w:r>
    </w:p>
    <w:p w14:paraId="4D4DB102" w14:textId="77777777" w:rsidR="006768A9" w:rsidRPr="006768A9" w:rsidRDefault="006768A9" w:rsidP="006768A9">
      <w:r w:rsidRPr="006768A9">
        <w:t>    ◦ Запрещено движение с поднятой или выдвинутой стрелой вблизи ям, канав, на грязных или обледенелых участках.</w:t>
      </w:r>
    </w:p>
    <w:p w14:paraId="388C6C39" w14:textId="77777777" w:rsidR="006768A9" w:rsidRPr="006768A9" w:rsidRDefault="006768A9" w:rsidP="006768A9">
      <w:r w:rsidRPr="006768A9">
        <w:t xml:space="preserve">    ◦ Превышение максимально допустимого угла наклона (для BA36RT это </w:t>
      </w:r>
      <w:r w:rsidRPr="006768A9">
        <w:rPr>
          <w:b/>
          <w:bCs/>
        </w:rPr>
        <w:t>45% / 24,2°</w:t>
      </w:r>
      <w:r w:rsidRPr="006768A9">
        <w:t xml:space="preserve"> продольный и </w:t>
      </w:r>
      <w:r w:rsidRPr="006768A9">
        <w:rPr>
          <w:b/>
          <w:bCs/>
        </w:rPr>
        <w:t>25% / 14°</w:t>
      </w:r>
      <w:r w:rsidRPr="006768A9">
        <w:t xml:space="preserve"> боковой только в сложенном состоянии).</w:t>
      </w:r>
    </w:p>
    <w:p w14:paraId="7E20A005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Механические воздействия на стрелу:</w:t>
      </w:r>
    </w:p>
    <w:p w14:paraId="44A7CD70" w14:textId="77777777" w:rsidR="006768A9" w:rsidRPr="006768A9" w:rsidRDefault="006768A9" w:rsidP="006768A9">
      <w:r w:rsidRPr="006768A9">
        <w:t>    ◦ Запрещено перемещать машину или другие предметы, отталкиваясь коленом стрелы.</w:t>
      </w:r>
    </w:p>
    <w:p w14:paraId="748111A2" w14:textId="77777777" w:rsidR="006768A9" w:rsidRPr="006768A9" w:rsidRDefault="006768A9" w:rsidP="006768A9">
      <w:r w:rsidRPr="006768A9">
        <w:t>    ◦ Запрещено крепить стрелу или платформу к соседним конструкциям.</w:t>
      </w:r>
    </w:p>
    <w:p w14:paraId="168E6CCA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Нарушение работы двигателя и систем:</w:t>
      </w:r>
    </w:p>
    <w:p w14:paraId="70F03B73" w14:textId="77777777" w:rsidR="006768A9" w:rsidRPr="006768A9" w:rsidRDefault="006768A9" w:rsidP="006768A9">
      <w:r w:rsidRPr="006768A9">
        <w:t xml:space="preserve">    ◦ </w:t>
      </w:r>
      <w:r w:rsidRPr="006768A9">
        <w:rPr>
          <w:b/>
          <w:bCs/>
        </w:rPr>
        <w:t>Неправильное топливо:</w:t>
      </w:r>
      <w:r w:rsidRPr="006768A9">
        <w:t xml:space="preserve"> Использование дизеля, не соответствующего стандарту </w:t>
      </w:r>
      <w:r w:rsidRPr="006768A9">
        <w:rPr>
          <w:b/>
          <w:bCs/>
        </w:rPr>
        <w:t>EN590</w:t>
      </w:r>
      <w:r w:rsidRPr="006768A9">
        <w:t>, может повредить двигатель.</w:t>
      </w:r>
    </w:p>
    <w:p w14:paraId="4B25A236" w14:textId="77777777" w:rsidR="006768A9" w:rsidRPr="006768A9" w:rsidRDefault="006768A9" w:rsidP="006768A9">
      <w:r w:rsidRPr="006768A9">
        <w:lastRenderedPageBreak/>
        <w:t xml:space="preserve">    ◦ </w:t>
      </w:r>
      <w:r w:rsidRPr="006768A9">
        <w:rPr>
          <w:b/>
          <w:bCs/>
        </w:rPr>
        <w:t>Запуск в холод</w:t>
      </w:r>
      <w:proofErr w:type="gramStart"/>
      <w:r w:rsidRPr="006768A9">
        <w:rPr>
          <w:b/>
          <w:bCs/>
        </w:rPr>
        <w:t>:</w:t>
      </w:r>
      <w:r w:rsidRPr="006768A9">
        <w:t xml:space="preserve"> В условиях</w:t>
      </w:r>
      <w:proofErr w:type="gramEnd"/>
      <w:r w:rsidRPr="006768A9">
        <w:t xml:space="preserve"> холода после запуска двигателя необходимо подождать </w:t>
      </w:r>
      <w:r w:rsidRPr="006768A9">
        <w:rPr>
          <w:b/>
          <w:bCs/>
        </w:rPr>
        <w:t>5 минут</w:t>
      </w:r>
      <w:r w:rsidRPr="006768A9">
        <w:t xml:space="preserve"> перед началом работы.</w:t>
      </w:r>
    </w:p>
    <w:p w14:paraId="7DCCE022" w14:textId="77777777" w:rsidR="006768A9" w:rsidRPr="006768A9" w:rsidRDefault="006768A9" w:rsidP="006768A9">
      <w:r w:rsidRPr="006768A9">
        <w:t xml:space="preserve">    ◦ </w:t>
      </w:r>
      <w:r w:rsidRPr="006768A9">
        <w:rPr>
          <w:b/>
          <w:bCs/>
        </w:rPr>
        <w:t>Игнорирование утечек:</w:t>
      </w:r>
      <w:r w:rsidRPr="006768A9">
        <w:t xml:space="preserve"> Эксплуатация с утечкой гидравлического масла или воздуха недопустима.</w:t>
      </w:r>
    </w:p>
    <w:p w14:paraId="37BF757C" w14:textId="77777777" w:rsidR="006768A9" w:rsidRPr="006768A9" w:rsidRDefault="006768A9" w:rsidP="006768A9">
      <w:r w:rsidRPr="006768A9">
        <w:t xml:space="preserve">    ◦ </w:t>
      </w:r>
      <w:r w:rsidRPr="006768A9">
        <w:rPr>
          <w:b/>
          <w:bCs/>
        </w:rPr>
        <w:t>Регенерация сажевого фильтра:</w:t>
      </w:r>
      <w:r w:rsidRPr="006768A9">
        <w:t xml:space="preserve"> Игнорирование предупреждений о необходимости регенерации приводит к принудительному снижению оборотов двигателя, а в критических случаях — к необходимости замены фильтра в сервисном центре.</w:t>
      </w:r>
    </w:p>
    <w:p w14:paraId="470AD6B6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Самовольные изменения:</w:t>
      </w:r>
    </w:p>
    <w:p w14:paraId="05DBD498" w14:textId="77777777" w:rsidR="006768A9" w:rsidRPr="006768A9" w:rsidRDefault="006768A9" w:rsidP="006768A9">
      <w:r w:rsidRPr="006768A9">
        <w:t xml:space="preserve">    ◦ Запрещено вносить изменения в конструкцию, калибровать датчики или заменять компоненты (особенно шины на пневматические вместо оригинальных с пенопластом) без разрешения </w:t>
      </w:r>
      <w:proofErr w:type="spellStart"/>
      <w:r w:rsidRPr="006768A9">
        <w:t>Dingli</w:t>
      </w:r>
      <w:proofErr w:type="spellEnd"/>
      <w:r w:rsidRPr="006768A9">
        <w:t>.</w:t>
      </w:r>
    </w:p>
    <w:p w14:paraId="5D7781D7" w14:textId="77777777" w:rsidR="006768A9" w:rsidRPr="006768A9" w:rsidRDefault="006768A9" w:rsidP="006768A9">
      <w:r w:rsidRPr="006768A9">
        <w:t>    ◦ Масса колес критически важна для устойчивости.</w:t>
      </w:r>
    </w:p>
    <w:p w14:paraId="4CBCFEE7" w14:textId="77777777" w:rsidR="006768A9" w:rsidRPr="006768A9" w:rsidRDefault="006768A9" w:rsidP="006768A9">
      <w:r w:rsidRPr="006768A9">
        <w:rPr>
          <w:b/>
          <w:bCs/>
        </w:rPr>
        <w:t>Важно</w:t>
      </w:r>
      <w:proofErr w:type="gramStart"/>
      <w:r w:rsidRPr="006768A9">
        <w:rPr>
          <w:b/>
          <w:bCs/>
        </w:rPr>
        <w:t>:</w:t>
      </w:r>
      <w:r w:rsidRPr="006768A9">
        <w:t xml:space="preserve"> При</w:t>
      </w:r>
      <w:proofErr w:type="gramEnd"/>
      <w:r w:rsidRPr="006768A9">
        <w:t xml:space="preserve"> обнаружении любых неисправностей, повреждений или несанкционированных модификаций машину необходимо немедленно вывести из эксплуатации и пометить как неисправную.</w:t>
      </w:r>
    </w:p>
    <w:p w14:paraId="64ED99EA" w14:textId="77777777" w:rsidR="006768A9" w:rsidRPr="006768A9" w:rsidRDefault="006768A9" w:rsidP="006768A9">
      <w:proofErr w:type="spellStart"/>
      <w:r w:rsidRPr="006768A9">
        <w:t>ри</w:t>
      </w:r>
      <w:proofErr w:type="spellEnd"/>
      <w:r w:rsidRPr="006768A9">
        <w:t xml:space="preserve"> срабатывании сигнала датчика наклона во время нахождения на высоте необходимо действовать с </w:t>
      </w:r>
      <w:r w:rsidRPr="006768A9">
        <w:rPr>
          <w:b/>
          <w:bCs/>
        </w:rPr>
        <w:t>максимальной осторожностью</w:t>
      </w:r>
      <w:r w:rsidRPr="006768A9">
        <w:t>, так как это указывает на нахождение машины на критическом склоне.</w:t>
      </w:r>
    </w:p>
    <w:p w14:paraId="0A36A41E" w14:textId="77777777" w:rsidR="006768A9" w:rsidRPr="006768A9" w:rsidRDefault="006768A9" w:rsidP="006768A9">
      <w:r w:rsidRPr="006768A9">
        <w:rPr>
          <w:b/>
          <w:bCs/>
        </w:rPr>
        <w:t>Основные правила действий:</w:t>
      </w:r>
    </w:p>
    <w:p w14:paraId="6D42BAE8" w14:textId="77777777" w:rsidR="006768A9" w:rsidRPr="006768A9" w:rsidRDefault="006768A9" w:rsidP="006768A9">
      <w:r w:rsidRPr="006768A9">
        <w:t xml:space="preserve">1. </w:t>
      </w:r>
      <w:r w:rsidRPr="006768A9">
        <w:rPr>
          <w:b/>
          <w:bCs/>
        </w:rPr>
        <w:t>Прекратите подъем и выдвижение</w:t>
      </w:r>
      <w:proofErr w:type="gramStart"/>
      <w:r w:rsidRPr="006768A9">
        <w:rPr>
          <w:b/>
          <w:bCs/>
        </w:rPr>
        <w:t>:</w:t>
      </w:r>
      <w:r w:rsidRPr="006768A9">
        <w:t xml:space="preserve"> Если</w:t>
      </w:r>
      <w:proofErr w:type="gramEnd"/>
      <w:r w:rsidRPr="006768A9">
        <w:t xml:space="preserve"> датчик сработал при подъеме, немедленно остановитесь. Если сигнал подается при опускании, запрещается выдвигать, поворачивать или поднимать колено стрелы относительно горизонтального положения.</w:t>
      </w:r>
    </w:p>
    <w:p w14:paraId="34095656" w14:textId="77777777" w:rsidR="006768A9" w:rsidRPr="006768A9" w:rsidRDefault="006768A9" w:rsidP="006768A9">
      <w:r w:rsidRPr="006768A9">
        <w:t xml:space="preserve">2. </w:t>
      </w:r>
      <w:r w:rsidRPr="006768A9">
        <w:rPr>
          <w:b/>
          <w:bCs/>
        </w:rPr>
        <w:t>Стабилизируйте стрелу</w:t>
      </w:r>
      <w:proofErr w:type="gramStart"/>
      <w:r w:rsidRPr="006768A9">
        <w:rPr>
          <w:b/>
          <w:bCs/>
        </w:rPr>
        <w:t>:</w:t>
      </w:r>
      <w:r w:rsidRPr="006768A9">
        <w:t xml:space="preserve"> Необходимо</w:t>
      </w:r>
      <w:proofErr w:type="gramEnd"/>
      <w:r w:rsidRPr="006768A9">
        <w:t xml:space="preserve"> стабилизировать положение главного колена стрелы относительно склона.</w:t>
      </w:r>
    </w:p>
    <w:p w14:paraId="6541E50D" w14:textId="77777777" w:rsidR="006768A9" w:rsidRPr="006768A9" w:rsidRDefault="006768A9" w:rsidP="006768A9">
      <w:r w:rsidRPr="006768A9">
        <w:t xml:space="preserve">3. </w:t>
      </w:r>
      <w:r w:rsidRPr="006768A9">
        <w:rPr>
          <w:b/>
          <w:bCs/>
        </w:rPr>
        <w:t>Запрет на вращение</w:t>
      </w:r>
      <w:proofErr w:type="gramStart"/>
      <w:r w:rsidRPr="006768A9">
        <w:rPr>
          <w:b/>
          <w:bCs/>
        </w:rPr>
        <w:t>:</w:t>
      </w:r>
      <w:r w:rsidRPr="006768A9">
        <w:t xml:space="preserve"> Категорически</w:t>
      </w:r>
      <w:proofErr w:type="gramEnd"/>
      <w:r w:rsidRPr="006768A9">
        <w:t xml:space="preserve"> </w:t>
      </w:r>
      <w:r w:rsidRPr="006768A9">
        <w:rPr>
          <w:b/>
          <w:bCs/>
        </w:rPr>
        <w:t>запрещается поворачивать</w:t>
      </w:r>
      <w:r w:rsidRPr="006768A9">
        <w:t xml:space="preserve"> главное колено стрелы во время его опускания в данной ситуации.</w:t>
      </w:r>
    </w:p>
    <w:p w14:paraId="2BFD0C53" w14:textId="77777777" w:rsidR="006768A9" w:rsidRPr="006768A9" w:rsidRDefault="006768A9" w:rsidP="006768A9">
      <w:r w:rsidRPr="006768A9">
        <w:t xml:space="preserve">4. </w:t>
      </w:r>
      <w:r w:rsidRPr="006768A9">
        <w:rPr>
          <w:b/>
          <w:bCs/>
        </w:rPr>
        <w:t>Вернитесь на ровную поверхность</w:t>
      </w:r>
      <w:proofErr w:type="gramStart"/>
      <w:r w:rsidRPr="006768A9">
        <w:rPr>
          <w:b/>
          <w:bCs/>
        </w:rPr>
        <w:t>:</w:t>
      </w:r>
      <w:r w:rsidRPr="006768A9">
        <w:t xml:space="preserve"> После</w:t>
      </w:r>
      <w:proofErr w:type="gramEnd"/>
      <w:r w:rsidRPr="006768A9">
        <w:t xml:space="preserve"> приведения стрелы в безопасное положение переместите машину на устойчивую, ровную поверхность.</w:t>
      </w:r>
    </w:p>
    <w:p w14:paraId="25CE9582" w14:textId="77777777" w:rsidR="006768A9" w:rsidRPr="006768A9" w:rsidRDefault="006768A9" w:rsidP="006768A9">
      <w:r w:rsidRPr="006768A9">
        <w:rPr>
          <w:b/>
          <w:bCs/>
        </w:rPr>
        <w:t>Последовательность действий в зависимости от положения платформы:</w:t>
      </w:r>
    </w:p>
    <w:p w14:paraId="014A6F67" w14:textId="77777777" w:rsidR="006768A9" w:rsidRPr="006768A9" w:rsidRDefault="006768A9" w:rsidP="006768A9">
      <w:r w:rsidRPr="006768A9">
        <w:t>Порядок складывания сегментов стрелы строго регламентирован и зависит от того, в какую сторону направлена платформа относительно склона:</w:t>
      </w:r>
    </w:p>
    <w:p w14:paraId="1FA0675C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Если платформа повернута в сторону ПОДЪЕМА (вверх по склону):</w:t>
      </w:r>
    </w:p>
    <w:p w14:paraId="67A9FCF4" w14:textId="77777777" w:rsidR="006768A9" w:rsidRPr="006768A9" w:rsidRDefault="006768A9" w:rsidP="006768A9">
      <w:r w:rsidRPr="006768A9">
        <w:t>    1. Опустите главное колено стрелы.</w:t>
      </w:r>
    </w:p>
    <w:p w14:paraId="7F59FB62" w14:textId="77777777" w:rsidR="006768A9" w:rsidRPr="006768A9" w:rsidRDefault="006768A9" w:rsidP="006768A9">
      <w:r w:rsidRPr="006768A9">
        <w:t>    2. Сложите или опустите стрелу башни.</w:t>
      </w:r>
    </w:p>
    <w:p w14:paraId="3A0DE5EC" w14:textId="77777777" w:rsidR="006768A9" w:rsidRPr="006768A9" w:rsidRDefault="006768A9" w:rsidP="006768A9">
      <w:r w:rsidRPr="006768A9">
        <w:t>    3. Сложите телескопический сегмент главного колена стрелы.</w:t>
      </w:r>
    </w:p>
    <w:p w14:paraId="423A6A5F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Если платформа повернута в сторону СПУСКА (вниз по склону):</w:t>
      </w:r>
    </w:p>
    <w:p w14:paraId="560F9DF8" w14:textId="77777777" w:rsidR="006768A9" w:rsidRPr="006768A9" w:rsidRDefault="006768A9" w:rsidP="006768A9">
      <w:r w:rsidRPr="006768A9">
        <w:t>    1. Сложите телескопический сегмент главного колена стрелы.</w:t>
      </w:r>
    </w:p>
    <w:p w14:paraId="302C1CAB" w14:textId="77777777" w:rsidR="006768A9" w:rsidRPr="006768A9" w:rsidRDefault="006768A9" w:rsidP="006768A9">
      <w:r w:rsidRPr="006768A9">
        <w:t>    2. Сложите или опустите стрелу башни.</w:t>
      </w:r>
    </w:p>
    <w:p w14:paraId="2754A357" w14:textId="77777777" w:rsidR="006768A9" w:rsidRPr="006768A9" w:rsidRDefault="006768A9" w:rsidP="006768A9">
      <w:r w:rsidRPr="006768A9">
        <w:t>    3. Опустите главное колено стрелы.</w:t>
      </w:r>
    </w:p>
    <w:p w14:paraId="750B0490" w14:textId="77777777" w:rsidR="006768A9" w:rsidRPr="006768A9" w:rsidRDefault="006768A9" w:rsidP="006768A9">
      <w:r w:rsidRPr="006768A9">
        <w:rPr>
          <w:b/>
          <w:bCs/>
        </w:rPr>
        <w:lastRenderedPageBreak/>
        <w:t>Важные замечания:</w:t>
      </w:r>
    </w:p>
    <w:p w14:paraId="42BAFED9" w14:textId="77777777" w:rsidR="006768A9" w:rsidRPr="006768A9" w:rsidRDefault="006768A9" w:rsidP="006768A9">
      <w:r w:rsidRPr="006768A9">
        <w:t>• Индикатор наклона загорается, когда машина наклонена настолько, что функция бокового смещения в одном или обоих направлениях перестает работать.</w:t>
      </w:r>
    </w:p>
    <w:p w14:paraId="1ACFB276" w14:textId="77777777" w:rsidR="006768A9" w:rsidRPr="006768A9" w:rsidRDefault="006768A9" w:rsidP="006768A9">
      <w:r w:rsidRPr="006768A9">
        <w:t>• Не используйте датчик наклона в качестве уровня для выравнивания машины; он предназначен только для предупреждения о крутом склоне.</w:t>
      </w:r>
    </w:p>
    <w:p w14:paraId="2CFE145D" w14:textId="77777777" w:rsidR="006768A9" w:rsidRPr="006768A9" w:rsidRDefault="006768A9" w:rsidP="006768A9">
      <w:r w:rsidRPr="006768A9">
        <w:t xml:space="preserve">• В случае неисправности системы управления и невозможности обычного спуска можно использовать </w:t>
      </w:r>
      <w:r w:rsidRPr="006768A9">
        <w:rPr>
          <w:b/>
          <w:bCs/>
        </w:rPr>
        <w:t>переключатель обхода (</w:t>
      </w:r>
      <w:proofErr w:type="spellStart"/>
      <w:r w:rsidRPr="006768A9">
        <w:rPr>
          <w:b/>
          <w:bCs/>
        </w:rPr>
        <w:t>Bypass</w:t>
      </w:r>
      <w:proofErr w:type="spellEnd"/>
      <w:r w:rsidRPr="006768A9">
        <w:rPr>
          <w:b/>
          <w:bCs/>
        </w:rPr>
        <w:t>)</w:t>
      </w:r>
      <w:r w:rsidRPr="006768A9">
        <w:t xml:space="preserve"> на платформе или нижней панели, чтобы безопасно опустить платформу на землю.</w:t>
      </w:r>
    </w:p>
    <w:p w14:paraId="07B8B84F" w14:textId="77777777" w:rsidR="006768A9" w:rsidRPr="006768A9" w:rsidRDefault="006768A9" w:rsidP="006768A9">
      <w:r w:rsidRPr="006768A9">
        <w:t xml:space="preserve">Для обеспечения безопасного перемещения подъемника </w:t>
      </w:r>
      <w:proofErr w:type="spellStart"/>
      <w:r w:rsidRPr="006768A9">
        <w:rPr>
          <w:b/>
          <w:bCs/>
        </w:rPr>
        <w:t>Dingli</w:t>
      </w:r>
      <w:proofErr w:type="spellEnd"/>
      <w:r w:rsidRPr="006768A9">
        <w:rPr>
          <w:b/>
          <w:bCs/>
        </w:rPr>
        <w:t xml:space="preserve"> BA36RT</w:t>
      </w:r>
      <w:r w:rsidRPr="006768A9">
        <w:t>, особенно на высокой скорости, необходимо контролировать состояние следующих индикаторов на панели управления:</w:t>
      </w:r>
    </w:p>
    <w:p w14:paraId="54836240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Световой индикатор центрального положения поворотной платформы</w:t>
      </w:r>
      <w:proofErr w:type="gramStart"/>
      <w:r w:rsidRPr="006768A9">
        <w:rPr>
          <w:b/>
          <w:bCs/>
        </w:rPr>
        <w:t>:</w:t>
      </w:r>
      <w:r w:rsidRPr="006768A9">
        <w:t xml:space="preserve"> Подтверждает</w:t>
      </w:r>
      <w:proofErr w:type="gramEnd"/>
      <w:r w:rsidRPr="006768A9">
        <w:t>, что поворотная опора совмещена с центральной осью шасси. Это обязательное условие для движения на высокой скорости.</w:t>
      </w:r>
    </w:p>
    <w:p w14:paraId="4F5D09E4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Световой индикатор втягивания/выдвижения моста шасси</w:t>
      </w:r>
      <w:proofErr w:type="gramStart"/>
      <w:r w:rsidRPr="006768A9">
        <w:rPr>
          <w:b/>
          <w:bCs/>
        </w:rPr>
        <w:t>:</w:t>
      </w:r>
      <w:r w:rsidRPr="006768A9">
        <w:t xml:space="preserve"> Показывает</w:t>
      </w:r>
      <w:proofErr w:type="gramEnd"/>
      <w:r w:rsidRPr="006768A9">
        <w:t xml:space="preserve"> текущее положение мостов. Для безопасного выполнения определенных операций (например, подъема стрелы башни) мост должен быть полностью выдвинут.</w:t>
      </w:r>
    </w:p>
    <w:p w14:paraId="3F514519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Индикатор перегрузки:</w:t>
      </w:r>
      <w:r w:rsidRPr="006768A9">
        <w:t xml:space="preserve"> Красный индикатор загорается, если нагрузка на платформу превышает номинальные 272 кг. Для безопасного начала работы и движения индикатор должен быть выключен.</w:t>
      </w:r>
    </w:p>
    <w:p w14:paraId="2BD49EAF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Световой индикатор предупреждения о наклоне</w:t>
      </w:r>
      <w:proofErr w:type="gramStart"/>
      <w:r w:rsidRPr="006768A9">
        <w:rPr>
          <w:b/>
          <w:bCs/>
        </w:rPr>
        <w:t>:</w:t>
      </w:r>
      <w:r w:rsidRPr="006768A9">
        <w:t xml:space="preserve"> Загорается</w:t>
      </w:r>
      <w:proofErr w:type="gramEnd"/>
      <w:r w:rsidRPr="006768A9">
        <w:t>, когда машина находится на слишком крутом склоне, что делает эксплуатацию небезопасной. При срабатывании этого индикатора движение может быть заблокировано или ограничено.</w:t>
      </w:r>
    </w:p>
    <w:p w14:paraId="16D867CF" w14:textId="77777777" w:rsidR="006768A9" w:rsidRPr="006768A9" w:rsidRDefault="006768A9" w:rsidP="006768A9">
      <w:r w:rsidRPr="006768A9">
        <w:t xml:space="preserve">• </w:t>
      </w:r>
      <w:r w:rsidRPr="006768A9">
        <w:rPr>
          <w:b/>
          <w:bCs/>
        </w:rPr>
        <w:t>ЖК-дисплей</w:t>
      </w:r>
      <w:proofErr w:type="gramStart"/>
      <w:r w:rsidRPr="006768A9">
        <w:rPr>
          <w:b/>
          <w:bCs/>
        </w:rPr>
        <w:t>:</w:t>
      </w:r>
      <w:r w:rsidRPr="006768A9">
        <w:t xml:space="preserve"> Перед</w:t>
      </w:r>
      <w:proofErr w:type="gramEnd"/>
      <w:r w:rsidRPr="006768A9">
        <w:t xml:space="preserve"> началом движения на дисплее не должно отображаться сообщений об ошибках или аварийных ситуациях.</w:t>
      </w:r>
    </w:p>
    <w:p w14:paraId="07132793" w14:textId="77777777" w:rsidR="006768A9" w:rsidRPr="006768A9" w:rsidRDefault="006768A9" w:rsidP="006768A9">
      <w:r w:rsidRPr="006768A9">
        <w:rPr>
          <w:b/>
          <w:bCs/>
        </w:rPr>
        <w:t>Важные условия для движения на высокой скорости:</w:t>
      </w:r>
      <w:r w:rsidRPr="006768A9">
        <w:t xml:space="preserve"> Высокая скорость (режим «кролик») доступна только при соблюдении следующих условий:</w:t>
      </w:r>
    </w:p>
    <w:p w14:paraId="04E1EECC" w14:textId="77777777" w:rsidR="006768A9" w:rsidRPr="006768A9" w:rsidRDefault="006768A9" w:rsidP="006768A9">
      <w:r w:rsidRPr="006768A9">
        <w:t>1. Управление осуществляется с платформы.</w:t>
      </w:r>
    </w:p>
    <w:p w14:paraId="6A92CB05" w14:textId="77777777" w:rsidR="006768A9" w:rsidRPr="006768A9" w:rsidRDefault="006768A9" w:rsidP="006768A9">
      <w:r w:rsidRPr="006768A9">
        <w:t xml:space="preserve">2. Главное колено стрелы и стрела башни </w:t>
      </w:r>
      <w:r w:rsidRPr="006768A9">
        <w:rPr>
          <w:b/>
          <w:bCs/>
        </w:rPr>
        <w:t>полностью опущены и втянуты</w:t>
      </w:r>
      <w:r w:rsidRPr="006768A9">
        <w:t>.</w:t>
      </w:r>
    </w:p>
    <w:p w14:paraId="1C836086" w14:textId="77777777" w:rsidR="006768A9" w:rsidRPr="006768A9" w:rsidRDefault="006768A9" w:rsidP="006768A9">
      <w:r w:rsidRPr="006768A9">
        <w:t xml:space="preserve">3. Поворотная опора </w:t>
      </w:r>
      <w:r w:rsidRPr="006768A9">
        <w:rPr>
          <w:b/>
          <w:bCs/>
        </w:rPr>
        <w:t>совмещена с центральной осью</w:t>
      </w:r>
      <w:r w:rsidRPr="006768A9">
        <w:t xml:space="preserve"> (подтверждается соответствующим индикатором).</w:t>
      </w:r>
    </w:p>
    <w:p w14:paraId="771AC91F" w14:textId="77777777" w:rsidR="006768A9" w:rsidRPr="006768A9" w:rsidRDefault="006768A9" w:rsidP="006768A9">
      <w:r w:rsidRPr="006768A9">
        <w:t>При несоблюдении любого из этих условий машина автоматически перейдет в режим низкой скорости. Кроме того, для движения по склону необходимо вручную выбрать режим преодоления подъема.</w:t>
      </w:r>
    </w:p>
    <w:p w14:paraId="416CB65E" w14:textId="77777777" w:rsidR="00A440A4" w:rsidRDefault="00A440A4"/>
    <w:sectPr w:rsidR="00A4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A9"/>
    <w:rsid w:val="00062E70"/>
    <w:rsid w:val="0061067E"/>
    <w:rsid w:val="006323DC"/>
    <w:rsid w:val="006768A9"/>
    <w:rsid w:val="00A440A4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F50B"/>
  <w15:chartTrackingRefBased/>
  <w15:docId w15:val="{25229F24-EBAA-465F-A05A-C404DA99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2026-02-10T13:40:00Z</dcterms:created>
  <dcterms:modified xsi:type="dcterms:W3CDTF">2026-02-10T13:54:00Z</dcterms:modified>
</cp:coreProperties>
</file>