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Общество с ограниченной ответственностью «</w:t>
      </w:r>
      <w:proofErr w:type="spellStart"/>
      <w:r w:rsidRPr="001A5FB4">
        <w:rPr>
          <w:rFonts w:ascii="Times New Roman" w:hAnsi="Times New Roman" w:cs="Times New Roman"/>
          <w:lang w:val="ru-RU"/>
        </w:rPr>
        <w:t>Биен</w:t>
      </w:r>
      <w:proofErr w:type="spellEnd"/>
      <w:r w:rsidRPr="001A5FB4">
        <w:rPr>
          <w:rFonts w:ascii="Times New Roman" w:hAnsi="Times New Roman" w:cs="Times New Roman"/>
          <w:lang w:val="ru-RU"/>
        </w:rPr>
        <w:t xml:space="preserve"> Групп»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ИНН 7729750639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 xml:space="preserve">КПП </w:t>
      </w:r>
      <w:r w:rsidRPr="001A5FB4">
        <w:rPr>
          <w:rFonts w:ascii="Times New Roman" w:hAnsi="Times New Roman" w:cs="Times New Roman"/>
          <w:b/>
          <w:lang w:val="ru-RU"/>
        </w:rPr>
        <w:t>772801001</w:t>
      </w:r>
      <w:r w:rsidRPr="001A5FB4">
        <w:rPr>
          <w:rFonts w:ascii="Times New Roman" w:hAnsi="Times New Roman" w:cs="Times New Roman"/>
          <w:lang w:val="ru-RU"/>
        </w:rPr>
        <w:t xml:space="preserve"> (изменился с 17.11.2020)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ОГРН 1137746827580 от 11.09.2013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ОКПО 18408871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ОКАТО 45268592000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ОКВЭД 45.33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 xml:space="preserve">Юридический адрес: 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117133, г. Москва, Академика Варги улица, д. 8, корп. 1, БЦ Лейпциг, офис №419.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b/>
          <w:i/>
          <w:iCs/>
          <w:u w:val="single"/>
          <w:lang w:val="ru-RU"/>
        </w:rPr>
      </w:pPr>
      <w:r w:rsidRPr="001A5FB4">
        <w:rPr>
          <w:rFonts w:ascii="Times New Roman" w:hAnsi="Times New Roman" w:cs="Times New Roman"/>
          <w:b/>
          <w:lang w:val="ru-RU"/>
        </w:rPr>
        <w:t>Почтовый адрес для бухгалтерских документов</w:t>
      </w:r>
      <w:r w:rsidRPr="001A5FB4">
        <w:rPr>
          <w:rFonts w:ascii="Times New Roman" w:hAnsi="Times New Roman" w:cs="Times New Roman"/>
          <w:b/>
          <w:u w:val="single"/>
          <w:lang w:val="ru-RU"/>
        </w:rPr>
        <w:t xml:space="preserve">: </w:t>
      </w:r>
      <w:r w:rsidRPr="001A5FB4">
        <w:rPr>
          <w:rFonts w:ascii="Times New Roman" w:hAnsi="Times New Roman" w:cs="Times New Roman"/>
          <w:b/>
          <w:i/>
          <w:iCs/>
          <w:u w:val="single"/>
          <w:lang w:val="ru-RU"/>
        </w:rPr>
        <w:t>Простым письмом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b/>
          <w:bCs/>
          <w:lang w:val="ru-RU"/>
        </w:rPr>
      </w:pPr>
      <w:r w:rsidRPr="001A5FB4">
        <w:rPr>
          <w:rFonts w:ascii="Times New Roman" w:hAnsi="Times New Roman" w:cs="Times New Roman"/>
          <w:b/>
          <w:bCs/>
          <w:lang w:val="ru-RU"/>
        </w:rPr>
        <w:t>117133, г. Москва, Академика Варги улица, д. 8, корп. 1, БЦ Лейпциг, офис №419</w:t>
      </w:r>
      <w:r w:rsidR="00C50A6B">
        <w:rPr>
          <w:rFonts w:ascii="Times New Roman" w:hAnsi="Times New Roman" w:cs="Times New Roman"/>
          <w:b/>
          <w:bCs/>
          <w:lang w:val="ru-RU"/>
        </w:rPr>
        <w:t xml:space="preserve"> (</w:t>
      </w:r>
      <w:r w:rsidR="00C50A6B" w:rsidRPr="00C50A6B">
        <w:rPr>
          <w:rFonts w:ascii="Times New Roman" w:hAnsi="Times New Roman" w:cs="Times New Roman"/>
          <w:b/>
          <w:bCs/>
          <w:u w:val="single"/>
          <w:lang w:val="ru-RU"/>
        </w:rPr>
        <w:t xml:space="preserve">писать  на конверте для </w:t>
      </w:r>
      <w:r w:rsidR="0071303A">
        <w:rPr>
          <w:rFonts w:ascii="Times New Roman" w:hAnsi="Times New Roman" w:cs="Times New Roman"/>
          <w:b/>
          <w:bCs/>
          <w:u w:val="single"/>
          <w:lang w:val="ru-RU"/>
        </w:rPr>
        <w:t>БИМЛТД)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b/>
          <w:bCs/>
          <w:lang w:val="ru-RU"/>
        </w:rPr>
      </w:pPr>
      <w:r w:rsidRPr="001A5FB4">
        <w:rPr>
          <w:rFonts w:ascii="Times New Roman" w:hAnsi="Times New Roman" w:cs="Times New Roman"/>
          <w:b/>
          <w:bCs/>
          <w:lang w:val="ru-RU"/>
        </w:rPr>
        <w:t>Адрес доставки: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117133, г. Москва, Академика Варги улица, д. 8, корп. 1, БЦ Лейпциг, офис №419.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Реквизиты Банка: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филиал АО «АЛЬФА-БАНК» в г. Москва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к/с 30101 810 2000 0000 0593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БИК</w:t>
      </w:r>
      <w:r w:rsidRPr="001A5FB4">
        <w:rPr>
          <w:rFonts w:ascii="Times New Roman" w:hAnsi="Times New Roman" w:cs="Times New Roman"/>
        </w:rPr>
        <w:t> </w:t>
      </w:r>
      <w:r w:rsidRPr="001A5FB4">
        <w:rPr>
          <w:rFonts w:ascii="Times New Roman" w:hAnsi="Times New Roman" w:cs="Times New Roman"/>
          <w:lang w:val="ru-RU"/>
        </w:rPr>
        <w:t>044525593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р/с</w:t>
      </w:r>
      <w:r w:rsidRPr="001A5FB4">
        <w:rPr>
          <w:rFonts w:ascii="Times New Roman" w:hAnsi="Times New Roman" w:cs="Times New Roman"/>
        </w:rPr>
        <w:t> </w:t>
      </w:r>
      <w:r w:rsidRPr="001A5FB4">
        <w:rPr>
          <w:rFonts w:ascii="Times New Roman" w:hAnsi="Times New Roman" w:cs="Times New Roman"/>
          <w:lang w:val="ru-RU"/>
        </w:rPr>
        <w:t>40702 810 8021 2000 0905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Генеральный директор: Беляев Иван Владимирович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  <w:lang w:val="ru-RU"/>
        </w:rPr>
        <w:t>Телефон офиса: +7 (495) 545-48-49</w:t>
      </w:r>
    </w:p>
    <w:p w:rsidR="000D46E6" w:rsidRPr="001A5FB4" w:rsidRDefault="000D46E6" w:rsidP="000D46E6">
      <w:pPr>
        <w:spacing w:line="480" w:lineRule="auto"/>
        <w:rPr>
          <w:rFonts w:ascii="Times New Roman" w:hAnsi="Times New Roman" w:cs="Times New Roman"/>
          <w:lang w:val="ru-RU"/>
        </w:rPr>
      </w:pPr>
      <w:r w:rsidRPr="001A5FB4">
        <w:rPr>
          <w:rFonts w:ascii="Times New Roman" w:hAnsi="Times New Roman" w:cs="Times New Roman"/>
        </w:rPr>
        <w:t>E</w:t>
      </w:r>
      <w:r w:rsidRPr="001A5FB4">
        <w:rPr>
          <w:rFonts w:ascii="Times New Roman" w:hAnsi="Times New Roman" w:cs="Times New Roman"/>
          <w:lang w:val="ru-RU"/>
        </w:rPr>
        <w:t>-</w:t>
      </w:r>
      <w:r w:rsidRPr="001A5FB4">
        <w:rPr>
          <w:rFonts w:ascii="Times New Roman" w:hAnsi="Times New Roman" w:cs="Times New Roman"/>
        </w:rPr>
        <w:t>mail</w:t>
      </w:r>
      <w:r w:rsidRPr="001A5FB4">
        <w:rPr>
          <w:rFonts w:ascii="Times New Roman" w:hAnsi="Times New Roman" w:cs="Times New Roman"/>
          <w:lang w:val="ru-RU"/>
        </w:rPr>
        <w:t xml:space="preserve">: </w:t>
      </w:r>
      <w:hyperlink r:id="rId6" w:history="1">
        <w:r w:rsidRPr="001A5FB4">
          <w:rPr>
            <w:rFonts w:ascii="Times New Roman" w:hAnsi="Times New Roman" w:cs="Times New Roman"/>
          </w:rPr>
          <w:t>sales</w:t>
        </w:r>
        <w:r w:rsidRPr="001A5FB4">
          <w:rPr>
            <w:rFonts w:ascii="Times New Roman" w:hAnsi="Times New Roman" w:cs="Times New Roman"/>
            <w:lang w:val="ru-RU"/>
          </w:rPr>
          <w:t>@</w:t>
        </w:r>
        <w:proofErr w:type="spellStart"/>
        <w:r w:rsidRPr="001A5FB4">
          <w:rPr>
            <w:rFonts w:ascii="Times New Roman" w:hAnsi="Times New Roman" w:cs="Times New Roman"/>
          </w:rPr>
          <w:t>biengroup</w:t>
        </w:r>
        <w:r w:rsidRPr="001A5FB4">
          <w:rPr>
            <w:rFonts w:ascii="Times New Roman" w:hAnsi="Times New Roman" w:cs="Times New Roman"/>
            <w:lang w:val="ru-RU"/>
          </w:rPr>
          <w:t>.</w:t>
        </w:r>
        <w:r w:rsidRPr="001A5FB4">
          <w:rPr>
            <w:rFonts w:ascii="Times New Roman" w:hAnsi="Times New Roman" w:cs="Times New Roman"/>
          </w:rPr>
          <w:t>ru</w:t>
        </w:r>
        <w:proofErr w:type="spellEnd"/>
      </w:hyperlink>
    </w:p>
    <w:p w:rsidR="0031749D" w:rsidRPr="001A5FB4" w:rsidRDefault="000D46E6" w:rsidP="000D46E6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  <w:r w:rsidRPr="001A5FB4">
        <w:rPr>
          <w:rFonts w:ascii="Times New Roman" w:hAnsi="Times New Roman" w:cs="Times New Roman"/>
          <w:b/>
          <w:bCs/>
          <w:u w:val="single"/>
        </w:rPr>
        <w:t>НДС 20%</w:t>
      </w:r>
    </w:p>
    <w:sectPr w:rsidR="0031749D" w:rsidRPr="001A5FB4">
      <w:headerReference w:type="default" r:id="rId7"/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58AD" w:rsidRDefault="009E58AD" w:rsidP="000D46E6">
      <w:r>
        <w:separator/>
      </w:r>
    </w:p>
  </w:endnote>
  <w:endnote w:type="continuationSeparator" w:id="0">
    <w:p w:rsidR="009E58AD" w:rsidRDefault="009E58AD" w:rsidP="000D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DejaVu Sans">
    <w:altName w:val="Times New Roman"/>
    <w:panose1 w:val="020B0604020202020204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58AD" w:rsidRDefault="009E58AD" w:rsidP="000D46E6">
      <w:r>
        <w:separator/>
      </w:r>
    </w:p>
  </w:footnote>
  <w:footnote w:type="continuationSeparator" w:id="0">
    <w:p w:rsidR="009E58AD" w:rsidRDefault="009E58AD" w:rsidP="000D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46E6" w:rsidRDefault="000D46E6">
    <w:pPr>
      <w:pStyle w:val="a6"/>
    </w:pPr>
    <w:r>
      <w:rPr>
        <w:noProof/>
      </w:rPr>
      <w:drawing>
        <wp:anchor distT="0" distB="0" distL="0" distR="0" simplePos="0" relativeHeight="251659264" behindDoc="0" locked="0" layoutInCell="1" allowOverlap="1" wp14:anchorId="7E58EB64" wp14:editId="344B5B3B">
          <wp:simplePos x="0" y="0"/>
          <wp:positionH relativeFrom="column">
            <wp:posOffset>0</wp:posOffset>
          </wp:positionH>
          <wp:positionV relativeFrom="paragraph">
            <wp:posOffset>176530</wp:posOffset>
          </wp:positionV>
          <wp:extent cx="5274310" cy="235585"/>
          <wp:effectExtent l="0" t="0" r="0" b="0"/>
          <wp:wrapSquare wrapText="largest"/>
          <wp:docPr id="218045336" name="Рисунок 218045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235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49D"/>
    <w:rsid w:val="000D46E6"/>
    <w:rsid w:val="001A5FB4"/>
    <w:rsid w:val="00294A74"/>
    <w:rsid w:val="0031749D"/>
    <w:rsid w:val="0071303A"/>
    <w:rsid w:val="007B7A07"/>
    <w:rsid w:val="009E58AD"/>
    <w:rsid w:val="00B748B7"/>
    <w:rsid w:val="00C5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A403A5"/>
  <w15:docId w15:val="{8478C0D6-A486-E34E-88CF-66B69E19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Liberation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DejaVu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6">
    <w:name w:val="header"/>
    <w:basedOn w:val="a"/>
    <w:link w:val="a7"/>
    <w:uiPriority w:val="99"/>
    <w:unhideWhenUsed/>
    <w:rsid w:val="000D46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46E6"/>
  </w:style>
  <w:style w:type="paragraph" w:styleId="a8">
    <w:name w:val="footer"/>
    <w:basedOn w:val="a"/>
    <w:link w:val="a9"/>
    <w:uiPriority w:val="99"/>
    <w:unhideWhenUsed/>
    <w:rsid w:val="000D46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4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biengrou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Rocafort</dc:creator>
  <dc:description/>
  <cp:lastModifiedBy>Ivan Belyaev</cp:lastModifiedBy>
  <cp:revision>6</cp:revision>
  <dcterms:created xsi:type="dcterms:W3CDTF">2016-08-13T10:41:00Z</dcterms:created>
  <dcterms:modified xsi:type="dcterms:W3CDTF">2025-09-26T08:58:00Z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