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77CE3" w:rsidRDefault="00A77CE3" w:rsidP="00A77CE3">
      <w:pPr>
        <w:pStyle w:val="a3"/>
        <w:spacing w:before="149"/>
        <w:rPr>
          <w:rFonts w:ascii="Times New Roman"/>
          <w:sz w:val="22"/>
        </w:rPr>
      </w:pPr>
    </w:p>
    <w:p w:rsidR="00A77CE3" w:rsidRDefault="00A77CE3" w:rsidP="00A77CE3">
      <w:pPr>
        <w:pStyle w:val="1"/>
        <w:spacing w:line="240" w:lineRule="auto"/>
        <w:ind w:right="221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6E8D433" wp14:editId="0D218CDC">
            <wp:simplePos x="0" y="0"/>
            <wp:positionH relativeFrom="page">
              <wp:posOffset>1214347</wp:posOffset>
            </wp:positionH>
            <wp:positionV relativeFrom="paragraph">
              <wp:posOffset>-256680</wp:posOffset>
            </wp:positionV>
            <wp:extent cx="2014842" cy="18923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842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ООО</w:t>
      </w:r>
      <w:r>
        <w:rPr>
          <w:spacing w:val="-1"/>
        </w:rPr>
        <w:t xml:space="preserve"> </w:t>
      </w:r>
      <w:r>
        <w:rPr>
          <w:spacing w:val="-2"/>
        </w:rPr>
        <w:t>"ВИНДЕРА"</w:t>
      </w:r>
    </w:p>
    <w:p w:rsidR="00A77CE3" w:rsidRDefault="00A77CE3" w:rsidP="00A77CE3">
      <w:pPr>
        <w:spacing w:before="2"/>
        <w:ind w:left="5414" w:right="219" w:firstLine="3400"/>
        <w:jc w:val="right"/>
        <w:rPr>
          <w:b/>
        </w:rPr>
      </w:pPr>
      <w:r>
        <w:rPr>
          <w:b/>
        </w:rPr>
        <w:t>Юридический</w:t>
      </w:r>
      <w:r>
        <w:rPr>
          <w:b/>
          <w:spacing w:val="-16"/>
        </w:rPr>
        <w:t xml:space="preserve"> </w:t>
      </w:r>
      <w:r>
        <w:rPr>
          <w:b/>
        </w:rPr>
        <w:t>адрес: 127276,</w:t>
      </w:r>
      <w:r>
        <w:rPr>
          <w:b/>
          <w:spacing w:val="55"/>
        </w:rPr>
        <w:t xml:space="preserve"> </w:t>
      </w:r>
      <w:r>
        <w:rPr>
          <w:b/>
        </w:rPr>
        <w:t>г.</w:t>
      </w:r>
      <w:r>
        <w:rPr>
          <w:b/>
          <w:spacing w:val="-4"/>
        </w:rPr>
        <w:t xml:space="preserve"> </w:t>
      </w:r>
      <w:proofErr w:type="gramStart"/>
      <w:r>
        <w:rPr>
          <w:b/>
        </w:rPr>
        <w:t>Москва,</w:t>
      </w:r>
      <w:r>
        <w:rPr>
          <w:b/>
          <w:spacing w:val="26"/>
        </w:rPr>
        <w:t xml:space="preserve">  </w:t>
      </w:r>
      <w:r>
        <w:rPr>
          <w:b/>
        </w:rPr>
        <w:t>ул.</w:t>
      </w:r>
      <w:proofErr w:type="gramEnd"/>
      <w:r>
        <w:rPr>
          <w:b/>
          <w:spacing w:val="-3"/>
        </w:rPr>
        <w:t xml:space="preserve"> </w:t>
      </w:r>
      <w:r>
        <w:rPr>
          <w:b/>
        </w:rPr>
        <w:t>М.</w:t>
      </w:r>
      <w:r>
        <w:rPr>
          <w:b/>
          <w:spacing w:val="-3"/>
        </w:rPr>
        <w:t xml:space="preserve"> </w:t>
      </w:r>
      <w:r>
        <w:rPr>
          <w:b/>
        </w:rPr>
        <w:t>Ботаническая,</w:t>
      </w:r>
      <w:r>
        <w:rPr>
          <w:b/>
          <w:spacing w:val="55"/>
        </w:rPr>
        <w:t xml:space="preserve"> </w:t>
      </w:r>
      <w:r>
        <w:rPr>
          <w:b/>
        </w:rPr>
        <w:t>д.23,</w:t>
      </w:r>
      <w:r>
        <w:rPr>
          <w:b/>
          <w:spacing w:val="-2"/>
        </w:rPr>
        <w:t xml:space="preserve"> кв.11</w:t>
      </w:r>
    </w:p>
    <w:p w:rsidR="00A77CE3" w:rsidRDefault="00A77CE3" w:rsidP="00A77CE3">
      <w:pPr>
        <w:ind w:left="6137" w:right="222" w:firstLine="1238"/>
        <w:jc w:val="right"/>
        <w:rPr>
          <w:b/>
        </w:rPr>
      </w:pPr>
      <w:r>
        <w:rPr>
          <w:b/>
        </w:rPr>
        <w:t>ИНН</w:t>
      </w:r>
      <w:r>
        <w:rPr>
          <w:b/>
          <w:spacing w:val="80"/>
        </w:rPr>
        <w:t xml:space="preserve"> </w:t>
      </w:r>
      <w:r>
        <w:rPr>
          <w:b/>
        </w:rPr>
        <w:t>7733279130,</w:t>
      </w:r>
      <w:r>
        <w:rPr>
          <w:b/>
          <w:spacing w:val="-4"/>
        </w:rPr>
        <w:t xml:space="preserve"> </w:t>
      </w:r>
      <w:r>
        <w:rPr>
          <w:b/>
        </w:rPr>
        <w:t>КПП</w:t>
      </w:r>
      <w:r>
        <w:rPr>
          <w:b/>
          <w:spacing w:val="80"/>
        </w:rPr>
        <w:t xml:space="preserve"> </w:t>
      </w:r>
      <w:r>
        <w:rPr>
          <w:b/>
        </w:rPr>
        <w:t>771501001 р/с</w:t>
      </w:r>
      <w:r>
        <w:rPr>
          <w:b/>
          <w:spacing w:val="-4"/>
        </w:rPr>
        <w:t xml:space="preserve"> </w:t>
      </w:r>
      <w:proofErr w:type="gramStart"/>
      <w:r>
        <w:rPr>
          <w:b/>
        </w:rPr>
        <w:t>40702810538000074424</w:t>
      </w:r>
      <w:r>
        <w:rPr>
          <w:b/>
          <w:spacing w:val="24"/>
        </w:rPr>
        <w:t xml:space="preserve">  </w:t>
      </w:r>
      <w:r>
        <w:rPr>
          <w:b/>
        </w:rPr>
        <w:t>в</w:t>
      </w:r>
      <w:proofErr w:type="gramEnd"/>
      <w:r>
        <w:rPr>
          <w:b/>
          <w:spacing w:val="-4"/>
        </w:rPr>
        <w:t xml:space="preserve"> </w:t>
      </w:r>
      <w:r>
        <w:rPr>
          <w:b/>
        </w:rPr>
        <w:t>ПАО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СБЕРБАНК</w:t>
      </w:r>
    </w:p>
    <w:p w:rsidR="00A77CE3" w:rsidRDefault="00A77CE3" w:rsidP="00A77CE3">
      <w:pPr>
        <w:spacing w:line="251" w:lineRule="exact"/>
        <w:ind w:right="224"/>
        <w:jc w:val="right"/>
        <w:rPr>
          <w:b/>
        </w:rPr>
      </w:pPr>
      <w:r>
        <w:rPr>
          <w:b/>
        </w:rPr>
        <w:t xml:space="preserve">к/с </w:t>
      </w:r>
      <w:r>
        <w:rPr>
          <w:b/>
          <w:spacing w:val="-2"/>
        </w:rPr>
        <w:t>30101810400000000225</w:t>
      </w:r>
    </w:p>
    <w:p w:rsidR="00A77CE3" w:rsidRDefault="00A77CE3" w:rsidP="00A77CE3">
      <w:pPr>
        <w:pStyle w:val="1"/>
        <w:spacing w:before="1"/>
      </w:pPr>
      <w:proofErr w:type="gramStart"/>
      <w:r>
        <w:t>БИК</w:t>
      </w:r>
      <w:r>
        <w:rPr>
          <w:spacing w:val="29"/>
        </w:rPr>
        <w:t xml:space="preserve">  </w:t>
      </w:r>
      <w:r>
        <w:rPr>
          <w:spacing w:val="-2"/>
        </w:rPr>
        <w:t>044525225</w:t>
      </w:r>
      <w:proofErr w:type="gramEnd"/>
    </w:p>
    <w:p w:rsidR="00A77CE3" w:rsidRDefault="00A77CE3" w:rsidP="00A77CE3">
      <w:pPr>
        <w:spacing w:line="252" w:lineRule="exact"/>
        <w:ind w:right="222"/>
        <w:jc w:val="right"/>
        <w:rPr>
          <w:b/>
        </w:rPr>
      </w:pPr>
      <w:proofErr w:type="gramStart"/>
      <w:r>
        <w:rPr>
          <w:b/>
        </w:rPr>
        <w:t>ОГРН</w:t>
      </w:r>
      <w:r>
        <w:rPr>
          <w:b/>
          <w:spacing w:val="30"/>
        </w:rPr>
        <w:t xml:space="preserve">  </w:t>
      </w:r>
      <w:r>
        <w:rPr>
          <w:b/>
          <w:spacing w:val="-2"/>
        </w:rPr>
        <w:t>1167746353719</w:t>
      </w:r>
      <w:proofErr w:type="gramEnd"/>
    </w:p>
    <w:p w:rsidR="00A77CE3" w:rsidRDefault="00A77CE3" w:rsidP="00A77CE3">
      <w:pPr>
        <w:tabs>
          <w:tab w:val="left" w:pos="2817"/>
        </w:tabs>
        <w:spacing w:before="2"/>
        <w:ind w:right="221"/>
        <w:jc w:val="right"/>
        <w:rPr>
          <w:b/>
        </w:rPr>
      </w:pPr>
      <w:r>
        <w:rPr>
          <w:b/>
        </w:rPr>
        <w:t>Генеральный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директор</w:t>
      </w:r>
      <w:r>
        <w:rPr>
          <w:b/>
        </w:rPr>
        <w:tab/>
        <w:t>Половников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К.С.</w:t>
      </w:r>
    </w:p>
    <w:p w:rsidR="00A77CE3" w:rsidRDefault="00A77CE3" w:rsidP="00A77CE3">
      <w:pPr>
        <w:pStyle w:val="a3"/>
        <w:rPr>
          <w:b/>
          <w:sz w:val="22"/>
        </w:rPr>
      </w:pPr>
    </w:p>
    <w:p w:rsidR="00A77CE3" w:rsidRDefault="00A77CE3" w:rsidP="00A77CE3">
      <w:pPr>
        <w:pStyle w:val="a3"/>
        <w:rPr>
          <w:b/>
          <w:sz w:val="22"/>
        </w:rPr>
      </w:pPr>
    </w:p>
    <w:p w:rsidR="00A77CE3" w:rsidRDefault="00A77CE3" w:rsidP="00A77CE3">
      <w:pPr>
        <w:pStyle w:val="a3"/>
        <w:spacing w:before="160"/>
        <w:rPr>
          <w:b/>
          <w:sz w:val="22"/>
        </w:rPr>
      </w:pPr>
    </w:p>
    <w:p w:rsidR="00A77CE3" w:rsidRDefault="00A77CE3" w:rsidP="00A77CE3">
      <w:pPr>
        <w:pStyle w:val="a5"/>
      </w:pPr>
      <w:r>
        <w:rPr>
          <w:spacing w:val="-2"/>
        </w:rPr>
        <w:t>Коммерческое</w:t>
      </w:r>
      <w:r>
        <w:rPr>
          <w:spacing w:val="-7"/>
        </w:rPr>
        <w:t xml:space="preserve"> </w:t>
      </w:r>
      <w:r>
        <w:rPr>
          <w:spacing w:val="-2"/>
        </w:rPr>
        <w:t>предложение</w:t>
      </w:r>
      <w:r>
        <w:rPr>
          <w:spacing w:val="-6"/>
        </w:rPr>
        <w:t xml:space="preserve"> </w:t>
      </w:r>
      <w:r>
        <w:rPr>
          <w:spacing w:val="-2"/>
        </w:rPr>
        <w:t>от</w:t>
      </w:r>
      <w:r>
        <w:rPr>
          <w:spacing w:val="-6"/>
        </w:rPr>
        <w:t xml:space="preserve"> 25</w:t>
      </w:r>
      <w:r>
        <w:rPr>
          <w:spacing w:val="-2"/>
        </w:rPr>
        <w:t>.03.2026</w:t>
      </w:r>
    </w:p>
    <w:p w:rsidR="00A77CE3" w:rsidRDefault="00A77CE3" w:rsidP="00A77CE3">
      <w:pPr>
        <w:pStyle w:val="a3"/>
      </w:pPr>
    </w:p>
    <w:p w:rsidR="00A77CE3" w:rsidRDefault="00A77CE3" w:rsidP="00A77CE3">
      <w:pPr>
        <w:pStyle w:val="a3"/>
      </w:pPr>
    </w:p>
    <w:p w:rsidR="00A77CE3" w:rsidRDefault="00A77CE3" w:rsidP="00A77CE3">
      <w:pPr>
        <w:pStyle w:val="a3"/>
        <w:spacing w:before="110"/>
      </w:pPr>
    </w:p>
    <w:tbl>
      <w:tblPr>
        <w:tblStyle w:val="TableNormal"/>
        <w:tblW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3128"/>
        <w:gridCol w:w="759"/>
        <w:gridCol w:w="759"/>
        <w:gridCol w:w="1463"/>
        <w:gridCol w:w="584"/>
        <w:gridCol w:w="1463"/>
        <w:gridCol w:w="1642"/>
        <w:gridCol w:w="944"/>
      </w:tblGrid>
      <w:tr w:rsidR="00A77CE3" w:rsidTr="002C7457">
        <w:trPr>
          <w:trHeight w:val="225"/>
        </w:trPr>
        <w:tc>
          <w:tcPr>
            <w:tcW w:w="10151" w:type="dxa"/>
            <w:gridSpan w:val="8"/>
          </w:tcPr>
          <w:p w:rsidR="00A77CE3" w:rsidRDefault="00A77CE3" w:rsidP="002C7457">
            <w:pPr>
              <w:pStyle w:val="TableParagraph"/>
              <w:spacing w:before="47"/>
              <w:ind w:left="2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ИЗДЕЛИЯ</w:t>
            </w:r>
          </w:p>
        </w:tc>
        <w:tc>
          <w:tcPr>
            <w:tcW w:w="944" w:type="dxa"/>
          </w:tcPr>
          <w:p w:rsidR="00A77CE3" w:rsidRDefault="00A77CE3" w:rsidP="002C745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A77CE3" w:rsidTr="002C7457">
        <w:trPr>
          <w:trHeight w:val="224"/>
        </w:trPr>
        <w:tc>
          <w:tcPr>
            <w:tcW w:w="353" w:type="dxa"/>
            <w:shd w:val="clear" w:color="auto" w:fill="CCCCCC"/>
          </w:tcPr>
          <w:p w:rsidR="00A77CE3" w:rsidRDefault="00A77CE3" w:rsidP="002C7457">
            <w:pPr>
              <w:pStyle w:val="TableParagraph"/>
              <w:spacing w:before="27"/>
              <w:ind w:left="10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№</w:t>
            </w:r>
          </w:p>
        </w:tc>
        <w:tc>
          <w:tcPr>
            <w:tcW w:w="3128" w:type="dxa"/>
            <w:shd w:val="clear" w:color="auto" w:fill="CCCCCC"/>
          </w:tcPr>
          <w:p w:rsidR="00A77CE3" w:rsidRDefault="00A77CE3" w:rsidP="002C7457">
            <w:pPr>
              <w:pStyle w:val="TableParagraph"/>
              <w:spacing w:before="27"/>
              <w:ind w:left="18"/>
              <w:jc w:val="center"/>
              <w:rPr>
                <w:sz w:val="13"/>
              </w:rPr>
            </w:pPr>
            <w:proofErr w:type="spellStart"/>
            <w:r>
              <w:rPr>
                <w:w w:val="105"/>
                <w:sz w:val="13"/>
              </w:rPr>
              <w:t>Эскиз</w:t>
            </w:r>
            <w:proofErr w:type="spellEnd"/>
            <w:r>
              <w:rPr>
                <w:spacing w:val="-8"/>
                <w:w w:val="105"/>
                <w:sz w:val="1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3"/>
              </w:rPr>
              <w:t>изделия</w:t>
            </w:r>
            <w:proofErr w:type="spellEnd"/>
          </w:p>
        </w:tc>
        <w:tc>
          <w:tcPr>
            <w:tcW w:w="759" w:type="dxa"/>
            <w:shd w:val="clear" w:color="auto" w:fill="CCCCCC"/>
          </w:tcPr>
          <w:p w:rsidR="00A77CE3" w:rsidRDefault="00A77CE3" w:rsidP="002C7457">
            <w:pPr>
              <w:pStyle w:val="TableParagraph"/>
              <w:spacing w:before="27"/>
              <w:ind w:left="76"/>
              <w:rPr>
                <w:sz w:val="13"/>
              </w:rPr>
            </w:pPr>
            <w:proofErr w:type="spellStart"/>
            <w:r>
              <w:rPr>
                <w:spacing w:val="-2"/>
                <w:w w:val="105"/>
                <w:sz w:val="13"/>
              </w:rPr>
              <w:t>Название</w:t>
            </w:r>
            <w:proofErr w:type="spellEnd"/>
          </w:p>
        </w:tc>
        <w:tc>
          <w:tcPr>
            <w:tcW w:w="759" w:type="dxa"/>
            <w:shd w:val="clear" w:color="auto" w:fill="CCCCCC"/>
          </w:tcPr>
          <w:p w:rsidR="00A77CE3" w:rsidRDefault="00A77CE3" w:rsidP="002C7457">
            <w:pPr>
              <w:pStyle w:val="TableParagraph"/>
              <w:spacing w:before="27"/>
              <w:ind w:left="85"/>
              <w:rPr>
                <w:sz w:val="13"/>
              </w:rPr>
            </w:pPr>
            <w:proofErr w:type="spellStart"/>
            <w:r>
              <w:rPr>
                <w:spacing w:val="-2"/>
                <w:w w:val="105"/>
                <w:sz w:val="13"/>
              </w:rPr>
              <w:t>Текстуры</w:t>
            </w:r>
            <w:proofErr w:type="spellEnd"/>
          </w:p>
        </w:tc>
        <w:tc>
          <w:tcPr>
            <w:tcW w:w="1463" w:type="dxa"/>
            <w:shd w:val="clear" w:color="auto" w:fill="CCCCCC"/>
          </w:tcPr>
          <w:p w:rsidR="00A77CE3" w:rsidRDefault="00A77CE3" w:rsidP="002C7457">
            <w:pPr>
              <w:pStyle w:val="TableParagraph"/>
              <w:spacing w:before="27"/>
              <w:ind w:left="293"/>
              <w:rPr>
                <w:sz w:val="13"/>
              </w:rPr>
            </w:pPr>
            <w:proofErr w:type="spellStart"/>
            <w:r>
              <w:rPr>
                <w:sz w:val="13"/>
              </w:rPr>
              <w:t>Габариты</w:t>
            </w:r>
            <w:proofErr w:type="spellEnd"/>
            <w:r>
              <w:rPr>
                <w:sz w:val="13"/>
              </w:rPr>
              <w:t>,</w:t>
            </w:r>
            <w:r>
              <w:rPr>
                <w:spacing w:val="15"/>
                <w:sz w:val="13"/>
              </w:rPr>
              <w:t xml:space="preserve"> </w:t>
            </w:r>
            <w:proofErr w:type="spellStart"/>
            <w:r>
              <w:rPr>
                <w:spacing w:val="-5"/>
                <w:sz w:val="13"/>
              </w:rPr>
              <w:t>мм</w:t>
            </w:r>
            <w:proofErr w:type="spellEnd"/>
          </w:p>
        </w:tc>
        <w:tc>
          <w:tcPr>
            <w:tcW w:w="584" w:type="dxa"/>
            <w:shd w:val="clear" w:color="auto" w:fill="CCCCCC"/>
          </w:tcPr>
          <w:p w:rsidR="00A77CE3" w:rsidRDefault="00A77CE3" w:rsidP="002C7457">
            <w:pPr>
              <w:pStyle w:val="TableParagraph"/>
              <w:spacing w:before="27"/>
              <w:ind w:left="76"/>
              <w:rPr>
                <w:sz w:val="13"/>
              </w:rPr>
            </w:pPr>
            <w:proofErr w:type="spellStart"/>
            <w:r>
              <w:rPr>
                <w:sz w:val="13"/>
              </w:rPr>
              <w:t>Кол-</w:t>
            </w:r>
            <w:r>
              <w:rPr>
                <w:spacing w:val="-5"/>
                <w:sz w:val="13"/>
              </w:rPr>
              <w:t>во</w:t>
            </w:r>
            <w:proofErr w:type="spellEnd"/>
          </w:p>
        </w:tc>
        <w:tc>
          <w:tcPr>
            <w:tcW w:w="1463" w:type="dxa"/>
            <w:shd w:val="clear" w:color="auto" w:fill="CCCCCC"/>
          </w:tcPr>
          <w:p w:rsidR="00A77CE3" w:rsidRDefault="00A77CE3" w:rsidP="002C7457">
            <w:pPr>
              <w:pStyle w:val="TableParagraph"/>
              <w:spacing w:before="27"/>
              <w:ind w:left="104"/>
              <w:rPr>
                <w:sz w:val="13"/>
              </w:rPr>
            </w:pPr>
            <w:proofErr w:type="spellStart"/>
            <w:r>
              <w:rPr>
                <w:sz w:val="13"/>
              </w:rPr>
              <w:t>Периметр</w:t>
            </w:r>
            <w:proofErr w:type="spellEnd"/>
            <w:r>
              <w:rPr>
                <w:spacing w:val="16"/>
                <w:sz w:val="13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3"/>
              </w:rPr>
              <w:t>общий,м</w:t>
            </w:r>
            <w:proofErr w:type="spellEnd"/>
            <w:r>
              <w:rPr>
                <w:spacing w:val="-2"/>
                <w:sz w:val="13"/>
              </w:rPr>
              <w:t>.</w:t>
            </w:r>
            <w:proofErr w:type="gramEnd"/>
          </w:p>
        </w:tc>
        <w:tc>
          <w:tcPr>
            <w:tcW w:w="1642" w:type="dxa"/>
            <w:shd w:val="clear" w:color="auto" w:fill="CCCCCC"/>
          </w:tcPr>
          <w:p w:rsidR="00A77CE3" w:rsidRDefault="00A77CE3" w:rsidP="002C7457">
            <w:pPr>
              <w:pStyle w:val="TableParagraph"/>
              <w:spacing w:before="27"/>
              <w:ind w:left="108"/>
              <w:rPr>
                <w:sz w:val="13"/>
              </w:rPr>
            </w:pPr>
            <w:proofErr w:type="spellStart"/>
            <w:r>
              <w:rPr>
                <w:sz w:val="13"/>
              </w:rPr>
              <w:t>Площадь</w:t>
            </w:r>
            <w:proofErr w:type="spellEnd"/>
            <w:r>
              <w:rPr>
                <w:spacing w:val="14"/>
                <w:sz w:val="13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3"/>
              </w:rPr>
              <w:t>общая,м.</w:t>
            </w:r>
            <w:proofErr w:type="gramEnd"/>
            <w:r>
              <w:rPr>
                <w:spacing w:val="-2"/>
                <w:sz w:val="13"/>
              </w:rPr>
              <w:t>кв</w:t>
            </w:r>
            <w:proofErr w:type="spellEnd"/>
            <w:r>
              <w:rPr>
                <w:spacing w:val="-2"/>
                <w:sz w:val="13"/>
              </w:rPr>
              <w:t>..</w:t>
            </w:r>
          </w:p>
        </w:tc>
        <w:tc>
          <w:tcPr>
            <w:tcW w:w="944" w:type="dxa"/>
            <w:shd w:val="clear" w:color="auto" w:fill="CCCCCC"/>
          </w:tcPr>
          <w:p w:rsidR="00A77CE3" w:rsidRDefault="00A77CE3" w:rsidP="002C7457">
            <w:pPr>
              <w:pStyle w:val="TableParagraph"/>
              <w:spacing w:before="27"/>
              <w:ind w:left="74"/>
              <w:rPr>
                <w:sz w:val="13"/>
              </w:rPr>
            </w:pPr>
            <w:proofErr w:type="spellStart"/>
            <w:r>
              <w:rPr>
                <w:spacing w:val="-2"/>
                <w:w w:val="105"/>
                <w:sz w:val="13"/>
              </w:rPr>
              <w:t>Примечание</w:t>
            </w:r>
            <w:proofErr w:type="spellEnd"/>
          </w:p>
        </w:tc>
      </w:tr>
      <w:tr w:rsidR="00A77CE3" w:rsidTr="002C7457">
        <w:trPr>
          <w:trHeight w:val="189"/>
        </w:trPr>
        <w:tc>
          <w:tcPr>
            <w:tcW w:w="353" w:type="dxa"/>
            <w:vMerge w:val="restart"/>
          </w:tcPr>
          <w:p w:rsidR="00A77CE3" w:rsidRDefault="00A77CE3" w:rsidP="002C745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3128" w:type="dxa"/>
            <w:vMerge w:val="restart"/>
          </w:tcPr>
          <w:p w:rsidR="00A77CE3" w:rsidRDefault="00A77CE3" w:rsidP="002C7457">
            <w:pPr>
              <w:pStyle w:val="TableParagraph"/>
              <w:spacing w:before="0"/>
              <w:rPr>
                <w:sz w:val="20"/>
              </w:rPr>
            </w:pPr>
          </w:p>
          <w:p w:rsidR="00A77CE3" w:rsidRDefault="00A77CE3" w:rsidP="002C7457">
            <w:pPr>
              <w:pStyle w:val="TableParagraph"/>
              <w:spacing w:before="27"/>
              <w:rPr>
                <w:sz w:val="20"/>
              </w:rPr>
            </w:pPr>
          </w:p>
          <w:p w:rsidR="00A77CE3" w:rsidRDefault="00A77CE3" w:rsidP="002C7457">
            <w:pPr>
              <w:pStyle w:val="TableParagraph"/>
              <w:spacing w:before="0" w:line="230" w:lineRule="exact"/>
              <w:ind w:left="167"/>
              <w:rPr>
                <w:position w:val="-4"/>
                <w:sz w:val="20"/>
              </w:rPr>
            </w:pPr>
            <w:r>
              <w:rPr>
                <w:noProof/>
                <w:position w:val="-4"/>
                <w:sz w:val="20"/>
              </w:rPr>
              <w:drawing>
                <wp:inline distT="0" distB="0" distL="0" distR="0" wp14:anchorId="5B258FB7" wp14:editId="4B07375F">
                  <wp:extent cx="1684720" cy="146303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720" cy="146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" w:type="dxa"/>
            <w:vMerge w:val="restart"/>
          </w:tcPr>
          <w:p w:rsidR="00A77CE3" w:rsidRDefault="00A77CE3" w:rsidP="002C7457">
            <w:pPr>
              <w:pStyle w:val="TableParagraph"/>
              <w:spacing w:before="6"/>
              <w:ind w:left="25"/>
              <w:rPr>
                <w:b/>
                <w:sz w:val="13"/>
              </w:rPr>
            </w:pPr>
            <w:r>
              <w:rPr>
                <w:b/>
                <w:sz w:val="13"/>
              </w:rPr>
              <w:t>СФ-</w:t>
            </w:r>
            <w:r>
              <w:rPr>
                <w:b/>
                <w:spacing w:val="-10"/>
                <w:sz w:val="13"/>
              </w:rPr>
              <w:t>1</w:t>
            </w:r>
          </w:p>
        </w:tc>
        <w:tc>
          <w:tcPr>
            <w:tcW w:w="759" w:type="dxa"/>
            <w:tcBorders>
              <w:bottom w:val="nil"/>
            </w:tcBorders>
          </w:tcPr>
          <w:p w:rsidR="00A77CE3" w:rsidRDefault="00A77CE3" w:rsidP="002C7457">
            <w:pPr>
              <w:pStyle w:val="TableParagraph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 w:val="restart"/>
          </w:tcPr>
          <w:p w:rsidR="00A77CE3" w:rsidRDefault="00A77CE3" w:rsidP="002C7457">
            <w:pPr>
              <w:pStyle w:val="TableParagraph"/>
              <w:ind w:left="142"/>
              <w:rPr>
                <w:sz w:val="13"/>
              </w:rPr>
            </w:pPr>
            <w:r>
              <w:rPr>
                <w:w w:val="105"/>
                <w:sz w:val="13"/>
              </w:rPr>
              <w:t>18540,00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*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1200,00</w:t>
            </w:r>
          </w:p>
        </w:tc>
        <w:tc>
          <w:tcPr>
            <w:tcW w:w="584" w:type="dxa"/>
            <w:vMerge w:val="restart"/>
          </w:tcPr>
          <w:p w:rsidR="00A77CE3" w:rsidRDefault="00A77CE3" w:rsidP="002C7457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4</w:t>
            </w:r>
          </w:p>
        </w:tc>
        <w:tc>
          <w:tcPr>
            <w:tcW w:w="1463" w:type="dxa"/>
            <w:vMerge w:val="restart"/>
          </w:tcPr>
          <w:p w:rsidR="00A77CE3" w:rsidRDefault="00A77CE3" w:rsidP="002C7457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143,44</w:t>
            </w:r>
          </w:p>
        </w:tc>
        <w:tc>
          <w:tcPr>
            <w:tcW w:w="1642" w:type="dxa"/>
            <w:vMerge w:val="restart"/>
          </w:tcPr>
          <w:p w:rsidR="00A77CE3" w:rsidRDefault="00A77CE3" w:rsidP="002C7457">
            <w:pPr>
              <w:pStyle w:val="TableParagraph"/>
              <w:spacing w:before="9"/>
              <w:ind w:right="32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75,92</w:t>
            </w:r>
          </w:p>
        </w:tc>
        <w:tc>
          <w:tcPr>
            <w:tcW w:w="944" w:type="dxa"/>
            <w:vMerge w:val="restart"/>
          </w:tcPr>
          <w:p w:rsidR="00A77CE3" w:rsidRDefault="00A77CE3" w:rsidP="002C745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77CE3" w:rsidTr="002C7457">
        <w:trPr>
          <w:trHeight w:val="224"/>
        </w:trPr>
        <w:tc>
          <w:tcPr>
            <w:tcW w:w="353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A77CE3" w:rsidRDefault="00A77CE3" w:rsidP="002C7457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</w:tr>
      <w:tr w:rsidR="00A77CE3" w:rsidTr="002C7457">
        <w:trPr>
          <w:trHeight w:val="750"/>
        </w:trPr>
        <w:tc>
          <w:tcPr>
            <w:tcW w:w="353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:rsidR="00A77CE3" w:rsidRDefault="00A77CE3" w:rsidP="002C7457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</w:tr>
      <w:tr w:rsidR="00A77CE3" w:rsidTr="002C7457">
        <w:trPr>
          <w:trHeight w:val="189"/>
        </w:trPr>
        <w:tc>
          <w:tcPr>
            <w:tcW w:w="353" w:type="dxa"/>
            <w:vMerge w:val="restart"/>
          </w:tcPr>
          <w:p w:rsidR="00A77CE3" w:rsidRDefault="00A77CE3" w:rsidP="002C745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128" w:type="dxa"/>
            <w:vMerge w:val="restart"/>
          </w:tcPr>
          <w:p w:rsidR="00A77CE3" w:rsidRDefault="00A77CE3" w:rsidP="002C7457">
            <w:pPr>
              <w:pStyle w:val="TableParagraph"/>
              <w:spacing w:before="0"/>
              <w:rPr>
                <w:sz w:val="20"/>
              </w:rPr>
            </w:pPr>
          </w:p>
          <w:p w:rsidR="00A77CE3" w:rsidRDefault="00A77CE3" w:rsidP="002C7457">
            <w:pPr>
              <w:pStyle w:val="TableParagraph"/>
              <w:spacing w:before="51"/>
              <w:rPr>
                <w:sz w:val="20"/>
              </w:rPr>
            </w:pPr>
          </w:p>
          <w:p w:rsidR="00A77CE3" w:rsidRDefault="00A77CE3" w:rsidP="002C7457">
            <w:pPr>
              <w:pStyle w:val="TableParagraph"/>
              <w:spacing w:before="0" w:line="122" w:lineRule="exact"/>
              <w:ind w:left="144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</w:rPr>
              <w:drawing>
                <wp:inline distT="0" distB="0" distL="0" distR="0" wp14:anchorId="6EE413D2" wp14:editId="3ED9571A">
                  <wp:extent cx="1696525" cy="77724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6525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" w:type="dxa"/>
            <w:vMerge w:val="restart"/>
          </w:tcPr>
          <w:p w:rsidR="00A77CE3" w:rsidRDefault="00A77CE3" w:rsidP="002C7457">
            <w:pPr>
              <w:pStyle w:val="TableParagraph"/>
              <w:spacing w:before="6"/>
              <w:ind w:left="25"/>
              <w:rPr>
                <w:b/>
                <w:sz w:val="13"/>
              </w:rPr>
            </w:pPr>
            <w:r>
              <w:rPr>
                <w:b/>
                <w:sz w:val="13"/>
              </w:rPr>
              <w:t>СФ-</w:t>
            </w:r>
            <w:r>
              <w:rPr>
                <w:b/>
                <w:spacing w:val="-10"/>
                <w:sz w:val="13"/>
              </w:rPr>
              <w:t>2</w:t>
            </w:r>
          </w:p>
        </w:tc>
        <w:tc>
          <w:tcPr>
            <w:tcW w:w="759" w:type="dxa"/>
            <w:tcBorders>
              <w:bottom w:val="nil"/>
            </w:tcBorders>
          </w:tcPr>
          <w:p w:rsidR="00A77CE3" w:rsidRDefault="00A77CE3" w:rsidP="002C7457">
            <w:pPr>
              <w:pStyle w:val="TableParagraph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 w:val="restart"/>
          </w:tcPr>
          <w:p w:rsidR="00A77CE3" w:rsidRDefault="00A77CE3" w:rsidP="002C7457">
            <w:pPr>
              <w:pStyle w:val="TableParagraph"/>
              <w:ind w:left="103"/>
              <w:rPr>
                <w:sz w:val="13"/>
              </w:rPr>
            </w:pPr>
            <w:r>
              <w:rPr>
                <w:w w:val="105"/>
                <w:sz w:val="13"/>
              </w:rPr>
              <w:t>114000,00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*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2500,00</w:t>
            </w:r>
          </w:p>
        </w:tc>
        <w:tc>
          <w:tcPr>
            <w:tcW w:w="584" w:type="dxa"/>
            <w:vMerge w:val="restart"/>
          </w:tcPr>
          <w:p w:rsidR="00A77CE3" w:rsidRDefault="00A77CE3" w:rsidP="002C7457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1463" w:type="dxa"/>
            <w:vMerge w:val="restart"/>
          </w:tcPr>
          <w:p w:rsidR="00A77CE3" w:rsidRDefault="00A77CE3" w:rsidP="002C7457">
            <w:pPr>
              <w:pStyle w:val="TableParagraph"/>
              <w:spacing w:before="32"/>
              <w:ind w:right="2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388,96</w:t>
            </w:r>
          </w:p>
        </w:tc>
        <w:tc>
          <w:tcPr>
            <w:tcW w:w="1642" w:type="dxa"/>
            <w:vMerge w:val="restart"/>
          </w:tcPr>
          <w:p w:rsidR="00A77CE3" w:rsidRDefault="00A77CE3" w:rsidP="002C7457"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499,48</w:t>
            </w:r>
          </w:p>
        </w:tc>
        <w:tc>
          <w:tcPr>
            <w:tcW w:w="944" w:type="dxa"/>
            <w:vMerge w:val="restart"/>
          </w:tcPr>
          <w:p w:rsidR="00A77CE3" w:rsidRDefault="00A77CE3" w:rsidP="002C745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77CE3" w:rsidTr="002C7457">
        <w:trPr>
          <w:trHeight w:val="224"/>
        </w:trPr>
        <w:tc>
          <w:tcPr>
            <w:tcW w:w="353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A77CE3" w:rsidRDefault="00A77CE3" w:rsidP="002C7457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</w:tr>
      <w:tr w:rsidR="00A77CE3" w:rsidTr="002C7457">
        <w:trPr>
          <w:trHeight w:val="750"/>
        </w:trPr>
        <w:tc>
          <w:tcPr>
            <w:tcW w:w="353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:rsidR="00A77CE3" w:rsidRDefault="00A77CE3" w:rsidP="002C7457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</w:tr>
      <w:tr w:rsidR="00A77CE3" w:rsidTr="002C7457">
        <w:trPr>
          <w:trHeight w:val="189"/>
        </w:trPr>
        <w:tc>
          <w:tcPr>
            <w:tcW w:w="353" w:type="dxa"/>
            <w:vMerge w:val="restart"/>
          </w:tcPr>
          <w:p w:rsidR="00A77CE3" w:rsidRDefault="00A77CE3" w:rsidP="002C745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128" w:type="dxa"/>
            <w:vMerge w:val="restart"/>
          </w:tcPr>
          <w:p w:rsidR="00A77CE3" w:rsidRDefault="00A77CE3" w:rsidP="002C7457">
            <w:pPr>
              <w:pStyle w:val="TableParagraph"/>
              <w:spacing w:before="0"/>
              <w:rPr>
                <w:sz w:val="20"/>
              </w:rPr>
            </w:pPr>
          </w:p>
          <w:p w:rsidR="00A77CE3" w:rsidRDefault="00A77CE3" w:rsidP="002C7457">
            <w:pPr>
              <w:pStyle w:val="TableParagraph"/>
              <w:spacing w:before="114"/>
              <w:rPr>
                <w:sz w:val="20"/>
              </w:rPr>
            </w:pPr>
          </w:p>
          <w:p w:rsidR="00A77CE3" w:rsidRDefault="00A77CE3" w:rsidP="002C7457">
            <w:pPr>
              <w:pStyle w:val="TableParagraph"/>
              <w:spacing w:before="0" w:line="158" w:lineRule="exact"/>
              <w:ind w:left="113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32EF4501" wp14:editId="203718EC">
                  <wp:extent cx="1704525" cy="100584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525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" w:type="dxa"/>
            <w:vMerge w:val="restart"/>
          </w:tcPr>
          <w:p w:rsidR="00A77CE3" w:rsidRDefault="00A77CE3" w:rsidP="002C7457">
            <w:pPr>
              <w:pStyle w:val="TableParagraph"/>
              <w:spacing w:before="6"/>
              <w:ind w:left="25"/>
              <w:rPr>
                <w:b/>
                <w:sz w:val="13"/>
              </w:rPr>
            </w:pPr>
            <w:r>
              <w:rPr>
                <w:b/>
                <w:sz w:val="13"/>
              </w:rPr>
              <w:t>СФ-</w:t>
            </w:r>
            <w:r>
              <w:rPr>
                <w:b/>
                <w:spacing w:val="-10"/>
                <w:sz w:val="13"/>
              </w:rPr>
              <w:t>3</w:t>
            </w:r>
          </w:p>
        </w:tc>
        <w:tc>
          <w:tcPr>
            <w:tcW w:w="759" w:type="dxa"/>
            <w:tcBorders>
              <w:bottom w:val="nil"/>
            </w:tcBorders>
          </w:tcPr>
          <w:p w:rsidR="00A77CE3" w:rsidRDefault="00A77CE3" w:rsidP="002C7457">
            <w:pPr>
              <w:pStyle w:val="TableParagraph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 w:val="restart"/>
          </w:tcPr>
          <w:p w:rsidR="00A77CE3" w:rsidRDefault="00A77CE3" w:rsidP="002C7457">
            <w:pPr>
              <w:pStyle w:val="TableParagraph"/>
              <w:ind w:left="142"/>
              <w:rPr>
                <w:sz w:val="13"/>
              </w:rPr>
            </w:pPr>
            <w:r>
              <w:rPr>
                <w:w w:val="105"/>
                <w:sz w:val="13"/>
              </w:rPr>
              <w:t>70800,00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*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2500,00</w:t>
            </w:r>
          </w:p>
        </w:tc>
        <w:tc>
          <w:tcPr>
            <w:tcW w:w="584" w:type="dxa"/>
            <w:vMerge w:val="restart"/>
          </w:tcPr>
          <w:p w:rsidR="00A77CE3" w:rsidRDefault="00A77CE3" w:rsidP="002C7457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4</w:t>
            </w:r>
          </w:p>
        </w:tc>
        <w:tc>
          <w:tcPr>
            <w:tcW w:w="1463" w:type="dxa"/>
            <w:vMerge w:val="restart"/>
          </w:tcPr>
          <w:p w:rsidR="00A77CE3" w:rsidRDefault="00A77CE3" w:rsidP="002C7457">
            <w:pPr>
              <w:pStyle w:val="TableParagraph"/>
              <w:spacing w:before="17"/>
              <w:ind w:right="43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525,12</w:t>
            </w:r>
          </w:p>
        </w:tc>
        <w:tc>
          <w:tcPr>
            <w:tcW w:w="1642" w:type="dxa"/>
            <w:vMerge w:val="restart"/>
          </w:tcPr>
          <w:p w:rsidR="00A77CE3" w:rsidRDefault="00A77CE3" w:rsidP="002C7457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665,28</w:t>
            </w:r>
          </w:p>
        </w:tc>
        <w:tc>
          <w:tcPr>
            <w:tcW w:w="944" w:type="dxa"/>
            <w:vMerge w:val="restart"/>
          </w:tcPr>
          <w:p w:rsidR="00A77CE3" w:rsidRDefault="00A77CE3" w:rsidP="002C745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77CE3" w:rsidTr="002C7457">
        <w:trPr>
          <w:trHeight w:val="224"/>
        </w:trPr>
        <w:tc>
          <w:tcPr>
            <w:tcW w:w="353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A77CE3" w:rsidRDefault="00A77CE3" w:rsidP="002C7457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</w:tr>
      <w:tr w:rsidR="00A77CE3" w:rsidTr="002C7457">
        <w:trPr>
          <w:trHeight w:val="750"/>
        </w:trPr>
        <w:tc>
          <w:tcPr>
            <w:tcW w:w="353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:rsidR="00A77CE3" w:rsidRDefault="00A77CE3" w:rsidP="002C7457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</w:tr>
      <w:tr w:rsidR="00A77CE3" w:rsidTr="002C7457">
        <w:trPr>
          <w:trHeight w:val="189"/>
        </w:trPr>
        <w:tc>
          <w:tcPr>
            <w:tcW w:w="353" w:type="dxa"/>
            <w:vMerge w:val="restart"/>
          </w:tcPr>
          <w:p w:rsidR="00A77CE3" w:rsidRDefault="00A77CE3" w:rsidP="002C745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4</w:t>
            </w:r>
          </w:p>
        </w:tc>
        <w:tc>
          <w:tcPr>
            <w:tcW w:w="3128" w:type="dxa"/>
            <w:vMerge w:val="restart"/>
          </w:tcPr>
          <w:p w:rsidR="00A77CE3" w:rsidRDefault="00A77CE3" w:rsidP="002C7457">
            <w:pPr>
              <w:pStyle w:val="TableParagraph"/>
              <w:spacing w:before="0"/>
              <w:rPr>
                <w:sz w:val="20"/>
              </w:rPr>
            </w:pPr>
          </w:p>
          <w:p w:rsidR="00A77CE3" w:rsidRDefault="00A77CE3" w:rsidP="002C7457">
            <w:pPr>
              <w:pStyle w:val="TableParagraph"/>
              <w:spacing w:before="113"/>
              <w:rPr>
                <w:sz w:val="20"/>
              </w:rPr>
            </w:pPr>
          </w:p>
          <w:p w:rsidR="00A77CE3" w:rsidRDefault="00A77CE3" w:rsidP="002C7457">
            <w:pPr>
              <w:pStyle w:val="TableParagraph"/>
              <w:spacing w:before="0" w:line="158" w:lineRule="exact"/>
              <w:ind w:left="168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7CC3DC3D" wp14:editId="00E50D72">
                  <wp:extent cx="1704525" cy="100584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525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" w:type="dxa"/>
            <w:vMerge w:val="restart"/>
          </w:tcPr>
          <w:p w:rsidR="00A77CE3" w:rsidRDefault="00A77CE3" w:rsidP="002C7457">
            <w:pPr>
              <w:pStyle w:val="TableParagraph"/>
              <w:spacing w:before="6"/>
              <w:ind w:left="25"/>
              <w:rPr>
                <w:b/>
                <w:sz w:val="13"/>
              </w:rPr>
            </w:pPr>
            <w:r>
              <w:rPr>
                <w:b/>
                <w:sz w:val="13"/>
              </w:rPr>
              <w:t>СФ-</w:t>
            </w:r>
            <w:r>
              <w:rPr>
                <w:b/>
                <w:spacing w:val="-10"/>
                <w:sz w:val="13"/>
              </w:rPr>
              <w:t>4</w:t>
            </w:r>
          </w:p>
        </w:tc>
        <w:tc>
          <w:tcPr>
            <w:tcW w:w="759" w:type="dxa"/>
            <w:tcBorders>
              <w:bottom w:val="nil"/>
            </w:tcBorders>
          </w:tcPr>
          <w:p w:rsidR="00A77CE3" w:rsidRDefault="00A77CE3" w:rsidP="002C7457">
            <w:pPr>
              <w:pStyle w:val="TableParagraph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 w:val="restart"/>
          </w:tcPr>
          <w:p w:rsidR="00A77CE3" w:rsidRDefault="00A77CE3" w:rsidP="002C7457">
            <w:pPr>
              <w:pStyle w:val="TableParagraph"/>
              <w:ind w:left="142"/>
              <w:rPr>
                <w:sz w:val="13"/>
              </w:rPr>
            </w:pPr>
            <w:r>
              <w:rPr>
                <w:w w:val="105"/>
                <w:sz w:val="13"/>
              </w:rPr>
              <w:t>70800,00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*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2500,00</w:t>
            </w:r>
          </w:p>
        </w:tc>
        <w:tc>
          <w:tcPr>
            <w:tcW w:w="584" w:type="dxa"/>
            <w:vMerge w:val="restart"/>
          </w:tcPr>
          <w:p w:rsidR="00A77CE3" w:rsidRDefault="00A77CE3" w:rsidP="002C7457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8</w:t>
            </w:r>
          </w:p>
        </w:tc>
        <w:tc>
          <w:tcPr>
            <w:tcW w:w="1463" w:type="dxa"/>
            <w:vMerge w:val="restart"/>
          </w:tcPr>
          <w:p w:rsidR="00A77CE3" w:rsidRDefault="00A77CE3" w:rsidP="002C7457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839,84</w:t>
            </w:r>
          </w:p>
        </w:tc>
        <w:tc>
          <w:tcPr>
            <w:tcW w:w="1642" w:type="dxa"/>
            <w:vMerge w:val="restart"/>
          </w:tcPr>
          <w:p w:rsidR="00A77CE3" w:rsidRDefault="00A77CE3" w:rsidP="002C7457">
            <w:pPr>
              <w:pStyle w:val="TableParagraph"/>
              <w:spacing w:before="17"/>
              <w:ind w:right="3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1052,8</w:t>
            </w:r>
          </w:p>
        </w:tc>
        <w:tc>
          <w:tcPr>
            <w:tcW w:w="944" w:type="dxa"/>
            <w:vMerge w:val="restart"/>
          </w:tcPr>
          <w:p w:rsidR="00A77CE3" w:rsidRDefault="00A77CE3" w:rsidP="002C745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77CE3" w:rsidTr="002C7457">
        <w:trPr>
          <w:trHeight w:val="224"/>
        </w:trPr>
        <w:tc>
          <w:tcPr>
            <w:tcW w:w="353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A77CE3" w:rsidRDefault="00A77CE3" w:rsidP="002C7457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</w:tr>
      <w:tr w:rsidR="00A77CE3" w:rsidTr="002C7457">
        <w:trPr>
          <w:trHeight w:val="750"/>
        </w:trPr>
        <w:tc>
          <w:tcPr>
            <w:tcW w:w="353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:rsidR="00A77CE3" w:rsidRDefault="00A77CE3" w:rsidP="002C7457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</w:tr>
      <w:tr w:rsidR="00A77CE3" w:rsidTr="002C7457">
        <w:trPr>
          <w:trHeight w:val="224"/>
        </w:trPr>
        <w:tc>
          <w:tcPr>
            <w:tcW w:w="8509" w:type="dxa"/>
            <w:gridSpan w:val="7"/>
          </w:tcPr>
          <w:p w:rsidR="00A77CE3" w:rsidRDefault="00A77CE3" w:rsidP="002C745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42" w:type="dxa"/>
          </w:tcPr>
          <w:p w:rsidR="00A77CE3" w:rsidRDefault="00A77CE3" w:rsidP="002C745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vMerge w:val="restart"/>
          </w:tcPr>
          <w:p w:rsidR="00A77CE3" w:rsidRDefault="00A77CE3" w:rsidP="002C745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77CE3" w:rsidTr="002C7457">
        <w:trPr>
          <w:trHeight w:val="224"/>
        </w:trPr>
        <w:tc>
          <w:tcPr>
            <w:tcW w:w="8509" w:type="dxa"/>
            <w:gridSpan w:val="7"/>
          </w:tcPr>
          <w:p w:rsidR="00A77CE3" w:rsidRDefault="00A77CE3" w:rsidP="002C745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42" w:type="dxa"/>
          </w:tcPr>
          <w:p w:rsidR="00A77CE3" w:rsidRDefault="00A77CE3" w:rsidP="002C745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:rsidR="00A77CE3" w:rsidRDefault="00A77CE3" w:rsidP="002C7457">
            <w:pPr>
              <w:rPr>
                <w:sz w:val="2"/>
                <w:szCs w:val="2"/>
              </w:rPr>
            </w:pPr>
          </w:p>
        </w:tc>
      </w:tr>
    </w:tbl>
    <w:p w:rsidR="00A77CE3" w:rsidRDefault="00A77CE3" w:rsidP="00A77CE3">
      <w:pPr>
        <w:spacing w:before="176"/>
        <w:ind w:left="134"/>
        <w:rPr>
          <w:b/>
          <w:sz w:val="24"/>
        </w:rPr>
      </w:pPr>
      <w:r>
        <w:rPr>
          <w:b/>
          <w:sz w:val="24"/>
        </w:rPr>
        <w:t>Площадь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изделий,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кв.м</w:t>
      </w:r>
      <w:proofErr w:type="spellEnd"/>
      <w:r>
        <w:rPr>
          <w:b/>
          <w:sz w:val="24"/>
        </w:rPr>
        <w:t>.: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2293,48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м.кв</w:t>
      </w:r>
      <w:proofErr w:type="spellEnd"/>
      <w:r>
        <w:rPr>
          <w:b/>
          <w:spacing w:val="-2"/>
          <w:sz w:val="24"/>
        </w:rPr>
        <w:t>.</w:t>
      </w:r>
    </w:p>
    <w:p w:rsidR="00A77CE3" w:rsidRDefault="00A77CE3" w:rsidP="00A77CE3">
      <w:pPr>
        <w:spacing w:before="88"/>
        <w:ind w:left="113"/>
        <w:rPr>
          <w:sz w:val="18"/>
        </w:rPr>
      </w:pPr>
      <w:r>
        <w:rPr>
          <w:sz w:val="20"/>
        </w:rPr>
        <w:t>Примечание:</w:t>
      </w:r>
      <w:r>
        <w:rPr>
          <w:spacing w:val="2"/>
          <w:sz w:val="20"/>
        </w:rPr>
        <w:t xml:space="preserve"> </w:t>
      </w:r>
      <w:r>
        <w:rPr>
          <w:sz w:val="18"/>
        </w:rPr>
        <w:t>стоимость</w:t>
      </w:r>
      <w:r>
        <w:rPr>
          <w:spacing w:val="3"/>
          <w:sz w:val="18"/>
        </w:rPr>
        <w:t xml:space="preserve"> </w:t>
      </w:r>
      <w:r>
        <w:rPr>
          <w:sz w:val="18"/>
        </w:rPr>
        <w:t>дана</w:t>
      </w:r>
      <w:r>
        <w:rPr>
          <w:spacing w:val="3"/>
          <w:sz w:val="18"/>
        </w:rPr>
        <w:t xml:space="preserve"> </w:t>
      </w:r>
      <w:r>
        <w:rPr>
          <w:sz w:val="18"/>
        </w:rPr>
        <w:t>с</w:t>
      </w:r>
      <w:r>
        <w:rPr>
          <w:spacing w:val="2"/>
          <w:sz w:val="18"/>
        </w:rPr>
        <w:t xml:space="preserve"> </w:t>
      </w:r>
      <w:r>
        <w:rPr>
          <w:sz w:val="18"/>
        </w:rPr>
        <w:t>учетом</w:t>
      </w:r>
      <w:r>
        <w:rPr>
          <w:spacing w:val="2"/>
          <w:sz w:val="18"/>
        </w:rPr>
        <w:t xml:space="preserve"> </w:t>
      </w:r>
      <w:r>
        <w:rPr>
          <w:sz w:val="18"/>
        </w:rPr>
        <w:t>створок</w:t>
      </w:r>
      <w:r>
        <w:rPr>
          <w:spacing w:val="3"/>
          <w:sz w:val="18"/>
        </w:rPr>
        <w:t xml:space="preserve"> верхнеподвесных </w:t>
      </w:r>
      <w:r>
        <w:rPr>
          <w:sz w:val="18"/>
        </w:rPr>
        <w:t>наружного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открывания!</w:t>
      </w:r>
    </w:p>
    <w:p w:rsidR="00A77CE3" w:rsidRDefault="00A77CE3" w:rsidP="00A77CE3">
      <w:pPr>
        <w:spacing w:before="13" w:line="249" w:lineRule="auto"/>
        <w:ind w:left="113" w:right="3376"/>
        <w:rPr>
          <w:sz w:val="18"/>
        </w:rPr>
      </w:pPr>
      <w:r>
        <w:rPr>
          <w:sz w:val="18"/>
        </w:rPr>
        <w:t xml:space="preserve">Система </w:t>
      </w:r>
      <w:proofErr w:type="spellStart"/>
      <w:r>
        <w:rPr>
          <w:sz w:val="18"/>
        </w:rPr>
        <w:t>Алрокс</w:t>
      </w:r>
      <w:proofErr w:type="spellEnd"/>
      <w:r>
        <w:rPr>
          <w:sz w:val="18"/>
        </w:rPr>
        <w:t xml:space="preserve"> 500 со встроенными открывающимися элементами створок </w:t>
      </w:r>
      <w:proofErr w:type="spellStart"/>
      <w:r>
        <w:rPr>
          <w:sz w:val="18"/>
        </w:rPr>
        <w:t>Алрокс</w:t>
      </w:r>
      <w:proofErr w:type="spellEnd"/>
      <w:r>
        <w:rPr>
          <w:sz w:val="18"/>
        </w:rPr>
        <w:t xml:space="preserve"> 65 серии. </w:t>
      </w:r>
    </w:p>
    <w:p w:rsidR="00A77CE3" w:rsidRDefault="00A77CE3" w:rsidP="00A77CE3">
      <w:pPr>
        <w:spacing w:before="13" w:line="249" w:lineRule="auto"/>
        <w:ind w:left="113" w:right="3376"/>
        <w:rPr>
          <w:sz w:val="18"/>
        </w:rPr>
      </w:pPr>
      <w:r>
        <w:rPr>
          <w:sz w:val="18"/>
        </w:rPr>
        <w:t>Заполнение: 2-х камерный стеклопакет - 4-10-4-10-4.</w:t>
      </w:r>
    </w:p>
    <w:p w:rsidR="00A77CE3" w:rsidRDefault="00A77CE3" w:rsidP="00A77CE3">
      <w:pPr>
        <w:pStyle w:val="a3"/>
        <w:spacing w:before="99"/>
      </w:pPr>
    </w:p>
    <w:p w:rsidR="00A77CE3" w:rsidRDefault="00A77CE3" w:rsidP="00A77CE3">
      <w:pPr>
        <w:pStyle w:val="a3"/>
        <w:ind w:left="137"/>
      </w:pPr>
      <w:r>
        <w:t>Стоимость</w:t>
      </w:r>
      <w:r>
        <w:rPr>
          <w:spacing w:val="-1"/>
        </w:rPr>
        <w:t xml:space="preserve"> </w:t>
      </w:r>
      <w:r>
        <w:t>изготовления:</w:t>
      </w:r>
      <w:r>
        <w:rPr>
          <w:spacing w:val="-1"/>
        </w:rPr>
        <w:t xml:space="preserve"> </w:t>
      </w:r>
      <w:r>
        <w:t>43</w:t>
      </w:r>
      <w:r>
        <w:rPr>
          <w:spacing w:val="-1"/>
        </w:rPr>
        <w:t xml:space="preserve"> </w:t>
      </w:r>
      <w:r>
        <w:t>8</w:t>
      </w:r>
      <w:r>
        <w:t>07</w:t>
      </w:r>
      <w:r>
        <w:rPr>
          <w:spacing w:val="-1"/>
        </w:rPr>
        <w:t xml:space="preserve"> </w:t>
      </w:r>
      <w:r>
        <w:t>686</w:t>
      </w:r>
      <w:r>
        <w:rPr>
          <w:spacing w:val="-1"/>
        </w:rPr>
        <w:t xml:space="preserve"> </w:t>
      </w:r>
      <w:r>
        <w:rPr>
          <w:spacing w:val="-4"/>
        </w:rPr>
        <w:t>руб.</w:t>
      </w:r>
    </w:p>
    <w:p w:rsidR="00A77CE3" w:rsidRDefault="00A77CE3" w:rsidP="00A77CE3">
      <w:pPr>
        <w:pStyle w:val="a3"/>
        <w:spacing w:before="10"/>
        <w:ind w:left="137"/>
      </w:pPr>
      <w:r>
        <w:t>Стоимость</w:t>
      </w:r>
      <w:r>
        <w:rPr>
          <w:spacing w:val="-2"/>
        </w:rPr>
        <w:t xml:space="preserve"> </w:t>
      </w:r>
      <w:r>
        <w:t>доставки:</w:t>
      </w:r>
      <w:r>
        <w:rPr>
          <w:spacing w:val="-3"/>
        </w:rPr>
        <w:t xml:space="preserve"> </w:t>
      </w:r>
      <w:r>
        <w:t>350</w:t>
      </w:r>
      <w:r>
        <w:rPr>
          <w:spacing w:val="-2"/>
        </w:rPr>
        <w:t xml:space="preserve"> </w:t>
      </w:r>
      <w:r>
        <w:t>000,00</w:t>
      </w:r>
      <w:r>
        <w:rPr>
          <w:spacing w:val="-1"/>
        </w:rPr>
        <w:t xml:space="preserve"> </w:t>
      </w:r>
      <w:r>
        <w:rPr>
          <w:spacing w:val="-4"/>
        </w:rPr>
        <w:t>руб.</w:t>
      </w:r>
    </w:p>
    <w:p w:rsidR="00A77CE3" w:rsidRDefault="00A77CE3" w:rsidP="00A77CE3">
      <w:pPr>
        <w:pStyle w:val="a3"/>
        <w:spacing w:before="10"/>
        <w:ind w:left="137"/>
      </w:pPr>
      <w:r>
        <w:t>Доп. Комплектующие для монтажных работ:</w:t>
      </w:r>
      <w:r>
        <w:rPr>
          <w:spacing w:val="-3"/>
        </w:rPr>
        <w:t xml:space="preserve"> </w:t>
      </w:r>
      <w:r>
        <w:t>63</w:t>
      </w:r>
      <w:r>
        <w:t>0</w:t>
      </w:r>
      <w:r>
        <w:rPr>
          <w:spacing w:val="-3"/>
        </w:rPr>
        <w:t xml:space="preserve"> </w:t>
      </w:r>
      <w:r>
        <w:t>000,00</w:t>
      </w:r>
      <w:r>
        <w:rPr>
          <w:spacing w:val="-2"/>
        </w:rPr>
        <w:t xml:space="preserve"> </w:t>
      </w:r>
      <w:r>
        <w:rPr>
          <w:spacing w:val="-4"/>
        </w:rPr>
        <w:t xml:space="preserve">руб. </w:t>
      </w:r>
    </w:p>
    <w:p w:rsidR="00A77CE3" w:rsidRDefault="00A77CE3" w:rsidP="00A77CE3">
      <w:pPr>
        <w:pStyle w:val="a3"/>
        <w:spacing w:before="10"/>
        <w:ind w:left="137"/>
      </w:pPr>
      <w:r>
        <w:t>Монтажные</w:t>
      </w:r>
      <w:r>
        <w:rPr>
          <w:spacing w:val="-3"/>
        </w:rPr>
        <w:t xml:space="preserve"> </w:t>
      </w:r>
      <w:r>
        <w:t>работы: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680</w:t>
      </w:r>
      <w:r>
        <w:rPr>
          <w:spacing w:val="-3"/>
        </w:rPr>
        <w:t xml:space="preserve"> </w:t>
      </w:r>
      <w:r>
        <w:t>680,00</w:t>
      </w:r>
      <w:r>
        <w:rPr>
          <w:spacing w:val="-3"/>
        </w:rPr>
        <w:t xml:space="preserve"> </w:t>
      </w:r>
      <w:r>
        <w:rPr>
          <w:spacing w:val="-4"/>
        </w:rPr>
        <w:t>руб.</w:t>
      </w:r>
    </w:p>
    <w:p w:rsidR="00A77CE3" w:rsidRDefault="00A77CE3" w:rsidP="00A77CE3">
      <w:pPr>
        <w:pStyle w:val="a3"/>
        <w:spacing w:before="10"/>
        <w:ind w:left="137"/>
      </w:pPr>
      <w:r>
        <w:t>Спецтехника:</w:t>
      </w:r>
      <w:r>
        <w:rPr>
          <w:spacing w:val="-3"/>
        </w:rPr>
        <w:t xml:space="preserve"> </w:t>
      </w:r>
      <w:r>
        <w:t>360</w:t>
      </w:r>
      <w:r>
        <w:rPr>
          <w:spacing w:val="-2"/>
        </w:rPr>
        <w:t xml:space="preserve"> </w:t>
      </w:r>
      <w:r>
        <w:t>000,00</w:t>
      </w:r>
      <w:r>
        <w:rPr>
          <w:spacing w:val="-2"/>
        </w:rPr>
        <w:t xml:space="preserve"> </w:t>
      </w:r>
      <w:r>
        <w:rPr>
          <w:spacing w:val="-4"/>
        </w:rPr>
        <w:t>руб.</w:t>
      </w:r>
    </w:p>
    <w:p w:rsidR="00A77CE3" w:rsidRDefault="00A77CE3" w:rsidP="00A77CE3">
      <w:pPr>
        <w:pStyle w:val="a3"/>
        <w:spacing w:before="10"/>
        <w:ind w:left="137"/>
        <w:rPr>
          <w:spacing w:val="-2"/>
        </w:rPr>
      </w:pPr>
      <w:r>
        <w:t>Демонтажные</w:t>
      </w:r>
      <w:r>
        <w:rPr>
          <w:spacing w:val="-4"/>
        </w:rPr>
        <w:t xml:space="preserve"> </w:t>
      </w:r>
      <w:r>
        <w:t>работы спуск с кровли (без</w:t>
      </w:r>
      <w:r>
        <w:rPr>
          <w:spacing w:val="-4"/>
        </w:rPr>
        <w:t xml:space="preserve"> </w:t>
      </w:r>
      <w:r>
        <w:t>утилизации)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5</w:t>
      </w:r>
      <w:r>
        <w:t>92</w:t>
      </w:r>
      <w:r>
        <w:rPr>
          <w:spacing w:val="-3"/>
        </w:rPr>
        <w:t> </w:t>
      </w:r>
      <w:r>
        <w:rPr>
          <w:spacing w:val="-2"/>
        </w:rPr>
        <w:t>936 руб.</w:t>
      </w:r>
    </w:p>
    <w:p w:rsidR="00A77CE3" w:rsidRDefault="00A77CE3" w:rsidP="00A77CE3">
      <w:pPr>
        <w:pStyle w:val="a3"/>
        <w:spacing w:before="10"/>
        <w:ind w:left="137"/>
      </w:pPr>
      <w:r>
        <w:rPr>
          <w:spacing w:val="-2"/>
        </w:rPr>
        <w:t>Затраты на мобилизацию – 300 000 руб.</w:t>
      </w:r>
    </w:p>
    <w:p w:rsidR="00A77CE3" w:rsidRDefault="00A77CE3" w:rsidP="00A77CE3">
      <w:pPr>
        <w:spacing w:before="10"/>
        <w:ind w:left="137"/>
        <w:rPr>
          <w:b/>
          <w:sz w:val="20"/>
        </w:rPr>
      </w:pPr>
      <w:r>
        <w:rPr>
          <w:b/>
          <w:sz w:val="20"/>
        </w:rPr>
        <w:t>Общая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стоимость: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56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72</w:t>
      </w:r>
      <w:r>
        <w:rPr>
          <w:b/>
          <w:sz w:val="20"/>
        </w:rPr>
        <w:t>1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302</w:t>
      </w:r>
      <w:r>
        <w:rPr>
          <w:b/>
          <w:spacing w:val="-1"/>
          <w:sz w:val="20"/>
        </w:rPr>
        <w:t xml:space="preserve"> </w:t>
      </w:r>
      <w:r>
        <w:rPr>
          <w:b/>
          <w:spacing w:val="-4"/>
          <w:sz w:val="20"/>
        </w:rPr>
        <w:t>руб.</w:t>
      </w:r>
    </w:p>
    <w:p w:rsidR="00A77CE3" w:rsidRDefault="00A77CE3" w:rsidP="00A77CE3">
      <w:pPr>
        <w:pStyle w:val="a3"/>
        <w:spacing w:before="20"/>
        <w:rPr>
          <w:b/>
        </w:rPr>
      </w:pPr>
    </w:p>
    <w:p w:rsidR="00A77CE3" w:rsidRDefault="00A77CE3" w:rsidP="00A77CE3">
      <w:pPr>
        <w:pStyle w:val="a3"/>
        <w:spacing w:line="249" w:lineRule="auto"/>
        <w:ind w:left="1688" w:right="4096" w:hanging="1552"/>
      </w:pPr>
      <w:r>
        <w:t>Дополнительно:</w:t>
      </w:r>
      <w:r>
        <w:rPr>
          <w:spacing w:val="-4"/>
        </w:rPr>
        <w:t xml:space="preserve"> </w:t>
      </w:r>
      <w:r>
        <w:t>стоимость</w:t>
      </w:r>
      <w:r>
        <w:rPr>
          <w:spacing w:val="-4"/>
        </w:rPr>
        <w:t xml:space="preserve"> </w:t>
      </w:r>
      <w:r>
        <w:t>проектных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геодезических</w:t>
      </w:r>
      <w:r>
        <w:rPr>
          <w:spacing w:val="-4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832</w:t>
      </w:r>
      <w:r>
        <w:rPr>
          <w:spacing w:val="-4"/>
        </w:rPr>
        <w:t xml:space="preserve"> </w:t>
      </w:r>
      <w:r>
        <w:t>066</w:t>
      </w:r>
      <w:r>
        <w:rPr>
          <w:spacing w:val="-4"/>
        </w:rPr>
        <w:t xml:space="preserve"> </w:t>
      </w:r>
      <w:r>
        <w:t xml:space="preserve">руб. стоимость работ по монтажу </w:t>
      </w:r>
      <w:proofErr w:type="spellStart"/>
      <w:proofErr w:type="gramStart"/>
      <w:r>
        <w:t>эл.привода</w:t>
      </w:r>
      <w:proofErr w:type="spellEnd"/>
      <w:proofErr w:type="gramEnd"/>
      <w:r>
        <w:t xml:space="preserve"> – 624 000 руб.</w:t>
      </w:r>
    </w:p>
    <w:p w:rsidR="00A77CE3" w:rsidRDefault="00A77CE3" w:rsidP="00A77CE3">
      <w:pPr>
        <w:pStyle w:val="a3"/>
        <w:spacing w:before="60"/>
        <w:rPr>
          <w:sz w:val="18"/>
        </w:rPr>
      </w:pPr>
    </w:p>
    <w:p w:rsidR="00A77CE3" w:rsidRDefault="00A77CE3" w:rsidP="00A77CE3">
      <w:pPr>
        <w:ind w:left="123"/>
        <w:rPr>
          <w:sz w:val="18"/>
        </w:rPr>
      </w:pPr>
      <w:r>
        <w:rPr>
          <w:sz w:val="18"/>
        </w:rPr>
        <w:t>Предварительный</w:t>
      </w:r>
      <w:r>
        <w:rPr>
          <w:spacing w:val="-4"/>
          <w:sz w:val="18"/>
        </w:rPr>
        <w:t xml:space="preserve"> </w:t>
      </w:r>
      <w:r>
        <w:rPr>
          <w:sz w:val="18"/>
        </w:rPr>
        <w:t>расчет</w:t>
      </w:r>
      <w:r>
        <w:rPr>
          <w:spacing w:val="-1"/>
          <w:sz w:val="18"/>
        </w:rPr>
        <w:t xml:space="preserve"> </w:t>
      </w:r>
      <w:r>
        <w:rPr>
          <w:sz w:val="18"/>
        </w:rPr>
        <w:t>сделан</w:t>
      </w:r>
      <w:r>
        <w:rPr>
          <w:spacing w:val="-2"/>
          <w:sz w:val="18"/>
        </w:rPr>
        <w:t xml:space="preserve"> </w:t>
      </w:r>
      <w:r>
        <w:rPr>
          <w:sz w:val="18"/>
        </w:rPr>
        <w:t>по</w:t>
      </w:r>
      <w:r>
        <w:rPr>
          <w:spacing w:val="-1"/>
          <w:sz w:val="18"/>
        </w:rPr>
        <w:t xml:space="preserve"> </w:t>
      </w:r>
      <w:r>
        <w:rPr>
          <w:sz w:val="18"/>
        </w:rPr>
        <w:t>тех. заданию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Заказчика,</w:t>
      </w:r>
    </w:p>
    <w:p w:rsidR="00A77CE3" w:rsidRDefault="00A77CE3" w:rsidP="00A77CE3">
      <w:pPr>
        <w:spacing w:before="1"/>
        <w:ind w:left="123"/>
        <w:rPr>
          <w:sz w:val="18"/>
        </w:rPr>
      </w:pPr>
      <w:r>
        <w:rPr>
          <w:sz w:val="18"/>
        </w:rPr>
        <w:t>для</w:t>
      </w:r>
      <w:r>
        <w:rPr>
          <w:spacing w:val="-3"/>
          <w:sz w:val="18"/>
        </w:rPr>
        <w:t xml:space="preserve"> </w:t>
      </w:r>
      <w:r>
        <w:rPr>
          <w:sz w:val="18"/>
        </w:rPr>
        <w:t>более</w:t>
      </w:r>
      <w:r>
        <w:rPr>
          <w:spacing w:val="-3"/>
          <w:sz w:val="18"/>
        </w:rPr>
        <w:t xml:space="preserve"> </w:t>
      </w:r>
      <w:r>
        <w:rPr>
          <w:sz w:val="18"/>
        </w:rPr>
        <w:t>точной</w:t>
      </w:r>
      <w:r>
        <w:rPr>
          <w:spacing w:val="-3"/>
          <w:sz w:val="18"/>
        </w:rPr>
        <w:t xml:space="preserve"> </w:t>
      </w:r>
      <w:r>
        <w:rPr>
          <w:sz w:val="18"/>
        </w:rPr>
        <w:t>оценки</w:t>
      </w:r>
      <w:r>
        <w:rPr>
          <w:spacing w:val="-2"/>
          <w:sz w:val="18"/>
        </w:rPr>
        <w:t xml:space="preserve"> </w:t>
      </w:r>
      <w:r>
        <w:rPr>
          <w:sz w:val="18"/>
        </w:rPr>
        <w:t>необходим</w:t>
      </w:r>
      <w:r>
        <w:rPr>
          <w:spacing w:val="-3"/>
          <w:sz w:val="18"/>
        </w:rPr>
        <w:t xml:space="preserve"> </w:t>
      </w:r>
      <w:r>
        <w:rPr>
          <w:sz w:val="18"/>
        </w:rPr>
        <w:t>выезд</w:t>
      </w:r>
      <w:r>
        <w:rPr>
          <w:spacing w:val="-3"/>
          <w:sz w:val="18"/>
        </w:rPr>
        <w:t xml:space="preserve"> </w:t>
      </w:r>
      <w:r>
        <w:rPr>
          <w:sz w:val="18"/>
        </w:rPr>
        <w:t>нашего</w:t>
      </w:r>
      <w:r>
        <w:rPr>
          <w:spacing w:val="-3"/>
          <w:sz w:val="18"/>
        </w:rPr>
        <w:t xml:space="preserve"> </w:t>
      </w:r>
      <w:r>
        <w:rPr>
          <w:sz w:val="18"/>
        </w:rPr>
        <w:t>специалиста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объект.</w:t>
      </w:r>
    </w:p>
    <w:p w:rsidR="00A77CE3" w:rsidRDefault="00A77CE3" w:rsidP="00A77CE3"/>
    <w:sectPr w:rsidR="00A77CE3" w:rsidSect="00EB58FA">
      <w:footerReference w:type="default" r:id="rId8"/>
      <w:pgSz w:w="11910" w:h="16840"/>
      <w:pgMar w:top="340" w:right="283" w:bottom="320" w:left="283" w:header="0" w:footer="13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65506" w:rsidRDefault="00A77CE3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46DE8E9" wp14:editId="378D2A9B">
              <wp:simplePos x="0" y="0"/>
              <wp:positionH relativeFrom="page">
                <wp:posOffset>288099</wp:posOffset>
              </wp:positionH>
              <wp:positionV relativeFrom="page">
                <wp:posOffset>10465099</wp:posOffset>
              </wp:positionV>
              <wp:extent cx="4696460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964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65506" w:rsidRDefault="00A77CE3">
                          <w:pPr>
                            <w:spacing w:before="15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Благодарим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Вас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за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проявленный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интерес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и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всегда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будем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рады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ответить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на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Ваши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вопросы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6DE8E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.7pt;margin-top:824pt;width:369.8pt;height:1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" filled="f" stroked="f">
              <v:textbox inset="0,0,0,0">
                <w:txbxContent>
                  <w:p w:rsidR="00565506" w:rsidRDefault="00A77CE3">
                    <w:pPr>
                      <w:spacing w:before="15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Благодарим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Вас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за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проявленный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интерес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и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всегда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будем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рады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ответить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на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Ваши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вопросы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CE3"/>
    <w:rsid w:val="00341DB7"/>
    <w:rsid w:val="00A7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EC73"/>
  <w15:chartTrackingRefBased/>
  <w15:docId w15:val="{6C9D168B-3A3C-4322-BF61-35FBD78DC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CE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1">
    <w:name w:val="heading 1"/>
    <w:basedOn w:val="a"/>
    <w:link w:val="10"/>
    <w:uiPriority w:val="9"/>
    <w:qFormat/>
    <w:rsid w:val="00A77CE3"/>
    <w:pPr>
      <w:spacing w:line="252" w:lineRule="exact"/>
      <w:ind w:right="222"/>
      <w:jc w:val="right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7CE3"/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A77C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77CE3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A77CE3"/>
    <w:rPr>
      <w:rFonts w:ascii="Arial" w:eastAsia="Arial" w:hAnsi="Arial" w:cs="Arial"/>
      <w:sz w:val="20"/>
      <w:szCs w:val="20"/>
    </w:rPr>
  </w:style>
  <w:style w:type="paragraph" w:styleId="a5">
    <w:name w:val="Title"/>
    <w:basedOn w:val="a"/>
    <w:link w:val="a6"/>
    <w:uiPriority w:val="10"/>
    <w:qFormat/>
    <w:rsid w:val="00A77CE3"/>
    <w:pPr>
      <w:ind w:left="4820"/>
    </w:pPr>
    <w:rPr>
      <w:sz w:val="32"/>
      <w:szCs w:val="32"/>
    </w:rPr>
  </w:style>
  <w:style w:type="character" w:customStyle="1" w:styleId="a6">
    <w:name w:val="Заголовок Знак"/>
    <w:basedOn w:val="a0"/>
    <w:link w:val="a5"/>
    <w:uiPriority w:val="10"/>
    <w:rsid w:val="00A77CE3"/>
    <w:rPr>
      <w:rFonts w:ascii="Arial" w:eastAsia="Arial" w:hAnsi="Arial" w:cs="Arial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A77CE3"/>
    <w:pPr>
      <w:spacing w:before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2026-03-25T14:00:00Z</dcterms:created>
  <dcterms:modified xsi:type="dcterms:W3CDTF">2026-03-25T14:04:00Z</dcterms:modified>
</cp:coreProperties>
</file>