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AAD04">
      <w:pPr>
        <w:jc w:val="center"/>
        <w:rPr>
          <w:rFonts w:eastAsia="Times New Roman"/>
        </w:rPr>
      </w:pPr>
    </w:p>
    <w:p w14:paraId="2A0D258C">
      <w:pPr>
        <w:jc w:val="center"/>
        <w:rPr>
          <w:rFonts w:eastAsia="Times New Roman"/>
        </w:rPr>
      </w:pPr>
    </w:p>
    <w:p w14:paraId="0D25A94A">
      <w:pPr>
        <w:pStyle w:val="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Коммерческое предложение № 772</w:t>
      </w:r>
      <w:r>
        <w:rPr>
          <w:rFonts w:hint="default" w:ascii="Arial" w:hAnsi="Arial" w:cs="Arial"/>
          <w:b/>
          <w:bCs/>
          <w:lang w:val="ru-RU"/>
        </w:rPr>
        <w:t xml:space="preserve">.1 </w:t>
      </w:r>
      <w:r>
        <w:rPr>
          <w:rFonts w:ascii="Arial" w:hAnsi="Arial" w:cs="Arial"/>
          <w:b/>
          <w:bCs/>
        </w:rPr>
        <w:t xml:space="preserve">(ГК) от </w:t>
      </w:r>
      <w:r>
        <w:rPr>
          <w:rFonts w:hint="default" w:ascii="Arial" w:hAnsi="Arial" w:cs="Arial"/>
          <w:b/>
          <w:bCs/>
          <w:lang w:val="ru-RU"/>
        </w:rPr>
        <w:t>25</w:t>
      </w:r>
      <w:r>
        <w:rPr>
          <w:rFonts w:ascii="Arial" w:hAnsi="Arial" w:cs="Arial"/>
          <w:b/>
          <w:bCs/>
        </w:rPr>
        <w:t>.03.2026</w:t>
      </w:r>
    </w:p>
    <w:p w14:paraId="78B2CA73">
      <w:pPr>
        <w:jc w:val="center"/>
        <w:rPr>
          <w:rFonts w:eastAsia="Times New Roman"/>
        </w:rPr>
      </w:pPr>
    </w:p>
    <w:tbl>
      <w:tblPr>
        <w:tblStyle w:val="3"/>
        <w:tblW w:w="10200" w:type="dxa"/>
        <w:jc w:val="center"/>
        <w:tblCellSpacing w:w="15" w:type="dxa"/>
        <w:shd w:val="clear" w:color="auto" w:fill="FFFFFF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200"/>
      </w:tblGrid>
      <w:tr w14:paraId="76ABD8F5">
        <w:tblPrEx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74FA6094">
            <w:pPr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sz w:val="21"/>
                <w:szCs w:val="21"/>
              </w:rPr>
              <w:t>Система алюминиевых профилей: VIDNAL</w:t>
            </w:r>
          </w:p>
        </w:tc>
      </w:tr>
      <w:tr w14:paraId="5F8998B7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33C1E2D6">
            <w:pPr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sz w:val="21"/>
                <w:szCs w:val="21"/>
              </w:rPr>
              <w:t>Производитель: ООО "ВидналПрофиль"</w:t>
            </w:r>
          </w:p>
        </w:tc>
      </w:tr>
      <w:tr w14:paraId="04D60391">
        <w:tblPrEx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607FFAD8">
            <w:pPr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sz w:val="21"/>
                <w:szCs w:val="21"/>
              </w:rPr>
              <w:t>Соответствие: ГОСТ 21519-2003, ГОСТ 23166-99</w:t>
            </w:r>
          </w:p>
        </w:tc>
      </w:tr>
      <w:tr w14:paraId="341A9CDC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772D80B2">
            <w:pPr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sz w:val="21"/>
                <w:szCs w:val="21"/>
              </w:rPr>
              <w:t>Общее количество изделий в проекте: 19 шт.</w:t>
            </w:r>
          </w:p>
        </w:tc>
      </w:tr>
      <w:tr w14:paraId="6D0A2EF5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6C74BD76">
            <w:pPr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sz w:val="21"/>
                <w:szCs w:val="21"/>
              </w:rPr>
              <w:t>Общая площадь всех изделий: 2540,29 кв.м.</w:t>
            </w:r>
          </w:p>
        </w:tc>
      </w:tr>
      <w:tr w14:paraId="78930A9C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1D0527D6">
            <w:pPr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sz w:val="21"/>
                <w:szCs w:val="21"/>
              </w:rPr>
              <w:t>Покрытие всех алюминиевых профилей по шкале RAL</w:t>
            </w:r>
          </w:p>
        </w:tc>
      </w:tr>
    </w:tbl>
    <w:p w14:paraId="5AD1971C">
      <w:pPr>
        <w:jc w:val="center"/>
        <w:rPr>
          <w:rFonts w:eastAsia="Times New Roman"/>
        </w:rPr>
      </w:pPr>
    </w:p>
    <w:tbl>
      <w:tblPr>
        <w:tblStyle w:val="3"/>
        <w:tblW w:w="1020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41"/>
        <w:gridCol w:w="2652"/>
        <w:gridCol w:w="3507"/>
      </w:tblGrid>
      <w:tr w14:paraId="08E553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6F3940F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 CYR" w:hAnsi="Arial CYR" w:eastAsia="Times New Roman" w:cs="Arial CYR"/>
                <w:sz w:val="20"/>
                <w:szCs w:val="20"/>
              </w:rPr>
              <w:t>Изделие № 1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3FC7EC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356861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 </w:t>
            </w:r>
          </w:p>
        </w:tc>
      </w:tr>
      <w:tr w14:paraId="2D844F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A038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 CYR" w:hAnsi="Arial CYR" w:eastAsia="Times New Roman" w:cs="Arial CYR"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62230</wp:posOffset>
                  </wp:positionV>
                  <wp:extent cx="6505575" cy="715010"/>
                  <wp:effectExtent l="0" t="0" r="1905" b="1270"/>
                  <wp:wrapNone/>
                  <wp:docPr id="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5575" cy="71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hAnsi="Arial CYR" w:eastAsia="Times New Roman" w:cs="Arial CYR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13FA2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5367910D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3A84936A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387AF9D5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1C0665E3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0998B463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2A38506B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7A6DE651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6967FF42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9BB95">
            <w:pPr>
              <w:rPr>
                <w:rFonts w:eastAsia="Times New Roman"/>
                <w:sz w:val="20"/>
                <w:szCs w:val="20"/>
              </w:rPr>
            </w:pPr>
          </w:p>
        </w:tc>
      </w:tr>
      <w:tr w14:paraId="47E05D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4EFD7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02F0C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Название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811F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VIDNAL F50 (фасадная) / F50 ригельно-ригельная </w:t>
            </w:r>
          </w:p>
        </w:tc>
      </w:tr>
      <w:tr w14:paraId="4F31E5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4126A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2DA61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Вид изделия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0E0F79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снаружи </w:t>
            </w:r>
          </w:p>
        </w:tc>
      </w:tr>
      <w:tr w14:paraId="690C2B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90097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CFBAF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Створка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BECFC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V100 Створка верхнеподвесного окна;</w:t>
            </w:r>
          </w:p>
        </w:tc>
      </w:tr>
      <w:tr w14:paraId="2D9C5F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77BC4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F1ED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Ширина х Высота , мм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F7A78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16800 х 1130 </w:t>
            </w:r>
          </w:p>
        </w:tc>
      </w:tr>
      <w:tr w14:paraId="0E2142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80B63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C3189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Заполнение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D1FF9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32 (4+4+4) (Фиктивное заполнение)  </w:t>
            </w:r>
          </w:p>
        </w:tc>
      </w:tr>
      <w:tr w14:paraId="50A514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2F20C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31E79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Текстура, внеш. \ внутр.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3D5464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RAL 7004 \ RAL 9016 </w:t>
            </w:r>
          </w:p>
        </w:tc>
      </w:tr>
      <w:tr w14:paraId="5D4F4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35C56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91E6B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Количество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2B3CA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4 шт </w:t>
            </w:r>
          </w:p>
        </w:tc>
      </w:tr>
      <w:tr w14:paraId="0291C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2A752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A3824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Площадь изделия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BAF3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18,98 кв.м. </w:t>
            </w:r>
          </w:p>
        </w:tc>
      </w:tr>
      <w:tr w14:paraId="2FF9A1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05B31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959C2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Вес изделия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65B7B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744,64 кг. </w:t>
            </w:r>
          </w:p>
        </w:tc>
      </w:tr>
      <w:tr w14:paraId="7DDA44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E41E8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67AA2E6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Дополнительная информация: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4C542B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СФ-1 </w:t>
            </w:r>
          </w:p>
        </w:tc>
      </w:tr>
      <w:tr w14:paraId="4069B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DD68D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4C85CE9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47FB4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319EB1B7">
      <w:pPr>
        <w:jc w:val="center"/>
        <w:rPr>
          <w:rFonts w:eastAsia="Times New Roman"/>
          <w:vanish/>
        </w:rPr>
      </w:pPr>
    </w:p>
    <w:tbl>
      <w:tblPr>
        <w:tblStyle w:val="3"/>
        <w:tblW w:w="1020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41"/>
        <w:gridCol w:w="2652"/>
        <w:gridCol w:w="3507"/>
      </w:tblGrid>
      <w:tr w14:paraId="3D7114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922173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 CYR" w:hAnsi="Arial CYR" w:eastAsia="Times New Roman" w:cs="Arial CYR"/>
                <w:sz w:val="20"/>
                <w:szCs w:val="20"/>
              </w:rPr>
              <w:t>Изделие № 2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CB2D321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03DC0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 </w:t>
            </w:r>
          </w:p>
        </w:tc>
      </w:tr>
      <w:tr w14:paraId="7FF0F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5E76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 CYR" w:hAnsi="Arial CYR" w:eastAsia="Times New Roman" w:cs="Arial CYR"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635</wp:posOffset>
                  </wp:positionV>
                  <wp:extent cx="6840855" cy="755015"/>
                  <wp:effectExtent l="0" t="0" r="1905" b="698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855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hAnsi="Arial CYR" w:eastAsia="Times New Roman" w:cs="Arial CYR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8593B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161E5811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5C66ABEA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0482FDCD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3BC94644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40A8CE51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64FB1EDA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03777E2D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6E66A7CE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A8195">
            <w:pPr>
              <w:rPr>
                <w:rFonts w:eastAsia="Times New Roman"/>
                <w:sz w:val="20"/>
                <w:szCs w:val="20"/>
              </w:rPr>
            </w:pPr>
          </w:p>
        </w:tc>
      </w:tr>
      <w:tr w14:paraId="4169F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EBA38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B6FF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Название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A9F83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VIDNAL F50 (фасадная) / F50 ригельно-ригельная </w:t>
            </w:r>
          </w:p>
        </w:tc>
      </w:tr>
      <w:tr w14:paraId="1D6054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0A0CC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27FFE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Вид изделия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744AE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снаружи </w:t>
            </w:r>
          </w:p>
        </w:tc>
      </w:tr>
      <w:tr w14:paraId="2FC73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40E47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1AC72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Створка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9DF0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V100 Створка верхнеподвесного окна;</w:t>
            </w:r>
          </w:p>
        </w:tc>
      </w:tr>
      <w:tr w14:paraId="1714B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0732E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4A0B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Ширина х Высота , мм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DCFE4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39600 х 2640 </w:t>
            </w:r>
          </w:p>
        </w:tc>
      </w:tr>
      <w:tr w14:paraId="7F0323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9E671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869CE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Заполнение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DBF8E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32 (4+4+4) (Фиктивное заполнение)  </w:t>
            </w:r>
          </w:p>
        </w:tc>
      </w:tr>
      <w:tr w14:paraId="3FC23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F92A4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889C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Текстура, внеш. \ внутр.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BABEC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RAL 7004 \ RAL 9016 </w:t>
            </w:r>
          </w:p>
        </w:tc>
      </w:tr>
      <w:tr w14:paraId="080375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B1346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6F9F9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Количество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16C5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1 шт </w:t>
            </w:r>
          </w:p>
        </w:tc>
      </w:tr>
      <w:tr w14:paraId="241306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FF513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8B3D9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Площадь изделия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D2EE2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104,54 кв.м. </w:t>
            </w:r>
          </w:p>
        </w:tc>
      </w:tr>
      <w:tr w14:paraId="4DF04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4E54A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5B33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Вес изделия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95441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3471,37 кг. </w:t>
            </w:r>
          </w:p>
        </w:tc>
      </w:tr>
      <w:tr w14:paraId="2F2C7B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4D6D9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5D5C9EC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Дополнительная информация: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7481458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СФ-2 </w:t>
            </w:r>
          </w:p>
        </w:tc>
      </w:tr>
      <w:tr w14:paraId="022DD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98E11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0EDDF31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1AC51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50001328">
      <w:pPr>
        <w:jc w:val="center"/>
        <w:rPr>
          <w:rFonts w:eastAsia="Times New Roman"/>
          <w:vanish/>
        </w:rPr>
      </w:pPr>
    </w:p>
    <w:tbl>
      <w:tblPr>
        <w:tblStyle w:val="3"/>
        <w:tblW w:w="1020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41"/>
        <w:gridCol w:w="2652"/>
        <w:gridCol w:w="3507"/>
      </w:tblGrid>
      <w:tr w14:paraId="664018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1026E93">
            <w:pPr>
              <w:rPr>
                <w:rFonts w:ascii="Arial CYR" w:hAnsi="Arial CYR" w:eastAsia="Times New Roman" w:cs="Arial CYR"/>
                <w:sz w:val="20"/>
                <w:szCs w:val="20"/>
              </w:rPr>
            </w:pPr>
          </w:p>
          <w:p w14:paraId="626EDEA7">
            <w:pPr>
              <w:rPr>
                <w:rFonts w:ascii="Arial CYR" w:hAnsi="Arial CYR" w:eastAsia="Times New Roman" w:cs="Arial CYR"/>
                <w:sz w:val="20"/>
                <w:szCs w:val="20"/>
              </w:rPr>
            </w:pPr>
          </w:p>
          <w:p w14:paraId="2E508064">
            <w:pPr>
              <w:rPr>
                <w:rFonts w:ascii="Arial CYR" w:hAnsi="Arial CYR" w:eastAsia="Times New Roman" w:cs="Arial CYR"/>
                <w:sz w:val="20"/>
                <w:szCs w:val="20"/>
              </w:rPr>
            </w:pPr>
          </w:p>
          <w:p w14:paraId="0A520048">
            <w:pPr>
              <w:rPr>
                <w:rFonts w:ascii="Arial CYR" w:hAnsi="Arial CYR" w:eastAsia="Times New Roman" w:cs="Arial CYR"/>
                <w:sz w:val="20"/>
                <w:szCs w:val="20"/>
              </w:rPr>
            </w:pPr>
          </w:p>
          <w:p w14:paraId="51597AF5">
            <w:pPr>
              <w:rPr>
                <w:rFonts w:ascii="Arial CYR" w:hAnsi="Arial CYR" w:eastAsia="Times New Roman" w:cs="Arial CYR"/>
                <w:sz w:val="20"/>
                <w:szCs w:val="20"/>
              </w:rPr>
            </w:pPr>
          </w:p>
          <w:p w14:paraId="751A16CE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 CYR" w:hAnsi="Arial CYR" w:eastAsia="Times New Roman" w:cs="Arial CYR"/>
                <w:sz w:val="20"/>
                <w:szCs w:val="20"/>
              </w:rPr>
              <w:t>Изделие № 3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44C9191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6C56E7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 </w:t>
            </w:r>
          </w:p>
        </w:tc>
      </w:tr>
      <w:tr w14:paraId="43EFA3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73D69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 CYR" w:hAnsi="Arial CYR" w:eastAsia="Times New Roman" w:cs="Arial CYR"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114935</wp:posOffset>
                  </wp:positionV>
                  <wp:extent cx="6922135" cy="556260"/>
                  <wp:effectExtent l="0" t="0" r="12065" b="762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2135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hAnsi="Arial CYR" w:eastAsia="Times New Roman" w:cs="Arial CYR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22E3D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1FF3C181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3F6EE69D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2CE6F38A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4D1C9B9D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2334424B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279A23CA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243DB402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0356CDBD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F0277">
            <w:pPr>
              <w:rPr>
                <w:rFonts w:eastAsia="Times New Roman"/>
                <w:sz w:val="20"/>
                <w:szCs w:val="20"/>
              </w:rPr>
            </w:pPr>
          </w:p>
        </w:tc>
      </w:tr>
      <w:tr w14:paraId="04ECD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EC5C7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CA383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Название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3B45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VIDNAL F50 (фасадная) / F50 ригельно-ригельная </w:t>
            </w:r>
          </w:p>
        </w:tc>
      </w:tr>
      <w:tr w14:paraId="70F411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F684F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B3B73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Вид изделия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E526B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снаружи </w:t>
            </w:r>
          </w:p>
        </w:tc>
      </w:tr>
      <w:tr w14:paraId="14BC5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149DC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9F32F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Створка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1CFB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V100 Створка верхнеподвесного окна;</w:t>
            </w:r>
          </w:p>
        </w:tc>
      </w:tr>
      <w:tr w14:paraId="6A587C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DBE91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E1478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Ширина х Высота , мм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B99C8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72000 х 2640 </w:t>
            </w:r>
          </w:p>
        </w:tc>
      </w:tr>
      <w:tr w14:paraId="5AE262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033FB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418C2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Заполнение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57A27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32 (4+4+4) (Фиктивное заполнение)  </w:t>
            </w:r>
          </w:p>
        </w:tc>
      </w:tr>
      <w:tr w14:paraId="7FD40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89EBB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5B02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Текстура, внеш. \ внутр.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50D27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RAL 7004 \ RAL 9016 </w:t>
            </w:r>
          </w:p>
        </w:tc>
      </w:tr>
      <w:tr w14:paraId="625BBE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AE792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BC19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Количество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D936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1 шт </w:t>
            </w:r>
          </w:p>
        </w:tc>
      </w:tr>
      <w:tr w14:paraId="5D434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5A95F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E54F7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Площадь изделия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41AF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190,08 кв.м. </w:t>
            </w:r>
          </w:p>
        </w:tc>
      </w:tr>
      <w:tr w14:paraId="70F10D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53356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BAF6F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Вес изделия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158FE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6312,38 кг. </w:t>
            </w:r>
          </w:p>
        </w:tc>
      </w:tr>
      <w:tr w14:paraId="1D7C0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66AC1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0B50E0D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Дополнительная информация: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7C25D7A7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СФ-2 </w:t>
            </w:r>
          </w:p>
        </w:tc>
      </w:tr>
      <w:tr w14:paraId="65D5F6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638A4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D2C2AD1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767D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4F1A351B">
      <w:pPr>
        <w:jc w:val="center"/>
        <w:rPr>
          <w:rFonts w:eastAsia="Times New Roman"/>
          <w:vanish/>
        </w:rPr>
      </w:pPr>
    </w:p>
    <w:tbl>
      <w:tblPr>
        <w:tblStyle w:val="3"/>
        <w:tblW w:w="1020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41"/>
        <w:gridCol w:w="2652"/>
        <w:gridCol w:w="3507"/>
      </w:tblGrid>
      <w:tr w14:paraId="0C4DA9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3E377B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 CYR" w:hAnsi="Arial CYR" w:eastAsia="Times New Roman" w:cs="Arial CYR"/>
                <w:sz w:val="20"/>
                <w:szCs w:val="20"/>
              </w:rPr>
              <w:t>Изделие № 4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F915EB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D0CD891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 </w:t>
            </w:r>
          </w:p>
        </w:tc>
      </w:tr>
      <w:tr w14:paraId="4DAABD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B141B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 CYR" w:hAnsi="Arial CYR" w:eastAsia="Times New Roman" w:cs="Arial CYR"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16510</wp:posOffset>
                  </wp:positionV>
                  <wp:extent cx="7007225" cy="492760"/>
                  <wp:effectExtent l="0" t="0" r="3175" b="1016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7225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hAnsi="Arial CYR" w:eastAsia="Times New Roman" w:cs="Arial CYR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1506C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3F183534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0DCF62B7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13B982E9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4D6BB277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188A1396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4FFE8CD7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F3618">
            <w:pPr>
              <w:rPr>
                <w:rFonts w:eastAsia="Times New Roman"/>
                <w:sz w:val="20"/>
                <w:szCs w:val="20"/>
              </w:rPr>
            </w:pPr>
          </w:p>
        </w:tc>
      </w:tr>
      <w:tr w14:paraId="00DAB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A8881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DE7B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Название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F4A41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VIDNAL F50 (фасадная) / F50 ригельно-ригельная </w:t>
            </w:r>
          </w:p>
        </w:tc>
      </w:tr>
      <w:tr w14:paraId="135B1C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DA713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DC76C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Вид изделия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3857E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снаружи </w:t>
            </w:r>
          </w:p>
        </w:tc>
      </w:tr>
      <w:tr w14:paraId="14370B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F3FC1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C7FF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Створка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05197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V100 Створка верхнеподвесного окна;</w:t>
            </w:r>
          </w:p>
        </w:tc>
      </w:tr>
      <w:tr w14:paraId="48C7C1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15452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0BBFC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Ширина х Высота , мм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DE91B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112800 х 2640 </w:t>
            </w:r>
          </w:p>
        </w:tc>
      </w:tr>
      <w:tr w14:paraId="552930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24284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A602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Заполнение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2380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32 (4+4+4) (Фиктивное заполнение)  </w:t>
            </w:r>
          </w:p>
        </w:tc>
      </w:tr>
      <w:tr w14:paraId="096DDD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D27C3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872E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Текстура, внеш. \ внутр.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B373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RAL 7004 \ RAL 9016 </w:t>
            </w:r>
          </w:p>
        </w:tc>
      </w:tr>
      <w:tr w14:paraId="427FC0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93ED3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F251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Количество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A6583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1 шт </w:t>
            </w:r>
          </w:p>
        </w:tc>
      </w:tr>
      <w:tr w14:paraId="565B2C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B7A05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1599E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Площадь изделия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2E2F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297,79 кв.м. </w:t>
            </w:r>
          </w:p>
        </w:tc>
      </w:tr>
      <w:tr w14:paraId="314B07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2D7F5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5353F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Вес изделия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B31C3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10251,59 кг. </w:t>
            </w:r>
          </w:p>
        </w:tc>
      </w:tr>
      <w:tr w14:paraId="49ADEA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646B7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41B9C19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Дополнительная информация: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7D74D74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СФ-2 </w:t>
            </w:r>
          </w:p>
        </w:tc>
      </w:tr>
      <w:tr w14:paraId="7FD28E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4EEFD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536F55F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CB408B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0498ED16">
      <w:pPr>
        <w:jc w:val="center"/>
        <w:rPr>
          <w:rFonts w:eastAsia="Times New Roman"/>
          <w:vanish/>
        </w:rPr>
      </w:pPr>
    </w:p>
    <w:tbl>
      <w:tblPr>
        <w:tblStyle w:val="3"/>
        <w:tblW w:w="1020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41"/>
        <w:gridCol w:w="2652"/>
        <w:gridCol w:w="3507"/>
      </w:tblGrid>
      <w:tr w14:paraId="4A65C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D9F4039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 CYR" w:hAnsi="Arial CYR" w:eastAsia="Times New Roman" w:cs="Arial CYR"/>
                <w:sz w:val="20"/>
                <w:szCs w:val="20"/>
              </w:rPr>
              <w:t>Изделие № 5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E29B7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4A2881C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 </w:t>
            </w:r>
          </w:p>
        </w:tc>
      </w:tr>
      <w:tr w14:paraId="6F92E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6FFA2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 CYR" w:hAnsi="Arial CYR" w:eastAsia="Times New Roman" w:cs="Arial CYR"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-106045</wp:posOffset>
                  </wp:positionH>
                  <wp:positionV relativeFrom="paragraph">
                    <wp:posOffset>64770</wp:posOffset>
                  </wp:positionV>
                  <wp:extent cx="6957060" cy="556260"/>
                  <wp:effectExtent l="0" t="0" r="7620" b="762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706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hAnsi="Arial CYR" w:eastAsia="Times New Roman" w:cs="Arial CYR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9F711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4F019C07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6D742C96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0E7D6BA6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7FDFB548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12734EBA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18A35111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4E5E6374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08495">
            <w:pPr>
              <w:rPr>
                <w:rFonts w:eastAsia="Times New Roman"/>
                <w:sz w:val="20"/>
                <w:szCs w:val="20"/>
              </w:rPr>
            </w:pPr>
          </w:p>
        </w:tc>
      </w:tr>
      <w:tr w14:paraId="1C67CE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64BC1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1BEE7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Название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3176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VIDNAL F50 (фасадная) / F50 ригельно-ригельная </w:t>
            </w:r>
          </w:p>
        </w:tc>
      </w:tr>
      <w:tr w14:paraId="0B03F9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BDB40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600A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Вид изделия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6B8D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снаружи </w:t>
            </w:r>
          </w:p>
        </w:tc>
      </w:tr>
      <w:tr w14:paraId="43713A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3AC82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1F68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Створка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BE85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V100 Створка верхнеподвесного окна;</w:t>
            </w:r>
          </w:p>
        </w:tc>
      </w:tr>
      <w:tr w14:paraId="3A407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DB7CB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9B34B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Ширина х Высота , мм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19191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70800 х 2610 </w:t>
            </w:r>
          </w:p>
        </w:tc>
      </w:tr>
      <w:tr w14:paraId="115453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3974C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8709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Заполнение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E2AD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32 (4+4+4) (Фиктивное заполнение)  </w:t>
            </w:r>
          </w:p>
        </w:tc>
      </w:tr>
      <w:tr w14:paraId="5534B2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CDE47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937E4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Текстура, внеш. \ внутр.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F41BF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RAL 7004 \ RAL 9016 </w:t>
            </w:r>
          </w:p>
        </w:tc>
      </w:tr>
      <w:tr w14:paraId="792911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27A87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44AF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Количество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14637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4 шт </w:t>
            </w:r>
          </w:p>
        </w:tc>
      </w:tr>
      <w:tr w14:paraId="182796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3DE03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669A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Площадь изделия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A878B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184,79 кв.м. </w:t>
            </w:r>
          </w:p>
        </w:tc>
      </w:tr>
      <w:tr w14:paraId="33BD7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9901E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62231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Вес изделия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DB9E3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6532,31 кг. </w:t>
            </w:r>
          </w:p>
        </w:tc>
      </w:tr>
      <w:tr w14:paraId="17CCD6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72BDC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4C5DD76E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Дополнительная информация: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6110D4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СФ-3 </w:t>
            </w:r>
          </w:p>
        </w:tc>
      </w:tr>
      <w:tr w14:paraId="683038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A34BF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F26D60C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1A494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3687D56A">
      <w:pPr>
        <w:jc w:val="center"/>
        <w:rPr>
          <w:rFonts w:eastAsia="Times New Roman"/>
          <w:vanish/>
        </w:rPr>
      </w:pPr>
    </w:p>
    <w:tbl>
      <w:tblPr>
        <w:tblStyle w:val="3"/>
        <w:tblW w:w="1020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41"/>
        <w:gridCol w:w="2652"/>
        <w:gridCol w:w="3507"/>
      </w:tblGrid>
      <w:tr w14:paraId="0E7C9B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7352122">
            <w:pPr>
              <w:rPr>
                <w:rFonts w:ascii="Arial CYR" w:hAnsi="Arial CYR" w:eastAsia="Times New Roman" w:cs="Arial CYR"/>
                <w:sz w:val="20"/>
                <w:szCs w:val="20"/>
              </w:rPr>
            </w:pPr>
          </w:p>
          <w:p w14:paraId="2868C555">
            <w:pPr>
              <w:rPr>
                <w:rFonts w:ascii="Arial CYR" w:hAnsi="Arial CYR" w:eastAsia="Times New Roman" w:cs="Arial CYR"/>
                <w:sz w:val="20"/>
                <w:szCs w:val="20"/>
              </w:rPr>
            </w:pPr>
          </w:p>
          <w:p w14:paraId="510C6BBB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 CYR" w:hAnsi="Arial CYR" w:eastAsia="Times New Roman" w:cs="Arial CYR"/>
                <w:sz w:val="20"/>
                <w:szCs w:val="20"/>
              </w:rPr>
              <w:t>Изделие № 6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DBA2337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3DAE01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 </w:t>
            </w:r>
          </w:p>
        </w:tc>
      </w:tr>
      <w:tr w14:paraId="3FC35C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3DFB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 CYR" w:hAnsi="Arial CYR" w:eastAsia="Times New Roman" w:cs="Arial CYR"/>
                <w:sz w:val="20"/>
                <w:szCs w:val="20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-153670</wp:posOffset>
                  </wp:positionH>
                  <wp:positionV relativeFrom="paragraph">
                    <wp:posOffset>95885</wp:posOffset>
                  </wp:positionV>
                  <wp:extent cx="7103110" cy="532130"/>
                  <wp:effectExtent l="0" t="0" r="13970" b="127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311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hAnsi="Arial CYR" w:eastAsia="Times New Roman" w:cs="Arial CYR"/>
                <w:sz w:val="20"/>
                <w:szCs w:val="20"/>
              </w:rPr>
              <w:t xml:space="preserve">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5F860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1E7003F1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5D5A5206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35DB4714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75F39BAF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287223A7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4856D9CF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5CA288E1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073FDECB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  <w:p w14:paraId="6573FC5D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F059F">
            <w:pPr>
              <w:rPr>
                <w:rFonts w:eastAsia="Times New Roman"/>
                <w:sz w:val="20"/>
                <w:szCs w:val="20"/>
              </w:rPr>
            </w:pPr>
          </w:p>
        </w:tc>
      </w:tr>
      <w:tr w14:paraId="56E52A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080FA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ED03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Название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BB745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VIDNAL F50 (фасадная) / F50 ригельно-ригельная </w:t>
            </w:r>
          </w:p>
        </w:tc>
      </w:tr>
      <w:tr w14:paraId="653046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D936E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0D8F9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Вид изделия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AE472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снаружи </w:t>
            </w:r>
          </w:p>
        </w:tc>
      </w:tr>
      <w:tr w14:paraId="3751AA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C5814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282D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Створка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A1E7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V100 Створка верхнеподвесного окна;</w:t>
            </w:r>
          </w:p>
        </w:tc>
      </w:tr>
      <w:tr w14:paraId="6F0571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BB367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1CC13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Ширина х Высота , мм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96D67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70800 х 2000 </w:t>
            </w:r>
          </w:p>
        </w:tc>
      </w:tr>
      <w:tr w14:paraId="2A857A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C9860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AB01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Заполнение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FEC51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32 (4+4+4) (Фиктивное заполнение)  </w:t>
            </w:r>
          </w:p>
        </w:tc>
      </w:tr>
      <w:tr w14:paraId="7731B6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C26F1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8B4A3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Текстура, внеш. \ внутр.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3956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RAL 7004 \ RAL 9016 </w:t>
            </w:r>
          </w:p>
        </w:tc>
      </w:tr>
      <w:tr w14:paraId="073C75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83582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C4B1F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Количество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802D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8 шт </w:t>
            </w:r>
          </w:p>
        </w:tc>
      </w:tr>
      <w:tr w14:paraId="685335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E1765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56B2C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Площадь изделия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B59A9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141,60 кв.м. </w:t>
            </w:r>
          </w:p>
        </w:tc>
      </w:tr>
      <w:tr w14:paraId="0386F4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597F0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A44DF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Вес изделия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14CF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5374,90 кг. </w:t>
            </w:r>
          </w:p>
        </w:tc>
      </w:tr>
      <w:tr w14:paraId="41CA2E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EC2B6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23E80E1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Дополнительная информация: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283B50A1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СФ-4 </w:t>
            </w:r>
          </w:p>
        </w:tc>
      </w:tr>
      <w:tr w14:paraId="77C23C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787CF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5AEA5C7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79C9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77657586">
      <w:pPr>
        <w:jc w:val="center"/>
        <w:rPr>
          <w:rFonts w:eastAsia="Times New Roman"/>
        </w:rPr>
      </w:pPr>
    </w:p>
    <w:tbl>
      <w:tblPr>
        <w:tblStyle w:val="3"/>
        <w:tblW w:w="79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9"/>
        <w:gridCol w:w="2257"/>
      </w:tblGrid>
      <w:tr w14:paraId="54D12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7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bottom"/>
          </w:tcPr>
          <w:p w14:paraId="6E3E59AF">
            <w:pPr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eastAsia="SimSun" w:cs="Arial"/>
                <w:color w:val="000000"/>
                <w:lang w:val="en-US" w:eastAsia="zh-CN" w:bidi="ar"/>
              </w:rPr>
              <w:t>Суммарная площадь изделий:</w:t>
            </w:r>
          </w:p>
        </w:tc>
        <w:tc>
          <w:tcPr>
            <w:tcW w:w="22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/>
            <w:vAlign w:val="bottom"/>
          </w:tcPr>
          <w:p w14:paraId="6471CF1A">
            <w:pPr>
              <w:jc w:val="right"/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eastAsia="SimSun" w:cs="Arial"/>
                <w:color w:val="000000"/>
                <w:u w:val="single"/>
                <w:lang w:val="en-US" w:eastAsia="zh-CN" w:bidi="ar"/>
              </w:rPr>
              <w:t>2540,29</w:t>
            </w:r>
            <w:r>
              <w:rPr>
                <w:rFonts w:ascii="Arial" w:hAnsi="Arial" w:eastAsia="SimSun" w:cs="Arial"/>
                <w:color w:val="000000"/>
                <w:lang w:val="en-US" w:eastAsia="zh-CN" w:bidi="ar"/>
              </w:rPr>
              <w:t xml:space="preserve"> кв.м.</w:t>
            </w:r>
          </w:p>
        </w:tc>
      </w:tr>
      <w:tr w14:paraId="241A4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7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bottom"/>
          </w:tcPr>
          <w:p w14:paraId="103302D8">
            <w:pPr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eastAsia="SimSun" w:cs="Arial"/>
                <w:color w:val="000000"/>
                <w:lang w:val="en-US" w:eastAsia="zh-CN" w:bidi="ar"/>
              </w:rPr>
              <w:t>Общая стоимость изделий</w:t>
            </w:r>
            <w:r>
              <w:rPr>
                <w:rFonts w:hint="default" w:ascii="Arial" w:hAnsi="Arial" w:eastAsia="SimSun" w:cs="Arial"/>
                <w:color w:val="000000"/>
                <w:lang w:val="ru-RU" w:eastAsia="zh-CN" w:bidi="ar"/>
              </w:rPr>
              <w:t xml:space="preserve"> </w:t>
            </w:r>
            <w:r>
              <w:rPr>
                <w:rFonts w:hint="default" w:ascii="Arial" w:hAnsi="Arial" w:eastAsia="SimSun" w:cs="Arial"/>
                <w:color w:val="000000"/>
                <w:sz w:val="20"/>
                <w:szCs w:val="20"/>
                <w:lang w:val="ru-RU" w:eastAsia="zh-CN" w:bidi="ar"/>
              </w:rPr>
              <w:t>(включая заполнение, фурнитуру и доп. Оборудование согласно Т3)</w:t>
            </w:r>
            <w:r>
              <w:rPr>
                <w:rFonts w:ascii="Arial" w:hAnsi="Arial" w:eastAsia="SimSun" w:cs="Arial"/>
                <w:color w:val="000000"/>
                <w:sz w:val="20"/>
                <w:szCs w:val="20"/>
                <w:lang w:val="en-US" w:eastAsia="zh-CN" w:bidi="ar"/>
              </w:rPr>
              <w:t>:</w:t>
            </w:r>
          </w:p>
        </w:tc>
        <w:tc>
          <w:tcPr>
            <w:tcW w:w="22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41FEF93">
            <w:pPr>
              <w:jc w:val="right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eastAsia="SimSun" w:cs="Calibri"/>
                <w:color w:val="000000"/>
                <w:lang w:val="en-US" w:eastAsia="zh-CN" w:bidi="ar"/>
              </w:rPr>
              <w:t xml:space="preserve"> </w:t>
            </w:r>
            <w:r>
              <w:rPr>
                <w:rFonts w:ascii="Calibri" w:hAnsi="Calibri" w:eastAsia="SimSun" w:cs="Calibri"/>
                <w:color w:val="000000"/>
                <w:lang w:eastAsia="zh-CN" w:bidi="ar"/>
              </w:rPr>
              <w:t>4</w:t>
            </w:r>
            <w:r>
              <w:rPr>
                <w:rFonts w:hint="default" w:ascii="Calibri" w:hAnsi="Calibri" w:eastAsia="SimSun" w:cs="Calibri"/>
                <w:color w:val="000000"/>
                <w:lang w:val="ru-RU" w:eastAsia="zh-CN" w:bidi="ar"/>
              </w:rPr>
              <w:t>8</w:t>
            </w:r>
            <w:r>
              <w:rPr>
                <w:rFonts w:ascii="Calibri" w:hAnsi="Calibri" w:eastAsia="SimSun" w:cs="Calibri"/>
                <w:color w:val="000000"/>
                <w:lang w:eastAsia="zh-CN" w:bidi="ar"/>
              </w:rPr>
              <w:t> 180</w:t>
            </w:r>
            <w:r>
              <w:rPr>
                <w:rFonts w:ascii="Calibri" w:hAnsi="Calibri" w:eastAsia="SimSun" w:cs="Calibri"/>
                <w:color w:val="000000"/>
                <w:lang w:val="en-US" w:eastAsia="zh-CN" w:bidi="ar"/>
              </w:rPr>
              <w:t> </w:t>
            </w:r>
            <w:r>
              <w:rPr>
                <w:rFonts w:ascii="Calibri" w:hAnsi="Calibri" w:eastAsia="SimSun" w:cs="Calibri"/>
                <w:color w:val="000000"/>
                <w:lang w:eastAsia="zh-CN" w:bidi="ar"/>
              </w:rPr>
              <w:t xml:space="preserve">000,00₽ </w:t>
            </w:r>
          </w:p>
        </w:tc>
      </w:tr>
      <w:tr w14:paraId="35D0B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7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bottom"/>
          </w:tcPr>
          <w:p w14:paraId="47866BF3">
            <w:pPr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eastAsia="SimSun" w:cs="Arial"/>
                <w:color w:val="000000"/>
                <w:lang w:eastAsia="zh-CN" w:bidi="ar"/>
              </w:rPr>
              <w:t>Стоимость монтажа</w:t>
            </w:r>
          </w:p>
        </w:tc>
        <w:tc>
          <w:tcPr>
            <w:tcW w:w="22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04DA03F">
            <w:pPr>
              <w:jc w:val="right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eastAsia="SimSun" w:cs="Calibri"/>
                <w:color w:val="000000"/>
                <w:lang w:eastAsia="zh-CN" w:bidi="ar"/>
              </w:rPr>
              <w:t xml:space="preserve"> </w:t>
            </w:r>
            <w:r>
              <w:rPr>
                <w:rFonts w:hint="default" w:ascii="Calibri" w:hAnsi="Calibri" w:eastAsia="SimSun" w:cs="Calibri"/>
                <w:color w:val="000000"/>
                <w:lang w:val="ru-RU" w:eastAsia="zh-CN" w:bidi="ar"/>
              </w:rPr>
              <w:t>10</w:t>
            </w:r>
            <w:r>
              <w:rPr>
                <w:rFonts w:ascii="Calibri" w:hAnsi="Calibri" w:eastAsia="SimSun" w:cs="Calibri"/>
                <w:color w:val="000000"/>
                <w:lang w:eastAsia="zh-CN" w:bidi="ar"/>
              </w:rPr>
              <w:t xml:space="preserve"> 890 000,00₽ </w:t>
            </w:r>
          </w:p>
        </w:tc>
      </w:tr>
      <w:tr w14:paraId="0E299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7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bottom"/>
          </w:tcPr>
          <w:p w14:paraId="71EA229C">
            <w:pPr>
              <w:textAlignment w:val="bottom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eastAsia="SimSun" w:cs="Arial"/>
                <w:color w:val="000000"/>
                <w:lang w:eastAsia="zh-CN" w:bidi="ar"/>
              </w:rPr>
              <w:t>Доставка</w:t>
            </w:r>
          </w:p>
        </w:tc>
        <w:tc>
          <w:tcPr>
            <w:tcW w:w="22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B6AED80">
            <w:pPr>
              <w:jc w:val="right"/>
              <w:textAlignment w:val="bottom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eastAsia="SimSun" w:cs="Calibri"/>
                <w:color w:val="000000"/>
                <w:lang w:eastAsia="zh-CN" w:bidi="ar"/>
              </w:rPr>
              <w:t xml:space="preserve"> 375 000,00₽ </w:t>
            </w:r>
          </w:p>
        </w:tc>
      </w:tr>
      <w:tr w14:paraId="001A3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7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bottom"/>
          </w:tcPr>
          <w:p w14:paraId="24E150B9">
            <w:pPr>
              <w:textAlignment w:val="bottom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eastAsia="SimSun" w:cs="Arial"/>
                <w:b/>
                <w:bCs/>
                <w:color w:val="000000"/>
                <w:lang w:eastAsia="zh-CN" w:bidi="ar"/>
              </w:rPr>
              <w:t>Итого всего с НДС 22%</w:t>
            </w:r>
          </w:p>
        </w:tc>
        <w:tc>
          <w:tcPr>
            <w:tcW w:w="22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E9A039E">
            <w:pPr>
              <w:jc w:val="right"/>
              <w:textAlignment w:val="bottom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eastAsia="SimSun" w:cs="Calibri"/>
                <w:b/>
                <w:bCs/>
                <w:color w:val="000000"/>
                <w:lang w:eastAsia="zh-CN" w:bidi="ar"/>
              </w:rPr>
              <w:t xml:space="preserve"> </w:t>
            </w:r>
            <w:r>
              <w:rPr>
                <w:rFonts w:hint="default" w:ascii="Calibri" w:hAnsi="Calibri" w:eastAsia="SimSun"/>
                <w:b/>
                <w:bCs/>
                <w:color w:val="000000"/>
                <w:lang w:eastAsia="zh-CN"/>
              </w:rPr>
              <w:t xml:space="preserve"> 59</w:t>
            </w:r>
            <w:r>
              <w:rPr>
                <w:rFonts w:hint="default" w:ascii="Calibri" w:hAnsi="Calibri" w:eastAsia="SimSun"/>
                <w:b/>
                <w:bCs/>
                <w:color w:val="000000"/>
                <w:lang w:val="ru-RU" w:eastAsia="zh-CN"/>
              </w:rPr>
              <w:t xml:space="preserve"> </w:t>
            </w:r>
            <w:r>
              <w:rPr>
                <w:rFonts w:hint="default" w:ascii="Calibri" w:hAnsi="Calibri" w:eastAsia="SimSun"/>
                <w:b/>
                <w:bCs/>
                <w:color w:val="000000"/>
                <w:lang w:eastAsia="zh-CN"/>
              </w:rPr>
              <w:t xml:space="preserve">440 000,00₽ </w:t>
            </w:r>
            <w:r>
              <w:rPr>
                <w:rFonts w:ascii="Calibri" w:hAnsi="Calibri" w:eastAsia="SimSun" w:cs="Calibri"/>
                <w:b/>
                <w:bCs/>
                <w:color w:val="000000"/>
                <w:lang w:eastAsia="zh-CN" w:bidi="ar"/>
              </w:rPr>
              <w:t xml:space="preserve"> </w:t>
            </w:r>
          </w:p>
        </w:tc>
      </w:tr>
    </w:tbl>
    <w:p w14:paraId="363E22CD">
      <w:pPr>
        <w:pStyle w:val="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 уважением, Кутдюсов Фарид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sz w:val="20"/>
          <w:szCs w:val="20"/>
        </w:rPr>
        <w:t>менеджер проектов ММ Групп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sz w:val="20"/>
          <w:szCs w:val="20"/>
        </w:rPr>
        <w:t>тел: +7 925 715 44 74; +7 925 092 22 12</w:t>
      </w:r>
      <w:bookmarkStart w:id="0" w:name="_GoBack"/>
      <w:bookmarkEnd w:id="0"/>
    </w:p>
    <w:p w14:paraId="3188F88D">
      <w:pPr>
        <w:pStyle w:val="6"/>
        <w:jc w:val="center"/>
        <w:rPr>
          <w:rFonts w:eastAsia="Times New Roman"/>
          <w:sz w:val="20"/>
          <w:szCs w:val="20"/>
        </w:rPr>
      </w:pPr>
      <w:r>
        <w:rPr>
          <w:rFonts w:ascii="Arial" w:hAnsi="Arial" w:cs="Arial"/>
          <w:sz w:val="30"/>
          <w:szCs w:val="30"/>
        </w:rPr>
        <w:br w:type="textWrapping"/>
      </w:r>
      <w:r>
        <w:rPr>
          <w:rFonts w:ascii="Arial" w:hAnsi="Arial" w:cs="Arial"/>
          <w:sz w:val="30"/>
          <w:szCs w:val="30"/>
        </w:rPr>
        <w:t>Спецификация материалов №772(ГК)</w:t>
      </w:r>
      <w:r>
        <w:rPr>
          <w:rFonts w:ascii="Arial" w:hAnsi="Arial" w:cs="Arial"/>
          <w:sz w:val="30"/>
          <w:szCs w:val="30"/>
        </w:rPr>
        <w:br w:type="textWrapping"/>
      </w:r>
      <w:r>
        <w:rPr>
          <w:rFonts w:eastAsia="Times New Roman"/>
        </w:rPr>
        <w:br w:type="textWrapping"/>
      </w:r>
      <w:r>
        <w:rPr>
          <w:rFonts w:eastAsia="Times New Roman"/>
        </w:rPr>
        <w:t xml:space="preserve">ЗАЯВКА НА СТЕКЛОПАКЕТЫ ЯВЛЯЕТСЯ ПРЕДВАРИТЕЛЬНОЙ. НЕЛЬЗЯ ИСПОЛЬЗОВАТЬ ДЛЯ ЗАПУСКА В ПРОИЗВОДСТВО И НОСИТ ОЗНАКОМИТЕЛЬНЫЙ ХАРАКТЕР, ДЛЯ УТОЧНЕНИЯ ПРЕДВАРИТЕЛЬНОЙ ЦЕНЫ СТЕКЛОПАКЕТОВ. </w:t>
      </w:r>
    </w:p>
    <w:tbl>
      <w:tblPr>
        <w:tblStyle w:val="3"/>
        <w:tblW w:w="1020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955"/>
        <w:gridCol w:w="6120"/>
        <w:gridCol w:w="2066"/>
        <w:gridCol w:w="1059"/>
      </w:tblGrid>
      <w:tr w14:paraId="695A1D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CCCCC"/>
            <w:vAlign w:val="center"/>
          </w:tcPr>
          <w:p w14:paraId="5BE83A07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CCCCC"/>
            <w:vAlign w:val="center"/>
          </w:tcPr>
          <w:p w14:paraId="60621A6E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Наименование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CCCCC"/>
            <w:vAlign w:val="center"/>
          </w:tcPr>
          <w:p w14:paraId="63B3E572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Габариты, мм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CCCCCC"/>
            <w:vAlign w:val="center"/>
          </w:tcPr>
          <w:p w14:paraId="0A2A7416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Кол-во</w:t>
            </w:r>
          </w:p>
        </w:tc>
      </w:tr>
      <w:tr w14:paraId="7F2E7C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9FAE772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6 / 75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68FDCF1">
            <w:p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</w:rPr>
              <w:t xml:space="preserve">32 (4+4+4) 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1647D5C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1045 x 845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F965071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32</w:t>
            </w:r>
          </w:p>
        </w:tc>
      </w:tr>
      <w:tr w14:paraId="641F2F7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B492968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 / 9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F30C8CB">
            <w:p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</w:rPr>
              <w:t xml:space="preserve">32 (4+4+4) 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FF15BE4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1070 x 950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0D4CDEE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24</w:t>
            </w:r>
          </w:p>
        </w:tc>
      </w:tr>
      <w:tr w14:paraId="362B56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B0FA513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6 / 76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4A50219">
            <w:p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</w:rPr>
              <w:t xml:space="preserve">32 (4+4+4) 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3CB5E34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1070 x 845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8737D31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288</w:t>
            </w:r>
          </w:p>
        </w:tc>
      </w:tr>
      <w:tr w14:paraId="14362E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A4748FF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5 / 76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349698D">
            <w:p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</w:rPr>
              <w:t xml:space="preserve">32 (4+4+4) 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2A5E723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1070 x 1150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F0B334F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160</w:t>
            </w:r>
          </w:p>
        </w:tc>
      </w:tr>
      <w:tr w14:paraId="15CFA0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EFEE56C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3 / 76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B87A795">
            <w:p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</w:rPr>
              <w:t xml:space="preserve">32 (4+4+4) 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918D46B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1070 x 1165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29E1AFD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38</w:t>
            </w:r>
          </w:p>
        </w:tc>
      </w:tr>
      <w:tr w14:paraId="1A688B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C735E86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4 / 118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795C6B7">
            <w:p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</w:rPr>
              <w:t xml:space="preserve">32 (4+4+4) 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2DB8435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1070 x 1165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564A058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60</w:t>
            </w:r>
          </w:p>
        </w:tc>
      </w:tr>
      <w:tr w14:paraId="3798411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D6E9D63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2 / 41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380AB89">
            <w:p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</w:rPr>
              <w:t xml:space="preserve">32 (4+4+4) 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4B230C0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1070 x 1165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0538734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22</w:t>
            </w:r>
          </w:p>
        </w:tc>
      </w:tr>
      <w:tr w14:paraId="12AC6A7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5D7DEC8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 / 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60BFDAC">
            <w:p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</w:rPr>
              <w:t xml:space="preserve">32 (4+4+4) 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CC4F600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1151 x 1056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64CDDA3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8</w:t>
            </w:r>
          </w:p>
        </w:tc>
      </w:tr>
      <w:tr w14:paraId="40816F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8C5BB71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5 / 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A71A667">
            <w:p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</w:rPr>
              <w:t xml:space="preserve">32 (4+4+4) 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200ACEA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1151 x 1256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5DDF4E9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16</w:t>
            </w:r>
          </w:p>
        </w:tc>
      </w:tr>
      <w:tr w14:paraId="598939A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0B5E678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4 / 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42DF172">
            <w:p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</w:rPr>
              <w:t xml:space="preserve">32 (4+4+4) 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EADE757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1151 x 1271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8754A82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4</w:t>
            </w:r>
          </w:p>
        </w:tc>
      </w:tr>
      <w:tr w14:paraId="6C5D09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084E775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2 / 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8F846E8">
            <w:p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</w:rPr>
              <w:t xml:space="preserve">32 (4+4+4) 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4D6CC09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1151 x 1271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BABDF85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4</w:t>
            </w:r>
          </w:p>
        </w:tc>
      </w:tr>
      <w:tr w14:paraId="58A89C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3FA6EBA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3 / 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EBA56C3">
            <w:p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</w:rPr>
              <w:t xml:space="preserve">32 (4+4+4) 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C80A4A2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1151 x 1271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C9013EC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4</w:t>
            </w:r>
          </w:p>
        </w:tc>
      </w:tr>
      <w:tr w14:paraId="58551DD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2EBDB91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 / 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943BC97">
            <w:p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</w:rPr>
              <w:t xml:space="preserve">32 (4+4+4) 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01C7CB3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1176 x 1056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A25295F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24</w:t>
            </w:r>
          </w:p>
        </w:tc>
      </w:tr>
      <w:tr w14:paraId="7EB9B4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73F66FA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6 / 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79C2FDC">
            <w:p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</w:rPr>
              <w:t xml:space="preserve">32 (4+4+4) 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9999E67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1176 x 951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7168ADC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560</w:t>
            </w:r>
          </w:p>
        </w:tc>
      </w:tr>
      <w:tr w14:paraId="5F356A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FB9F19D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5 / 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31A13A3">
            <w:p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</w:rPr>
              <w:t xml:space="preserve">32 (4+4+4) 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DA61117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1176 x 1256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0CE02D9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272</w:t>
            </w:r>
          </w:p>
        </w:tc>
      </w:tr>
      <w:tr w14:paraId="3533774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8F80A39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3 / 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36A13B6">
            <w:p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</w:rPr>
              <w:t xml:space="preserve">32 (4+4+4) 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115DF2C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1176 x 1271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C78FA6E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64</w:t>
            </w:r>
          </w:p>
        </w:tc>
      </w:tr>
      <w:tr w14:paraId="672F548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ADD5372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4 / 3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341D76C">
            <w:p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</w:rPr>
              <w:t xml:space="preserve">32 (4+4+4) 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66C8F4B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1176 x 1271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BDAC45A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102</w:t>
            </w:r>
          </w:p>
        </w:tc>
      </w:tr>
      <w:tr w14:paraId="27F15C6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E09BCE4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2 / 3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EE67CFE">
            <w:p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</w:rPr>
              <w:t xml:space="preserve">32 (4+4+4) 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B001EF7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1176 x 1271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6083A80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32</w:t>
            </w:r>
          </w:p>
        </w:tc>
      </w:tr>
      <w:tr w14:paraId="40CC5FA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7205B09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6 / 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9ACD5FD">
            <w:p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</w:rPr>
              <w:t xml:space="preserve">32 (4+4+4) 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6A4610F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2376 x 951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0359190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32</w:t>
            </w:r>
          </w:p>
        </w:tc>
      </w:tr>
      <w:tr w14:paraId="4A51396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FBACA99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4 / 38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F731A41">
            <w:p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b/>
                <w:bCs/>
              </w:rPr>
              <w:t xml:space="preserve">32 (4+4+4) 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51AA81A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2376 x 1271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4296C38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4</w:t>
            </w:r>
          </w:p>
        </w:tc>
      </w:tr>
      <w:tr w14:paraId="620B18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807A869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</w:p>
        </w:tc>
        <w:tc>
          <w:tcPr>
            <w:tcW w:w="300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C935779">
            <w:pPr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 xml:space="preserve">Суммарная площадь : 2147,89 кв.м.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1DBBF08">
            <w:pPr>
              <w:jc w:val="right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ИТОГО : 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3AD86A7">
            <w:pPr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ascii="Arial" w:hAnsi="Arial" w:eastAsia="Times New Roman" w:cs="Arial"/>
                <w:b/>
                <w:bCs/>
              </w:rPr>
              <w:t>1750</w:t>
            </w:r>
          </w:p>
        </w:tc>
      </w:tr>
    </w:tbl>
    <w:p w14:paraId="40B6E5D3">
      <w:pPr>
        <w:pStyle w:val="6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Расход материалов № 772(ГК)</w:t>
      </w:r>
      <w:r>
        <w:rPr>
          <w:rFonts w:ascii="Arial" w:hAnsi="Arial" w:cs="Arial"/>
          <w:sz w:val="30"/>
          <w:szCs w:val="30"/>
        </w:rPr>
        <w:br w:type="textWrapping"/>
      </w:r>
      <w:r>
        <w:rPr>
          <w:rFonts w:ascii="Arial" w:hAnsi="Arial" w:cs="Arial"/>
          <w:sz w:val="30"/>
          <w:szCs w:val="30"/>
        </w:rPr>
        <w:t>(С УЧЕТОМ ЦЕЛЫХ ХЛЫСТОВ)</w:t>
      </w:r>
    </w:p>
    <w:p w14:paraId="1605917C">
      <w:pPr>
        <w:jc w:val="center"/>
        <w:rPr>
          <w:rFonts w:eastAsia="Times New Roman"/>
        </w:rPr>
      </w:pPr>
    </w:p>
    <w:tbl>
      <w:tblPr>
        <w:tblStyle w:val="3"/>
        <w:tblW w:w="773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209"/>
        <w:gridCol w:w="2464"/>
        <w:gridCol w:w="1173"/>
        <w:gridCol w:w="1250"/>
        <w:gridCol w:w="979"/>
        <w:gridCol w:w="657"/>
      </w:tblGrid>
      <w:tr w14:paraId="36B74F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DDDDD"/>
            <w:vAlign w:val="center"/>
          </w:tcPr>
          <w:p w14:paraId="4626565A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Артикул</w:t>
            </w:r>
          </w:p>
        </w:tc>
        <w:tc>
          <w:tcPr>
            <w:tcW w:w="0" w:type="auto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DDDDD"/>
            <w:vAlign w:val="center"/>
          </w:tcPr>
          <w:p w14:paraId="14A604DD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Название</w:t>
            </w:r>
          </w:p>
        </w:tc>
        <w:tc>
          <w:tcPr>
            <w:tcW w:w="0" w:type="auto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DDDDD"/>
            <w:vAlign w:val="center"/>
          </w:tcPr>
          <w:p w14:paraId="118E8ABC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Текстура</w:t>
            </w:r>
          </w:p>
        </w:tc>
        <w:tc>
          <w:tcPr>
            <w:tcW w:w="0" w:type="auto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DDDDD"/>
            <w:vAlign w:val="center"/>
          </w:tcPr>
          <w:p w14:paraId="622CC8FF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Количество</w:t>
            </w:r>
          </w:p>
        </w:tc>
        <w:tc>
          <w:tcPr>
            <w:tcW w:w="0" w:type="auto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DDDDD"/>
            <w:vAlign w:val="center"/>
          </w:tcPr>
          <w:p w14:paraId="61F98E0D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Ед.изм.</w:t>
            </w:r>
          </w:p>
        </w:tc>
      </w:tr>
      <w:tr w14:paraId="0E80137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94E5C37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E045462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DDDDD"/>
            <w:vAlign w:val="center"/>
          </w:tcPr>
          <w:p w14:paraId="0E09C271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Наружняя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DDDDD"/>
            <w:vAlign w:val="center"/>
          </w:tcPr>
          <w:p w14:paraId="76A5B85E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Внутренняя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FE2CD60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6DB6694">
            <w:pPr>
              <w:rPr>
                <w:rFonts w:ascii="Arial" w:hAnsi="Arial" w:eastAsia="Times New Roman" w:cs="Arial"/>
                <w:sz w:val="17"/>
                <w:szCs w:val="17"/>
              </w:rPr>
            </w:pPr>
          </w:p>
        </w:tc>
      </w:tr>
      <w:tr w14:paraId="3212E5A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9689DB1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F50 21086-1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A765A8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Ригель 86 мм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D78E323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RAL 9016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DF94A7E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RAL 9016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ABE1A6A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5 936,4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200F36A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пог.м.</w:t>
            </w:r>
          </w:p>
        </w:tc>
      </w:tr>
      <w:tr w14:paraId="11236A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81E741F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F50 33301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8159287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Прижимная планка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653E8E8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F2EB197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E415BFE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5 916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228A736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пог.м.</w:t>
            </w:r>
          </w:p>
        </w:tc>
      </w:tr>
      <w:tr w14:paraId="07C99F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C5E612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F50 43012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0BF0E6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Декоративная крышка ригеля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3F5CEA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RAL 7004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507F92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RAL 7004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7614EE4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3 855,6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ABF84DE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пог.м.</w:t>
            </w:r>
          </w:p>
        </w:tc>
      </w:tr>
      <w:tr w14:paraId="1D11C2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B8C905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F50 43015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D3C057B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Декоративная крышка стойки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04EB01E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RAL 7004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EEAB9CF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RAL 7004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CAED66E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2 366,4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EED744E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пог.м.</w:t>
            </w:r>
          </w:p>
        </w:tc>
      </w:tr>
      <w:tr w14:paraId="4E5E8DD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F750468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F50 76036-1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007BF01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Профиль опорной подкладки 36 мм под с/п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E39C5A3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BD93867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653AD00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378,2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A25DAE7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пог.м.</w:t>
            </w:r>
          </w:p>
        </w:tc>
      </w:tr>
      <w:tr w14:paraId="44F923D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6FA7769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F50 81403H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2940EE8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Сухарь ригеля F50 21086-1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B26771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C30DEE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2518EE6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249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9FEED50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пог.м.</w:t>
            </w:r>
          </w:p>
        </w:tc>
      </w:tr>
      <w:tr w14:paraId="6A0373B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24A0279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V100 101-201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585C72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Рамный профиль верхнеподвесного окна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AC408A2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RAL 7004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8C4846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RAL 9016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DBDAB6E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2 982,2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969C53F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пог.м.</w:t>
            </w:r>
          </w:p>
        </w:tc>
      </w:tr>
      <w:tr w14:paraId="710942C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1D10B6B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V100 121-221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79651CC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Створочный профиль верхнеподвесного окна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CDE0D2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RAL 7004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04112A4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RAL 9016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5CB61D9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2 957,4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D94D325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пог.м.</w:t>
            </w:r>
          </w:p>
        </w:tc>
      </w:tr>
      <w:tr w14:paraId="727F3A4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B2E3EF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ZS 122016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32917C9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Штапик 16 мм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C1B6F7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RAL 7004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09361BE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RAL 9016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765C6ED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2 957,4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80BC88C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пог.м.</w:t>
            </w:r>
          </w:p>
        </w:tc>
      </w:tr>
      <w:tr w14:paraId="201FDDD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EB8ACF4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Фурнитурная тяга R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FD8C3F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Тяга полиамидная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DBBD814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Пластик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C86B951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Пластик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B157C3B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1 188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80A9E8A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пог.м.</w:t>
            </w:r>
          </w:p>
        </w:tc>
      </w:tr>
      <w:tr w14:paraId="7FD079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709A774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TN 602032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AD3513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Спейсер 32 мм</w:t>
            </w:r>
          </w:p>
        </w:tc>
        <w:tc>
          <w:tcPr>
            <w:tcW w:w="0" w:type="auto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FC19AE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Пластик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7A1C6E51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2 269,76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7DB2F65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пог.м.</w:t>
            </w:r>
          </w:p>
        </w:tc>
      </w:tr>
      <w:tr w14:paraId="3A5470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205A08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TU 501024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03D91B9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Термовставка 24 мм</w:t>
            </w:r>
          </w:p>
        </w:tc>
        <w:tc>
          <w:tcPr>
            <w:tcW w:w="0" w:type="auto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054EF03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Пластик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26863420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5 297,95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B6C8A04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пог.м.</w:t>
            </w:r>
          </w:p>
        </w:tc>
      </w:tr>
      <w:tr w14:paraId="7685D9B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D87FE49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100х32х3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F3C4749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Подкладка рихтовочная 32 мм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89EAE4B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Пластик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584A72B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Пластик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2B0A577F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3 502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0DDB1E7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шт.</w:t>
            </w:r>
          </w:p>
        </w:tc>
      </w:tr>
      <w:tr w14:paraId="12DC3A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A5FA7C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100х38х3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AFD5C6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Подкладка рихтовочная 38 мм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51CB01E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Пластик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9ADD862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Пластик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61C6C340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4 992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EE56CD4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шт.</w:t>
            </w:r>
          </w:p>
        </w:tc>
      </w:tr>
      <w:tr w14:paraId="2458CA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261EDB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F50 П5.50.140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55DD17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Опорная пластина 5x50x140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462531B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Оцинк.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BAE33E8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Оцинк.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1857F780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1 874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FA4440F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шт.</w:t>
            </w:r>
          </w:p>
        </w:tc>
      </w:tr>
      <w:tr w14:paraId="60807A5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3010B5C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KGN 230512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61AF19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Заклепка-гайка М5х11,5 A2 DIN 1021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1EAFB69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Нерж.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C0FF3F2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Нерж.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3FB85BE3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7 488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385FCAC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шт.</w:t>
            </w:r>
          </w:p>
        </w:tc>
      </w:tr>
      <w:tr w14:paraId="6247598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2A9D8A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KMN 120510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666E2C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Винт ВМК 5х10 A2 DIN 7985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4F35778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Нерж.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84B3AC1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Нерж.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022D3A81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7 488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6B0F7F5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шт.</w:t>
            </w:r>
          </w:p>
        </w:tc>
      </w:tr>
      <w:tr w14:paraId="373CA9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9FAA89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KMN 510510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4B11579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Винт ВМ 5х10 A2 DIN 914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1A63CC1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Нерж.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0DCE278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Нерж.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4D9D4880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24 960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E3E88E1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шт.</w:t>
            </w:r>
          </w:p>
        </w:tc>
      </w:tr>
      <w:tr w14:paraId="16A4E4A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9E90E58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KMN 510514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C7E315F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Винт ВМ 5х14 A2 DIN 914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CCF96FF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Нерж.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1411A97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Нерж.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1A978167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5 552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9F6FE24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шт.</w:t>
            </w:r>
          </w:p>
        </w:tc>
      </w:tr>
      <w:tr w14:paraId="47650DA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019489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KSN 123913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C602D1E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Саморез ВСК 3,9х13 DIN 7981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5531311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Нерж.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49C3DDC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Нерж.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06814E60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17 392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8BC7325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шт.</w:t>
            </w:r>
          </w:p>
        </w:tc>
      </w:tr>
      <w:tr w14:paraId="38D00C9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2F28508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KSN 124813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3EE4DA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Саморез ВСК 4,8х13 A2 DIN 7981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845485F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Нерж.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701962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Нерж.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2CB8E487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36 228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045D3EB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шт.</w:t>
            </w:r>
          </w:p>
        </w:tc>
      </w:tr>
      <w:tr w14:paraId="2B6BAB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C2BE611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KSN 275545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092D07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Саморез ВС 5,5х45 A2 DIN 7976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5305413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Нерж.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709937F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Нерж.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2E55A00F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23 037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788193B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шт.</w:t>
            </w:r>
          </w:p>
        </w:tc>
      </w:tr>
      <w:tr w14:paraId="1FE1F2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747790E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KSN 423913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F710827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Саморез ВСП 3,9х13 A2 DIN 7982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6CCBC8E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Нерж.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38DF372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Нерж.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1DF41533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15 404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C6D7191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шт.</w:t>
            </w:r>
          </w:p>
        </w:tc>
      </w:tr>
      <w:tr w14:paraId="633FF97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07E16D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KSN 425519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F0CBF17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Саморез ВСП 5,5х19 A2 DIN 7982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35C7D68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Нерж.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F0944E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Нерж.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39C6DEF3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7 496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FD7F2EC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шт.</w:t>
            </w:r>
          </w:p>
        </w:tc>
      </w:tr>
      <w:tr w14:paraId="24432EF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BC504EC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Roto 331012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6B83882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Угловой переключатель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C127E24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26FB4E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3D778F3A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560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6CA6DB6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шт.</w:t>
            </w:r>
          </w:p>
        </w:tc>
      </w:tr>
      <w:tr w14:paraId="380835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069A5A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Roto 334671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DF13FE7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Запорная цапфа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DB217B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18B623C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12D54FCD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1 872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2B23F00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шт.</w:t>
            </w:r>
          </w:p>
        </w:tc>
      </w:tr>
      <w:tr w14:paraId="5A89E7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FED9F93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Roto 482264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F54AA58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Приемный комплект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9115112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48126B9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11FB7720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624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E441F84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компл.</w:t>
            </w:r>
          </w:p>
        </w:tc>
      </w:tr>
      <w:tr w14:paraId="39770C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8AB57BB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Roto 486163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40A862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Ручка оконная T-300 (белая)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D5A21F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Белый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8BFFB5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Белый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7EAEED3E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624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ADC1D92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шт.</w:t>
            </w:r>
          </w:p>
        </w:tc>
      </w:tr>
      <w:tr w14:paraId="704DE85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0EF99AB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Roto 728918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BF7466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Ответная планка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F55E5C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064B5F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2E76E19B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1 872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34D11BF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шт.</w:t>
            </w:r>
          </w:p>
        </w:tc>
      </w:tr>
      <w:tr w14:paraId="159ED6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E3076F9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Roto 728925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F7B3B54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Винт М5х12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1B3C678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C50AB0E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216C8645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1 248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405542A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шт.</w:t>
            </w:r>
          </w:p>
        </w:tc>
      </w:tr>
      <w:tr w14:paraId="47EFA3D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B1A0454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Roto 771866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C8BE39C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Средний прижим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8ACC48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172952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75F54E0B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624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FF9A2AE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шт.</w:t>
            </w:r>
          </w:p>
        </w:tc>
      </w:tr>
      <w:tr w14:paraId="27F67E7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8F9A9C9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Roto 823195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6D203C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Ножницы 801-1250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3CCF5B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B2835C2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71A02ACC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624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E9A7E63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компл.</w:t>
            </w:r>
          </w:p>
        </w:tc>
      </w:tr>
      <w:tr w14:paraId="434C4FF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80765B3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Roto 857579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DAD4B9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Упор ножниц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8A903B1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1DD27C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4CCB7B88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560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4D0FDCC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шт.</w:t>
            </w:r>
          </w:p>
        </w:tc>
      </w:tr>
      <w:tr w14:paraId="322BA0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7D79F6B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ZE 108046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F5F834E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 xml:space="preserve">ZE 108046 вкладыш угловой 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D42528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42DF757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1E3E7BBB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2 496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4CCE6C8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шт.</w:t>
            </w:r>
          </w:p>
        </w:tc>
      </w:tr>
      <w:tr w14:paraId="21676B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973071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ZE 204011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3D718D3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ZE 204011 вкладыш угловой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7015EC9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CF52F67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47E188B9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4 992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FE2D05E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шт.</w:t>
            </w:r>
          </w:p>
        </w:tc>
      </w:tr>
      <w:tr w14:paraId="4117E0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92690C3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ZE 204019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F4D0C7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ZE 204019 вкладыш угловой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2C3E35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0A9230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11597F1C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2 496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C1EFE7C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компл.</w:t>
            </w:r>
          </w:p>
        </w:tc>
      </w:tr>
      <w:tr w14:paraId="00B5057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9328598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ZE 217021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071408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ZE 217021 вкладыш угловой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6F3CA21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F1ACA0E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1FBDAB73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2 496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8C41A80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компл.</w:t>
            </w:r>
          </w:p>
        </w:tc>
      </w:tr>
      <w:tr w14:paraId="1274AB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C89905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ZP 315013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DED0DE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Уголок выравнивающий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742B50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Пластик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FD92EAE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Пластик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113A5B4B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2 496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6DF9FBC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шт.</w:t>
            </w:r>
          </w:p>
        </w:tc>
      </w:tr>
      <w:tr w14:paraId="33E0B0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E5A54D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ZT 146076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0DF0FE2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ZT 146076 вкладыш ригеля (75,5мм)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3D90B2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F6558E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Неокрашенный б/п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2FB7B66A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5 206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716F509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шт.</w:t>
            </w:r>
          </w:p>
        </w:tc>
      </w:tr>
      <w:tr w14:paraId="778511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87D4F03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UE 3304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17DFE7B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Уплотнитель дверной створочный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082F3D1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Резина EPDM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08D1A8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Резина EPDM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0D323CAA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5 497,44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64B8585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пог.м.</w:t>
            </w:r>
          </w:p>
        </w:tc>
      </w:tr>
      <w:tr w14:paraId="43A1CD4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95FFEC1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ZD 1103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193D35CC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Уплотнитель внутренний 4-5 мм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900E13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Резина EPDM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D1C8C4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Резина EPDM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79AC52B8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5 346,432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39866E2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пог.м.</w:t>
            </w:r>
          </w:p>
        </w:tc>
      </w:tr>
      <w:tr w14:paraId="0CE963B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BD1D061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ZD 3101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6FF85D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Уплотнитель оконный створочный внутренний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CF97F9E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Резина EPDM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B8434E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Резина EPDM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01B141BA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2 827,344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8B165A1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пог.м.</w:t>
            </w:r>
          </w:p>
        </w:tc>
      </w:tr>
      <w:tr w14:paraId="1C7EF57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47C1041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ZD 6104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F9B3B0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Уплотнитель наружный 3 мм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FAD5643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Резина EPDM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A6525DE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Резина EPDM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46F43CB8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10 673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A8E2070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пог.м.</w:t>
            </w:r>
          </w:p>
        </w:tc>
      </w:tr>
      <w:tr w14:paraId="02065CA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610A7A4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ZD 6203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7A7D367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Уплотнитель внутренний 3 мм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4E941C6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Резина EPDM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62FAB8F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Резина EPDM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3AA0BB85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7 465,976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999FC74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пог.м.</w:t>
            </w:r>
          </w:p>
        </w:tc>
      </w:tr>
      <w:tr w14:paraId="20132E6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75054A2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ZD 6209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71052D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Уплотнитель внутренний 9 мм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4E5DD8B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Резина EPDM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7FB81C95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Резина EPDM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31835B81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2 569,008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4605C6F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пог.м.</w:t>
            </w:r>
          </w:p>
        </w:tc>
      </w:tr>
      <w:tr w14:paraId="29A11C9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53B8CDD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Герлен 45 мм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D9B5F5B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Лента гидроизоляции 45 мм для фасадов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6045140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Черный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D02E2BE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Черный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0C86CE16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5 367,24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2837A768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пог.м.</w:t>
            </w:r>
          </w:p>
        </w:tc>
      </w:tr>
      <w:tr w14:paraId="568162D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4D18E5E3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32 (4+4+4)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3E0D293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Стеклопакет двухкамерный 32 мм</w:t>
            </w:r>
          </w:p>
        </w:tc>
        <w:tc>
          <w:tcPr>
            <w:tcW w:w="0" w:type="auto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082DE8CA">
            <w:pPr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Фиктивное заполнение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/>
          </w:tcPr>
          <w:p w14:paraId="3C5A4F12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2 147,886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17DB782">
            <w:pPr>
              <w:jc w:val="center"/>
              <w:rPr>
                <w:rFonts w:ascii="Arial" w:hAnsi="Arial" w:eastAsia="Times New Roman" w:cs="Arial"/>
                <w:sz w:val="17"/>
                <w:szCs w:val="17"/>
              </w:rPr>
            </w:pPr>
            <w:r>
              <w:rPr>
                <w:rFonts w:ascii="Arial" w:hAnsi="Arial" w:eastAsia="Times New Roman" w:cs="Arial"/>
                <w:sz w:val="17"/>
                <w:szCs w:val="17"/>
              </w:rPr>
              <w:t>кв.м.</w:t>
            </w:r>
          </w:p>
        </w:tc>
      </w:tr>
    </w:tbl>
    <w:p w14:paraId="179E93AC">
      <w:pPr>
        <w:jc w:val="center"/>
        <w:rPr>
          <w:rFonts w:eastAsia="Times New Roman"/>
          <w:vanish/>
        </w:rPr>
      </w:pPr>
    </w:p>
    <w:p w14:paraId="612F10E0">
      <w:pPr>
        <w:rPr>
          <w:rFonts w:eastAsia="Times New Roman"/>
        </w:rPr>
      </w:pPr>
    </w:p>
    <w:sectPr>
      <w:headerReference r:id="rId3" w:type="default"/>
      <w:pgSz w:w="11906" w:h="16838"/>
      <w:pgMar w:top="0" w:right="2525" w:bottom="1134" w:left="1701" w:header="46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39BF7">
    <w:pPr>
      <w:pStyle w:val="4"/>
      <w:tabs>
        <w:tab w:val="right" w:pos="7800"/>
        <w:tab w:val="left" w:pos="8000"/>
        <w:tab w:val="left" w:pos="8200"/>
        <w:tab w:val="clear" w:pos="8306"/>
      </w:tabs>
      <w:jc w:val="right"/>
      <w:rPr>
        <w:sz w:val="16"/>
        <w:szCs w:val="16"/>
      </w:rPr>
    </w:pPr>
    <w:r>
      <w:rPr>
        <w:sz w:val="16"/>
        <w:szCs w:val="16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5004435</wp:posOffset>
          </wp:positionH>
          <wp:positionV relativeFrom="paragraph">
            <wp:posOffset>-103505</wp:posOffset>
          </wp:positionV>
          <wp:extent cx="1006475" cy="691515"/>
          <wp:effectExtent l="0" t="0" r="0" b="0"/>
          <wp:wrapThrough wrapText="bothSides">
            <wp:wrapPolygon>
              <wp:start x="3271" y="2380"/>
              <wp:lineTo x="3598" y="19993"/>
              <wp:lineTo x="17662" y="19993"/>
              <wp:lineTo x="17662" y="2380"/>
              <wp:lineTo x="3271" y="2380"/>
            </wp:wrapPolygon>
          </wp:wrapThrough>
          <wp:docPr id="1" name="Изображение 1" descr="Logo ММ Груп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 1" descr="Logo ММ Групп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6475" cy="691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szCs w:val="16"/>
      </w:rPr>
      <w:t>ООО «ММ ГРУПП»</w:t>
    </w:r>
  </w:p>
  <w:p w14:paraId="5C307DC4">
    <w:pPr>
      <w:pStyle w:val="4"/>
      <w:tabs>
        <w:tab w:val="left" w:pos="8000"/>
        <w:tab w:val="left" w:pos="8200"/>
        <w:tab w:val="clear" w:pos="8306"/>
      </w:tabs>
      <w:jc w:val="right"/>
      <w:rPr>
        <w:sz w:val="16"/>
        <w:szCs w:val="16"/>
      </w:rPr>
    </w:pPr>
    <w:r>
      <w:rPr>
        <w:sz w:val="16"/>
        <w:szCs w:val="16"/>
      </w:rPr>
      <w:t>ИНН/КПП: 1650423238 / 500901001</w:t>
    </w:r>
    <w:r>
      <w:rPr>
        <w:sz w:val="16"/>
        <w:szCs w:val="16"/>
      </w:rPr>
      <w:br w:type="textWrapping"/>
    </w:r>
    <w:r>
      <w:rPr>
        <w:sz w:val="16"/>
        <w:szCs w:val="16"/>
      </w:rPr>
      <w:t xml:space="preserve">Юр. адрес: Московская область, г.о. Домодедово </w:t>
    </w:r>
  </w:p>
  <w:p w14:paraId="7026DAD0">
    <w:pPr>
      <w:pStyle w:val="4"/>
      <w:tabs>
        <w:tab w:val="left" w:pos="8000"/>
        <w:tab w:val="left" w:pos="8200"/>
        <w:tab w:val="clear" w:pos="8306"/>
      </w:tabs>
      <w:jc w:val="right"/>
      <w:rPr>
        <w:sz w:val="16"/>
        <w:szCs w:val="16"/>
      </w:rPr>
    </w:pPr>
    <w:r>
      <w:rPr>
        <w:sz w:val="16"/>
        <w:szCs w:val="16"/>
      </w:rPr>
      <w:t xml:space="preserve">  мкр. Центральный, тер. Вега-В, стр. 6, помещ. 2.6/4</w:t>
    </w:r>
  </w:p>
  <w:p w14:paraId="28AD5303">
    <w:pPr>
      <w:pStyle w:val="4"/>
      <w:tabs>
        <w:tab w:val="right" w:pos="7800"/>
        <w:tab w:val="left" w:pos="8000"/>
        <w:tab w:val="left" w:pos="8200"/>
        <w:tab w:val="clear" w:pos="8306"/>
      </w:tabs>
      <w:jc w:val="right"/>
    </w:pPr>
    <w:r>
      <w:rPr>
        <w:sz w:val="16"/>
        <w:szCs w:val="16"/>
      </w:rPr>
      <w:t>Тел.: + 7 092 22922 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B41"/>
    <w:rsid w:val="002D795B"/>
    <w:rsid w:val="00407800"/>
    <w:rsid w:val="00690ECD"/>
    <w:rsid w:val="006D2844"/>
    <w:rsid w:val="00AA3530"/>
    <w:rsid w:val="00AA4A25"/>
    <w:rsid w:val="00AB5B41"/>
    <w:rsid w:val="043851F9"/>
    <w:rsid w:val="0C9D24C5"/>
    <w:rsid w:val="13C5438E"/>
    <w:rsid w:val="440C6DF2"/>
    <w:rsid w:val="63A04DD5"/>
    <w:rsid w:val="6C151D54"/>
    <w:rsid w:val="73E8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/>
    </w:pPr>
  </w:style>
  <w:style w:type="paragraph" w:customStyle="1" w:styleId="7">
    <w:name w:val="msonormal"/>
    <w:basedOn w:val="1"/>
    <w:qFormat/>
    <w:uiPriority w:val="0"/>
    <w:pPr>
      <w:spacing w:before="100" w:beforeAutospacing="1" w:after="100" w:afterAutospacing="1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1162</Words>
  <Characters>6624</Characters>
  <Lines>55</Lines>
  <Paragraphs>15</Paragraphs>
  <TotalTime>9</TotalTime>
  <ScaleCrop>false</ScaleCrop>
  <LinksUpToDate>false</LinksUpToDate>
  <CharactersWithSpaces>7771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2026-03-23T08:17:00Z</dcterms:created>
  <dc:creator>Константин Владимирович Булатников</dc:creator>
  <cp:lastModifiedBy>user</cp:lastModifiedBy>
  <dcterms:modified xsi:type="dcterms:W3CDTF">2026-03-25T13:10:33Z</dcterms:modified>
  <dc:title>Расход материалов в хлыстах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BFE24178225041B484D56CF3A2D3427A_13</vt:lpwstr>
  </property>
</Properties>
</file>