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EDD" w:rsidRDefault="00DD6319" w:rsidP="00722826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ДОГОВОР ПОСТАВКИ № </w:t>
      </w:r>
      <w:r w:rsidR="00722826">
        <w:rPr>
          <w:b/>
          <w:sz w:val="22"/>
          <w:szCs w:val="22"/>
        </w:rPr>
        <w:t>_______</w:t>
      </w:r>
    </w:p>
    <w:p w:rsidR="00091EDD" w:rsidRPr="00D97472" w:rsidRDefault="00091EDD">
      <w:pPr>
        <w:ind w:firstLine="567"/>
        <w:rPr>
          <w:b/>
          <w:sz w:val="22"/>
          <w:szCs w:val="22"/>
        </w:rPr>
      </w:pPr>
    </w:p>
    <w:p w:rsidR="00091EDD" w:rsidRDefault="00DD6319">
      <w:pPr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г. Москва                                                                                                          </w:t>
      </w:r>
      <w:r w:rsidR="00722826">
        <w:rPr>
          <w:b/>
          <w:sz w:val="22"/>
          <w:szCs w:val="22"/>
        </w:rPr>
        <w:t>___</w:t>
      </w:r>
      <w:r>
        <w:rPr>
          <w:b/>
          <w:sz w:val="22"/>
          <w:szCs w:val="22"/>
        </w:rPr>
        <w:t xml:space="preserve"> августа 2023 года</w:t>
      </w:r>
    </w:p>
    <w:p w:rsidR="00091EDD" w:rsidRDefault="00091EDD">
      <w:pPr>
        <w:ind w:firstLine="567"/>
        <w:jc w:val="both"/>
        <w:rPr>
          <w:b/>
          <w:sz w:val="22"/>
          <w:szCs w:val="22"/>
        </w:rPr>
      </w:pPr>
    </w:p>
    <w:p w:rsidR="00091EDD" w:rsidRDefault="00DD6319">
      <w:pPr>
        <w:ind w:firstLine="567"/>
        <w:jc w:val="both"/>
        <w:rPr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>Общество с ограниченной ответственностью «</w:t>
      </w:r>
      <w:r w:rsidR="0027442E" w:rsidRPr="0027442E">
        <w:rPr>
          <w:rFonts w:eastAsiaTheme="minorHAnsi"/>
          <w:b/>
          <w:bCs/>
          <w:color w:val="000000"/>
          <w:sz w:val="22"/>
          <w:szCs w:val="22"/>
          <w:lang w:eastAsia="en-US"/>
        </w:rPr>
        <w:t>ШЕЛЛРОКК</w:t>
      </w:r>
      <w:r>
        <w:rPr>
          <w:b/>
          <w:bCs/>
          <w:sz w:val="22"/>
          <w:szCs w:val="22"/>
        </w:rPr>
        <w:t>» (ООО «</w:t>
      </w:r>
      <w:r w:rsidR="0027442E" w:rsidRPr="0027442E">
        <w:rPr>
          <w:rFonts w:eastAsiaTheme="minorHAnsi"/>
          <w:b/>
          <w:bCs/>
          <w:color w:val="000000"/>
          <w:sz w:val="22"/>
          <w:szCs w:val="22"/>
          <w:lang w:eastAsia="en-US"/>
        </w:rPr>
        <w:t>ШЕЛЛРОКК</w:t>
      </w:r>
      <w:r>
        <w:rPr>
          <w:b/>
          <w:bCs/>
          <w:sz w:val="22"/>
          <w:szCs w:val="22"/>
        </w:rPr>
        <w:t>»)</w:t>
      </w:r>
      <w:r>
        <w:rPr>
          <w:sz w:val="22"/>
          <w:szCs w:val="22"/>
        </w:rPr>
        <w:t>, именуемое в дальнейшем «</w:t>
      </w:r>
      <w:r>
        <w:rPr>
          <w:b/>
          <w:sz w:val="22"/>
          <w:szCs w:val="22"/>
        </w:rPr>
        <w:t>Покупатель</w:t>
      </w:r>
      <w:r>
        <w:rPr>
          <w:sz w:val="22"/>
          <w:szCs w:val="22"/>
        </w:rPr>
        <w:t>», в лице Генерального директора</w:t>
      </w:r>
      <w:r>
        <w:rPr>
          <w:b/>
          <w:sz w:val="22"/>
          <w:szCs w:val="22"/>
        </w:rPr>
        <w:t xml:space="preserve"> </w:t>
      </w:r>
      <w:r w:rsidR="0027442E" w:rsidRPr="0027442E">
        <w:rPr>
          <w:sz w:val="22"/>
          <w:szCs w:val="22"/>
        </w:rPr>
        <w:t>Бусел Евгени</w:t>
      </w:r>
      <w:r w:rsidR="0027442E">
        <w:rPr>
          <w:sz w:val="22"/>
          <w:szCs w:val="22"/>
        </w:rPr>
        <w:t>я</w:t>
      </w:r>
      <w:r w:rsidR="0027442E" w:rsidRPr="0027442E">
        <w:rPr>
          <w:sz w:val="22"/>
          <w:szCs w:val="22"/>
        </w:rPr>
        <w:t xml:space="preserve"> Анатольевич</w:t>
      </w:r>
      <w:r w:rsidR="0027442E">
        <w:rPr>
          <w:sz w:val="22"/>
          <w:szCs w:val="22"/>
        </w:rPr>
        <w:t>а</w:t>
      </w:r>
      <w:r>
        <w:rPr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 xml:space="preserve">действующего на основании Устава, с одной стороны, и </w:t>
      </w:r>
    </w:p>
    <w:p w:rsidR="00091EDD" w:rsidRDefault="00DD6319">
      <w:pPr>
        <w:ind w:firstLine="567"/>
        <w:jc w:val="both"/>
        <w:rPr>
          <w:rFonts w:eastAsia="MS Mincho"/>
          <w:sz w:val="22"/>
          <w:szCs w:val="22"/>
        </w:rPr>
      </w:pPr>
      <w:r>
        <w:rPr>
          <w:b/>
          <w:bCs/>
          <w:sz w:val="22"/>
          <w:szCs w:val="22"/>
        </w:rPr>
        <w:t>Общество с ограниченной ответственностью «РУСЭКОСВЕТ» (ООО «РУСЭКОСВЕТ»)</w:t>
      </w:r>
      <w:r>
        <w:rPr>
          <w:rFonts w:eastAsiaTheme="minorHAnsi"/>
          <w:sz w:val="22"/>
          <w:szCs w:val="22"/>
          <w:lang w:eastAsia="en-US"/>
        </w:rPr>
        <w:t xml:space="preserve">, </w:t>
      </w:r>
      <w:r>
        <w:rPr>
          <w:sz w:val="22"/>
          <w:szCs w:val="22"/>
        </w:rPr>
        <w:t>именуемое в дальнейшем «</w:t>
      </w:r>
      <w:r>
        <w:rPr>
          <w:b/>
          <w:sz w:val="22"/>
          <w:szCs w:val="22"/>
        </w:rPr>
        <w:t>Поставщик</w:t>
      </w:r>
      <w:r>
        <w:rPr>
          <w:sz w:val="22"/>
          <w:szCs w:val="22"/>
        </w:rPr>
        <w:t xml:space="preserve">», в лице Генерального директора </w:t>
      </w:r>
      <w:proofErr w:type="spellStart"/>
      <w:r>
        <w:rPr>
          <w:sz w:val="22"/>
          <w:szCs w:val="22"/>
        </w:rPr>
        <w:t>Брюханцева</w:t>
      </w:r>
      <w:proofErr w:type="spellEnd"/>
      <w:r>
        <w:rPr>
          <w:sz w:val="22"/>
          <w:szCs w:val="22"/>
        </w:rPr>
        <w:t xml:space="preserve"> Алексея Владимировича</w:t>
      </w:r>
      <w:r>
        <w:rPr>
          <w:color w:val="000000"/>
          <w:sz w:val="22"/>
          <w:szCs w:val="22"/>
        </w:rPr>
        <w:t xml:space="preserve">, </w:t>
      </w:r>
      <w:r>
        <w:rPr>
          <w:sz w:val="22"/>
          <w:szCs w:val="22"/>
        </w:rPr>
        <w:t>действующего на основании Устава</w:t>
      </w:r>
      <w:r>
        <w:rPr>
          <w:rFonts w:eastAsia="MS Mincho"/>
          <w:sz w:val="22"/>
          <w:szCs w:val="22"/>
        </w:rPr>
        <w:t xml:space="preserve">, с другой стороны, в дальнейшем при совместном упоминании именуемые «Стороны», заключили настоящий договор, </w:t>
      </w:r>
      <w:r>
        <w:rPr>
          <w:rFonts w:eastAsia="MS Mincho"/>
          <w:i/>
          <w:sz w:val="22"/>
          <w:szCs w:val="22"/>
        </w:rPr>
        <w:t xml:space="preserve">далее по тексту – «Договор», </w:t>
      </w:r>
      <w:r>
        <w:rPr>
          <w:rFonts w:eastAsia="MS Mincho"/>
          <w:sz w:val="22"/>
          <w:szCs w:val="22"/>
        </w:rPr>
        <w:t>о нижеследующем:</w:t>
      </w:r>
    </w:p>
    <w:p w:rsidR="00091EDD" w:rsidRDefault="00091EDD">
      <w:pPr>
        <w:ind w:firstLine="567"/>
        <w:jc w:val="both"/>
        <w:rPr>
          <w:rFonts w:eastAsia="MS Mincho"/>
          <w:sz w:val="22"/>
          <w:szCs w:val="22"/>
        </w:rPr>
      </w:pPr>
    </w:p>
    <w:p w:rsidR="00091EDD" w:rsidRDefault="00DD6319">
      <w:pPr>
        <w:ind w:firstLine="567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eastAsia="ar-SA"/>
        </w:rPr>
        <w:t>1. ПРЕДМЕТ ДОГОВОРА.</w:t>
      </w:r>
    </w:p>
    <w:p w:rsidR="00091EDD" w:rsidRDefault="00DD6319">
      <w:pPr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1.1.</w:t>
      </w:r>
      <w:r>
        <w:rPr>
          <w:sz w:val="22"/>
          <w:szCs w:val="22"/>
          <w:lang w:eastAsia="ar-SA"/>
        </w:rPr>
        <w:t xml:space="preserve"> Поставщик обязуется осуществить поставку и передать в собственность Покупателя, а Покупатель принять и оплатить </w:t>
      </w:r>
      <w:r w:rsidR="0027442E">
        <w:rPr>
          <w:b/>
          <w:bCs/>
          <w:sz w:val="22"/>
          <w:szCs w:val="22"/>
        </w:rPr>
        <w:t>светодиодные светильники</w:t>
      </w:r>
      <w:r>
        <w:rPr>
          <w:i/>
          <w:sz w:val="22"/>
          <w:szCs w:val="22"/>
          <w:lang w:eastAsia="ar-SA"/>
        </w:rPr>
        <w:t>,</w:t>
      </w:r>
      <w:r>
        <w:rPr>
          <w:sz w:val="22"/>
          <w:szCs w:val="22"/>
          <w:lang w:eastAsia="ar-SA"/>
        </w:rPr>
        <w:t xml:space="preserve"> на условиях согласованных в Договоре и приложениях к Договору.  </w:t>
      </w:r>
    </w:p>
    <w:p w:rsidR="00091EDD" w:rsidRDefault="00DD6319">
      <w:pPr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1.2.</w:t>
      </w:r>
      <w:r>
        <w:rPr>
          <w:sz w:val="22"/>
          <w:szCs w:val="22"/>
          <w:lang w:eastAsia="ar-SA"/>
        </w:rPr>
        <w:t xml:space="preserve"> Номенклатура, ассортимент, количество, стоимость Товара, способ поставки, порядок оплаты, место отгрузки, адрес доставки Товара указываются </w:t>
      </w:r>
      <w:r>
        <w:rPr>
          <w:sz w:val="22"/>
          <w:szCs w:val="22"/>
        </w:rPr>
        <w:t>в Спецификациях, составленных по форме согласованной Сторонами в приложении №1 к Договору</w:t>
      </w:r>
      <w:r>
        <w:rPr>
          <w:sz w:val="22"/>
          <w:szCs w:val="22"/>
          <w:lang w:eastAsia="ar-SA"/>
        </w:rPr>
        <w:t>, которые составляются на основании заявки Покупателя и являются неотъемлемой частью Договора.</w:t>
      </w:r>
    </w:p>
    <w:p w:rsidR="00091EDD" w:rsidRDefault="00DD6319">
      <w:pPr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1.3.</w:t>
      </w:r>
      <w:r>
        <w:rPr>
          <w:sz w:val="22"/>
          <w:szCs w:val="22"/>
          <w:lang w:eastAsia="ar-SA"/>
        </w:rPr>
        <w:t xml:space="preserve"> По согласованию Сторон, допускается поставка Товара на основании выставленных Поставщиком счетов на оплату Товара, которые составляются на основании заявки Покупателя и являются неотъемлемой частью Договора, без составления Спецификации. После получения от Поставщика счёта на оплату, Покупатель направляет Поставщику подтверждение о согласии с условиями, указанными в счёте Поставщика, что является подтверждением </w:t>
      </w:r>
      <w:proofErr w:type="gramStart"/>
      <w:r>
        <w:rPr>
          <w:sz w:val="22"/>
          <w:szCs w:val="22"/>
          <w:lang w:eastAsia="ar-SA"/>
        </w:rPr>
        <w:t>согласования условий поставки Товара/партии Товара</w:t>
      </w:r>
      <w:proofErr w:type="gramEnd"/>
      <w:r>
        <w:rPr>
          <w:sz w:val="22"/>
          <w:szCs w:val="22"/>
          <w:lang w:eastAsia="ar-SA"/>
        </w:rPr>
        <w:t>.</w:t>
      </w:r>
    </w:p>
    <w:p w:rsidR="00091EDD" w:rsidRDefault="00DD6319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1.4.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Подписанием Договора, выставлением счета Поставщик подтверждает, что он осведомлен о предполагаемом использовании Товара Покупателем и несет ответственность за качество поставляемого Товара на всех этапах: производство, поставка, переработка/</w:t>
      </w:r>
      <w:bookmarkStart w:id="0" w:name="_GoBack"/>
      <w:bookmarkEnd w:id="0"/>
      <w:r>
        <w:rPr>
          <w:sz w:val="22"/>
          <w:szCs w:val="22"/>
        </w:rPr>
        <w:t xml:space="preserve">монтаж у Покупателя, а также подтверждает, что отсутствуют какие-либо причины или необходимые условия, в силу которых Поставщик не может приступить к выполнению своих обязательств по Договору. </w:t>
      </w:r>
      <w:proofErr w:type="gramEnd"/>
    </w:p>
    <w:p w:rsidR="00091EDD" w:rsidRDefault="00091EDD">
      <w:pPr>
        <w:ind w:firstLine="567"/>
        <w:jc w:val="both"/>
        <w:rPr>
          <w:sz w:val="22"/>
          <w:szCs w:val="22"/>
        </w:rPr>
      </w:pPr>
    </w:p>
    <w:p w:rsidR="00091EDD" w:rsidRDefault="00DD6319">
      <w:pPr>
        <w:ind w:firstLine="567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eastAsia="ar-SA"/>
        </w:rPr>
        <w:t>2. ЦЕНА И ПОРЯДОК РАСЧЕТОВ.</w:t>
      </w:r>
    </w:p>
    <w:p w:rsidR="00091EDD" w:rsidRPr="00F24C9E" w:rsidRDefault="00DD6319" w:rsidP="00F24C9E">
      <w:pPr>
        <w:ind w:firstLine="567"/>
        <w:jc w:val="both"/>
        <w:rPr>
          <w:bCs/>
          <w:sz w:val="22"/>
          <w:szCs w:val="22"/>
        </w:rPr>
      </w:pPr>
      <w:r w:rsidRPr="005104AA">
        <w:rPr>
          <w:b/>
          <w:sz w:val="22"/>
          <w:szCs w:val="22"/>
          <w:lang w:eastAsia="ar-SA"/>
        </w:rPr>
        <w:t>2.1.</w:t>
      </w:r>
      <w:r w:rsidRPr="005104AA">
        <w:rPr>
          <w:sz w:val="22"/>
          <w:szCs w:val="22"/>
          <w:lang w:eastAsia="ar-SA"/>
        </w:rPr>
        <w:t xml:space="preserve"> </w:t>
      </w:r>
      <w:r w:rsidRPr="005104AA">
        <w:rPr>
          <w:sz w:val="22"/>
          <w:szCs w:val="22"/>
        </w:rPr>
        <w:t>Цена за единицу Товара</w:t>
      </w:r>
      <w:r w:rsidR="00F24C9E" w:rsidRPr="005104AA">
        <w:rPr>
          <w:sz w:val="22"/>
          <w:szCs w:val="22"/>
        </w:rPr>
        <w:t xml:space="preserve"> партии Товара, </w:t>
      </w:r>
      <w:r w:rsidRPr="005104AA">
        <w:rPr>
          <w:bCs/>
          <w:sz w:val="22"/>
          <w:szCs w:val="22"/>
        </w:rPr>
        <w:t>определяется С</w:t>
      </w:r>
      <w:r w:rsidRPr="005104AA">
        <w:rPr>
          <w:bCs/>
          <w:color w:val="000000"/>
          <w:sz w:val="22"/>
          <w:szCs w:val="22"/>
        </w:rPr>
        <w:t xml:space="preserve">торонами в Спецификациях к </w:t>
      </w:r>
      <w:r w:rsidRPr="005104AA">
        <w:rPr>
          <w:bCs/>
          <w:sz w:val="22"/>
          <w:szCs w:val="22"/>
        </w:rPr>
        <w:t xml:space="preserve">настоящему </w:t>
      </w:r>
      <w:r w:rsidRPr="005104AA">
        <w:rPr>
          <w:bCs/>
          <w:color w:val="000000"/>
          <w:sz w:val="22"/>
          <w:szCs w:val="22"/>
        </w:rPr>
        <w:t xml:space="preserve">договору и </w:t>
      </w:r>
      <w:r w:rsidRPr="005104AA">
        <w:rPr>
          <w:bCs/>
          <w:sz w:val="22"/>
          <w:szCs w:val="22"/>
        </w:rPr>
        <w:t>счетах на оплату, составленных Поставщиком на основании заявки</w:t>
      </w:r>
      <w:r w:rsidRPr="005104AA">
        <w:rPr>
          <w:sz w:val="22"/>
          <w:szCs w:val="22"/>
        </w:rPr>
        <w:t xml:space="preserve"> Покупателя без составления Спецификации</w:t>
      </w:r>
      <w:r w:rsidRPr="005104AA">
        <w:rPr>
          <w:sz w:val="22"/>
          <w:szCs w:val="22"/>
          <w:lang w:eastAsia="ar-SA"/>
        </w:rPr>
        <w:t xml:space="preserve"> (п.1.3 Договора)</w:t>
      </w:r>
      <w:r w:rsidRPr="005104AA">
        <w:rPr>
          <w:color w:val="000000"/>
          <w:sz w:val="22"/>
          <w:szCs w:val="22"/>
        </w:rPr>
        <w:t xml:space="preserve">, включая НДС 20%, </w:t>
      </w:r>
      <w:r w:rsidRPr="005104AA">
        <w:rPr>
          <w:i/>
          <w:color w:val="000000"/>
          <w:sz w:val="22"/>
          <w:szCs w:val="22"/>
        </w:rPr>
        <w:t>далее по тексту «Стоимость Товара»</w:t>
      </w:r>
      <w:r w:rsidR="0027442E" w:rsidRPr="005104AA">
        <w:rPr>
          <w:i/>
          <w:color w:val="000000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091EDD" w:rsidRDefault="00DD6319">
      <w:pPr>
        <w:tabs>
          <w:tab w:val="left" w:pos="0"/>
        </w:tabs>
        <w:ind w:firstLine="567"/>
        <w:jc w:val="both"/>
        <w:rPr>
          <w:b/>
          <w:bCs/>
          <w:color w:val="000000"/>
          <w:sz w:val="22"/>
          <w:szCs w:val="22"/>
        </w:rPr>
      </w:pPr>
      <w:r>
        <w:rPr>
          <w:b/>
          <w:sz w:val="22"/>
          <w:szCs w:val="22"/>
        </w:rPr>
        <w:t>2.2.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  <w:lang w:eastAsia="ar-SA"/>
        </w:rPr>
        <w:t xml:space="preserve">Оплата Товара </w:t>
      </w:r>
      <w:r w:rsidR="008D0B1C">
        <w:rPr>
          <w:sz w:val="22"/>
          <w:szCs w:val="22"/>
          <w:lang w:eastAsia="ar-SA"/>
        </w:rPr>
        <w:t>производиться Покупателем путем внесения</w:t>
      </w:r>
      <w:r>
        <w:rPr>
          <w:sz w:val="22"/>
          <w:szCs w:val="22"/>
          <w:lang w:eastAsia="ar-SA"/>
        </w:rPr>
        <w:t xml:space="preserve"> </w:t>
      </w:r>
      <w:r w:rsidR="008D0B1C">
        <w:rPr>
          <w:color w:val="000000"/>
          <w:sz w:val="22"/>
          <w:szCs w:val="22"/>
        </w:rPr>
        <w:t xml:space="preserve">предоплаты в размере </w:t>
      </w:r>
      <w:r w:rsidR="0027442E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>0% (</w:t>
      </w:r>
      <w:r w:rsidR="0027442E">
        <w:rPr>
          <w:color w:val="000000"/>
          <w:sz w:val="22"/>
          <w:szCs w:val="22"/>
        </w:rPr>
        <w:t>пятидесяти</w:t>
      </w:r>
      <w:r>
        <w:rPr>
          <w:color w:val="000000"/>
          <w:sz w:val="22"/>
          <w:szCs w:val="22"/>
        </w:rPr>
        <w:t xml:space="preserve"> процентов) общей стоимости Товара, указанной в соответствующей Спецификации или счете на оплату</w:t>
      </w:r>
      <w:r>
        <w:rPr>
          <w:sz w:val="22"/>
          <w:szCs w:val="22"/>
        </w:rPr>
        <w:t>, составленном Поставщиком на основании заявки Покупателя без составления Спецификации</w:t>
      </w:r>
      <w:r>
        <w:rPr>
          <w:sz w:val="22"/>
          <w:szCs w:val="22"/>
          <w:lang w:eastAsia="ar-SA"/>
        </w:rPr>
        <w:t xml:space="preserve"> (п.1.3 Договора),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путем перечисления безналичных платежей в российских рублях на расчетный счет Поставщика в течение </w:t>
      </w:r>
      <w:r w:rsidR="00F11CFB" w:rsidRPr="00F11CFB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 (</w:t>
      </w:r>
      <w:r w:rsidR="00F11CFB">
        <w:rPr>
          <w:color w:val="000000"/>
          <w:sz w:val="22"/>
          <w:szCs w:val="22"/>
        </w:rPr>
        <w:t>пяти</w:t>
      </w:r>
      <w:r w:rsidR="008D0B1C">
        <w:rPr>
          <w:color w:val="000000"/>
          <w:sz w:val="22"/>
          <w:szCs w:val="22"/>
        </w:rPr>
        <w:t xml:space="preserve">) рабочих дней </w:t>
      </w:r>
      <w:r>
        <w:rPr>
          <w:color w:val="000000"/>
          <w:sz w:val="22"/>
          <w:szCs w:val="22"/>
        </w:rPr>
        <w:t xml:space="preserve">с даты подписания уполномоченными представителями Сторон </w:t>
      </w:r>
      <w:r w:rsidR="008D0B1C">
        <w:rPr>
          <w:color w:val="000000"/>
          <w:sz w:val="22"/>
          <w:szCs w:val="22"/>
        </w:rPr>
        <w:t>соответствующей Спецификации</w:t>
      </w:r>
      <w:proofErr w:type="gramEnd"/>
      <w:r w:rsidR="008D0B1C">
        <w:rPr>
          <w:color w:val="000000"/>
          <w:sz w:val="22"/>
          <w:szCs w:val="22"/>
        </w:rPr>
        <w:t xml:space="preserve"> или получения счета на оплату</w:t>
      </w:r>
      <w:r w:rsidR="00861A3D">
        <w:rPr>
          <w:color w:val="000000"/>
          <w:sz w:val="22"/>
          <w:szCs w:val="22"/>
        </w:rPr>
        <w:t>.</w:t>
      </w:r>
      <w:r w:rsidR="00861A3D">
        <w:rPr>
          <w:color w:val="000000"/>
          <w:sz w:val="22"/>
          <w:szCs w:val="22"/>
        </w:rPr>
        <w:br/>
      </w:r>
      <w:r w:rsidR="00861A3D">
        <w:rPr>
          <w:color w:val="000000"/>
          <w:sz w:val="22"/>
          <w:szCs w:val="22"/>
        </w:rPr>
        <w:tab/>
        <w:t xml:space="preserve">Окончательная оплата, в размере 50% (пятидесяти процентов) общей стоимости Товара, производиться </w:t>
      </w:r>
      <w:r w:rsidR="00F11CFB">
        <w:rPr>
          <w:color w:val="000000"/>
          <w:sz w:val="22"/>
          <w:szCs w:val="22"/>
        </w:rPr>
        <w:t>Покупателем после уведомления о готовности товара к отгрузке</w:t>
      </w:r>
      <w:r w:rsidR="00861A3D">
        <w:rPr>
          <w:color w:val="000000"/>
          <w:sz w:val="22"/>
          <w:szCs w:val="22"/>
        </w:rPr>
        <w:t>.</w:t>
      </w:r>
    </w:p>
    <w:p w:rsidR="00091EDD" w:rsidRDefault="00DD6319">
      <w:pPr>
        <w:tabs>
          <w:tab w:val="left" w:pos="426"/>
        </w:tabs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  <w:lang w:eastAsia="ar-SA"/>
        </w:rPr>
        <w:t>2.3.</w:t>
      </w:r>
      <w:r>
        <w:rPr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>Стороны договорились о том, что предоставленная Поставщиком отсрочка (рассрочка) платежа не является коммерческим кредитом по смыслу ст.823 ГК РФ. В связи с чем, проценты за пользование коммерческим кредитом Поставщиком не начисляются и с Покупателя не взыскиваются.</w:t>
      </w:r>
    </w:p>
    <w:p w:rsidR="00091EDD" w:rsidRDefault="00DD6319">
      <w:pPr>
        <w:tabs>
          <w:tab w:val="left" w:pos="426"/>
        </w:tabs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</w:rPr>
        <w:t>Проценты за пользование денежными средствами на условиях и в порядке ст.317.1 ГК РФ к правоотношениям Сторон по Договору не применяются, не начисляются</w:t>
      </w:r>
      <w:r>
        <w:rPr>
          <w:sz w:val="22"/>
          <w:szCs w:val="22"/>
          <w:lang w:eastAsia="ar-SA"/>
        </w:rPr>
        <w:t>.</w:t>
      </w:r>
    </w:p>
    <w:p w:rsidR="00091EDD" w:rsidRDefault="00DD6319">
      <w:pPr>
        <w:tabs>
          <w:tab w:val="left" w:pos="426"/>
        </w:tabs>
        <w:ind w:firstLine="567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2.4. </w:t>
      </w:r>
      <w:r>
        <w:rPr>
          <w:sz w:val="22"/>
          <w:szCs w:val="22"/>
          <w:lang w:eastAsia="ar-SA"/>
        </w:rPr>
        <w:t>Датой выполнения Покупателем обязательств по расчетам за поставляемый Товар/партию Товара является день списания денежных сре</w:t>
      </w:r>
      <w:proofErr w:type="gramStart"/>
      <w:r>
        <w:rPr>
          <w:sz w:val="22"/>
          <w:szCs w:val="22"/>
          <w:lang w:eastAsia="ar-SA"/>
        </w:rPr>
        <w:t>дств с р</w:t>
      </w:r>
      <w:proofErr w:type="gramEnd"/>
      <w:r>
        <w:rPr>
          <w:sz w:val="22"/>
          <w:szCs w:val="22"/>
          <w:lang w:eastAsia="ar-SA"/>
        </w:rPr>
        <w:t>асчетного счета Покупателя.</w:t>
      </w:r>
    </w:p>
    <w:p w:rsidR="00091EDD" w:rsidRDefault="00DD6319">
      <w:pPr>
        <w:tabs>
          <w:tab w:val="left" w:pos="426"/>
        </w:tabs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2.5.</w:t>
      </w:r>
      <w:r>
        <w:rPr>
          <w:sz w:val="22"/>
          <w:szCs w:val="22"/>
          <w:lang w:eastAsia="ar-SA"/>
        </w:rPr>
        <w:t xml:space="preserve"> Датой выполнения Поставщиком обязательств по поставке Товара/партии Товара является дата подписания уполномоченными лицами Сторон товарной накладной или УПД и </w:t>
      </w:r>
      <w:r>
        <w:rPr>
          <w:color w:val="000000"/>
          <w:sz w:val="22"/>
          <w:szCs w:val="22"/>
        </w:rPr>
        <w:t>ТТН</w:t>
      </w:r>
      <w:r>
        <w:rPr>
          <w:sz w:val="22"/>
          <w:szCs w:val="22"/>
          <w:lang w:eastAsia="ar-SA"/>
        </w:rPr>
        <w:t>, подтверждающих принятие Покупателем Товара по Договору.</w:t>
      </w:r>
    </w:p>
    <w:p w:rsidR="00091EDD" w:rsidRDefault="00DD6319">
      <w:pPr>
        <w:widowControl w:val="0"/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2.6.</w:t>
      </w:r>
      <w:r>
        <w:rPr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>Поставщик обязуется предоставлять</w:t>
      </w:r>
      <w:r>
        <w:rPr>
          <w:sz w:val="22"/>
          <w:szCs w:val="22"/>
          <w:lang w:eastAsia="ar-SA"/>
        </w:rPr>
        <w:t xml:space="preserve"> Покупателю Акт сверки взаимных расчетов по Договору ежеквартально до 15 числа месяца, следующего за </w:t>
      </w:r>
      <w:proofErr w:type="gramStart"/>
      <w:r>
        <w:rPr>
          <w:sz w:val="22"/>
          <w:szCs w:val="22"/>
          <w:lang w:eastAsia="ar-SA"/>
        </w:rPr>
        <w:t>отчетным</w:t>
      </w:r>
      <w:proofErr w:type="gramEnd"/>
      <w:r>
        <w:rPr>
          <w:sz w:val="22"/>
          <w:szCs w:val="22"/>
          <w:lang w:eastAsia="ar-SA"/>
        </w:rPr>
        <w:t>. Акт сверки взаимных расчетов должен быть составлен Поставщиком и передан Покупателю в соответствии с п.9.7 Договора. В случае неполучения документов от Поставщика в указанный срок Акт сверки считается принятым в редакции Покупателя.</w:t>
      </w:r>
    </w:p>
    <w:p w:rsidR="00091EDD" w:rsidRDefault="00DD6319">
      <w:pPr>
        <w:widowControl w:val="0"/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2.7. </w:t>
      </w:r>
      <w:r>
        <w:rPr>
          <w:sz w:val="22"/>
          <w:szCs w:val="22"/>
          <w:lang w:eastAsia="ar-SA"/>
        </w:rPr>
        <w:t>Счет-фактура выставляется в сроки, установленные в п.3 ст.168 НК РФ.</w:t>
      </w:r>
    </w:p>
    <w:p w:rsidR="00091EDD" w:rsidRDefault="00DD6319">
      <w:pPr>
        <w:widowControl w:val="0"/>
        <w:ind w:firstLine="567"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</w:rPr>
        <w:t xml:space="preserve">2.8. </w:t>
      </w:r>
      <w:r>
        <w:rPr>
          <w:sz w:val="22"/>
          <w:szCs w:val="22"/>
        </w:rPr>
        <w:t xml:space="preserve">Стороны устанавливают следующую очередность погашения задолженности в соответствии со ст.319 ГК РФ: сумма произведенного платежа, недостаточная для исполнения денежного обязательства </w:t>
      </w:r>
      <w:r>
        <w:rPr>
          <w:sz w:val="22"/>
          <w:szCs w:val="22"/>
        </w:rPr>
        <w:lastRenderedPageBreak/>
        <w:t xml:space="preserve">полностью погашает, прежде </w:t>
      </w:r>
      <w:proofErr w:type="gramStart"/>
      <w:r>
        <w:rPr>
          <w:sz w:val="22"/>
          <w:szCs w:val="22"/>
        </w:rPr>
        <w:t>всего</w:t>
      </w:r>
      <w:proofErr w:type="gramEnd"/>
      <w:r>
        <w:rPr>
          <w:sz w:val="22"/>
          <w:szCs w:val="22"/>
        </w:rPr>
        <w:t xml:space="preserve"> основную сумму долга, </w:t>
      </w:r>
      <w:r>
        <w:rPr>
          <w:color w:val="000000"/>
          <w:sz w:val="22"/>
          <w:szCs w:val="22"/>
        </w:rPr>
        <w:t xml:space="preserve">затем - </w:t>
      </w:r>
      <w:hyperlink r:id="rId9" w:tooltip="consultantplus://offline/ref=65F8C8F5B71883E8E9C5CFFB7F40AAF8357C4E01CEDFDA52C9DB692AA15699AF244D1A924B2B470BgEDEK" w:history="1">
        <w:r>
          <w:rPr>
            <w:rStyle w:val="aff3"/>
            <w:color w:val="000000"/>
            <w:sz w:val="22"/>
            <w:szCs w:val="22"/>
          </w:rPr>
          <w:t>издержки кредитора</w:t>
        </w:r>
      </w:hyperlink>
      <w:r>
        <w:rPr>
          <w:color w:val="000000"/>
          <w:sz w:val="22"/>
          <w:szCs w:val="22"/>
        </w:rPr>
        <w:t xml:space="preserve"> по получению исполнения, а в оставшейся части - </w:t>
      </w:r>
      <w:hyperlink r:id="rId10" w:tooltip="consultantplus://offline/ref=65F8C8F5B71883E8E9C5CFFB7F40AAF8367C4F07CDDADA52C9DB692AA15699AF244D1A924B2B4702gEDFK" w:history="1">
        <w:r>
          <w:rPr>
            <w:rStyle w:val="aff3"/>
            <w:color w:val="000000"/>
            <w:sz w:val="22"/>
            <w:szCs w:val="22"/>
          </w:rPr>
          <w:t>проценты</w:t>
        </w:r>
      </w:hyperlink>
      <w:r>
        <w:rPr>
          <w:color w:val="000000"/>
          <w:sz w:val="22"/>
          <w:szCs w:val="22"/>
        </w:rPr>
        <w:t>.</w:t>
      </w:r>
    </w:p>
    <w:p w:rsidR="00091EDD" w:rsidRDefault="00DD6319">
      <w:pPr>
        <w:widowControl w:val="0"/>
        <w:ind w:firstLine="567"/>
        <w:jc w:val="both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2.9. </w:t>
      </w:r>
      <w:r>
        <w:rPr>
          <w:sz w:val="22"/>
          <w:szCs w:val="22"/>
        </w:rPr>
        <w:t xml:space="preserve">Товар, поставленный на условиях рассрочки (отсрочки) платежа, поступает в свободное распоряжение Покупателя, не считается </w:t>
      </w:r>
      <w:r>
        <w:rPr>
          <w:bCs/>
          <w:color w:val="000000"/>
          <w:sz w:val="22"/>
          <w:szCs w:val="22"/>
        </w:rPr>
        <w:t>находящимся в залоге у Поставщика</w:t>
      </w:r>
      <w:r>
        <w:rPr>
          <w:color w:val="000000"/>
          <w:sz w:val="22"/>
          <w:szCs w:val="22"/>
        </w:rPr>
        <w:t>.</w:t>
      </w:r>
    </w:p>
    <w:p w:rsidR="00091EDD" w:rsidRDefault="00DD6319">
      <w:pPr>
        <w:widowControl w:val="0"/>
        <w:ind w:firstLine="567"/>
        <w:jc w:val="both"/>
        <w:rPr>
          <w:bCs/>
          <w:sz w:val="22"/>
          <w:szCs w:val="22"/>
        </w:rPr>
      </w:pPr>
      <w:r>
        <w:rPr>
          <w:b/>
          <w:color w:val="000000"/>
          <w:sz w:val="22"/>
          <w:szCs w:val="22"/>
        </w:rPr>
        <w:t>2.10.</w:t>
      </w:r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Покупатель не несет ответственности за нарушение сроков оплаты, возникших вследствие несвоевременного выставления и направления счетов Поставщиком. В случае </w:t>
      </w:r>
      <w:r>
        <w:rPr>
          <w:bCs/>
          <w:sz w:val="22"/>
          <w:szCs w:val="22"/>
        </w:rPr>
        <w:t xml:space="preserve">если Поставщик не предоставит Покупателю счёт на оплату по Договору, Покупатель имеет право не производить платёж до момента </w:t>
      </w:r>
      <w:proofErr w:type="gramStart"/>
      <w:r>
        <w:rPr>
          <w:bCs/>
          <w:sz w:val="22"/>
          <w:szCs w:val="22"/>
        </w:rPr>
        <w:t>получения</w:t>
      </w:r>
      <w:proofErr w:type="gramEnd"/>
      <w:r>
        <w:rPr>
          <w:bCs/>
          <w:sz w:val="22"/>
          <w:szCs w:val="22"/>
        </w:rPr>
        <w:t xml:space="preserve"> выставленного Поставщиком соответствующего счёта на оплату.</w:t>
      </w:r>
    </w:p>
    <w:p w:rsidR="00091EDD" w:rsidRDefault="00091EDD">
      <w:pPr>
        <w:widowControl w:val="0"/>
        <w:ind w:firstLine="567"/>
        <w:jc w:val="both"/>
        <w:rPr>
          <w:color w:val="000000"/>
          <w:sz w:val="22"/>
          <w:szCs w:val="22"/>
        </w:rPr>
      </w:pPr>
    </w:p>
    <w:p w:rsidR="00091EDD" w:rsidRDefault="00DD6319">
      <w:pPr>
        <w:ind w:firstLine="567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3. </w:t>
      </w:r>
      <w:r>
        <w:rPr>
          <w:b/>
          <w:bCs/>
          <w:sz w:val="22"/>
          <w:szCs w:val="22"/>
          <w:lang w:eastAsia="ar-SA"/>
        </w:rPr>
        <w:t>СРОКИ ПОСТАВКИ. УСЛОВИЯ ПОСТАВКИ И ПРИЕМКИ ТОВАРА.</w:t>
      </w:r>
    </w:p>
    <w:p w:rsidR="00091EDD" w:rsidRDefault="00DD6319">
      <w:pPr>
        <w:pStyle w:val="affa"/>
        <w:ind w:left="0" w:firstLine="567"/>
        <w:contextualSpacing/>
        <w:jc w:val="both"/>
        <w:rPr>
          <w:color w:val="000000"/>
          <w:sz w:val="22"/>
          <w:szCs w:val="22"/>
        </w:rPr>
      </w:pPr>
      <w:r>
        <w:rPr>
          <w:b/>
          <w:sz w:val="22"/>
          <w:szCs w:val="22"/>
          <w:lang w:eastAsia="ar-SA"/>
        </w:rPr>
        <w:t xml:space="preserve">3.1. </w:t>
      </w:r>
      <w:r>
        <w:rPr>
          <w:color w:val="000000"/>
          <w:sz w:val="22"/>
          <w:szCs w:val="22"/>
        </w:rPr>
        <w:t xml:space="preserve">Покупатель направляет Поставщику на электронную почту, подписанную уполномоченным представителем письменную Заявку на поставку Товара, в которой указывает наименование, количество Товара.   </w:t>
      </w:r>
    </w:p>
    <w:p w:rsidR="00091EDD" w:rsidRDefault="00DD6319">
      <w:pPr>
        <w:pStyle w:val="affa"/>
        <w:ind w:left="0" w:firstLine="567"/>
        <w:contextualSpacing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Поставщик, получив Заявку Покупателя на Товар, в течение 5 (пяти) рабочих дней с момента получения заявки оформляет Спецификацию.</w:t>
      </w:r>
    </w:p>
    <w:p w:rsidR="00091EDD" w:rsidRDefault="00DD6319">
      <w:pPr>
        <w:tabs>
          <w:tab w:val="left" w:pos="426"/>
        </w:tabs>
        <w:ind w:firstLine="567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</w:rPr>
        <w:t>Срок и условия поставки Товара/партии Товара указывается в каждой отдельной Спецификации к Договору.</w:t>
      </w:r>
      <w:r>
        <w:rPr>
          <w:b/>
          <w:sz w:val="22"/>
          <w:szCs w:val="22"/>
        </w:rPr>
        <w:t xml:space="preserve"> </w:t>
      </w:r>
    </w:p>
    <w:p w:rsidR="00091EDD" w:rsidRDefault="00DD6319">
      <w:pPr>
        <w:tabs>
          <w:tab w:val="left" w:pos="426"/>
        </w:tabs>
        <w:ind w:firstLine="567"/>
        <w:jc w:val="both"/>
        <w:rPr>
          <w:sz w:val="22"/>
          <w:szCs w:val="22"/>
          <w:lang w:eastAsia="ar-SA"/>
        </w:rPr>
      </w:pPr>
      <w:proofErr w:type="gramStart"/>
      <w:r>
        <w:rPr>
          <w:sz w:val="22"/>
          <w:szCs w:val="22"/>
        </w:rPr>
        <w:t>Срок поставки Товара/партии Товара на основании выставленных Поставщиком счетов на оплату, составленных Поставщиком на основании заявки Покупателя без составления Спецификации</w:t>
      </w:r>
      <w:r>
        <w:rPr>
          <w:sz w:val="22"/>
          <w:szCs w:val="22"/>
          <w:lang w:eastAsia="ar-SA"/>
        </w:rPr>
        <w:t xml:space="preserve"> (п.1.3 Договора) </w:t>
      </w:r>
      <w:r>
        <w:rPr>
          <w:sz w:val="22"/>
          <w:szCs w:val="22"/>
        </w:rPr>
        <w:t xml:space="preserve">– </w:t>
      </w:r>
      <w:r>
        <w:rPr>
          <w:b/>
          <w:bCs/>
          <w:sz w:val="22"/>
          <w:szCs w:val="22"/>
          <w:lang w:eastAsia="ar-SA"/>
        </w:rPr>
        <w:t xml:space="preserve">в течение </w:t>
      </w:r>
      <w:r w:rsidR="00C91A3E">
        <w:rPr>
          <w:b/>
          <w:bCs/>
          <w:sz w:val="22"/>
          <w:szCs w:val="22"/>
          <w:lang w:eastAsia="ar-SA"/>
        </w:rPr>
        <w:t>60</w:t>
      </w:r>
      <w:r>
        <w:rPr>
          <w:b/>
          <w:bCs/>
          <w:sz w:val="22"/>
          <w:szCs w:val="22"/>
          <w:lang w:eastAsia="ar-SA"/>
        </w:rPr>
        <w:t xml:space="preserve"> (</w:t>
      </w:r>
      <w:r w:rsidR="00C91A3E">
        <w:rPr>
          <w:b/>
          <w:bCs/>
          <w:sz w:val="22"/>
          <w:szCs w:val="22"/>
          <w:lang w:eastAsia="ar-SA"/>
        </w:rPr>
        <w:t>шестидесяти</w:t>
      </w:r>
      <w:r>
        <w:rPr>
          <w:b/>
          <w:bCs/>
          <w:sz w:val="22"/>
          <w:szCs w:val="22"/>
          <w:lang w:eastAsia="ar-SA"/>
        </w:rPr>
        <w:t xml:space="preserve">) </w:t>
      </w:r>
      <w:r w:rsidR="00C91A3E">
        <w:rPr>
          <w:b/>
          <w:bCs/>
          <w:sz w:val="22"/>
          <w:szCs w:val="22"/>
          <w:lang w:eastAsia="ar-SA"/>
        </w:rPr>
        <w:t>рабочих</w:t>
      </w:r>
      <w:r>
        <w:rPr>
          <w:b/>
          <w:bCs/>
          <w:sz w:val="22"/>
          <w:szCs w:val="22"/>
          <w:lang w:eastAsia="ar-SA"/>
        </w:rPr>
        <w:t xml:space="preserve"> дней с даты согласования соответствующей заявки Покупателя</w:t>
      </w:r>
      <w:r>
        <w:rPr>
          <w:sz w:val="22"/>
          <w:szCs w:val="22"/>
          <w:lang w:eastAsia="ar-SA"/>
        </w:rPr>
        <w:t>, если иной срок не согласован Сторонами в соответствующей заявки Покупателя и/или соответствующем счёте Поставщика.</w:t>
      </w:r>
      <w:proofErr w:type="gramEnd"/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При доставке Товара силами Покупателя (на условиях самовывоза) погрузка Товара в транспортное средство осуществляется Поставщиком, а в случае доставки Товара силами Поставщика (Грузоперевозчика), погрузка-разгрузка Товара осуществляется Поставщиком (Грузоперевозчиком).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Не позднее 2 (двух) рабочих дней до даты поставки Товара, Поставщик </w:t>
      </w:r>
      <w:r>
        <w:rPr>
          <w:b/>
          <w:sz w:val="22"/>
          <w:szCs w:val="22"/>
          <w:lang w:eastAsia="ar-SA"/>
        </w:rPr>
        <w:t xml:space="preserve">по электронной почте: </w:t>
      </w:r>
      <w:r w:rsidR="00C91A3E" w:rsidRPr="00C91A3E">
        <w:rPr>
          <w:b/>
          <w:bCs/>
          <w:sz w:val="22"/>
          <w:szCs w:val="22"/>
          <w:lang w:eastAsia="ar-SA"/>
        </w:rPr>
        <w:t>info@shellrockk.ru</w:t>
      </w:r>
      <w:r>
        <w:rPr>
          <w:b/>
          <w:bCs/>
          <w:sz w:val="22"/>
          <w:szCs w:val="22"/>
          <w:lang w:eastAsia="ar-SA"/>
        </w:rPr>
        <w:t xml:space="preserve"> </w:t>
      </w:r>
      <w:r>
        <w:rPr>
          <w:sz w:val="22"/>
          <w:szCs w:val="22"/>
          <w:lang w:eastAsia="ar-SA"/>
        </w:rPr>
        <w:t xml:space="preserve">уведомляет Покупателя о готовности Товара к отгрузке.  </w:t>
      </w:r>
    </w:p>
    <w:p w:rsidR="00091EDD" w:rsidRDefault="00DD6319">
      <w:pPr>
        <w:tabs>
          <w:tab w:val="left" w:pos="1418"/>
        </w:tabs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При существенном (свыше 10 (десяти) рабочих дней) нарушении срока поставки Товара Покупатель утрачивает интерес к Договору, и Поставщик вправе продолжать исполнение Договора только с согласия Покупателя.</w:t>
      </w:r>
    </w:p>
    <w:p w:rsidR="00091EDD" w:rsidRDefault="00DD6319">
      <w:pPr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3.2.</w:t>
      </w:r>
      <w:r>
        <w:rPr>
          <w:sz w:val="22"/>
          <w:szCs w:val="22"/>
          <w:lang w:eastAsia="ar-SA"/>
        </w:rPr>
        <w:t xml:space="preserve"> Досрочная и частичная поставка Товара/партии Товара допускается исключительно с письменного согласия Покупателя.</w:t>
      </w:r>
    </w:p>
    <w:p w:rsidR="00091EDD" w:rsidRDefault="00DD6319">
      <w:pPr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3.3.</w:t>
      </w:r>
      <w:r>
        <w:rPr>
          <w:sz w:val="22"/>
          <w:szCs w:val="22"/>
          <w:lang w:eastAsia="ar-SA"/>
        </w:rPr>
        <w:t xml:space="preserve"> Доставка Товара в адрес Покупателя может осуществляться Покупателем своим автотранспортом, автотранспортом Поставщика или с помощью услуг транспортных компаний.  </w:t>
      </w:r>
    </w:p>
    <w:p w:rsidR="00091EDD" w:rsidRDefault="00DD6319">
      <w:pPr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Если доставка Товара осуществляется силами Грузоперевозчика, привлечённого Поставщиком, то он обязательно требует от Грузоперевозчика указывать в своём счёте на оплату доставки Товара, выставляемом Покупателю название объекта Покупателя, на который осуществляется доставка Товара. В случае отсутствия указания объекта или адреса доставки Товара, Покупатель вправе не оплачивать счета Грузоперевозчика. В случае оплаты Поставщиком услуг транспортной компании он на основании отдельного счёта может предъявить Покупателю к оплате денежную сумму в качестве компенсации своих расходов на организацию доставки Товара Покупателю.</w:t>
      </w:r>
    </w:p>
    <w:p w:rsidR="00091EDD" w:rsidRDefault="00DD6319">
      <w:pPr>
        <w:pStyle w:val="af1"/>
        <w:tabs>
          <w:tab w:val="left" w:pos="0"/>
        </w:tabs>
        <w:ind w:firstLine="567"/>
        <w:jc w:val="both"/>
        <w:rPr>
          <w:b/>
          <w:sz w:val="22"/>
          <w:szCs w:val="22"/>
          <w:lang w:eastAsia="ar-SA"/>
        </w:rPr>
      </w:pPr>
      <w:r>
        <w:rPr>
          <w:b/>
          <w:bCs/>
          <w:sz w:val="22"/>
          <w:szCs w:val="22"/>
        </w:rPr>
        <w:t xml:space="preserve">3.3.1. </w:t>
      </w:r>
      <w:r>
        <w:rPr>
          <w:b/>
          <w:sz w:val="22"/>
          <w:szCs w:val="22"/>
          <w:lang w:eastAsia="ar-SA"/>
        </w:rPr>
        <w:t xml:space="preserve">Местонахождение Товара: </w:t>
      </w:r>
    </w:p>
    <w:p w:rsidR="00091EDD" w:rsidRDefault="00DD6319">
      <w:pPr>
        <w:pStyle w:val="af1"/>
        <w:tabs>
          <w:tab w:val="left" w:pos="0"/>
        </w:tabs>
        <w:ind w:firstLine="567"/>
        <w:jc w:val="both"/>
        <w:rPr>
          <w:b/>
          <w:sz w:val="22"/>
          <w:szCs w:val="22"/>
          <w:lang w:eastAsia="ar-SA"/>
        </w:rPr>
      </w:pPr>
      <w:r>
        <w:rPr>
          <w:b/>
          <w:bCs/>
          <w:sz w:val="22"/>
          <w:szCs w:val="22"/>
        </w:rPr>
        <w:t xml:space="preserve">Адрес склада Поставщика: </w:t>
      </w:r>
      <w:r>
        <w:rPr>
          <w:sz w:val="22"/>
          <w:szCs w:val="22"/>
        </w:rPr>
        <w:t>142204, Московская область, г. Серпухов, Северное шоссе, дом 14.</w:t>
      </w:r>
    </w:p>
    <w:p w:rsidR="00091EDD" w:rsidRDefault="00DD6319">
      <w:pPr>
        <w:pStyle w:val="af1"/>
        <w:tabs>
          <w:tab w:val="left" w:pos="0"/>
        </w:tabs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Время работы:</w:t>
      </w:r>
      <w:r>
        <w:rPr>
          <w:sz w:val="22"/>
          <w:szCs w:val="22"/>
        </w:rPr>
        <w:t xml:space="preserve"> офис - с 09-00 до 18-00, склад - с 09-00 до 18-00, выходные – суббота, воскресенье. 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  <w:lang w:eastAsia="ar-SA"/>
        </w:rPr>
        <w:t xml:space="preserve">3.4. </w:t>
      </w:r>
      <w:r>
        <w:rPr>
          <w:sz w:val="22"/>
          <w:szCs w:val="22"/>
          <w:lang w:eastAsia="ar-SA"/>
        </w:rPr>
        <w:t xml:space="preserve">Поставщик поставляет Товар в таре, упаковке, которая обеспечивает его сохранность и предотвращает его порчу, повреждения при транспортировке и хранении. </w:t>
      </w:r>
      <w:r>
        <w:rPr>
          <w:sz w:val="22"/>
          <w:szCs w:val="22"/>
        </w:rPr>
        <w:t>Товар должен содержать необходимую маркировку с полной и доступной информацией о Товаре и должен быть упакован (</w:t>
      </w:r>
      <w:proofErr w:type="spellStart"/>
      <w:r>
        <w:rPr>
          <w:sz w:val="22"/>
          <w:szCs w:val="22"/>
        </w:rPr>
        <w:t>затарен</w:t>
      </w:r>
      <w:proofErr w:type="spellEnd"/>
      <w:r>
        <w:rPr>
          <w:sz w:val="22"/>
          <w:szCs w:val="22"/>
        </w:rPr>
        <w:t>) в соответствии с требованиями государственных стандартов, технических условий и (или) условий, согласованных Сторонами.</w:t>
      </w:r>
    </w:p>
    <w:p w:rsidR="00091EDD" w:rsidRDefault="00DD6319">
      <w:pPr>
        <w:tabs>
          <w:tab w:val="left" w:pos="0"/>
        </w:tabs>
        <w:ind w:firstLine="567"/>
        <w:jc w:val="both"/>
        <w:rPr>
          <w:b/>
          <w:sz w:val="22"/>
          <w:szCs w:val="22"/>
          <w:lang w:eastAsia="ar-SA"/>
        </w:rPr>
      </w:pPr>
      <w:r>
        <w:rPr>
          <w:sz w:val="22"/>
          <w:szCs w:val="22"/>
        </w:rPr>
        <w:t xml:space="preserve">Тара, средства пакетирования и упаковка являются одноразовой, возврату Поставщику не подлежат. </w:t>
      </w:r>
      <w:r>
        <w:rPr>
          <w:sz w:val="22"/>
          <w:szCs w:val="22"/>
          <w:lang w:eastAsia="ar-SA"/>
        </w:rPr>
        <w:t>Стоимость тары (упаковки) включается в цену Товара и Покупателем отдельно не оплачивается.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3.5.</w:t>
      </w:r>
      <w:r>
        <w:rPr>
          <w:sz w:val="22"/>
          <w:szCs w:val="22"/>
          <w:lang w:eastAsia="ar-SA"/>
        </w:rPr>
        <w:t xml:space="preserve"> Поставщик в момент поставки одновременно с Товаром/партией Товара в обязательном порядке передает Покупателю следующие документы в двух экземплярах: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- товарную накладную и счет-фактуру </w:t>
      </w:r>
      <w:r>
        <w:rPr>
          <w:i/>
          <w:sz w:val="22"/>
          <w:szCs w:val="22"/>
          <w:lang w:eastAsia="ar-SA"/>
        </w:rPr>
        <w:t>или</w:t>
      </w:r>
      <w:r>
        <w:rPr>
          <w:sz w:val="22"/>
          <w:szCs w:val="22"/>
          <w:lang w:eastAsia="ar-SA"/>
        </w:rPr>
        <w:t xml:space="preserve"> УПД;</w:t>
      </w:r>
    </w:p>
    <w:p w:rsidR="00091EDD" w:rsidRDefault="00DD6319">
      <w:pPr>
        <w:tabs>
          <w:tab w:val="left" w:pos="0"/>
          <w:tab w:val="left" w:pos="567"/>
        </w:tabs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- сертификат или паспорт (в зависимости от номенклатуры поставляемого Товара), подтверждающий качество Товара;</w:t>
      </w:r>
    </w:p>
    <w:p w:rsidR="00091EDD" w:rsidRDefault="00DD6319">
      <w:pPr>
        <w:tabs>
          <w:tab w:val="left" w:pos="0"/>
          <w:tab w:val="left" w:pos="567"/>
        </w:tabs>
        <w:ind w:firstLine="567"/>
        <w:jc w:val="both"/>
        <w:rPr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- руководство по эксплуатации/инструкции по применению Товара (на русском языке) (если применимо к данному виду Товара);</w:t>
      </w:r>
    </w:p>
    <w:p w:rsidR="00091EDD" w:rsidRDefault="00DD6319">
      <w:pPr>
        <w:tabs>
          <w:tab w:val="left" w:pos="0"/>
          <w:tab w:val="left" w:pos="567"/>
        </w:tabs>
        <w:ind w:firstLine="567"/>
        <w:jc w:val="both"/>
        <w:rPr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- иную документацию, предусмотренную техническими условиями завода-изготовителя Товара и его комплектных частей (если применимо к данному виду Товара)</w:t>
      </w:r>
      <w:r>
        <w:rPr>
          <w:sz w:val="22"/>
          <w:szCs w:val="22"/>
          <w:lang w:eastAsia="ar-SA"/>
        </w:rPr>
        <w:t>.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lastRenderedPageBreak/>
        <w:t xml:space="preserve">3.6. </w:t>
      </w:r>
      <w:r>
        <w:rPr>
          <w:sz w:val="22"/>
          <w:szCs w:val="22"/>
          <w:lang w:eastAsia="ar-SA"/>
        </w:rPr>
        <w:t>Помимо документов, предусмотренных п.3.5 Договора, в случае доставки Товара/партии Товара транспортом Поставщика или привлеченной транспортной организацией (Грузоперевозчиком), Поставщик в момент поставки одновременно с Товаром передает Покупателю ТТН.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3.7.</w:t>
      </w:r>
      <w:r>
        <w:rPr>
          <w:sz w:val="22"/>
          <w:szCs w:val="22"/>
          <w:lang w:eastAsia="ar-SA"/>
        </w:rPr>
        <w:t xml:space="preserve"> Право собственности на Товар и риск случайной гибели, случайного повреждения или утраты Товара переходит к Покупателю от Поставщика </w:t>
      </w:r>
      <w:proofErr w:type="gramStart"/>
      <w:r>
        <w:rPr>
          <w:sz w:val="22"/>
          <w:szCs w:val="22"/>
          <w:lang w:eastAsia="ar-SA"/>
        </w:rPr>
        <w:t>с даты подписания</w:t>
      </w:r>
      <w:proofErr w:type="gramEnd"/>
      <w:r>
        <w:rPr>
          <w:sz w:val="22"/>
          <w:szCs w:val="22"/>
          <w:lang w:eastAsia="ar-SA"/>
        </w:rPr>
        <w:t xml:space="preserve"> уполномоченными лицами Сторон товарной накладной или УПД, и ТТН (при доставке Товара силами Поставщика). </w:t>
      </w:r>
    </w:p>
    <w:p w:rsidR="00091EDD" w:rsidRDefault="00DD6319">
      <w:pPr>
        <w:pStyle w:val="BodyText21"/>
        <w:ind w:left="0" w:firstLine="56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lang w:eastAsia="ar-SA"/>
        </w:rPr>
        <w:t>3.8.</w:t>
      </w:r>
      <w:r>
        <w:rPr>
          <w:rFonts w:ascii="Times New Roman" w:hAnsi="Times New Roman"/>
          <w:sz w:val="22"/>
          <w:szCs w:val="22"/>
          <w:lang w:eastAsia="ar-SA"/>
        </w:rPr>
        <w:t xml:space="preserve">  П</w:t>
      </w:r>
      <w:proofErr w:type="spellStart"/>
      <w:r>
        <w:rPr>
          <w:rFonts w:ascii="Times New Roman" w:hAnsi="Times New Roman"/>
          <w:sz w:val="22"/>
          <w:szCs w:val="22"/>
          <w:lang w:val="ru-RU" w:eastAsia="ar-SA"/>
        </w:rPr>
        <w:t>ри</w:t>
      </w:r>
      <w:proofErr w:type="spellEnd"/>
      <w:r>
        <w:rPr>
          <w:rFonts w:ascii="Times New Roman" w:hAnsi="Times New Roman"/>
          <w:sz w:val="22"/>
          <w:szCs w:val="22"/>
          <w:lang w:val="ru-RU" w:eastAsia="ar-SA"/>
        </w:rPr>
        <w:t xml:space="preserve"> п</w:t>
      </w:r>
      <w:r>
        <w:rPr>
          <w:rFonts w:ascii="Times New Roman" w:hAnsi="Times New Roman"/>
          <w:sz w:val="22"/>
          <w:szCs w:val="22"/>
          <w:lang w:eastAsia="ar-SA"/>
        </w:rPr>
        <w:t>риемк</w:t>
      </w:r>
      <w:r>
        <w:rPr>
          <w:rFonts w:ascii="Times New Roman" w:hAnsi="Times New Roman"/>
          <w:sz w:val="22"/>
          <w:szCs w:val="22"/>
          <w:lang w:val="ru-RU" w:eastAsia="ar-SA"/>
        </w:rPr>
        <w:t>е</w:t>
      </w:r>
      <w:r>
        <w:rPr>
          <w:rFonts w:ascii="Times New Roman" w:hAnsi="Times New Roman"/>
          <w:sz w:val="22"/>
          <w:szCs w:val="22"/>
          <w:lang w:eastAsia="ar-SA"/>
        </w:rPr>
        <w:t xml:space="preserve"> Товара </w:t>
      </w:r>
      <w:r>
        <w:rPr>
          <w:rFonts w:ascii="Times New Roman" w:hAnsi="Times New Roman"/>
          <w:sz w:val="22"/>
          <w:szCs w:val="22"/>
          <w:lang w:val="ru-RU"/>
        </w:rPr>
        <w:t xml:space="preserve">Покупатель проверяет соответствие Товара по количеству тарных мест и (или) вес брутто транспортным и сопроводительным документам. При этом подписание Покупателем товарной накладной или УПД, и ТТН </w:t>
      </w:r>
      <w:r>
        <w:rPr>
          <w:rFonts w:ascii="Times New Roman" w:hAnsi="Times New Roman"/>
          <w:sz w:val="22"/>
          <w:szCs w:val="22"/>
          <w:lang w:eastAsia="ar-SA"/>
        </w:rPr>
        <w:t>(при доставке Товара силами Поставщика</w:t>
      </w:r>
      <w:r>
        <w:rPr>
          <w:rFonts w:ascii="Times New Roman" w:hAnsi="Times New Roman"/>
          <w:sz w:val="22"/>
          <w:szCs w:val="22"/>
          <w:lang w:val="ru-RU" w:eastAsia="ar-SA"/>
        </w:rPr>
        <w:t>/Грузоперевозчика</w:t>
      </w:r>
      <w:r>
        <w:rPr>
          <w:rFonts w:ascii="Times New Roman" w:hAnsi="Times New Roman"/>
          <w:sz w:val="22"/>
          <w:szCs w:val="22"/>
          <w:lang w:eastAsia="ar-SA"/>
        </w:rPr>
        <w:t>)</w:t>
      </w:r>
      <w:r>
        <w:rPr>
          <w:rFonts w:ascii="Times New Roman" w:hAnsi="Times New Roman"/>
          <w:sz w:val="22"/>
          <w:szCs w:val="22"/>
          <w:lang w:val="ru-RU" w:eastAsia="ar-SA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 xml:space="preserve">свидетельствует только о принятии указанного количества тарных мест и (или) веса брутто и не означает приемку Товара по количеству, качеству, ассортименту и комплектности. Осмотр Товара и его проверку на соответствие условиям Договора о качестве, ассортименте и комплектности Покупатель производит по месту доставки в течение 5 (пяти) рабочих дней </w:t>
      </w:r>
      <w:proofErr w:type="gramStart"/>
      <w:r>
        <w:rPr>
          <w:rFonts w:ascii="Times New Roman" w:hAnsi="Times New Roman"/>
          <w:sz w:val="22"/>
          <w:szCs w:val="22"/>
          <w:lang w:val="ru-RU"/>
        </w:rPr>
        <w:t>с даты приемки</w:t>
      </w:r>
      <w:proofErr w:type="gramEnd"/>
      <w:r>
        <w:rPr>
          <w:rFonts w:ascii="Times New Roman" w:hAnsi="Times New Roman"/>
          <w:sz w:val="22"/>
          <w:szCs w:val="22"/>
          <w:lang w:val="ru-RU"/>
        </w:rPr>
        <w:t xml:space="preserve"> Товара Покупателем.</w:t>
      </w:r>
    </w:p>
    <w:p w:rsidR="00091EDD" w:rsidRDefault="00DD6319">
      <w:pPr>
        <w:pStyle w:val="affa"/>
        <w:ind w:left="0" w:firstLine="567"/>
        <w:jc w:val="both"/>
        <w:rPr>
          <w:sz w:val="22"/>
          <w:szCs w:val="22"/>
          <w:lang w:eastAsia="en-US"/>
        </w:rPr>
      </w:pPr>
      <w:proofErr w:type="gramStart"/>
      <w:r>
        <w:rPr>
          <w:sz w:val="22"/>
          <w:szCs w:val="22"/>
          <w:lang w:eastAsia="en-US"/>
        </w:rPr>
        <w:t>После проведения приемки Товара по качеству, по факту поставки Товара, соответствующего по качеству, комплектности, по сравнению с параметрами, установленными в Договоре и/или приложениях к нему, таре, упаковке и маркировке стандартам, техническим условиям и условиям Договора, а также предоставления всех документов, предусмотренных п.3.5 и п.3.6 Договора соответственно, Стороны подписывают Акт об отсутствии дефектов (недоделок) и заверяют его печатью</w:t>
      </w:r>
      <w:proofErr w:type="gramEnd"/>
      <w:r>
        <w:rPr>
          <w:sz w:val="22"/>
          <w:szCs w:val="22"/>
          <w:lang w:eastAsia="en-US"/>
        </w:rPr>
        <w:t xml:space="preserve">, в течение 10 (десяти) рабочих дней </w:t>
      </w:r>
      <w:proofErr w:type="gramStart"/>
      <w:r>
        <w:rPr>
          <w:sz w:val="22"/>
          <w:szCs w:val="22"/>
          <w:lang w:eastAsia="en-US"/>
        </w:rPr>
        <w:t>с даты передачи</w:t>
      </w:r>
      <w:proofErr w:type="gramEnd"/>
      <w:r>
        <w:rPr>
          <w:sz w:val="22"/>
          <w:szCs w:val="22"/>
          <w:lang w:eastAsia="en-US"/>
        </w:rPr>
        <w:t xml:space="preserve"> Товара/партии /Товара Покупателю в полном объеме. 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3.9.</w:t>
      </w:r>
      <w:r>
        <w:rPr>
          <w:sz w:val="22"/>
          <w:szCs w:val="22"/>
          <w:lang w:eastAsia="ar-SA"/>
        </w:rPr>
        <w:t xml:space="preserve"> В случае несоответствия Товара по качеству и количеству Покупатель уведомляет о выявленных несоответствиях Поставщика направляет претензию в течение пяти рабочих дней </w:t>
      </w:r>
      <w:proofErr w:type="gramStart"/>
      <w:r>
        <w:rPr>
          <w:sz w:val="22"/>
          <w:szCs w:val="22"/>
          <w:lang w:eastAsia="ar-SA"/>
        </w:rPr>
        <w:t>с даты получения</w:t>
      </w:r>
      <w:proofErr w:type="gramEnd"/>
      <w:r>
        <w:rPr>
          <w:sz w:val="22"/>
          <w:szCs w:val="22"/>
          <w:lang w:eastAsia="ar-SA"/>
        </w:rPr>
        <w:t xml:space="preserve"> Товара. 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</w:rPr>
        <w:t xml:space="preserve">При неявке представителя Поставщика для составления двухстороннего акта о выявленных недостатках (дефектах) в течение 3 (трех) рабочих дней с даты получения уведомления от Покупателя, Покупатель вправе составить акт о выявленных недостатках (дефектах) в одностороннем порядке, который будет иметь юридическую </w:t>
      </w:r>
      <w:proofErr w:type="gramStart"/>
      <w:r>
        <w:rPr>
          <w:sz w:val="22"/>
          <w:szCs w:val="22"/>
        </w:rPr>
        <w:t>силу</w:t>
      </w:r>
      <w:proofErr w:type="gramEnd"/>
      <w:r>
        <w:rPr>
          <w:sz w:val="22"/>
          <w:szCs w:val="22"/>
        </w:rPr>
        <w:t xml:space="preserve"> и являться обязательным для исполнения Поставщиком. 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Устранение выявленного несоответствия качества, количества Товара подтверждается подписанным Сторонами актом.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3.10.</w:t>
      </w:r>
      <w:r>
        <w:rPr>
          <w:sz w:val="22"/>
          <w:szCs w:val="22"/>
          <w:lang w:eastAsia="ar-SA"/>
        </w:rPr>
        <w:t xml:space="preserve"> Если Покупателю будет передан Товар ненадлежащего качества, он вправе по своему выбору потребовать от Поставщика: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- соразмерного уменьшения покупной цены;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- безвозмездного устранения недостатков Товара в разумный срок, но не более 5 (пяти) рабочих дней;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- возмещения своих расходов на устранение недостатков Товара.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color w:val="000000"/>
          <w:sz w:val="22"/>
          <w:szCs w:val="22"/>
        </w:rPr>
        <w:t>В случае обнаружения неустранимых недостатков или недостатков, которые выявляются неоднократно, Покупатель вправе по своему выбору: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- в одностороннем внесудебном порядке расторгнуть Договор (отказаться от исполнения Договора) и потребовать возврата уплаченной за Товар денежной суммы;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- потребовать замены Товара ненадлежащего качества аналогичным Товаром надлежащего качества, соответствующим Договору </w:t>
      </w:r>
      <w:r>
        <w:rPr>
          <w:sz w:val="22"/>
          <w:szCs w:val="22"/>
        </w:rPr>
        <w:t>в срок не более 15 (пятнадцати) календарных дней с момента направления соответствующего уведомления Покупателем</w:t>
      </w:r>
      <w:r>
        <w:rPr>
          <w:sz w:val="22"/>
          <w:szCs w:val="22"/>
          <w:lang w:eastAsia="ar-SA"/>
        </w:rPr>
        <w:t>.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3.11.</w:t>
      </w:r>
      <w:r>
        <w:rPr>
          <w:sz w:val="22"/>
          <w:szCs w:val="22"/>
          <w:lang w:eastAsia="ar-SA"/>
        </w:rPr>
        <w:t xml:space="preserve"> При поставке Товара ненадлежащего ассортимента Покупатель вправе отказаться от его принятия и оплаты, а если он оплачен, потребовать возврата уплаченной денежной суммы.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Если Поставщик передал Покупателю наряду с Товаром, ассортимент которого соответствует Договору, Товар с нарушением условия об ассортименте, Покупатель вправе по своему выбору: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- принять Товар, соответствующий условию об ассортименте, и отказаться от остального Товара;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- отказаться от всего переданного Товара;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- потребовать заменить Товар, не соответствующий условию об ассортименте, Товаром в ассортименте, предусмотренном Договором;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- принять весь переданный Товар.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3.12.</w:t>
      </w:r>
      <w:r>
        <w:rPr>
          <w:sz w:val="22"/>
          <w:szCs w:val="22"/>
          <w:lang w:eastAsia="ar-SA"/>
        </w:rPr>
        <w:t xml:space="preserve"> В случае </w:t>
      </w:r>
      <w:proofErr w:type="gramStart"/>
      <w:r>
        <w:rPr>
          <w:sz w:val="22"/>
          <w:szCs w:val="22"/>
          <w:lang w:eastAsia="ar-SA"/>
        </w:rPr>
        <w:t>поставки меньшего количества/недопоставки Товара/партии Товара</w:t>
      </w:r>
      <w:proofErr w:type="gramEnd"/>
      <w:r>
        <w:rPr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>Покупатель вправе потребовать от Поставщика соразмерного уменьшения стоимости Товара или доукомплектования Товара в течение 5 (пяти) календарных дней с даты направления соответствующего письменного извещения Покупателем Поставщику</w:t>
      </w:r>
      <w:r>
        <w:rPr>
          <w:sz w:val="22"/>
          <w:szCs w:val="22"/>
          <w:lang w:eastAsia="ar-SA"/>
        </w:rPr>
        <w:t>.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sz w:val="22"/>
          <w:szCs w:val="22"/>
        </w:rPr>
        <w:t xml:space="preserve">Если просрочка доукомплектования Товара превысила 10 (десять) календарных дней Покупатель вправе отказаться от исполнения Договора и от переданного Товара и его оплаты, а если Товар оплачен, потребовать возврат уплаченной денежной суммы. Возврат денежных средств осуществляется Поставщиком в течение 5 (пяти) рабочих дней </w:t>
      </w:r>
      <w:proofErr w:type="gramStart"/>
      <w:r>
        <w:rPr>
          <w:sz w:val="22"/>
          <w:szCs w:val="22"/>
        </w:rPr>
        <w:t>с даты направления</w:t>
      </w:r>
      <w:proofErr w:type="gramEnd"/>
      <w:r>
        <w:rPr>
          <w:sz w:val="22"/>
          <w:szCs w:val="22"/>
        </w:rPr>
        <w:t xml:space="preserve"> Покупателем соответствующего требования.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3.13.</w:t>
      </w:r>
      <w:r>
        <w:rPr>
          <w:sz w:val="22"/>
          <w:szCs w:val="22"/>
          <w:lang w:eastAsia="ar-SA"/>
        </w:rPr>
        <w:t xml:space="preserve"> Допоставка Товара, замена некачественного Товара или Товара, не соответствующего по ассортименту, осуществляется за счёт Поставщика в соответствии с п.4.5 Договора.</w:t>
      </w:r>
    </w:p>
    <w:p w:rsidR="00091EDD" w:rsidRDefault="00091EDD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</w:p>
    <w:p w:rsidR="00091EDD" w:rsidRDefault="00DD6319">
      <w:pPr>
        <w:widowControl w:val="0"/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4. КАЧЕСТВО ТОВАРА. ГАРАНТИЙНЫЕ ОБЯЗАТЕЛЬСТВА.</w:t>
      </w:r>
    </w:p>
    <w:p w:rsidR="00091EDD" w:rsidRDefault="00DD6319">
      <w:pPr>
        <w:tabs>
          <w:tab w:val="left" w:pos="0"/>
          <w:tab w:val="left" w:pos="567"/>
        </w:tabs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4.1.</w:t>
      </w:r>
      <w:r>
        <w:rPr>
          <w:sz w:val="22"/>
          <w:szCs w:val="22"/>
          <w:lang w:eastAsia="ar-SA"/>
        </w:rPr>
        <w:t xml:space="preserve"> Поставщик гарантирует Покупателю, что обладает полным правом и возможностью передачи Покупателю права собственности на Товар, свободный от всех требований, залога, прав удержания и иных обременений, в том числе от требований третьих лиц.</w:t>
      </w:r>
    </w:p>
    <w:p w:rsidR="00091EDD" w:rsidRDefault="00DD6319">
      <w:pPr>
        <w:tabs>
          <w:tab w:val="left" w:pos="567"/>
        </w:tabs>
        <w:ind w:firstLine="567"/>
        <w:jc w:val="both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</w:rPr>
        <w:t>4.2.</w:t>
      </w:r>
      <w:r>
        <w:rPr>
          <w:sz w:val="22"/>
          <w:szCs w:val="22"/>
        </w:rPr>
        <w:t xml:space="preserve"> Поставщик гарантирует, что поставляемый </w:t>
      </w:r>
      <w:r>
        <w:rPr>
          <w:sz w:val="22"/>
          <w:szCs w:val="22"/>
          <w:lang w:eastAsia="ar-SA"/>
        </w:rPr>
        <w:t xml:space="preserve">Товар является новым, не был в употреблении. </w:t>
      </w:r>
      <w:r>
        <w:rPr>
          <w:sz w:val="22"/>
          <w:szCs w:val="22"/>
        </w:rPr>
        <w:t xml:space="preserve">Поставщик гарантирует, что поставляемый </w:t>
      </w:r>
      <w:r>
        <w:rPr>
          <w:sz w:val="22"/>
          <w:szCs w:val="22"/>
          <w:lang w:eastAsia="ar-SA"/>
        </w:rPr>
        <w:t xml:space="preserve">Товар пригоден к использованию в целях, для которых он предназначен.   </w:t>
      </w:r>
    </w:p>
    <w:p w:rsidR="00091EDD" w:rsidRDefault="00DD6319">
      <w:pPr>
        <w:tabs>
          <w:tab w:val="left" w:pos="567"/>
        </w:tabs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4.3.</w:t>
      </w:r>
      <w:r>
        <w:rPr>
          <w:sz w:val="22"/>
          <w:szCs w:val="22"/>
          <w:lang w:eastAsia="ar-SA"/>
        </w:rPr>
        <w:t xml:space="preserve"> </w:t>
      </w:r>
      <w:proofErr w:type="gramStart"/>
      <w:r>
        <w:rPr>
          <w:sz w:val="22"/>
          <w:szCs w:val="22"/>
          <w:lang w:eastAsia="ar-SA"/>
        </w:rPr>
        <w:t xml:space="preserve">Качество, комплектность и безопасность поставляемого Товара должны соответствовать технической документации, ГОСТ, ТУ, принятым для данного вида Товаров. </w:t>
      </w:r>
      <w:proofErr w:type="gramEnd"/>
    </w:p>
    <w:p w:rsidR="00091EDD" w:rsidRDefault="00DD6319">
      <w:pPr>
        <w:tabs>
          <w:tab w:val="left" w:pos="567"/>
        </w:tabs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4.4.</w:t>
      </w:r>
      <w:r>
        <w:rPr>
          <w:sz w:val="22"/>
          <w:szCs w:val="22"/>
          <w:lang w:eastAsia="ar-SA"/>
        </w:rPr>
        <w:t xml:space="preserve"> Весь Товар должен быть снабжен соответствующими сертификатами или паспортами (в зависимости от номенклатуры поставляемого товара) на русском языке, надлежащим образом подтверждающими качество и/или безопасность Товара. 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4.5. </w:t>
      </w:r>
      <w:r>
        <w:rPr>
          <w:sz w:val="22"/>
          <w:szCs w:val="22"/>
          <w:lang w:eastAsia="ar-SA"/>
        </w:rPr>
        <w:t xml:space="preserve">Поставщик производит замену некачественного Товара в течение 5 (пяти) рабочих дней со дня составления Рекламационного акта/Акта выявленных недостатков. В случае если замена Товара или его части не может быть произведена немедленно ввиду отсутствия у Поставщика качественного Товара, то замена должна быть произведена в сроки, оговоренные Сторонами дополнительно. 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4.6.</w:t>
      </w:r>
      <w:r>
        <w:rPr>
          <w:sz w:val="22"/>
          <w:szCs w:val="22"/>
          <w:lang w:eastAsia="ar-SA"/>
        </w:rPr>
        <w:t xml:space="preserve"> На Товар устанавливается гарантийный срок, продолжительность которого определяется производителем/заводом-изготовителем Товара, при этом гарантийный срок поставляемо</w:t>
      </w:r>
      <w:r w:rsidR="008D0B1C">
        <w:rPr>
          <w:sz w:val="22"/>
          <w:szCs w:val="22"/>
          <w:lang w:eastAsia="ar-SA"/>
        </w:rPr>
        <w:t xml:space="preserve">го Товара должен быть не менее </w:t>
      </w:r>
      <w:r>
        <w:rPr>
          <w:sz w:val="22"/>
          <w:szCs w:val="22"/>
          <w:lang w:eastAsia="ar-SA"/>
        </w:rPr>
        <w:t>6</w:t>
      </w:r>
      <w:r w:rsidR="008D0B1C">
        <w:rPr>
          <w:sz w:val="22"/>
          <w:szCs w:val="22"/>
          <w:lang w:eastAsia="ar-SA"/>
        </w:rPr>
        <w:t>0</w:t>
      </w:r>
      <w:r>
        <w:rPr>
          <w:sz w:val="22"/>
          <w:szCs w:val="22"/>
          <w:lang w:eastAsia="ar-SA"/>
        </w:rPr>
        <w:t xml:space="preserve"> (</w:t>
      </w:r>
      <w:r w:rsidR="008D0B1C">
        <w:rPr>
          <w:sz w:val="22"/>
          <w:szCs w:val="22"/>
          <w:lang w:eastAsia="ar-SA"/>
        </w:rPr>
        <w:t>шестидесяти</w:t>
      </w:r>
      <w:r>
        <w:rPr>
          <w:sz w:val="22"/>
          <w:szCs w:val="22"/>
          <w:lang w:eastAsia="ar-SA"/>
        </w:rPr>
        <w:t xml:space="preserve">) месяцев </w:t>
      </w:r>
      <w:proofErr w:type="gramStart"/>
      <w:r>
        <w:rPr>
          <w:sz w:val="22"/>
          <w:szCs w:val="22"/>
          <w:lang w:eastAsia="ar-SA"/>
        </w:rPr>
        <w:t xml:space="preserve">с даты </w:t>
      </w:r>
      <w:r>
        <w:rPr>
          <w:sz w:val="22"/>
          <w:szCs w:val="22"/>
        </w:rPr>
        <w:t>принятия</w:t>
      </w:r>
      <w:proofErr w:type="gramEnd"/>
      <w:r>
        <w:rPr>
          <w:sz w:val="22"/>
          <w:szCs w:val="22"/>
        </w:rPr>
        <w:t xml:space="preserve"> Товара Покупателем по товарной накладной или УПД</w:t>
      </w:r>
      <w:r>
        <w:rPr>
          <w:sz w:val="22"/>
          <w:szCs w:val="22"/>
          <w:lang w:eastAsia="ar-SA"/>
        </w:rPr>
        <w:t>.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4.7.</w:t>
      </w:r>
      <w:r>
        <w:rPr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Требования, связанные с недостатками Товара, могут быть предъявлены Покупателем, если недостатки обнаружены в течение гарантийного срока. </w:t>
      </w:r>
      <w:r>
        <w:rPr>
          <w:sz w:val="22"/>
          <w:szCs w:val="22"/>
          <w:lang w:eastAsia="ar-SA"/>
        </w:rPr>
        <w:t xml:space="preserve">Гарантийный срок на поставляемый Товар по Договору исчисляется </w:t>
      </w:r>
      <w:proofErr w:type="gramStart"/>
      <w:r>
        <w:rPr>
          <w:sz w:val="22"/>
          <w:szCs w:val="22"/>
          <w:lang w:eastAsia="ar-SA"/>
        </w:rPr>
        <w:t>с даты поставки</w:t>
      </w:r>
      <w:proofErr w:type="gramEnd"/>
      <w:r>
        <w:rPr>
          <w:sz w:val="22"/>
          <w:szCs w:val="22"/>
          <w:lang w:eastAsia="ar-SA"/>
        </w:rPr>
        <w:t xml:space="preserve"> Товара, подтвержденной соответствующим документом. 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4.8.</w:t>
      </w:r>
      <w:r>
        <w:rPr>
          <w:sz w:val="22"/>
          <w:szCs w:val="22"/>
          <w:lang w:eastAsia="ar-SA"/>
        </w:rPr>
        <w:t xml:space="preserve"> Течение гарантийного срока прерывается на всё время на протяжении, которого Товар не мог эксплуатироваться вследствие недостатков, за которые отвечает Поставщик.</w:t>
      </w:r>
    </w:p>
    <w:p w:rsidR="00091EDD" w:rsidRDefault="00DD6319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4.9.</w:t>
      </w:r>
      <w:r>
        <w:rPr>
          <w:sz w:val="22"/>
          <w:szCs w:val="22"/>
          <w:lang w:eastAsia="ar-SA"/>
        </w:rPr>
        <w:t xml:space="preserve"> В случае если в течение гарантийного срока Покупатель выявит в Товаре дефекты или недостатки, он в течение 5 (пяти) рабочих дней письменно уведомляет об этом Поставщика. </w:t>
      </w:r>
      <w:proofErr w:type="gramStart"/>
      <w:r>
        <w:rPr>
          <w:sz w:val="22"/>
          <w:szCs w:val="22"/>
          <w:lang w:eastAsia="ar-SA"/>
        </w:rPr>
        <w:t>Поставщик после получения уведомления от Покупателя о выявленных дефектах и/или недостатках отдельных единиц Товара, их частей и деталей, при условии их надлежащей эксплуатации, обязан в течение 2 (двух) рабочих дней с даты получения соответствующего уведомления совместно с Покупателем составить Рекламационный акт, где в обязательном порядке фиксируется дата обнаружения дефекта и причина его возникновения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При неявке представителя Поставщика для составления двухстороннего акта о выявленных недостатках (дефектах) Покупатель вправе составить акт о выявленных недостатках (дефектах) в одностороннем порядке, который будет иметь юридическую </w:t>
      </w:r>
      <w:proofErr w:type="gramStart"/>
      <w:r>
        <w:rPr>
          <w:sz w:val="22"/>
          <w:szCs w:val="22"/>
        </w:rPr>
        <w:t>силу</w:t>
      </w:r>
      <w:proofErr w:type="gramEnd"/>
      <w:r>
        <w:rPr>
          <w:sz w:val="22"/>
          <w:szCs w:val="22"/>
        </w:rPr>
        <w:t xml:space="preserve"> и являться обязательным для исполнения Поставщиком</w:t>
      </w:r>
      <w:r>
        <w:rPr>
          <w:sz w:val="22"/>
          <w:szCs w:val="22"/>
          <w:lang w:eastAsia="ar-SA"/>
        </w:rPr>
        <w:t>.</w:t>
      </w:r>
    </w:p>
    <w:p w:rsidR="00091EDD" w:rsidRDefault="00091EDD">
      <w:pPr>
        <w:tabs>
          <w:tab w:val="left" w:pos="0"/>
        </w:tabs>
        <w:ind w:firstLine="567"/>
        <w:jc w:val="both"/>
        <w:rPr>
          <w:sz w:val="22"/>
          <w:szCs w:val="22"/>
          <w:lang w:eastAsia="ar-SA"/>
        </w:rPr>
      </w:pPr>
    </w:p>
    <w:p w:rsidR="00091EDD" w:rsidRDefault="00DD6319">
      <w:pPr>
        <w:ind w:firstLine="567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5. ОТВЕТСТВЕННОСТЬ СТОРОН</w:t>
      </w:r>
    </w:p>
    <w:p w:rsidR="00091EDD" w:rsidRPr="005104AA" w:rsidRDefault="00DD6319">
      <w:pPr>
        <w:ind w:firstLine="567"/>
        <w:jc w:val="both"/>
        <w:rPr>
          <w:sz w:val="22"/>
          <w:szCs w:val="22"/>
          <w:lang w:eastAsia="ar-SA"/>
        </w:rPr>
      </w:pPr>
      <w:r w:rsidRPr="005104AA">
        <w:rPr>
          <w:b/>
          <w:sz w:val="22"/>
          <w:szCs w:val="22"/>
          <w:lang w:eastAsia="ar-SA"/>
        </w:rPr>
        <w:t>5.1.</w:t>
      </w:r>
      <w:r w:rsidRPr="005104AA">
        <w:rPr>
          <w:sz w:val="22"/>
          <w:szCs w:val="22"/>
          <w:lang w:eastAsia="ar-SA"/>
        </w:rPr>
        <w:t xml:space="preserve"> За нарушение срока оплаты поставленного Товара, предусмотренного положениями Договора, Поставщик вправе требовать с Покупателя уплаты неустойки (пени) в размере 0,1% от неуплаченной суммы за каждый день просрочки</w:t>
      </w:r>
      <w:r w:rsidR="00F24C9E" w:rsidRPr="005104AA">
        <w:rPr>
          <w:sz w:val="22"/>
          <w:szCs w:val="22"/>
          <w:lang w:eastAsia="ar-SA"/>
        </w:rPr>
        <w:t>, но не более 10% от стоимости партии Товара</w:t>
      </w:r>
      <w:r w:rsidRPr="005104AA">
        <w:rPr>
          <w:sz w:val="22"/>
          <w:szCs w:val="22"/>
          <w:lang w:eastAsia="ar-SA"/>
        </w:rPr>
        <w:t>.</w:t>
      </w:r>
    </w:p>
    <w:p w:rsidR="00091EDD" w:rsidRPr="005104AA" w:rsidRDefault="00DD6319">
      <w:pPr>
        <w:ind w:firstLine="567"/>
        <w:jc w:val="both"/>
        <w:rPr>
          <w:sz w:val="22"/>
          <w:szCs w:val="22"/>
          <w:lang w:eastAsia="ar-SA"/>
        </w:rPr>
      </w:pPr>
      <w:r w:rsidRPr="005104AA">
        <w:rPr>
          <w:b/>
          <w:sz w:val="22"/>
          <w:szCs w:val="22"/>
          <w:lang w:eastAsia="ar-SA"/>
        </w:rPr>
        <w:t>5.2.</w:t>
      </w:r>
      <w:r w:rsidRPr="005104AA">
        <w:rPr>
          <w:sz w:val="22"/>
          <w:szCs w:val="22"/>
          <w:lang w:eastAsia="ar-SA"/>
        </w:rPr>
        <w:t xml:space="preserve"> За нарушение сроков поставки Товара Покупатель вправе требовать с Поставщика уплаты неустойки (пени) в размере 0,1% от стоимости не поставленного в срок Товара за каждый календарный день просрочки</w:t>
      </w:r>
      <w:r w:rsidR="00F24C9E" w:rsidRPr="005104AA">
        <w:rPr>
          <w:sz w:val="22"/>
          <w:szCs w:val="22"/>
          <w:lang w:eastAsia="ar-SA"/>
        </w:rPr>
        <w:t>, но не более 10% от стоимости не поставленного в срок Товара</w:t>
      </w:r>
      <w:r w:rsidRPr="005104AA">
        <w:rPr>
          <w:sz w:val="22"/>
          <w:szCs w:val="22"/>
          <w:lang w:eastAsia="ar-SA"/>
        </w:rPr>
        <w:t>.</w:t>
      </w:r>
    </w:p>
    <w:p w:rsidR="00091EDD" w:rsidRDefault="00DD6319">
      <w:pPr>
        <w:ind w:firstLine="567"/>
        <w:jc w:val="both"/>
        <w:rPr>
          <w:sz w:val="22"/>
          <w:szCs w:val="22"/>
          <w:lang w:eastAsia="ar-SA"/>
        </w:rPr>
      </w:pPr>
      <w:r w:rsidRPr="005104AA">
        <w:rPr>
          <w:b/>
          <w:sz w:val="22"/>
          <w:szCs w:val="22"/>
          <w:lang w:eastAsia="ar-SA"/>
        </w:rPr>
        <w:t>5.3.</w:t>
      </w:r>
      <w:r w:rsidRPr="005104AA">
        <w:rPr>
          <w:sz w:val="22"/>
          <w:szCs w:val="22"/>
          <w:lang w:eastAsia="ar-SA"/>
        </w:rPr>
        <w:t xml:space="preserve"> За нарушение сроков замены Товара (устранения недостатков) Покупатель вправе потребовать с Поставщика уплаты неустойки (пени) в размере 0,1% от стоимости Товара, не соответствующего условиям Договора, за каждый день просрочки замены Товара (устранения недостатков)</w:t>
      </w:r>
      <w:r w:rsidR="00F24C9E" w:rsidRPr="005104AA">
        <w:rPr>
          <w:sz w:val="22"/>
          <w:szCs w:val="22"/>
          <w:lang w:eastAsia="ar-SA"/>
        </w:rPr>
        <w:t>, но не более 10 % от стоимости Товара, не соответствующего условиям Договора</w:t>
      </w:r>
      <w:r w:rsidRPr="005104AA">
        <w:rPr>
          <w:sz w:val="22"/>
          <w:szCs w:val="22"/>
          <w:lang w:eastAsia="ar-SA"/>
        </w:rPr>
        <w:t>.</w:t>
      </w:r>
    </w:p>
    <w:p w:rsidR="00091EDD" w:rsidRDefault="00DD6319">
      <w:pPr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5.4.</w:t>
      </w:r>
      <w:r>
        <w:rPr>
          <w:sz w:val="22"/>
          <w:szCs w:val="22"/>
          <w:lang w:eastAsia="ar-SA"/>
        </w:rPr>
        <w:t xml:space="preserve"> В случае</w:t>
      </w:r>
      <w:proofErr w:type="gramStart"/>
      <w:r>
        <w:rPr>
          <w:sz w:val="22"/>
          <w:szCs w:val="22"/>
          <w:lang w:eastAsia="ar-SA"/>
        </w:rPr>
        <w:t>,</w:t>
      </w:r>
      <w:proofErr w:type="gramEnd"/>
      <w:r>
        <w:rPr>
          <w:sz w:val="22"/>
          <w:szCs w:val="22"/>
          <w:lang w:eastAsia="ar-SA"/>
        </w:rPr>
        <w:t xml:space="preserve"> если непредставление Поставщиком документов, указанных в п.3.5 и/или п.3.6 Договора, повлекло за собой наложение на Покупателя штрафов и иных санкций государственными органами, в связи с неисполнением последним требований законодательства РФ, Покупатель вправе потребовать от Поставщика возмещения ему понесенных расходов (штрафов и т.д.).</w:t>
      </w:r>
    </w:p>
    <w:p w:rsidR="00091EDD" w:rsidRDefault="00DD6319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  <w:lang w:eastAsia="ar-SA"/>
        </w:rPr>
        <w:t>5.5.</w:t>
      </w:r>
      <w:r>
        <w:rPr>
          <w:sz w:val="22"/>
          <w:szCs w:val="22"/>
          <w:lang w:eastAsia="ar-SA"/>
        </w:rPr>
        <w:t xml:space="preserve"> </w:t>
      </w:r>
      <w:r>
        <w:rPr>
          <w:sz w:val="22"/>
          <w:szCs w:val="22"/>
        </w:rPr>
        <w:t xml:space="preserve">В случае нарушения Поставщиком срока возврата суммы предварительной оплаты (п.9.4 Договора), Покупатель вправе потребовать от Поставщика уплаты штрафной неустойки в размере 0,1% от суммы предварительной оплаты, подлежащей возврату, за каждый календарный день просрочки, </w:t>
      </w:r>
      <w:proofErr w:type="gramStart"/>
      <w:r>
        <w:rPr>
          <w:sz w:val="22"/>
          <w:szCs w:val="22"/>
        </w:rPr>
        <w:t>с даты получения</w:t>
      </w:r>
      <w:proofErr w:type="gramEnd"/>
      <w:r>
        <w:rPr>
          <w:sz w:val="22"/>
          <w:szCs w:val="22"/>
        </w:rPr>
        <w:t xml:space="preserve"> этой суммы до дня фактического исполнения Поставщиком обязательств по возврату суммы предварительной оплаты.</w:t>
      </w:r>
    </w:p>
    <w:p w:rsidR="00091EDD" w:rsidRDefault="00DD6319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5.6.</w:t>
      </w:r>
      <w:r>
        <w:rPr>
          <w:sz w:val="22"/>
          <w:szCs w:val="22"/>
        </w:rPr>
        <w:t xml:space="preserve"> Предъявление требования об оплате неустойки, пени по Договору является правом, а не обязанностью Сторон.</w:t>
      </w:r>
    </w:p>
    <w:p w:rsidR="00091EDD" w:rsidRDefault="00DD6319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5.7.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В случае задержки Поставщиком сроков поставки Товара на срок более 5 (пяти) рабочих дней от срока, установленного Договором/Спецификацией Покупатель вправе в одностороннем внесудебном порядке отказаться от выборки Товара, от полных или частично выполненных Поставщиком обязательств, </w:t>
      </w:r>
      <w:r>
        <w:rPr>
          <w:sz w:val="22"/>
          <w:szCs w:val="22"/>
        </w:rPr>
        <w:lastRenderedPageBreak/>
        <w:t xml:space="preserve">предусмотренных Договором, расторгнуть Договор, при этом убытки и расходы, понесенные Поставщиком, Покупателем Поставщику не возмещаются. </w:t>
      </w:r>
      <w:proofErr w:type="gramEnd"/>
    </w:p>
    <w:p w:rsidR="00091EDD" w:rsidRDefault="00DD6319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5.8.</w:t>
      </w: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Стороны освобождаются от ответственности за частичное или полное неисполнение обязательств по Договору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</w:t>
      </w:r>
      <w:proofErr w:type="gramEnd"/>
      <w:r>
        <w:rPr>
          <w:sz w:val="22"/>
          <w:szCs w:val="22"/>
        </w:rPr>
        <w:t xml:space="preserve">, подтвержденных в установленном законодательством порядке, препятствующих надлежащему исполнению обязательств по Договору, которые возникли после заключения Договора,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 </w:t>
      </w:r>
    </w:p>
    <w:p w:rsidR="00091EDD" w:rsidRDefault="00DD6319">
      <w:pPr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 </w:t>
      </w:r>
      <w:proofErr w:type="gramEnd"/>
    </w:p>
    <w:p w:rsidR="00091EDD" w:rsidRDefault="00DD631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Если, по мнению Сторон, исполнение обязательств может быть продолжено в порядке, действовавшем согласно настоящему Договору до начала действия обстоятельств непреодолимой силы, то срок исполнения обязательств по Договору продлевается соразмерно времени, в течение которого действовали обстоятельства непреодолимой силы и их последствия.   </w:t>
      </w:r>
    </w:p>
    <w:p w:rsidR="00091EDD" w:rsidRDefault="00DD6319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5.9.</w:t>
      </w:r>
      <w:r>
        <w:rPr>
          <w:sz w:val="22"/>
          <w:szCs w:val="22"/>
        </w:rPr>
        <w:t xml:space="preserve"> При поставке Товаров Покупатель не несет ответственности за риски Поставщика, связанные с недостаточной информированностью, отсутствием квалификации или персонала и другими факторами, не относящимися к обстоятельствам непреодолимой силы.</w:t>
      </w:r>
    </w:p>
    <w:p w:rsidR="00091EDD" w:rsidRDefault="00091EDD">
      <w:pPr>
        <w:ind w:firstLine="567"/>
        <w:jc w:val="both"/>
        <w:rPr>
          <w:sz w:val="22"/>
          <w:szCs w:val="22"/>
        </w:rPr>
      </w:pPr>
    </w:p>
    <w:p w:rsidR="00091EDD" w:rsidRDefault="00DD6319">
      <w:pPr>
        <w:ind w:firstLine="567"/>
        <w:jc w:val="center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6. АНТИКОРРУПЦИОННАЯ ОГОВОРКА.</w:t>
      </w:r>
    </w:p>
    <w:p w:rsidR="00091EDD" w:rsidRDefault="00DD6319">
      <w:pPr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6.1.</w:t>
      </w:r>
      <w:r>
        <w:rPr>
          <w:sz w:val="22"/>
          <w:szCs w:val="22"/>
          <w:lang w:eastAsia="ar-SA"/>
        </w:rPr>
        <w:t xml:space="preserve"> </w:t>
      </w:r>
      <w:proofErr w:type="gramStart"/>
      <w:r>
        <w:rPr>
          <w:sz w:val="22"/>
          <w:szCs w:val="22"/>
          <w:lang w:eastAsia="ar-SA"/>
        </w:rPr>
        <w:t>При исполнении своих обязательств по Договору</w:t>
      </w:r>
      <w:bookmarkStart w:id="1" w:name="YANDEX_LAST"/>
      <w:bookmarkEnd w:id="1"/>
      <w:r>
        <w:rPr>
          <w:sz w:val="22"/>
          <w:szCs w:val="22"/>
          <w:lang w:eastAsia="ar-SA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091EDD" w:rsidRDefault="00DD6319">
      <w:pPr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6.2.</w:t>
      </w:r>
      <w:r>
        <w:rPr>
          <w:sz w:val="22"/>
          <w:szCs w:val="22"/>
          <w:lang w:eastAsia="ar-SA"/>
        </w:rPr>
        <w:t xml:space="preserve"> Поставщик обязуется принимать все необходимые меры для предотвращения коррупции и подкупа.</w:t>
      </w:r>
    </w:p>
    <w:p w:rsidR="00091EDD" w:rsidRDefault="00DD6319">
      <w:pPr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6.3.</w:t>
      </w:r>
      <w:r>
        <w:rPr>
          <w:sz w:val="22"/>
          <w:szCs w:val="22"/>
          <w:lang w:eastAsia="ar-SA"/>
        </w:rPr>
        <w:t xml:space="preserve"> Поставщик не вправе предлагать, обещать или предоставлять выгоды или преимущества (например, деньги, ценные подарки, приглашения на культурные мероприятия, иные бонусы) работникам и руководящим сотрудникам Покупателя, включая их родственников, или любой другой компании каким-либо образом, аффилированной по отношению к Покупателю. Исключением является предоставление Поставщиком образцов Товара с целью их осмотра или проверки при условии возвращения Покупателем образцов Товара после осмотра или проверки.</w:t>
      </w:r>
    </w:p>
    <w:p w:rsidR="00091EDD" w:rsidRDefault="00DD6319">
      <w:pPr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6.4.</w:t>
      </w:r>
      <w:r>
        <w:rPr>
          <w:sz w:val="22"/>
          <w:szCs w:val="22"/>
          <w:lang w:eastAsia="ar-SA"/>
        </w:rPr>
        <w:t xml:space="preserve"> В случае возникновения у Стороны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</w:t>
      </w:r>
      <w:r>
        <w:rPr>
          <w:b/>
          <w:bCs/>
          <w:sz w:val="22"/>
          <w:szCs w:val="22"/>
          <w:lang w:eastAsia="ar-SA"/>
        </w:rPr>
        <w:t xml:space="preserve"> </w:t>
      </w:r>
      <w:r>
        <w:rPr>
          <w:sz w:val="22"/>
          <w:szCs w:val="22"/>
          <w:lang w:eastAsia="ar-SA"/>
        </w:rPr>
        <w:t xml:space="preserve">Это подтверждение должно быть направлено в течение десяти рабочих дней </w:t>
      </w:r>
      <w:proofErr w:type="gramStart"/>
      <w:r>
        <w:rPr>
          <w:sz w:val="22"/>
          <w:szCs w:val="22"/>
          <w:lang w:eastAsia="ar-SA"/>
        </w:rPr>
        <w:t>с даты направления</w:t>
      </w:r>
      <w:proofErr w:type="gramEnd"/>
      <w:r>
        <w:rPr>
          <w:sz w:val="22"/>
          <w:szCs w:val="22"/>
          <w:lang w:eastAsia="ar-SA"/>
        </w:rPr>
        <w:t xml:space="preserve"> письменного уведомления.</w:t>
      </w:r>
    </w:p>
    <w:p w:rsidR="00091EDD" w:rsidRDefault="00DD6319">
      <w:pPr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6.5.</w:t>
      </w:r>
      <w:r>
        <w:rPr>
          <w:sz w:val="22"/>
          <w:szCs w:val="22"/>
          <w:lang w:eastAsia="ar-SA"/>
        </w:rPr>
        <w:t xml:space="preserve"> В случае нарушения одной Стороной обязательств воздерживаться от запрещенных в разделе 6 Договора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договор в одностороннем порядке, направив письменное уведомление о расторжении. Сторона, по чьей инициативе </w:t>
      </w:r>
      <w:proofErr w:type="gramStart"/>
      <w:r>
        <w:rPr>
          <w:sz w:val="22"/>
          <w:szCs w:val="22"/>
          <w:lang w:eastAsia="ar-SA"/>
        </w:rPr>
        <w:t>был</w:t>
      </w:r>
      <w:proofErr w:type="gramEnd"/>
      <w:r>
        <w:rPr>
          <w:sz w:val="22"/>
          <w:szCs w:val="22"/>
          <w:lang w:eastAsia="ar-SA"/>
        </w:rPr>
        <w:t xml:space="preserve"> расторгнут Договор в соответствии с положениями настоящего раздела Договора, вправе требовать возмещения реального ущерба, возникшего в результате такого расторжения.</w:t>
      </w:r>
    </w:p>
    <w:p w:rsidR="00091EDD" w:rsidRDefault="00091EDD">
      <w:pPr>
        <w:ind w:firstLine="567"/>
        <w:jc w:val="both"/>
        <w:rPr>
          <w:sz w:val="22"/>
          <w:szCs w:val="22"/>
          <w:lang w:eastAsia="ar-SA"/>
        </w:rPr>
      </w:pPr>
    </w:p>
    <w:p w:rsidR="00091EDD" w:rsidRDefault="00DD6319">
      <w:pPr>
        <w:ind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eastAsia="ar-SA"/>
        </w:rPr>
        <w:t>7.</w:t>
      </w:r>
      <w:r>
        <w:rPr>
          <w:b/>
          <w:bCs/>
          <w:sz w:val="22"/>
          <w:szCs w:val="22"/>
        </w:rPr>
        <w:t xml:space="preserve"> РАССМОТРЕНИЕ СПОРОВ.</w:t>
      </w:r>
    </w:p>
    <w:p w:rsidR="00091EDD" w:rsidRDefault="00DD6319">
      <w:pPr>
        <w:widowControl w:val="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7.1. </w:t>
      </w:r>
      <w:r>
        <w:rPr>
          <w:sz w:val="22"/>
          <w:szCs w:val="22"/>
        </w:rPr>
        <w:t>В случае невозможности урегулировать спорные вопросы посредством переговоров, возникший спор между Сторонами разрешается в претензионном порядке.</w:t>
      </w:r>
    </w:p>
    <w:p w:rsidR="00091EDD" w:rsidRDefault="00DD6319">
      <w:pPr>
        <w:widowControl w:val="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7.2. </w:t>
      </w:r>
      <w:r>
        <w:rPr>
          <w:sz w:val="22"/>
          <w:szCs w:val="22"/>
        </w:rPr>
        <w:t>Претензии предъявляются Сторонами в письменном виде заказным письмом, либо по электронной почте, с использованием только тех адресов электронной почты, которые указаны в разделе 10 Договора.</w:t>
      </w:r>
    </w:p>
    <w:p w:rsidR="00091EDD" w:rsidRDefault="00DD6319">
      <w:pPr>
        <w:widowControl w:val="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7.3. </w:t>
      </w:r>
      <w:r>
        <w:rPr>
          <w:sz w:val="22"/>
          <w:szCs w:val="22"/>
        </w:rPr>
        <w:t xml:space="preserve">В случае отправления претензии почтовым уведомлением датой заявления претензии считается дата штемпеля почтового отделения. В случае отправления претензии по электронной почте датой заявления претензии считается дата её отправления, при этом Стороны должны использовать для отправки и получения документов только те адреса электронной почты, которые указаны в разделе 10 Договора. </w:t>
      </w:r>
    </w:p>
    <w:p w:rsidR="00091EDD" w:rsidRDefault="00DD6319">
      <w:pPr>
        <w:widowControl w:val="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7.4.</w:t>
      </w:r>
      <w:r>
        <w:rPr>
          <w:sz w:val="22"/>
          <w:szCs w:val="22"/>
        </w:rPr>
        <w:t xml:space="preserve"> Сторона, получившая претензию другой Стороны, обязана в течение 10 (десяти) рабочих дней со дня ее получения рассмотреть ее и либо удовлетворить, либо направить мотивированный отказ от ее </w:t>
      </w:r>
      <w:r>
        <w:rPr>
          <w:sz w:val="22"/>
          <w:szCs w:val="22"/>
        </w:rPr>
        <w:lastRenderedPageBreak/>
        <w:t>удовлетворения. В случае если претензия в полном объеме не удовлетворена, Сторона, направившая претензию, вправе обратиться в Арбитражный суд города Москвы.</w:t>
      </w:r>
    </w:p>
    <w:p w:rsidR="00091EDD" w:rsidRDefault="00091EDD">
      <w:pPr>
        <w:widowControl w:val="0"/>
        <w:ind w:firstLine="567"/>
        <w:jc w:val="both"/>
        <w:rPr>
          <w:sz w:val="22"/>
          <w:szCs w:val="22"/>
        </w:rPr>
      </w:pPr>
    </w:p>
    <w:p w:rsidR="00091EDD" w:rsidRDefault="00DD6319">
      <w:pPr>
        <w:pStyle w:val="af5"/>
        <w:spacing w:line="240" w:lineRule="auto"/>
        <w:ind w:firstLine="567"/>
        <w:jc w:val="center"/>
        <w:rPr>
          <w:b/>
        </w:rPr>
      </w:pPr>
      <w:r>
        <w:rPr>
          <w:b/>
          <w:bCs/>
        </w:rPr>
        <w:t>8.</w:t>
      </w:r>
      <w:r>
        <w:rPr>
          <w:b/>
        </w:rPr>
        <w:t xml:space="preserve"> ЗАВЕРЕНИЯ.</w:t>
      </w:r>
    </w:p>
    <w:p w:rsidR="00091EDD" w:rsidRDefault="00DD6319">
      <w:pPr>
        <w:pStyle w:val="af5"/>
        <w:spacing w:line="240" w:lineRule="auto"/>
        <w:ind w:firstLine="567"/>
        <w:jc w:val="both"/>
        <w:rPr>
          <w:b/>
        </w:rPr>
      </w:pPr>
      <w:r>
        <w:rPr>
          <w:b/>
        </w:rPr>
        <w:t>8.1.</w:t>
      </w:r>
      <w:r>
        <w:t xml:space="preserve"> Стороны установили, что Покупатель при заключении, исполнении или прекращения Договора полагается на заверения об обстоятельствах Поставщика (ст.431.2 ГК РФ), предусмотренные п.8.2 Договора, </w:t>
      </w:r>
      <w:r>
        <w:rPr>
          <w:i/>
        </w:rPr>
        <w:t>далее «Заверения»</w:t>
      </w:r>
      <w:r>
        <w:t>.</w:t>
      </w:r>
    </w:p>
    <w:p w:rsidR="00091EDD" w:rsidRDefault="00DD6319">
      <w:pPr>
        <w:pStyle w:val="af5"/>
        <w:spacing w:line="240" w:lineRule="auto"/>
        <w:ind w:firstLine="567"/>
        <w:jc w:val="both"/>
        <w:rPr>
          <w:b/>
        </w:rPr>
      </w:pPr>
      <w:r>
        <w:rPr>
          <w:b/>
        </w:rPr>
        <w:t>8.2.</w:t>
      </w:r>
      <w:r>
        <w:t xml:space="preserve"> На момент подписания Договора, равно как и на протяжении срока действия Договора, следующие Заверения Поставщика имеют существенное значение для Покупателя:</w:t>
      </w:r>
    </w:p>
    <w:p w:rsidR="00091EDD" w:rsidRDefault="00DD6319">
      <w:pPr>
        <w:pStyle w:val="af5"/>
        <w:spacing w:line="240" w:lineRule="auto"/>
        <w:ind w:firstLine="567"/>
        <w:jc w:val="both"/>
        <w:rPr>
          <w:b/>
        </w:rPr>
      </w:pPr>
      <w:r>
        <w:rPr>
          <w:b/>
        </w:rPr>
        <w:t>8.2.1.</w:t>
      </w:r>
      <w:r>
        <w:t xml:space="preserve"> Поставщик надлежащим образом в установленном законом порядке зарегистрирован в ЕГРЮЛ, сведения о регистрации Поставщика надлежащим образом внесены в ЕГРЮЛ; Поставщик надлежащим образом поставлен на учет в налоговом органе.</w:t>
      </w:r>
    </w:p>
    <w:p w:rsidR="00091EDD" w:rsidRDefault="00DD6319">
      <w:pPr>
        <w:pStyle w:val="af5"/>
        <w:spacing w:line="240" w:lineRule="auto"/>
        <w:ind w:firstLine="567"/>
        <w:jc w:val="both"/>
        <w:rPr>
          <w:b/>
        </w:rPr>
      </w:pPr>
      <w:r>
        <w:rPr>
          <w:b/>
          <w:bCs/>
        </w:rPr>
        <w:t xml:space="preserve">8.2.2. </w:t>
      </w:r>
      <w:r>
        <w:t>Поставщик обладает надлежащей правоспособностью, необходимой и достаточной для заключения и исполнения Договора.</w:t>
      </w:r>
    </w:p>
    <w:p w:rsidR="00091EDD" w:rsidRDefault="00DD6319">
      <w:pPr>
        <w:pStyle w:val="af5"/>
        <w:spacing w:line="240" w:lineRule="auto"/>
        <w:ind w:firstLine="567"/>
        <w:jc w:val="both"/>
        <w:rPr>
          <w:b/>
        </w:rPr>
      </w:pPr>
      <w:r>
        <w:rPr>
          <w:b/>
          <w:bCs/>
        </w:rPr>
        <w:t xml:space="preserve">8.2.3. </w:t>
      </w:r>
      <w:r>
        <w:t>Поставщик обладает всеми необходимыми и достаточными для заключения и исполнения Договора корпоративными и внутренними разрешениями и согласованиями и, в случае необходимости, обязуется незамедлительно оформить и получить (повторно получить) и предоставить по запросу соответствующей Стороны любые такие документы.</w:t>
      </w:r>
    </w:p>
    <w:p w:rsidR="00091EDD" w:rsidRDefault="00DD6319">
      <w:pPr>
        <w:pStyle w:val="af5"/>
        <w:spacing w:line="240" w:lineRule="auto"/>
        <w:ind w:firstLine="567"/>
        <w:jc w:val="both"/>
        <w:rPr>
          <w:b/>
        </w:rPr>
      </w:pPr>
      <w:r>
        <w:rPr>
          <w:b/>
          <w:bCs/>
        </w:rPr>
        <w:t xml:space="preserve">8.2.4. </w:t>
      </w:r>
      <w:r>
        <w:t>Представитель Поставщика, подписавший Договор от лица Поставщика, обладает всеми необходимыми для подписания Договора от имени Поставщика полномочиями, личность представителя Поставщика подтверждена.</w:t>
      </w:r>
    </w:p>
    <w:p w:rsidR="00091EDD" w:rsidRDefault="00DD6319">
      <w:pPr>
        <w:pStyle w:val="af5"/>
        <w:spacing w:line="240" w:lineRule="auto"/>
        <w:ind w:firstLine="567"/>
        <w:jc w:val="both"/>
      </w:pPr>
      <w:r>
        <w:rPr>
          <w:b/>
          <w:bCs/>
        </w:rPr>
        <w:t xml:space="preserve">8.2.5. </w:t>
      </w:r>
      <w:r>
        <w:t>Поставщик осуществляет фактическую деятельность надлежащим образом, в соответствии с действующим законодательством РФ, в полном соответствии с целями деятельности, указанными в учредительных документах Поставщика.</w:t>
      </w:r>
    </w:p>
    <w:p w:rsidR="00091EDD" w:rsidRDefault="00DD6319">
      <w:pPr>
        <w:pStyle w:val="af5"/>
        <w:spacing w:line="240" w:lineRule="auto"/>
        <w:ind w:firstLine="567"/>
        <w:jc w:val="both"/>
        <w:rPr>
          <w:b/>
          <w:bCs/>
        </w:rPr>
      </w:pPr>
      <w:r>
        <w:rPr>
          <w:b/>
          <w:bCs/>
        </w:rPr>
        <w:t xml:space="preserve">8.2.6. </w:t>
      </w:r>
      <w:r>
        <w:t>Поставщик получил и, в случае возникновения необходимости, обязуется незамедлительно оформить и получить (повторно получить) все и любые разрешения, согласования и лицензии, необходимые для заключения и исполнения Договора.</w:t>
      </w:r>
    </w:p>
    <w:p w:rsidR="00091EDD" w:rsidRDefault="00DD6319">
      <w:pPr>
        <w:pStyle w:val="af5"/>
        <w:spacing w:line="240" w:lineRule="auto"/>
        <w:ind w:firstLine="567"/>
        <w:jc w:val="both"/>
        <w:rPr>
          <w:b/>
        </w:rPr>
      </w:pPr>
      <w:r>
        <w:rPr>
          <w:b/>
          <w:bCs/>
        </w:rPr>
        <w:t xml:space="preserve">8.2.7. </w:t>
      </w:r>
      <w:r>
        <w:t>Поставщик обладает необходимым и достаточным опытом надлежащего исполнения обязательств по Договору.</w:t>
      </w:r>
    </w:p>
    <w:p w:rsidR="00091EDD" w:rsidRDefault="00DD6319">
      <w:pPr>
        <w:pStyle w:val="af5"/>
        <w:spacing w:line="240" w:lineRule="auto"/>
        <w:ind w:firstLine="567"/>
        <w:jc w:val="both"/>
        <w:rPr>
          <w:b/>
        </w:rPr>
      </w:pPr>
      <w:r>
        <w:rPr>
          <w:b/>
        </w:rPr>
        <w:t>8.2.8.</w:t>
      </w:r>
      <w:r>
        <w:t xml:space="preserve"> Поставщик обладает надлежащей деловой репутацией и не является недобросовестным контрагентом, фирмой-однодневкой как эти термины трактуют налоговые органы.</w:t>
      </w:r>
    </w:p>
    <w:p w:rsidR="00091EDD" w:rsidRDefault="00DD6319">
      <w:pPr>
        <w:pStyle w:val="af5"/>
        <w:spacing w:line="240" w:lineRule="auto"/>
        <w:ind w:firstLine="567"/>
        <w:jc w:val="both"/>
        <w:rPr>
          <w:b/>
        </w:rPr>
      </w:pPr>
      <w:r>
        <w:rPr>
          <w:b/>
        </w:rPr>
        <w:t>8.2.9.</w:t>
      </w:r>
      <w:r>
        <w:t xml:space="preserve"> Банковские реквизиты Поставщика, указанные в разделе 10 Договора, являются действующими и актуальными; в отношении счетов Поставщика заключены соответствующие договоры, отсутствуют обстоятельства, в связи с которыми указанные в Договоре счета могут быть закрыты.</w:t>
      </w:r>
    </w:p>
    <w:p w:rsidR="00091EDD" w:rsidRDefault="00DD6319">
      <w:pPr>
        <w:pStyle w:val="af5"/>
        <w:spacing w:line="240" w:lineRule="auto"/>
        <w:ind w:firstLine="567"/>
        <w:jc w:val="both"/>
        <w:rPr>
          <w:b/>
        </w:rPr>
      </w:pPr>
      <w:r>
        <w:rPr>
          <w:b/>
          <w:bCs/>
        </w:rPr>
        <w:t xml:space="preserve">8.2.10. </w:t>
      </w:r>
      <w:r>
        <w:t>Указанные в разделе 10 Договора адреса Поставщика: юридический, почтовый, электронной почты, являются действительными, точными и полными, по указанным адресам осуществляются отправка и получение корреспонденции Поставщиком.</w:t>
      </w:r>
    </w:p>
    <w:p w:rsidR="00091EDD" w:rsidRDefault="00DD6319">
      <w:pPr>
        <w:pStyle w:val="af5"/>
        <w:spacing w:line="240" w:lineRule="auto"/>
        <w:ind w:firstLine="567"/>
        <w:jc w:val="both"/>
        <w:rPr>
          <w:b/>
        </w:rPr>
      </w:pPr>
      <w:r>
        <w:rPr>
          <w:b/>
          <w:bCs/>
        </w:rPr>
        <w:t xml:space="preserve">8.2.11. </w:t>
      </w:r>
      <w:r>
        <w:t xml:space="preserve">Поставщик обладает всеми необходимыми и достаточными для заключения Договора ресурсами, материальной базой и производственным потенциалом, включая, </w:t>
      </w:r>
      <w:proofErr w:type="gramStart"/>
      <w:r>
        <w:t>но</w:t>
      </w:r>
      <w:proofErr w:type="gramEnd"/>
      <w:r>
        <w:t xml:space="preserve"> не ограничиваясь: производственными мощностями, технологическим оборудованием, квалифицированным персоналом, оборотными и </w:t>
      </w:r>
      <w:proofErr w:type="spellStart"/>
      <w:r>
        <w:t>внеоборотными</w:t>
      </w:r>
      <w:proofErr w:type="spellEnd"/>
      <w:r>
        <w:t xml:space="preserve"> средствами.</w:t>
      </w:r>
    </w:p>
    <w:p w:rsidR="00091EDD" w:rsidRDefault="00DD6319">
      <w:pPr>
        <w:pStyle w:val="af5"/>
        <w:spacing w:line="240" w:lineRule="auto"/>
        <w:ind w:firstLine="567"/>
        <w:jc w:val="both"/>
        <w:rPr>
          <w:b/>
        </w:rPr>
      </w:pPr>
      <w:r>
        <w:rPr>
          <w:b/>
        </w:rPr>
        <w:t xml:space="preserve">8.2.12. </w:t>
      </w:r>
      <w:r>
        <w:t>Все сведения о Поставщике в ЕГРЮЛ достоверны на момент подписания Договора. Если в дальнейшем в ЕГРЮЛ появится запись о недостоверности данных о Поставщике, он обязуется в течение месяца внести в ЕГРЮЛ достоверные сведения или подтвердить регистрирующему органу, что сведения в ЕГРЮЛ достоверны.</w:t>
      </w:r>
    </w:p>
    <w:p w:rsidR="00091EDD" w:rsidRDefault="00DD6319">
      <w:pPr>
        <w:pStyle w:val="af5"/>
        <w:spacing w:line="240" w:lineRule="auto"/>
        <w:ind w:firstLine="567"/>
        <w:jc w:val="both"/>
      </w:pPr>
      <w:r>
        <w:rPr>
          <w:b/>
        </w:rPr>
        <w:t xml:space="preserve">8.2.13. </w:t>
      </w:r>
      <w:r>
        <w:t xml:space="preserve">Поставщик не нарушает налоговое законодательство, а также надлежащим образом выполнял и выполняет возложенные на него налоговым законодательством РФ налоговые обязательства, в т.ч. обязательства по предоставлению в установленные законом сроки налоговой и бухгалтерской отчетности. </w:t>
      </w:r>
    </w:p>
    <w:p w:rsidR="00091EDD" w:rsidRDefault="00DD6319">
      <w:pPr>
        <w:pStyle w:val="af5"/>
        <w:spacing w:line="240" w:lineRule="auto"/>
        <w:ind w:firstLine="567"/>
        <w:jc w:val="both"/>
        <w:rPr>
          <w:b/>
        </w:rPr>
      </w:pPr>
      <w:r>
        <w:rPr>
          <w:b/>
          <w:bCs/>
        </w:rPr>
        <w:t xml:space="preserve">8.2.14. </w:t>
      </w:r>
      <w:r>
        <w:t>Поставщик на момент подписания Договора не подвергнут процедурам принудительной ликвидации и/или банкротства; в отношении деятельности Поставщика отсутствуют признаки банкротства, предусмотренные Федеральным законом от 26.10.2002 N127-ФЗ «О несостоятельности (банкротстве)».</w:t>
      </w:r>
    </w:p>
    <w:p w:rsidR="00091EDD" w:rsidRDefault="00DD6319">
      <w:pPr>
        <w:pStyle w:val="af5"/>
        <w:spacing w:line="240" w:lineRule="auto"/>
        <w:ind w:firstLine="567"/>
        <w:jc w:val="both"/>
        <w:rPr>
          <w:b/>
        </w:rPr>
      </w:pPr>
      <w:r>
        <w:rPr>
          <w:b/>
          <w:bCs/>
        </w:rPr>
        <w:t xml:space="preserve">8.2.15. </w:t>
      </w:r>
      <w:proofErr w:type="gramStart"/>
      <w:r>
        <w:t>Поставщик не является участником (стороной) исполнительного, административного, гражданского, уголовного, налогового и т. д. производства (дела), которое бы повлияло на способность исполнить свои обязательства по Договору.</w:t>
      </w:r>
      <w:proofErr w:type="gramEnd"/>
    </w:p>
    <w:p w:rsidR="00091EDD" w:rsidRDefault="00DD6319">
      <w:pPr>
        <w:pStyle w:val="af5"/>
        <w:spacing w:line="240" w:lineRule="auto"/>
        <w:ind w:firstLine="567"/>
        <w:jc w:val="both"/>
        <w:rPr>
          <w:b/>
        </w:rPr>
      </w:pPr>
      <w:r>
        <w:rPr>
          <w:b/>
          <w:bCs/>
        </w:rPr>
        <w:t xml:space="preserve">8.3. </w:t>
      </w:r>
      <w:r>
        <w:t>Поставщик настоящим признает, что Покупатель при заключении Договора полагается на Заверения, указанные в п.8.2 Договора.</w:t>
      </w:r>
    </w:p>
    <w:p w:rsidR="00091EDD" w:rsidRDefault="00DD6319">
      <w:pPr>
        <w:pStyle w:val="af5"/>
        <w:spacing w:line="240" w:lineRule="auto"/>
        <w:ind w:firstLine="567"/>
        <w:jc w:val="both"/>
      </w:pPr>
      <w:r>
        <w:rPr>
          <w:b/>
          <w:bCs/>
        </w:rPr>
        <w:t xml:space="preserve">8.4. </w:t>
      </w:r>
      <w:r>
        <w:t>Поставщик гарантирует проявление должной осмотрительности при выборе контрагентов и обязуется проверять контрагентов на предмет соблюдения условий/обязательств, предусмотренных разделом «Заверения». Поставщик обязуется включать в договоры с контрагентами раздел «Заверения» в редакции, предусмотренной Договором. Поставщик несет ответственность за неисполнение контрагентами условий/обязательств, предусмотренных разделом «Заверения».</w:t>
      </w:r>
    </w:p>
    <w:p w:rsidR="00091EDD" w:rsidRDefault="00DD6319">
      <w:pPr>
        <w:pStyle w:val="af5"/>
        <w:spacing w:line="240" w:lineRule="auto"/>
        <w:ind w:firstLine="567"/>
        <w:jc w:val="both"/>
      </w:pPr>
      <w:r>
        <w:rPr>
          <w:b/>
          <w:bCs/>
        </w:rPr>
        <w:lastRenderedPageBreak/>
        <w:t xml:space="preserve">8.5. </w:t>
      </w:r>
      <w:r>
        <w:t xml:space="preserve">Поставщик обязуется в течение 5 (пяти) рабочих дней </w:t>
      </w:r>
      <w:proofErr w:type="gramStart"/>
      <w:r>
        <w:t>с даты требования</w:t>
      </w:r>
      <w:proofErr w:type="gramEnd"/>
      <w:r>
        <w:t xml:space="preserve"> соответствующей Стороны предоставлять документы, подтверждающие выполнение Заверений и обязательств, предусмотренных настоящим разделом Договора.</w:t>
      </w:r>
    </w:p>
    <w:p w:rsidR="00091EDD" w:rsidRDefault="00DD6319">
      <w:pPr>
        <w:pStyle w:val="af5"/>
        <w:spacing w:line="240" w:lineRule="auto"/>
        <w:ind w:firstLine="567"/>
        <w:jc w:val="both"/>
      </w:pPr>
      <w:bookmarkStart w:id="2" w:name="_Hlk103695681"/>
      <w:r>
        <w:rPr>
          <w:b/>
          <w:bCs/>
        </w:rPr>
        <w:t xml:space="preserve">8.6. </w:t>
      </w:r>
      <w:r>
        <w:t xml:space="preserve">В случае недостоверности и/или недействительности и/или неточности Заверений, указанных в п.8.2 Договора, Поставщик обязуется в течение 5 (пяти) рабочих дней </w:t>
      </w:r>
      <w:proofErr w:type="gramStart"/>
      <w:r>
        <w:t>с даты требования</w:t>
      </w:r>
      <w:proofErr w:type="gramEnd"/>
      <w:r>
        <w:t xml:space="preserve"> уплатить Покупателю финансовые потери, возместить убытки, причиненные недостоверностью и/или недействительностью и/или неточностью таких Заверений.</w:t>
      </w:r>
    </w:p>
    <w:p w:rsidR="00091EDD" w:rsidRDefault="00DD6319">
      <w:pPr>
        <w:pStyle w:val="af5"/>
        <w:spacing w:line="240" w:lineRule="auto"/>
        <w:ind w:firstLine="567"/>
        <w:jc w:val="both"/>
      </w:pPr>
      <w:r>
        <w:t>Поставщик гарантирует выполнение и соблюдение контрагентами Поставщика Заверений в той мере, в которой это может затронуть права и интересы Покупателя. В случае финансовых потерь Покупателя в связи с нарушением/неисполнением контрагентами Поставщика Заверений, Поставщик обязуется возместить Покупателю финансовые потери, причиненные Покупателю таким нарушением и/или неисполнением контрагентами Поставщика Заверений.</w:t>
      </w:r>
    </w:p>
    <w:p w:rsidR="00091EDD" w:rsidRDefault="00DD6319">
      <w:pPr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Для целей настоящего раздела Договора под финансовыми потерями понимается доначисление налогов и сборов (в том числе в результате признания незаконным уменьшения общей суммы налога на добавленную стоимость, подлежащего уплате стороной, на сумму налогов, предъявленных такой Стороне при приобретении товаров (работ, услуг) у недобросовестной Стороны), начисление соответствующей пени, привлечение к ответственности налоговыми органами, таможенными органами, а также иные финансовые потери, в</w:t>
      </w:r>
      <w:proofErr w:type="gramEnd"/>
      <w:r>
        <w:rPr>
          <w:sz w:val="22"/>
          <w:szCs w:val="22"/>
        </w:rPr>
        <w:t xml:space="preserve"> т.ч. не связанные с действиями контролирующих органов, которые возникли у стороны в связи с недобросовестным поведением другой стороны/контрагентом другой стороны.</w:t>
      </w:r>
    </w:p>
    <w:p w:rsidR="00091EDD" w:rsidRDefault="00DD631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Указанные последствия применяются не зависимо от того, было ли Покупателю известно о недостоверности таких Заверений. </w:t>
      </w:r>
    </w:p>
    <w:p w:rsidR="00091EDD" w:rsidRDefault="00DD631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Стороны договорились о том, что документом, подтверждающим возникновение оснований для возмещения сумм убытков, указанных в настоящем пункте Договора, является вступившее в силу решение (постановление) суда или контролирующего органа, в т.ч. о доначислении налога, пени и штрафа, иных Финансовых потерь, приведенных выше.</w:t>
      </w:r>
    </w:p>
    <w:p w:rsidR="00091EDD" w:rsidRDefault="00DD631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 случае обжалования названного решения (постановления) суда или контролирующего органа в судебном порядке документом, подтверждающим возникновение оснований для возмещения убытков, является вступившее в силу решение суда.</w:t>
      </w:r>
    </w:p>
    <w:bookmarkEnd w:id="2"/>
    <w:p w:rsidR="00091EDD" w:rsidRDefault="00091EDD">
      <w:pPr>
        <w:ind w:firstLine="567"/>
        <w:jc w:val="both"/>
        <w:rPr>
          <w:sz w:val="22"/>
          <w:szCs w:val="22"/>
        </w:rPr>
      </w:pPr>
    </w:p>
    <w:p w:rsidR="00091EDD" w:rsidRDefault="00DD6319">
      <w:pPr>
        <w:tabs>
          <w:tab w:val="left" w:pos="432"/>
        </w:tabs>
        <w:ind w:firstLine="567"/>
        <w:jc w:val="center"/>
        <w:rPr>
          <w:sz w:val="22"/>
          <w:szCs w:val="22"/>
          <w:lang w:eastAsia="ar-SA"/>
        </w:rPr>
      </w:pPr>
      <w:r>
        <w:rPr>
          <w:b/>
          <w:bCs/>
          <w:sz w:val="22"/>
          <w:szCs w:val="22"/>
          <w:lang w:eastAsia="ar-SA"/>
        </w:rPr>
        <w:t>9. СРОК ДЕЙСТВИЯ ДОГОВОРА И ПРОЧИЕ УСЛОВИЯ.</w:t>
      </w:r>
    </w:p>
    <w:p w:rsidR="00091EDD" w:rsidRDefault="00DD6319" w:rsidP="008D0B1C">
      <w:pPr>
        <w:ind w:firstLine="567"/>
        <w:jc w:val="both"/>
        <w:rPr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9.1.</w:t>
      </w:r>
      <w:r>
        <w:rPr>
          <w:sz w:val="22"/>
          <w:szCs w:val="22"/>
          <w:lang w:eastAsia="ar-SA"/>
        </w:rPr>
        <w:t xml:space="preserve"> Договор вступает в силу </w:t>
      </w:r>
      <w:proofErr w:type="gramStart"/>
      <w:r>
        <w:rPr>
          <w:sz w:val="22"/>
          <w:szCs w:val="22"/>
          <w:lang w:eastAsia="ar-SA"/>
        </w:rPr>
        <w:t>с даты подписания</w:t>
      </w:r>
      <w:proofErr w:type="gramEnd"/>
      <w:r>
        <w:rPr>
          <w:sz w:val="22"/>
          <w:szCs w:val="22"/>
          <w:lang w:eastAsia="ar-SA"/>
        </w:rPr>
        <w:t xml:space="preserve"> и действует до 31 декабря 2023 г. </w:t>
      </w:r>
    </w:p>
    <w:p w:rsidR="00091EDD" w:rsidRDefault="008D0B1C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9.2</w:t>
      </w:r>
      <w:r w:rsidR="00DD6319">
        <w:rPr>
          <w:b/>
          <w:sz w:val="22"/>
          <w:szCs w:val="22"/>
        </w:rPr>
        <w:t>.</w:t>
      </w:r>
      <w:r w:rsidR="00DD6319">
        <w:rPr>
          <w:sz w:val="22"/>
          <w:szCs w:val="22"/>
        </w:rPr>
        <w:t xml:space="preserve"> </w:t>
      </w:r>
      <w:r w:rsidR="00DD6319">
        <w:rPr>
          <w:color w:val="000000"/>
          <w:sz w:val="22"/>
          <w:szCs w:val="22"/>
        </w:rPr>
        <w:t>Договор может быть изменен или расторгнут по взаимному соглашению Сторон и по иным основаниям, предусмотренным Договором и действующим законодательством РФ.</w:t>
      </w:r>
    </w:p>
    <w:p w:rsidR="00091EDD" w:rsidRDefault="00DD6319">
      <w:pPr>
        <w:ind w:firstLine="567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Покупатель вправе в одностороннем (внесудебном) порядке расторгнуть Договор путем одностороннего отказа от его исполнения. Одностороннее расторжение Договора оформляется письменным уведомлением Поставщика о таком расторжении, при этом расторжение вступает в силу немедленно после получения такого уведомления другой стороной.</w:t>
      </w:r>
    </w:p>
    <w:p w:rsidR="00091EDD" w:rsidRDefault="008D0B1C">
      <w:pPr>
        <w:pStyle w:val="affa"/>
        <w:ind w:left="0" w:firstLine="567"/>
        <w:jc w:val="both"/>
        <w:rPr>
          <w:sz w:val="22"/>
          <w:szCs w:val="22"/>
        </w:rPr>
      </w:pPr>
      <w:r>
        <w:rPr>
          <w:b/>
          <w:sz w:val="22"/>
          <w:szCs w:val="22"/>
          <w:lang w:eastAsia="en-US"/>
        </w:rPr>
        <w:t>9.3</w:t>
      </w:r>
      <w:r w:rsidR="00DD6319">
        <w:rPr>
          <w:b/>
          <w:sz w:val="22"/>
          <w:szCs w:val="22"/>
        </w:rPr>
        <w:t>.</w:t>
      </w:r>
      <w:r w:rsidR="00DD6319">
        <w:rPr>
          <w:sz w:val="22"/>
          <w:szCs w:val="22"/>
        </w:rPr>
        <w:t xml:space="preserve"> Стороны пришли к соглашению о том, что в случае расторжения Договора Покупатель вправе требовать, а Поставщик обязан возвратить сумму оплаченного аванса (предварительной оплаты) за Товар в срок не позднее 3 (трех) календарных дней </w:t>
      </w:r>
      <w:proofErr w:type="gramStart"/>
      <w:r w:rsidR="00DD6319">
        <w:rPr>
          <w:sz w:val="22"/>
          <w:szCs w:val="22"/>
        </w:rPr>
        <w:t>с даты выставления</w:t>
      </w:r>
      <w:proofErr w:type="gramEnd"/>
      <w:r w:rsidR="00DD6319">
        <w:rPr>
          <w:sz w:val="22"/>
          <w:szCs w:val="22"/>
        </w:rPr>
        <w:t xml:space="preserve"> соответствующего требования о возврате аванса (предварительной оплаты) за Товар.</w:t>
      </w:r>
    </w:p>
    <w:p w:rsidR="00091EDD" w:rsidRDefault="008D0B1C">
      <w:pPr>
        <w:pStyle w:val="affa"/>
        <w:ind w:left="0"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9.4</w:t>
      </w:r>
      <w:r w:rsidR="00DD6319">
        <w:rPr>
          <w:b/>
          <w:sz w:val="22"/>
          <w:szCs w:val="22"/>
        </w:rPr>
        <w:t>.</w:t>
      </w:r>
      <w:r w:rsidR="00DD6319">
        <w:rPr>
          <w:sz w:val="22"/>
          <w:szCs w:val="22"/>
        </w:rPr>
        <w:t xml:space="preserve"> </w:t>
      </w:r>
      <w:proofErr w:type="gramStart"/>
      <w:r w:rsidR="00DD6319">
        <w:rPr>
          <w:sz w:val="22"/>
          <w:szCs w:val="22"/>
        </w:rPr>
        <w:t>В случае изменения у какой-либо из Сторон юридического, почтового адреса, адреса местонахождения, названия, банковских реквизитов, смены единолично исполняющего органа и прочего, а также в случае реорганизации Сторона обязана не позднее 10 (десяти) дней с момента наступления таких изменений, письменно уведомить об этом другую сторону, причем в таком уведомлении необходимо указать, что оно является неотъемлемой частью Договора.</w:t>
      </w:r>
      <w:proofErr w:type="gramEnd"/>
      <w:r w:rsidR="00DD6319">
        <w:rPr>
          <w:sz w:val="22"/>
          <w:szCs w:val="22"/>
        </w:rPr>
        <w:t xml:space="preserve"> В случае если Поставщик не уведомил Покупателя об изменении его банковских реквизитов, риски, связанные с перечислением Покупателем денежных средств на указанный в Договоре счет Поставщика, несет Поставщик.</w:t>
      </w:r>
    </w:p>
    <w:p w:rsidR="00091EDD" w:rsidRDefault="008D0B1C">
      <w:pPr>
        <w:widowControl w:val="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9.5</w:t>
      </w:r>
      <w:r w:rsidR="00DD6319">
        <w:rPr>
          <w:b/>
          <w:sz w:val="22"/>
          <w:szCs w:val="22"/>
        </w:rPr>
        <w:t>.</w:t>
      </w:r>
      <w:r w:rsidR="00DD6319">
        <w:rPr>
          <w:sz w:val="22"/>
          <w:szCs w:val="22"/>
        </w:rPr>
        <w:t xml:space="preserve">  Поставщик не имеет права передать свои права и обязанности по Договору третьим лицам без письменного согласия Покупателя.</w:t>
      </w:r>
    </w:p>
    <w:p w:rsidR="00091EDD" w:rsidRDefault="008D0B1C">
      <w:pPr>
        <w:widowControl w:val="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9.6</w:t>
      </w:r>
      <w:r w:rsidR="00DD6319">
        <w:rPr>
          <w:b/>
          <w:sz w:val="22"/>
          <w:szCs w:val="22"/>
        </w:rPr>
        <w:t xml:space="preserve">. </w:t>
      </w:r>
      <w:r w:rsidR="00DD6319">
        <w:rPr>
          <w:sz w:val="22"/>
          <w:szCs w:val="22"/>
        </w:rPr>
        <w:t>В своих взаимоотношениях в ходе исполнения Договора Стороны используют средства связи, обеспечивающие подтверждение факта и даты получения соответствующего документа другой стороной (заказные письма с уведомлением о вручении, курьеры). Средства оперативной связи (телефон, электронная почта) могут использоваться в рабочем порядке. По требованию любой из Сторон документ, полученный посредством оперативной связи, должен быть ей направлен в оригинале с использованием названных выше сре</w:t>
      </w:r>
      <w:proofErr w:type="gramStart"/>
      <w:r w:rsidR="00DD6319">
        <w:rPr>
          <w:sz w:val="22"/>
          <w:szCs w:val="22"/>
        </w:rPr>
        <w:t>дств св</w:t>
      </w:r>
      <w:proofErr w:type="gramEnd"/>
      <w:r w:rsidR="00DD6319">
        <w:rPr>
          <w:sz w:val="22"/>
          <w:szCs w:val="22"/>
        </w:rPr>
        <w:t>язи, обеспечивающих подтверждение факта и даты получения соответствующего документа, в срок не позднее 2 (двух) рабочих дней с даты соответствующего требования. Телефонные переговоры не имеют силы уведомлений.</w:t>
      </w:r>
    </w:p>
    <w:p w:rsidR="00091EDD" w:rsidRDefault="008D0B1C">
      <w:pPr>
        <w:widowControl w:val="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9.7</w:t>
      </w:r>
      <w:r w:rsidR="00DD6319">
        <w:rPr>
          <w:b/>
          <w:sz w:val="22"/>
          <w:szCs w:val="22"/>
        </w:rPr>
        <w:t>.</w:t>
      </w:r>
      <w:r w:rsidR="00DD6319">
        <w:rPr>
          <w:sz w:val="22"/>
          <w:szCs w:val="22"/>
        </w:rPr>
        <w:t xml:space="preserve"> Условия Договора, дополнительных соглашений к нему и иная информация, полученная сторонами в соответствии с Договором, конфиденциальны и не подлежат разглашению.</w:t>
      </w:r>
    </w:p>
    <w:p w:rsidR="00091EDD" w:rsidRDefault="00DD6319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Поставщик обязуется соблюдать конфиденциальность, как самого текста Договора, так и в </w:t>
      </w:r>
      <w:r>
        <w:rPr>
          <w:sz w:val="22"/>
          <w:szCs w:val="22"/>
        </w:rPr>
        <w:lastRenderedPageBreak/>
        <w:t>отношении полученной от Покупателя или ставшей ему известной в ходе выполнения обязательств по Договору информации, а также знаний, опыта, ноу-хау и других сведений, о которых специально оговорено, что они имеют конфиденциальный характер. Поставщик обязуется не открывать и не разглашать в общем или в частности такую информацию какой-либо третьей стороне без предварительного письменного согласия другой стороны по Договору.</w:t>
      </w:r>
    </w:p>
    <w:p w:rsidR="00091EDD" w:rsidRDefault="00DD6319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Требования предыдущего абзаца не распространяются на случаи раскрытия конфиденциальной информации по запросу уполномоченных организаций в случаях, предусмотренных законом.</w:t>
      </w:r>
    </w:p>
    <w:p w:rsidR="00091EDD" w:rsidRDefault="00DD6319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Любой ущерб, причиненный стороне несоблюдением требований настоящего пункта Договора, подлежит возмещению виновной стороной.</w:t>
      </w:r>
    </w:p>
    <w:p w:rsidR="00091EDD" w:rsidRDefault="008D0B1C">
      <w:pPr>
        <w:widowControl w:val="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9.8</w:t>
      </w:r>
      <w:r w:rsidR="00DD6319">
        <w:rPr>
          <w:b/>
          <w:sz w:val="22"/>
          <w:szCs w:val="22"/>
        </w:rPr>
        <w:t>.</w:t>
      </w:r>
      <w:r w:rsidR="00DD6319">
        <w:rPr>
          <w:sz w:val="22"/>
          <w:szCs w:val="22"/>
        </w:rPr>
        <w:t xml:space="preserve"> В момент заключения Договора все договоренности Сторон, документы, в том числе переписка, имевшие место до указанного момента, утрачивают силу и Стороны не вправе на них ссылаться.</w:t>
      </w:r>
    </w:p>
    <w:p w:rsidR="00091EDD" w:rsidRDefault="00DD6319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и дополнения, подписанные сторонами, как при заключении Договора, так и в период его действия являются неотъемлемой частью Договора.</w:t>
      </w:r>
    </w:p>
    <w:p w:rsidR="00091EDD" w:rsidRDefault="008D0B1C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9.9</w:t>
      </w:r>
      <w:r w:rsidR="00DD6319">
        <w:rPr>
          <w:b/>
          <w:sz w:val="22"/>
          <w:szCs w:val="22"/>
        </w:rPr>
        <w:t>.</w:t>
      </w:r>
      <w:r w:rsidR="00DD6319">
        <w:rPr>
          <w:sz w:val="22"/>
          <w:szCs w:val="22"/>
        </w:rPr>
        <w:t xml:space="preserve"> Названия статей Договора служат исключительно удобству изложения текста и не должны толковаться, как определяющие или ограничивающие содержание условий Договора.</w:t>
      </w:r>
    </w:p>
    <w:p w:rsidR="00091EDD" w:rsidRDefault="008D0B1C">
      <w:pPr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9.10</w:t>
      </w:r>
      <w:r w:rsidR="00DD6319">
        <w:rPr>
          <w:b/>
          <w:sz w:val="22"/>
          <w:szCs w:val="22"/>
        </w:rPr>
        <w:t>.</w:t>
      </w:r>
      <w:r w:rsidR="00DD6319">
        <w:rPr>
          <w:sz w:val="22"/>
          <w:szCs w:val="22"/>
        </w:rPr>
        <w:t xml:space="preserve"> Во всем остальном, что не предусмотрено Договором, стороны руководствуются действующим законодательством РФ.</w:t>
      </w:r>
    </w:p>
    <w:p w:rsidR="00091EDD" w:rsidRDefault="008D0B1C">
      <w:pPr>
        <w:widowControl w:val="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9.11</w:t>
      </w:r>
      <w:r w:rsidR="00DD6319">
        <w:rPr>
          <w:b/>
          <w:sz w:val="22"/>
          <w:szCs w:val="22"/>
        </w:rPr>
        <w:t>.</w:t>
      </w:r>
      <w:r w:rsidR="00DD6319">
        <w:rPr>
          <w:sz w:val="22"/>
          <w:szCs w:val="22"/>
        </w:rPr>
        <w:t xml:space="preserve"> Договор составлен в двух идентичных подлинных экземплярах, имеющих одинаковую юридическую силу, по одному для каждой из Сторон.</w:t>
      </w:r>
    </w:p>
    <w:p w:rsidR="00091EDD" w:rsidRDefault="008D0B1C">
      <w:pPr>
        <w:widowControl w:val="0"/>
        <w:ind w:firstLine="567"/>
        <w:jc w:val="both"/>
        <w:rPr>
          <w:sz w:val="22"/>
          <w:szCs w:val="22"/>
        </w:rPr>
      </w:pPr>
      <w:r>
        <w:rPr>
          <w:b/>
          <w:sz w:val="22"/>
          <w:szCs w:val="22"/>
        </w:rPr>
        <w:t>9.12</w:t>
      </w:r>
      <w:r w:rsidR="00DD6319">
        <w:rPr>
          <w:b/>
          <w:sz w:val="22"/>
          <w:szCs w:val="22"/>
        </w:rPr>
        <w:t>.</w:t>
      </w:r>
      <w:r w:rsidR="00DD6319">
        <w:rPr>
          <w:sz w:val="22"/>
          <w:szCs w:val="22"/>
        </w:rPr>
        <w:t xml:space="preserve"> Приложение, являющиеся неотъемлемой частью Договора: </w:t>
      </w:r>
    </w:p>
    <w:p w:rsidR="00091EDD" w:rsidRDefault="00DD6319">
      <w:pPr>
        <w:widowControl w:val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приложение №1 – «ФОРМА Спецификации».</w:t>
      </w:r>
    </w:p>
    <w:p w:rsidR="00091EDD" w:rsidRDefault="00091EDD">
      <w:pPr>
        <w:widowControl w:val="0"/>
        <w:ind w:firstLine="567"/>
        <w:jc w:val="both"/>
        <w:rPr>
          <w:sz w:val="22"/>
          <w:szCs w:val="22"/>
        </w:rPr>
      </w:pPr>
    </w:p>
    <w:p w:rsidR="00091EDD" w:rsidRDefault="00DD6319">
      <w:pPr>
        <w:pStyle w:val="af9"/>
        <w:tabs>
          <w:tab w:val="clear" w:pos="432"/>
        </w:tabs>
        <w:ind w:left="0" w:firstLine="56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10. АДРЕСА, РЕКВИЗИТЫ И ПОДПИСИ СТОРОН.</w:t>
      </w:r>
    </w:p>
    <w:p w:rsidR="00091EDD" w:rsidRDefault="00091EDD">
      <w:pPr>
        <w:pStyle w:val="af9"/>
        <w:tabs>
          <w:tab w:val="clear" w:pos="432"/>
        </w:tabs>
        <w:ind w:left="0" w:firstLine="567"/>
        <w:jc w:val="center"/>
        <w:rPr>
          <w:b/>
          <w:bCs/>
          <w:sz w:val="22"/>
          <w:szCs w:val="22"/>
        </w:rPr>
      </w:pPr>
    </w:p>
    <w:tbl>
      <w:tblPr>
        <w:tblW w:w="10887" w:type="dxa"/>
        <w:tblInd w:w="108" w:type="dxa"/>
        <w:tblLook w:val="04A0" w:firstRow="1" w:lastRow="0" w:firstColumn="1" w:lastColumn="0" w:noHBand="0" w:noVBand="1"/>
      </w:tblPr>
      <w:tblGrid>
        <w:gridCol w:w="4570"/>
        <w:gridCol w:w="6317"/>
      </w:tblGrid>
      <w:tr w:rsidR="00091EDD">
        <w:trPr>
          <w:trHeight w:val="80"/>
        </w:trPr>
        <w:tc>
          <w:tcPr>
            <w:tcW w:w="4570" w:type="dxa"/>
            <w:shd w:val="clear" w:color="auto" w:fill="auto"/>
          </w:tcPr>
          <w:p w:rsidR="00091EDD" w:rsidRDefault="00DD631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Поставщик:  </w:t>
            </w:r>
          </w:p>
          <w:p w:rsidR="00091EDD" w:rsidRDefault="00DD6319">
            <w:pPr>
              <w:rPr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ООО «РУСЭКОСВЕТ»</w:t>
            </w:r>
          </w:p>
          <w:p w:rsidR="00091EDD" w:rsidRDefault="00DD6319">
            <w:pPr>
              <w:rPr>
                <w:bCs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Адрес: </w:t>
            </w:r>
            <w:r>
              <w:rPr>
                <w:bCs/>
                <w:sz w:val="22"/>
                <w:szCs w:val="22"/>
              </w:rPr>
              <w:t>129343, г. Москва, проезд Серебрякова, дом 6, 3-ий этаж, помещение 3;4;3</w:t>
            </w:r>
          </w:p>
          <w:p w:rsidR="00091EDD" w:rsidRDefault="00DD6319">
            <w:pPr>
              <w:rPr>
                <w:color w:val="181818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ОГРН </w:t>
            </w:r>
            <w:r>
              <w:rPr>
                <w:color w:val="181818"/>
                <w:sz w:val="22"/>
                <w:szCs w:val="22"/>
              </w:rPr>
              <w:t>1165043052151</w:t>
            </w:r>
          </w:p>
          <w:p w:rsidR="00091EDD" w:rsidRDefault="00DD6319">
            <w:pPr>
              <w:rPr>
                <w:color w:val="181818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ИНН </w:t>
            </w:r>
            <w:r>
              <w:rPr>
                <w:color w:val="181818"/>
                <w:sz w:val="22"/>
                <w:szCs w:val="22"/>
              </w:rPr>
              <w:t>5043058950</w:t>
            </w:r>
          </w:p>
          <w:p w:rsidR="00091EDD" w:rsidRDefault="00DD631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КПП </w:t>
            </w:r>
            <w:r>
              <w:rPr>
                <w:color w:val="181818"/>
                <w:sz w:val="22"/>
                <w:szCs w:val="22"/>
              </w:rPr>
              <w:t>771601001</w:t>
            </w:r>
          </w:p>
          <w:p w:rsidR="00091EDD" w:rsidRDefault="00DD631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Телефон: </w:t>
            </w:r>
            <w:r>
              <w:rPr>
                <w:color w:val="181818"/>
                <w:sz w:val="22"/>
                <w:szCs w:val="22"/>
              </w:rPr>
              <w:t>+7 (495) 283-07-48</w:t>
            </w:r>
          </w:p>
          <w:p w:rsidR="00091EDD" w:rsidRDefault="00DD631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val="en-US" w:eastAsia="en-US"/>
              </w:rPr>
              <w:t>E</w:t>
            </w:r>
            <w:r>
              <w:rPr>
                <w:rFonts w:eastAsia="Calibri"/>
                <w:sz w:val="22"/>
                <w:szCs w:val="22"/>
                <w:lang w:eastAsia="en-US"/>
              </w:rPr>
              <w:t>-</w:t>
            </w:r>
            <w:r>
              <w:rPr>
                <w:rFonts w:eastAsia="Calibri"/>
                <w:sz w:val="22"/>
                <w:szCs w:val="22"/>
                <w:lang w:val="en-US" w:eastAsia="en-US"/>
              </w:rPr>
              <w:t>mail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  <w:r>
              <w:rPr>
                <w:color w:val="181818"/>
                <w:sz w:val="22"/>
                <w:szCs w:val="22"/>
              </w:rPr>
              <w:t>mai1@rosecosvet.ru</w:t>
            </w:r>
          </w:p>
          <w:p w:rsidR="00091EDD" w:rsidRDefault="00DD6319">
            <w:pPr>
              <w:rPr>
                <w:bCs/>
                <w:sz w:val="22"/>
                <w:szCs w:val="22"/>
                <w:u w:val="single"/>
              </w:rPr>
            </w:pPr>
            <w:r>
              <w:rPr>
                <w:bCs/>
                <w:sz w:val="22"/>
                <w:szCs w:val="22"/>
                <w:u w:val="single"/>
              </w:rPr>
              <w:t>Банковские реквизиты:</w:t>
            </w:r>
          </w:p>
          <w:p w:rsidR="00091EDD" w:rsidRDefault="00DD6319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р</w:t>
            </w:r>
            <w:proofErr w:type="gramEnd"/>
            <w:r>
              <w:rPr>
                <w:rFonts w:eastAsia="Calibri"/>
                <w:sz w:val="22"/>
                <w:szCs w:val="22"/>
                <w:lang w:eastAsia="en-US"/>
              </w:rPr>
              <w:t xml:space="preserve">/с № </w:t>
            </w:r>
            <w:r>
              <w:rPr>
                <w:color w:val="181818"/>
                <w:sz w:val="22"/>
                <w:szCs w:val="22"/>
              </w:rPr>
              <w:t>40702810700000024314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091EDD" w:rsidRDefault="00DD631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в </w:t>
            </w:r>
            <w:r>
              <w:rPr>
                <w:sz w:val="22"/>
                <w:szCs w:val="22"/>
              </w:rPr>
              <w:t xml:space="preserve">  </w:t>
            </w:r>
            <w:r>
              <w:rPr>
                <w:color w:val="181818"/>
                <w:sz w:val="22"/>
                <w:szCs w:val="22"/>
              </w:rPr>
              <w:t xml:space="preserve"> АО «Райффайзенбанк» г. Москва</w:t>
            </w:r>
          </w:p>
          <w:p w:rsidR="00091EDD" w:rsidRDefault="00DD6319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БИК: </w:t>
            </w:r>
            <w:r>
              <w:rPr>
                <w:color w:val="181818"/>
                <w:sz w:val="22"/>
                <w:szCs w:val="22"/>
              </w:rPr>
              <w:t>044525700</w:t>
            </w:r>
          </w:p>
          <w:p w:rsidR="00091EDD" w:rsidRDefault="00DD6319">
            <w:pPr>
              <w:rPr>
                <w:color w:val="181818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к/с № </w:t>
            </w:r>
            <w:r>
              <w:rPr>
                <w:color w:val="181818"/>
                <w:sz w:val="22"/>
                <w:szCs w:val="22"/>
              </w:rPr>
              <w:t>30101810200000000700</w:t>
            </w:r>
          </w:p>
          <w:p w:rsidR="00091EDD" w:rsidRDefault="00091EDD">
            <w:pPr>
              <w:rPr>
                <w:color w:val="181818"/>
                <w:sz w:val="22"/>
                <w:szCs w:val="22"/>
              </w:rPr>
            </w:pPr>
          </w:p>
          <w:p w:rsidR="00B57097" w:rsidRDefault="00B57097">
            <w:pPr>
              <w:rPr>
                <w:color w:val="181818"/>
                <w:sz w:val="22"/>
                <w:szCs w:val="22"/>
              </w:rPr>
            </w:pPr>
          </w:p>
          <w:p w:rsidR="00091EDD" w:rsidRDefault="00DD6319">
            <w:pPr>
              <w:pStyle w:val="af9"/>
              <w:tabs>
                <w:tab w:val="clear" w:pos="432"/>
              </w:tabs>
              <w:ind w:left="0"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Генеральный директор</w:t>
            </w:r>
          </w:p>
          <w:p w:rsidR="00091EDD" w:rsidRDefault="00091EDD">
            <w:pPr>
              <w:pStyle w:val="af9"/>
              <w:tabs>
                <w:tab w:val="clear" w:pos="432"/>
              </w:tabs>
              <w:ind w:left="0" w:firstLine="0"/>
              <w:rPr>
                <w:sz w:val="22"/>
                <w:szCs w:val="22"/>
                <w:lang w:eastAsia="ru-RU"/>
              </w:rPr>
            </w:pPr>
          </w:p>
          <w:p w:rsidR="00091EDD" w:rsidRDefault="00091EDD">
            <w:pPr>
              <w:pStyle w:val="af9"/>
              <w:rPr>
                <w:b/>
                <w:bCs/>
                <w:sz w:val="22"/>
                <w:szCs w:val="22"/>
              </w:rPr>
            </w:pPr>
          </w:p>
          <w:p w:rsidR="00091EDD" w:rsidRDefault="00DD6319">
            <w:pPr>
              <w:pStyle w:val="af9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_______________/ Брюханцев А.В./</w:t>
            </w:r>
          </w:p>
          <w:p w:rsidR="00B57097" w:rsidRDefault="00B57097">
            <w:pPr>
              <w:pStyle w:val="af9"/>
              <w:rPr>
                <w:b/>
                <w:bCs/>
                <w:sz w:val="22"/>
                <w:szCs w:val="22"/>
              </w:rPr>
            </w:pPr>
          </w:p>
          <w:p w:rsidR="00091EDD" w:rsidRDefault="00DD6319">
            <w:pPr>
              <w:pStyle w:val="af9"/>
              <w:tabs>
                <w:tab w:val="clear" w:pos="432"/>
              </w:tabs>
              <w:ind w:left="0" w:firstLine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6317" w:type="dxa"/>
            <w:shd w:val="clear" w:color="auto" w:fill="auto"/>
          </w:tcPr>
          <w:tbl>
            <w:tblPr>
              <w:tblW w:w="58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5803"/>
            </w:tblGrid>
            <w:tr w:rsidR="00091EDD">
              <w:tc>
                <w:tcPr>
                  <w:tcW w:w="6" w:type="dxa"/>
                  <w:shd w:val="clear" w:color="auto" w:fill="auto"/>
                </w:tcPr>
                <w:p w:rsidR="00091EDD" w:rsidRDefault="00091EDD">
                  <w:pPr>
                    <w:pStyle w:val="13"/>
                    <w:jc w:val="both"/>
                    <w:rPr>
                      <w:b w:val="0"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5803" w:type="dxa"/>
                  <w:shd w:val="clear" w:color="auto" w:fill="auto"/>
                </w:tcPr>
                <w:tbl>
                  <w:tblPr>
                    <w:tblW w:w="5526" w:type="dxa"/>
                    <w:tblInd w:w="277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526"/>
                  </w:tblGrid>
                  <w:tr w:rsidR="00091EDD">
                    <w:tc>
                      <w:tcPr>
                        <w:tcW w:w="5526" w:type="dxa"/>
                        <w:shd w:val="clear" w:color="auto" w:fill="auto"/>
                      </w:tcPr>
                      <w:p w:rsidR="00091EDD" w:rsidRDefault="00DD6319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 xml:space="preserve">Покупатель: </w:t>
                        </w:r>
                      </w:p>
                      <w:p w:rsidR="00091EDD" w:rsidRDefault="00DD6319">
                        <w:pPr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ООО «</w:t>
                        </w:r>
                        <w:r w:rsidR="00C91A3E" w:rsidRPr="00C91A3E">
                          <w:rPr>
                            <w:b/>
                            <w:sz w:val="22"/>
                            <w:szCs w:val="22"/>
                          </w:rPr>
                          <w:t>ШЕЛЛРОКК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»</w:t>
                        </w:r>
                      </w:p>
                      <w:p w:rsidR="00C91A3E" w:rsidRPr="00C91A3E" w:rsidRDefault="00DD6319" w:rsidP="00C91A3E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eastAsia="en-US"/>
                          </w:rPr>
                          <w:t>Юридический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адрес: </w:t>
                        </w:r>
                        <w:r w:rsidR="00C91A3E" w:rsidRPr="00C91A3E">
                          <w:rPr>
                            <w:sz w:val="22"/>
                            <w:szCs w:val="22"/>
                          </w:rPr>
                          <w:t xml:space="preserve">117535, </w:t>
                        </w:r>
                        <w:proofErr w:type="spellStart"/>
                        <w:r w:rsidR="00C91A3E" w:rsidRPr="00C91A3E">
                          <w:rPr>
                            <w:sz w:val="22"/>
                            <w:szCs w:val="22"/>
                          </w:rPr>
                          <w:t>г</w:t>
                        </w:r>
                        <w:proofErr w:type="gramStart"/>
                        <w:r w:rsidR="00C91A3E" w:rsidRPr="00C91A3E">
                          <w:rPr>
                            <w:sz w:val="22"/>
                            <w:szCs w:val="22"/>
                          </w:rPr>
                          <w:t>.М</w:t>
                        </w:r>
                        <w:proofErr w:type="gramEnd"/>
                        <w:r w:rsidR="00C91A3E" w:rsidRPr="00C91A3E">
                          <w:rPr>
                            <w:sz w:val="22"/>
                            <w:szCs w:val="22"/>
                          </w:rPr>
                          <w:t>осква</w:t>
                        </w:r>
                        <w:proofErr w:type="spellEnd"/>
                        <w:r w:rsidR="00C91A3E" w:rsidRPr="00C91A3E">
                          <w:rPr>
                            <w:sz w:val="22"/>
                            <w:szCs w:val="22"/>
                          </w:rPr>
                          <w:t xml:space="preserve">, </w:t>
                        </w:r>
                        <w:proofErr w:type="spellStart"/>
                        <w:r w:rsidR="00C91A3E" w:rsidRPr="00C91A3E">
                          <w:rPr>
                            <w:sz w:val="22"/>
                            <w:szCs w:val="22"/>
                          </w:rPr>
                          <w:t>вн.тер.г</w:t>
                        </w:r>
                        <w:proofErr w:type="spellEnd"/>
                        <w:r w:rsidR="00C91A3E" w:rsidRPr="00C91A3E">
                          <w:rPr>
                            <w:sz w:val="22"/>
                            <w:szCs w:val="22"/>
                          </w:rPr>
                          <w:t>. Муниципальный</w:t>
                        </w:r>
                        <w:r w:rsidR="00C91A3E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="00C91A3E" w:rsidRPr="00C91A3E">
                          <w:rPr>
                            <w:sz w:val="22"/>
                            <w:szCs w:val="22"/>
                          </w:rPr>
                          <w:t xml:space="preserve">округ Чертаново Южное, проезд 3-ий </w:t>
                        </w:r>
                      </w:p>
                      <w:p w:rsidR="00091EDD" w:rsidRDefault="00C91A3E" w:rsidP="00C91A3E">
                        <w:pPr>
                          <w:rPr>
                            <w:rFonts w:eastAsiaTheme="minorHAnsi"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</w:pPr>
                        <w:r w:rsidRPr="00C91A3E">
                          <w:rPr>
                            <w:sz w:val="22"/>
                            <w:szCs w:val="22"/>
                          </w:rPr>
                          <w:t>Дорожный, д.6, к.2, кв.54</w:t>
                        </w:r>
                        <w:r w:rsidRPr="00C91A3E">
                          <w:rPr>
                            <w:bCs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Cs/>
                            <w:sz w:val="22"/>
                            <w:szCs w:val="22"/>
                          </w:rPr>
                          <w:br/>
                        </w:r>
                        <w:r w:rsidR="00DD6319">
                          <w:rPr>
                            <w:bCs/>
                            <w:sz w:val="22"/>
                            <w:szCs w:val="22"/>
                          </w:rPr>
                          <w:t xml:space="preserve">ОГРН </w:t>
                        </w:r>
                        <w:r w:rsidRPr="00C91A3E">
                          <w:rPr>
                            <w:rFonts w:eastAsiaTheme="minorHAnsi"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1237700462427</w:t>
                        </w:r>
                      </w:p>
                      <w:p w:rsidR="00091EDD" w:rsidRDefault="00DD6319">
                        <w:pPr>
                          <w:rPr>
                            <w:rFonts w:eastAsiaTheme="minorHAnsi"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</w:pPr>
                        <w:r>
                          <w:rPr>
                            <w:bCs/>
                            <w:sz w:val="22"/>
                            <w:szCs w:val="22"/>
                          </w:rPr>
                          <w:t xml:space="preserve">ИНН </w:t>
                        </w:r>
                        <w:r w:rsidR="00C91A3E" w:rsidRPr="00C91A3E">
                          <w:rPr>
                            <w:rFonts w:eastAsiaTheme="minorHAnsi"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9726048866</w:t>
                        </w:r>
                        <w:r>
                          <w:rPr>
                            <w:rFonts w:eastAsiaTheme="minorHAnsi"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</w:t>
                        </w:r>
                      </w:p>
                      <w:p w:rsidR="00091EDD" w:rsidRDefault="00DD6319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КПП </w:t>
                        </w:r>
                        <w:r w:rsidR="00C91A3E" w:rsidRPr="00C91A3E">
                          <w:rPr>
                            <w:rFonts w:eastAsiaTheme="minorHAnsi"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772601001</w:t>
                        </w:r>
                      </w:p>
                      <w:p w:rsidR="00091EDD" w:rsidRDefault="00DD6319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eastAsia="en-US"/>
                          </w:rPr>
                          <w:t xml:space="preserve">Телефон: </w:t>
                        </w:r>
                        <w:r>
                          <w:rPr>
                            <w:rFonts w:eastAsiaTheme="minorHAnsi"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+</w:t>
                        </w:r>
                        <w:r w:rsidR="00C91A3E">
                          <w:t xml:space="preserve"> </w:t>
                        </w:r>
                        <w:r w:rsidR="00C91A3E" w:rsidRPr="00C91A3E">
                          <w:rPr>
                            <w:rFonts w:eastAsiaTheme="minorHAnsi"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8</w:t>
                        </w:r>
                        <w:r w:rsidR="00C91A3E">
                          <w:rPr>
                            <w:rFonts w:eastAsiaTheme="minorHAnsi"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(</w:t>
                        </w:r>
                        <w:r w:rsidR="00C91A3E" w:rsidRPr="00C91A3E">
                          <w:rPr>
                            <w:rFonts w:eastAsiaTheme="minorHAnsi"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917</w:t>
                        </w:r>
                        <w:r w:rsidR="00C91A3E">
                          <w:rPr>
                            <w:rFonts w:eastAsiaTheme="minorHAnsi"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) </w:t>
                        </w:r>
                        <w:r w:rsidR="00C91A3E" w:rsidRPr="00C91A3E">
                          <w:rPr>
                            <w:rFonts w:eastAsiaTheme="minorHAnsi"/>
                            <w:bCs/>
                            <w:color w:val="000000"/>
                            <w:sz w:val="22"/>
                            <w:szCs w:val="22"/>
                            <w:lang w:eastAsia="en-US"/>
                          </w:rPr>
                          <w:t>5063922</w:t>
                        </w:r>
                      </w:p>
                      <w:p w:rsidR="00091EDD" w:rsidRDefault="00DD6319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rFonts w:eastAsia="Calibri"/>
                            <w:sz w:val="22"/>
                            <w:szCs w:val="22"/>
                            <w:lang w:val="en-US" w:eastAsia="en-US"/>
                          </w:rPr>
                          <w:t>E</w:t>
                        </w:r>
                        <w:r>
                          <w:rPr>
                            <w:rFonts w:eastAsia="Calibri"/>
                            <w:sz w:val="22"/>
                            <w:szCs w:val="22"/>
                            <w:lang w:eastAsia="en-US"/>
                          </w:rPr>
                          <w:t>-</w:t>
                        </w:r>
                        <w:r>
                          <w:rPr>
                            <w:rFonts w:eastAsia="Calibri"/>
                            <w:sz w:val="22"/>
                            <w:szCs w:val="22"/>
                            <w:lang w:val="en-US" w:eastAsia="en-US"/>
                          </w:rPr>
                          <w:t>mail</w:t>
                        </w:r>
                        <w:r>
                          <w:rPr>
                            <w:rFonts w:eastAsia="Calibri"/>
                            <w:sz w:val="22"/>
                            <w:szCs w:val="22"/>
                            <w:lang w:eastAsia="en-US"/>
                          </w:rPr>
                          <w:t xml:space="preserve">: </w:t>
                        </w:r>
                        <w:r w:rsidR="00C91A3E" w:rsidRPr="00C91A3E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eastAsia="en-US"/>
                          </w:rPr>
                          <w:t>info@shellrockk.ru</w:t>
                        </w:r>
                      </w:p>
                      <w:p w:rsidR="00091EDD" w:rsidRDefault="00DD6319">
                        <w:pPr>
                          <w:rPr>
                            <w:bCs/>
                            <w:sz w:val="22"/>
                            <w:szCs w:val="22"/>
                            <w:u w:val="single"/>
                          </w:rPr>
                        </w:pPr>
                        <w:r>
                          <w:rPr>
                            <w:bCs/>
                            <w:sz w:val="22"/>
                            <w:szCs w:val="22"/>
                            <w:u w:val="single"/>
                          </w:rPr>
                          <w:t>Банковские реквизиты:</w:t>
                        </w:r>
                      </w:p>
                      <w:p w:rsidR="00091EDD" w:rsidRDefault="00DD6319">
                        <w:pPr>
                          <w:rPr>
                            <w:sz w:val="22"/>
                            <w:szCs w:val="22"/>
                          </w:rPr>
                        </w:pPr>
                        <w:proofErr w:type="gramStart"/>
                        <w:r>
                          <w:rPr>
                            <w:sz w:val="22"/>
                            <w:szCs w:val="22"/>
                          </w:rPr>
                          <w:t>р</w:t>
                        </w:r>
                        <w:proofErr w:type="gramEnd"/>
                        <w:r>
                          <w:rPr>
                            <w:sz w:val="22"/>
                            <w:szCs w:val="22"/>
                          </w:rPr>
                          <w:t xml:space="preserve">/с: </w:t>
                        </w:r>
                        <w:r w:rsidR="00B57097" w:rsidRPr="00B57097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eastAsia="en-US"/>
                          </w:rPr>
                          <w:t>40702810112010587017</w:t>
                        </w:r>
                      </w:p>
                      <w:p w:rsidR="00B57097" w:rsidRPr="00B57097" w:rsidRDefault="00B57097" w:rsidP="00B57097">
                        <w:pPr>
                          <w:rPr>
                            <w:rFonts w:eastAsia="Calibri"/>
                          </w:rPr>
                        </w:pPr>
                        <w:r w:rsidRPr="00B57097">
                          <w:rPr>
                            <w:rFonts w:eastAsia="Calibri"/>
                          </w:rPr>
                          <w:t xml:space="preserve">Филиал «Корпоративный» ПАО </w:t>
                        </w:r>
                      </w:p>
                      <w:p w:rsidR="00091EDD" w:rsidRDefault="00B57097" w:rsidP="00B57097">
                        <w:pPr>
                          <w:rPr>
                            <w:sz w:val="22"/>
                            <w:szCs w:val="22"/>
                          </w:rPr>
                        </w:pPr>
                        <w:r w:rsidRPr="00B57097">
                          <w:rPr>
                            <w:rFonts w:eastAsia="Calibri"/>
                          </w:rPr>
                          <w:t>«</w:t>
                        </w:r>
                        <w:proofErr w:type="spellStart"/>
                        <w:r w:rsidRPr="00B57097">
                          <w:rPr>
                            <w:rFonts w:eastAsia="Calibri"/>
                          </w:rPr>
                          <w:t>Совкомбанк</w:t>
                        </w:r>
                        <w:proofErr w:type="spellEnd"/>
                        <w:r w:rsidRPr="00B57097">
                          <w:rPr>
                            <w:rFonts w:eastAsia="Calibri"/>
                          </w:rPr>
                          <w:t>»</w:t>
                        </w:r>
                      </w:p>
                      <w:p w:rsidR="00091EDD" w:rsidRDefault="00DD6319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к/с: </w:t>
                        </w:r>
                        <w:r w:rsidR="00B57097" w:rsidRPr="00B57097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eastAsia="en-US"/>
                          </w:rPr>
                          <w:t>30101810445250000360</w:t>
                        </w:r>
                      </w:p>
                      <w:p w:rsidR="00091EDD" w:rsidRDefault="00DD6319">
                        <w:pPr>
                          <w:rPr>
                            <w:rFonts w:eastAsiaTheme="minorHAnsi"/>
                            <w:sz w:val="22"/>
                            <w:szCs w:val="22"/>
                            <w:lang w:eastAsia="en-US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БИК </w:t>
                        </w:r>
                        <w:r w:rsidR="00B57097" w:rsidRPr="00B57097">
                          <w:rPr>
                            <w:rFonts w:eastAsiaTheme="minorHAnsi"/>
                            <w:sz w:val="22"/>
                            <w:szCs w:val="22"/>
                            <w:lang w:eastAsia="en-US"/>
                          </w:rPr>
                          <w:t>044525360</w:t>
                        </w:r>
                        <w:r>
                          <w:rPr>
                            <w:rFonts w:eastAsiaTheme="minorHAnsi"/>
                            <w:sz w:val="22"/>
                            <w:szCs w:val="22"/>
                            <w:lang w:eastAsia="en-US"/>
                          </w:rPr>
                          <w:t xml:space="preserve"> </w:t>
                        </w:r>
                      </w:p>
                      <w:p w:rsidR="00852A1F" w:rsidRPr="00B57097" w:rsidRDefault="00852A1F">
                        <w:pPr>
                          <w:rPr>
                            <w:rFonts w:eastAsiaTheme="minorHAnsi"/>
                            <w:sz w:val="22"/>
                            <w:szCs w:val="22"/>
                            <w:lang w:eastAsia="en-US"/>
                          </w:rPr>
                        </w:pPr>
                      </w:p>
                    </w:tc>
                  </w:tr>
                  <w:tr w:rsidR="00091EDD">
                    <w:tc>
                      <w:tcPr>
                        <w:tcW w:w="5526" w:type="dxa"/>
                        <w:shd w:val="clear" w:color="auto" w:fill="auto"/>
                      </w:tcPr>
                      <w:p w:rsidR="00091EDD" w:rsidRDefault="00DD6319">
                        <w:pPr>
                          <w:rPr>
                            <w:b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sz w:val="22"/>
                            <w:szCs w:val="22"/>
                          </w:rPr>
                          <w:t>Генеральный директор</w:t>
                        </w:r>
                      </w:p>
                      <w:p w:rsidR="00091EDD" w:rsidRDefault="00091EDD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  <w:p w:rsidR="00091EDD" w:rsidRDefault="00091EDD">
                        <w:pPr>
                          <w:rPr>
                            <w:b/>
                            <w:bCs/>
                            <w:iCs/>
                            <w:sz w:val="22"/>
                            <w:szCs w:val="22"/>
                          </w:rPr>
                        </w:pPr>
                      </w:p>
                      <w:p w:rsidR="00091EDD" w:rsidRDefault="00DD6319">
                        <w:pPr>
                          <w:rPr>
                            <w:b/>
                            <w:bCs/>
                            <w:i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iCs/>
                            <w:sz w:val="22"/>
                            <w:szCs w:val="22"/>
                          </w:rPr>
                          <w:t>__________________/</w:t>
                        </w:r>
                        <w:r w:rsidR="00180941">
                          <w:rPr>
                            <w:b/>
                            <w:bCs/>
                            <w:iCs/>
                            <w:sz w:val="22"/>
                            <w:szCs w:val="22"/>
                          </w:rPr>
                          <w:t>Бусел</w:t>
                        </w:r>
                        <w:r>
                          <w:rPr>
                            <w:b/>
                            <w:bCs/>
                            <w:iCs/>
                            <w:sz w:val="22"/>
                            <w:szCs w:val="22"/>
                          </w:rPr>
                          <w:t xml:space="preserve">  </w:t>
                        </w:r>
                        <w:r w:rsidR="00180941">
                          <w:rPr>
                            <w:b/>
                            <w:bCs/>
                            <w:iCs/>
                            <w:sz w:val="22"/>
                            <w:szCs w:val="22"/>
                          </w:rPr>
                          <w:t>Е</w:t>
                        </w:r>
                        <w:r>
                          <w:rPr>
                            <w:b/>
                            <w:bCs/>
                            <w:iCs/>
                            <w:sz w:val="22"/>
                            <w:szCs w:val="22"/>
                          </w:rPr>
                          <w:t>.</w:t>
                        </w:r>
                        <w:r w:rsidR="00180941">
                          <w:rPr>
                            <w:b/>
                            <w:bCs/>
                            <w:iCs/>
                            <w:sz w:val="22"/>
                            <w:szCs w:val="22"/>
                          </w:rPr>
                          <w:t>А</w:t>
                        </w:r>
                        <w:r>
                          <w:rPr>
                            <w:b/>
                            <w:bCs/>
                            <w:iCs/>
                            <w:sz w:val="22"/>
                            <w:szCs w:val="22"/>
                          </w:rPr>
                          <w:t>./</w:t>
                        </w:r>
                      </w:p>
                      <w:p w:rsidR="00091EDD" w:rsidRDefault="00DD6319" w:rsidP="00B57097">
                        <w:pPr>
                          <w:rPr>
                            <w:b/>
                            <w:bCs/>
                            <w:iCs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iCs/>
                            <w:sz w:val="22"/>
                            <w:szCs w:val="22"/>
                          </w:rPr>
                          <w:br/>
                          <w:t>М.П.</w:t>
                        </w:r>
                      </w:p>
                    </w:tc>
                  </w:tr>
                </w:tbl>
                <w:p w:rsidR="00091EDD" w:rsidRDefault="00091EDD">
                  <w:pPr>
                    <w:pStyle w:val="af1"/>
                    <w:tabs>
                      <w:tab w:val="left" w:pos="2520"/>
                    </w:tabs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091EDD" w:rsidRDefault="00091EDD">
            <w:pPr>
              <w:pStyle w:val="af9"/>
              <w:tabs>
                <w:tab w:val="clear" w:pos="432"/>
              </w:tabs>
              <w:ind w:left="0" w:firstLine="0"/>
              <w:rPr>
                <w:b/>
                <w:bCs/>
                <w:sz w:val="22"/>
                <w:szCs w:val="22"/>
              </w:rPr>
            </w:pPr>
          </w:p>
        </w:tc>
      </w:tr>
    </w:tbl>
    <w:p w:rsidR="005E0BE7" w:rsidRDefault="005E0BE7">
      <w:pPr>
        <w:pStyle w:val="afb"/>
        <w:spacing w:line="240" w:lineRule="auto"/>
        <w:ind w:left="0" w:firstLine="567"/>
        <w:jc w:val="right"/>
        <w:rPr>
          <w:b/>
        </w:rPr>
      </w:pPr>
    </w:p>
    <w:p w:rsidR="005104AA" w:rsidRDefault="005104AA">
      <w:pPr>
        <w:pStyle w:val="afb"/>
        <w:spacing w:line="240" w:lineRule="auto"/>
        <w:ind w:left="0" w:firstLine="567"/>
        <w:jc w:val="right"/>
        <w:rPr>
          <w:b/>
          <w:lang w:val="en-US"/>
        </w:rPr>
      </w:pPr>
    </w:p>
    <w:p w:rsidR="005104AA" w:rsidRDefault="005104AA">
      <w:pPr>
        <w:pStyle w:val="afb"/>
        <w:spacing w:line="240" w:lineRule="auto"/>
        <w:ind w:left="0" w:firstLine="567"/>
        <w:jc w:val="right"/>
        <w:rPr>
          <w:b/>
          <w:lang w:val="en-US"/>
        </w:rPr>
      </w:pPr>
    </w:p>
    <w:p w:rsidR="005104AA" w:rsidRDefault="005104AA">
      <w:pPr>
        <w:pStyle w:val="afb"/>
        <w:spacing w:line="240" w:lineRule="auto"/>
        <w:ind w:left="0" w:firstLine="567"/>
        <w:jc w:val="right"/>
        <w:rPr>
          <w:b/>
          <w:lang w:val="en-US"/>
        </w:rPr>
      </w:pPr>
    </w:p>
    <w:p w:rsidR="005104AA" w:rsidRDefault="005104AA">
      <w:pPr>
        <w:pStyle w:val="afb"/>
        <w:spacing w:line="240" w:lineRule="auto"/>
        <w:ind w:left="0" w:firstLine="567"/>
        <w:jc w:val="right"/>
        <w:rPr>
          <w:b/>
          <w:lang w:val="en-US"/>
        </w:rPr>
      </w:pPr>
    </w:p>
    <w:p w:rsidR="005104AA" w:rsidRDefault="005104AA">
      <w:pPr>
        <w:pStyle w:val="afb"/>
        <w:spacing w:line="240" w:lineRule="auto"/>
        <w:ind w:left="0" w:firstLine="567"/>
        <w:jc w:val="right"/>
        <w:rPr>
          <w:b/>
          <w:lang w:val="en-US"/>
        </w:rPr>
      </w:pPr>
    </w:p>
    <w:p w:rsidR="005104AA" w:rsidRDefault="005104AA">
      <w:pPr>
        <w:pStyle w:val="afb"/>
        <w:spacing w:line="240" w:lineRule="auto"/>
        <w:ind w:left="0" w:firstLine="567"/>
        <w:jc w:val="right"/>
        <w:rPr>
          <w:b/>
          <w:lang w:val="en-US"/>
        </w:rPr>
      </w:pPr>
    </w:p>
    <w:p w:rsidR="005104AA" w:rsidRDefault="005104AA">
      <w:pPr>
        <w:pStyle w:val="afb"/>
        <w:spacing w:line="240" w:lineRule="auto"/>
        <w:ind w:left="0" w:firstLine="567"/>
        <w:jc w:val="right"/>
        <w:rPr>
          <w:b/>
          <w:lang w:val="en-US"/>
        </w:rPr>
      </w:pPr>
    </w:p>
    <w:p w:rsidR="005104AA" w:rsidRDefault="005104AA">
      <w:pPr>
        <w:pStyle w:val="afb"/>
        <w:spacing w:line="240" w:lineRule="auto"/>
        <w:ind w:left="0" w:firstLine="567"/>
        <w:jc w:val="right"/>
        <w:rPr>
          <w:b/>
          <w:lang w:val="en-US"/>
        </w:rPr>
      </w:pPr>
    </w:p>
    <w:p w:rsidR="005104AA" w:rsidRDefault="005104AA">
      <w:pPr>
        <w:pStyle w:val="afb"/>
        <w:spacing w:line="240" w:lineRule="auto"/>
        <w:ind w:left="0" w:firstLine="567"/>
        <w:jc w:val="right"/>
        <w:rPr>
          <w:b/>
          <w:lang w:val="en-US"/>
        </w:rPr>
      </w:pPr>
    </w:p>
    <w:p w:rsidR="005104AA" w:rsidRDefault="005104AA">
      <w:pPr>
        <w:pStyle w:val="afb"/>
        <w:spacing w:line="240" w:lineRule="auto"/>
        <w:ind w:left="0" w:firstLine="567"/>
        <w:jc w:val="right"/>
        <w:rPr>
          <w:b/>
          <w:lang w:val="en-US"/>
        </w:rPr>
      </w:pPr>
    </w:p>
    <w:p w:rsidR="005104AA" w:rsidRDefault="005104AA">
      <w:pPr>
        <w:pStyle w:val="afb"/>
        <w:spacing w:line="240" w:lineRule="auto"/>
        <w:ind w:left="0" w:firstLine="567"/>
        <w:jc w:val="right"/>
        <w:rPr>
          <w:b/>
          <w:lang w:val="en-US"/>
        </w:rPr>
      </w:pPr>
    </w:p>
    <w:p w:rsidR="005104AA" w:rsidRDefault="005104AA">
      <w:pPr>
        <w:pStyle w:val="afb"/>
        <w:spacing w:line="240" w:lineRule="auto"/>
        <w:ind w:left="0" w:firstLine="567"/>
        <w:jc w:val="right"/>
        <w:rPr>
          <w:b/>
          <w:lang w:val="en-US"/>
        </w:rPr>
      </w:pPr>
    </w:p>
    <w:p w:rsidR="005104AA" w:rsidRDefault="005104AA">
      <w:pPr>
        <w:pStyle w:val="afb"/>
        <w:spacing w:line="240" w:lineRule="auto"/>
        <w:ind w:left="0" w:firstLine="567"/>
        <w:jc w:val="right"/>
        <w:rPr>
          <w:b/>
          <w:lang w:val="en-US"/>
        </w:rPr>
      </w:pPr>
    </w:p>
    <w:p w:rsidR="005104AA" w:rsidRDefault="005104AA">
      <w:pPr>
        <w:pStyle w:val="afb"/>
        <w:spacing w:line="240" w:lineRule="auto"/>
        <w:ind w:left="0" w:firstLine="567"/>
        <w:jc w:val="right"/>
        <w:rPr>
          <w:b/>
          <w:lang w:val="en-US"/>
        </w:rPr>
      </w:pPr>
    </w:p>
    <w:p w:rsidR="00091EDD" w:rsidRPr="005E0BE7" w:rsidRDefault="00DD6319">
      <w:pPr>
        <w:pStyle w:val="afb"/>
        <w:spacing w:line="240" w:lineRule="auto"/>
        <w:ind w:left="0" w:firstLine="567"/>
        <w:jc w:val="right"/>
        <w:rPr>
          <w:b/>
        </w:rPr>
      </w:pPr>
      <w:r w:rsidRPr="005E0BE7">
        <w:rPr>
          <w:b/>
        </w:rPr>
        <w:lastRenderedPageBreak/>
        <w:t xml:space="preserve">Приложение № 1 </w:t>
      </w:r>
    </w:p>
    <w:p w:rsidR="00091EDD" w:rsidRPr="005E0BE7" w:rsidRDefault="00DD6319">
      <w:pPr>
        <w:pStyle w:val="afb"/>
        <w:spacing w:line="240" w:lineRule="auto"/>
        <w:ind w:left="0" w:firstLine="567"/>
        <w:jc w:val="center"/>
        <w:rPr>
          <w:b/>
        </w:rPr>
      </w:pPr>
      <w:r w:rsidRPr="005E0BE7">
        <w:rPr>
          <w:b/>
        </w:rPr>
        <w:t xml:space="preserve">                                  к Договору поставки </w:t>
      </w:r>
      <w:r w:rsidR="00362277">
        <w:rPr>
          <w:b/>
        </w:rPr>
        <w:t>_________________________</w:t>
      </w:r>
      <w:r w:rsidRPr="005E0BE7">
        <w:rPr>
          <w:b/>
        </w:rPr>
        <w:t xml:space="preserve"> от </w:t>
      </w:r>
      <w:r w:rsidR="00362277">
        <w:rPr>
          <w:b/>
        </w:rPr>
        <w:t>___</w:t>
      </w:r>
      <w:r w:rsidRPr="005E0BE7">
        <w:rPr>
          <w:b/>
        </w:rPr>
        <w:t>.08.2023</w:t>
      </w:r>
    </w:p>
    <w:p w:rsidR="00091EDD" w:rsidRPr="005E0BE7" w:rsidRDefault="00091EDD">
      <w:pPr>
        <w:pStyle w:val="afb"/>
        <w:spacing w:line="240" w:lineRule="auto"/>
        <w:ind w:left="0" w:firstLine="567"/>
        <w:jc w:val="right"/>
        <w:rPr>
          <w:b/>
        </w:rPr>
      </w:pPr>
    </w:p>
    <w:p w:rsidR="00091EDD" w:rsidRPr="005E0BE7" w:rsidRDefault="00DD6319">
      <w:pPr>
        <w:jc w:val="center"/>
        <w:rPr>
          <w:b/>
          <w:iCs/>
          <w:sz w:val="20"/>
          <w:szCs w:val="20"/>
        </w:rPr>
      </w:pPr>
      <w:r w:rsidRPr="005E0BE7">
        <w:rPr>
          <w:b/>
          <w:iCs/>
          <w:sz w:val="20"/>
          <w:szCs w:val="20"/>
        </w:rPr>
        <w:t>СПЕЦИФИКАЦИЯ № __</w:t>
      </w:r>
    </w:p>
    <w:p w:rsidR="005E0BE7" w:rsidRPr="005E0BE7" w:rsidRDefault="005E0BE7">
      <w:pPr>
        <w:pStyle w:val="afb"/>
        <w:spacing w:line="240" w:lineRule="auto"/>
        <w:ind w:left="0" w:firstLine="567"/>
        <w:jc w:val="center"/>
        <w:rPr>
          <w:b/>
        </w:rPr>
      </w:pPr>
    </w:p>
    <w:p w:rsidR="00091EDD" w:rsidRPr="005E0BE7" w:rsidRDefault="00DD6319" w:rsidP="00362277">
      <w:pPr>
        <w:jc w:val="center"/>
        <w:rPr>
          <w:sz w:val="20"/>
          <w:szCs w:val="20"/>
        </w:rPr>
      </w:pPr>
      <w:r w:rsidRPr="005E0BE7">
        <w:rPr>
          <w:sz w:val="20"/>
          <w:szCs w:val="20"/>
        </w:rPr>
        <w:t xml:space="preserve">г. Москва                                                                                                                                    </w:t>
      </w:r>
      <w:r w:rsidR="00362277">
        <w:rPr>
          <w:sz w:val="20"/>
          <w:szCs w:val="20"/>
        </w:rPr>
        <w:t>___</w:t>
      </w:r>
      <w:r w:rsidR="00D66FCA" w:rsidRPr="00A3734C">
        <w:rPr>
          <w:sz w:val="20"/>
          <w:szCs w:val="20"/>
        </w:rPr>
        <w:t xml:space="preserve"> </w:t>
      </w:r>
      <w:r w:rsidR="00D66FCA" w:rsidRPr="005E0BE7">
        <w:rPr>
          <w:sz w:val="20"/>
          <w:szCs w:val="20"/>
        </w:rPr>
        <w:t xml:space="preserve">августа </w:t>
      </w:r>
      <w:r w:rsidRPr="005E0BE7">
        <w:rPr>
          <w:sz w:val="20"/>
          <w:szCs w:val="20"/>
        </w:rPr>
        <w:t>2023 года</w:t>
      </w:r>
    </w:p>
    <w:p w:rsidR="00091EDD" w:rsidRPr="005E0BE7" w:rsidRDefault="00091EDD">
      <w:pPr>
        <w:rPr>
          <w:sz w:val="20"/>
          <w:szCs w:val="20"/>
        </w:rPr>
      </w:pPr>
    </w:p>
    <w:p w:rsidR="00091EDD" w:rsidRPr="005E0BE7" w:rsidRDefault="00DD6319">
      <w:pPr>
        <w:widowControl w:val="0"/>
        <w:shd w:val="clear" w:color="auto" w:fill="FFFFFF"/>
        <w:ind w:firstLine="284"/>
        <w:jc w:val="both"/>
        <w:rPr>
          <w:i/>
          <w:sz w:val="20"/>
          <w:szCs w:val="20"/>
        </w:rPr>
      </w:pPr>
      <w:r w:rsidRPr="005E0BE7">
        <w:rPr>
          <w:sz w:val="20"/>
          <w:szCs w:val="20"/>
        </w:rPr>
        <w:t xml:space="preserve">Поставщик обязуется передать в собственность Покупателю Товар, а Покупатель обязуется принять и оплатить этот Товар согласно настоящей Спецификации, </w:t>
      </w:r>
      <w:r w:rsidRPr="005E0BE7">
        <w:rPr>
          <w:i/>
          <w:sz w:val="20"/>
          <w:szCs w:val="20"/>
        </w:rPr>
        <w:t>далее – «Спецификация»:</w:t>
      </w:r>
    </w:p>
    <w:p w:rsidR="00091EDD" w:rsidRPr="005E0BE7" w:rsidRDefault="00DD6319">
      <w:pPr>
        <w:pStyle w:val="afb"/>
        <w:numPr>
          <w:ilvl w:val="0"/>
          <w:numId w:val="17"/>
        </w:numPr>
        <w:tabs>
          <w:tab w:val="left" w:pos="142"/>
          <w:tab w:val="left" w:pos="284"/>
        </w:tabs>
        <w:spacing w:line="240" w:lineRule="auto"/>
      </w:pPr>
      <w:r w:rsidRPr="005E0BE7">
        <w:t>Наименование, ассортимент, количество, цена Товара:</w:t>
      </w:r>
    </w:p>
    <w:p w:rsidR="00091EDD" w:rsidRPr="005E0BE7" w:rsidRDefault="00091EDD">
      <w:pPr>
        <w:pStyle w:val="afb"/>
        <w:tabs>
          <w:tab w:val="left" w:pos="142"/>
          <w:tab w:val="left" w:pos="284"/>
        </w:tabs>
        <w:spacing w:line="240" w:lineRule="auto"/>
        <w:ind w:left="465" w:firstLine="0"/>
      </w:pPr>
    </w:p>
    <w:tbl>
      <w:tblPr>
        <w:tblW w:w="1020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0201"/>
      </w:tblGrid>
      <w:tr w:rsidR="00091EDD" w:rsidRPr="005E0BE7">
        <w:trPr>
          <w:trHeight w:val="315"/>
        </w:trPr>
        <w:tc>
          <w:tcPr>
            <w:tcW w:w="102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tbl>
            <w:tblPr>
              <w:tblW w:w="9805" w:type="dxa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2977"/>
              <w:gridCol w:w="992"/>
              <w:gridCol w:w="709"/>
              <w:gridCol w:w="1417"/>
              <w:gridCol w:w="1843"/>
              <w:gridCol w:w="1276"/>
            </w:tblGrid>
            <w:tr w:rsidR="00091EDD" w:rsidRPr="005E0BE7">
              <w:trPr>
                <w:trHeight w:val="391"/>
              </w:trPr>
              <w:tc>
                <w:tcPr>
                  <w:tcW w:w="5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1EDD" w:rsidRPr="005E0BE7" w:rsidRDefault="00DD631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E0BE7">
                    <w:rPr>
                      <w:b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5E0BE7">
                    <w:rPr>
                      <w:b/>
                      <w:sz w:val="20"/>
                      <w:szCs w:val="20"/>
                    </w:rPr>
                    <w:t>п</w:t>
                  </w:r>
                  <w:proofErr w:type="gramEnd"/>
                  <w:r w:rsidRPr="005E0BE7">
                    <w:rPr>
                      <w:b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1EDD" w:rsidRPr="005E0BE7" w:rsidRDefault="00DD631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E0BE7">
                    <w:rPr>
                      <w:b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1EDD" w:rsidRPr="005E0BE7" w:rsidRDefault="00DD6319">
                  <w:pPr>
                    <w:ind w:left="-238"/>
                    <w:jc w:val="right"/>
                    <w:rPr>
                      <w:b/>
                      <w:sz w:val="20"/>
                      <w:szCs w:val="20"/>
                    </w:rPr>
                  </w:pPr>
                  <w:r w:rsidRPr="005E0BE7">
                    <w:rPr>
                      <w:b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1EDD" w:rsidRPr="005E0BE7" w:rsidRDefault="00DD631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E0BE7">
                    <w:rPr>
                      <w:b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1EDD" w:rsidRPr="005E0BE7" w:rsidRDefault="00DD631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E0BE7">
                    <w:rPr>
                      <w:b/>
                      <w:sz w:val="20"/>
                      <w:szCs w:val="20"/>
                    </w:rPr>
                    <w:t>Цена за ед. изм. в руб., в т.ч. НДС 20%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91EDD" w:rsidRPr="005E0BE7" w:rsidRDefault="00DD631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E0BE7">
                    <w:rPr>
                      <w:b/>
                      <w:sz w:val="20"/>
                      <w:szCs w:val="20"/>
                    </w:rPr>
                    <w:t>Сумма руб., в т.ч. НДС 20%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091EDD" w:rsidRPr="005E0BE7" w:rsidRDefault="00091EDD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091EDD" w:rsidRPr="005E0BE7" w:rsidRDefault="00DD6319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5E0BE7">
                    <w:rPr>
                      <w:b/>
                      <w:sz w:val="20"/>
                      <w:szCs w:val="20"/>
                    </w:rPr>
                    <w:t>Срок поставки</w:t>
                  </w:r>
                </w:p>
              </w:tc>
            </w:tr>
            <w:tr w:rsidR="00091EDD" w:rsidRPr="005E0BE7">
              <w:trPr>
                <w:trHeight w:val="1395"/>
              </w:trPr>
              <w:tc>
                <w:tcPr>
                  <w:tcW w:w="591" w:type="dxa"/>
                  <w:tcBorders>
                    <w:top w:val="non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1EDD" w:rsidRPr="005E0BE7" w:rsidRDefault="00DD6319">
                  <w:pPr>
                    <w:spacing w:line="720" w:lineRule="auto"/>
                    <w:jc w:val="center"/>
                    <w:rPr>
                      <w:sz w:val="20"/>
                      <w:szCs w:val="20"/>
                    </w:rPr>
                  </w:pPr>
                  <w:r w:rsidRPr="005E0BE7">
                    <w:rPr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297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1EDD" w:rsidRPr="005E0BE7" w:rsidRDefault="00091EDD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92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1EDD" w:rsidRPr="005E0BE7" w:rsidRDefault="00091EDD">
                  <w:pPr>
                    <w:spacing w:line="72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1EDD" w:rsidRPr="005E0BE7" w:rsidRDefault="00DD6319">
                  <w:pPr>
                    <w:spacing w:line="720" w:lineRule="auto"/>
                    <w:jc w:val="center"/>
                    <w:rPr>
                      <w:sz w:val="20"/>
                      <w:szCs w:val="20"/>
                    </w:rPr>
                  </w:pPr>
                  <w:r w:rsidRPr="005E0BE7">
                    <w:rPr>
                      <w:sz w:val="20"/>
                      <w:szCs w:val="20"/>
                    </w:rPr>
                    <w:t>шт.</w:t>
                  </w:r>
                </w:p>
              </w:tc>
              <w:tc>
                <w:tcPr>
                  <w:tcW w:w="1417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1EDD" w:rsidRPr="005E0BE7" w:rsidRDefault="00091EDD">
                  <w:pPr>
                    <w:spacing w:line="72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1EDD" w:rsidRPr="005E0BE7" w:rsidRDefault="00091EDD">
                  <w:pPr>
                    <w:spacing w:line="720" w:lineRule="auto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:rsidR="00D66FCA" w:rsidRPr="005E0BE7" w:rsidRDefault="00180941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___</w:t>
                  </w:r>
                  <w:r w:rsidR="00D66FCA" w:rsidRPr="005E0BE7">
                    <w:rPr>
                      <w:sz w:val="20"/>
                      <w:szCs w:val="20"/>
                    </w:rPr>
                    <w:t xml:space="preserve"> рабочих дня с момента получения 100% оплаты</w:t>
                  </w:r>
                </w:p>
              </w:tc>
            </w:tr>
            <w:tr w:rsidR="00091EDD" w:rsidRPr="005E0BE7">
              <w:trPr>
                <w:trHeight w:val="198"/>
              </w:trPr>
              <w:tc>
                <w:tcPr>
                  <w:tcW w:w="6686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1EDD" w:rsidRPr="005E0BE7" w:rsidRDefault="00DD6319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 w:rsidRPr="005E0BE7">
                    <w:rPr>
                      <w:b/>
                      <w:bCs/>
                      <w:sz w:val="20"/>
                      <w:szCs w:val="20"/>
                    </w:rPr>
                    <w:t>ИТОГО, в т.ч. НДС 20%</w:t>
                  </w:r>
                </w:p>
              </w:tc>
              <w:tc>
                <w:tcPr>
                  <w:tcW w:w="311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091EDD" w:rsidRPr="005E0BE7" w:rsidRDefault="00DD6319" w:rsidP="00180941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5E0BE7">
                    <w:rPr>
                      <w:b/>
                      <w:bCs/>
                      <w:sz w:val="20"/>
                      <w:szCs w:val="20"/>
                    </w:rPr>
                    <w:t xml:space="preserve">  </w:t>
                  </w:r>
                  <w:r w:rsidR="005E0BE7" w:rsidRPr="005E0BE7">
                    <w:rPr>
                      <w:b/>
                      <w:bCs/>
                      <w:sz w:val="20"/>
                      <w:szCs w:val="20"/>
                    </w:rPr>
                    <w:t xml:space="preserve">    </w:t>
                  </w:r>
                  <w:r w:rsidRPr="005E0BE7"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091EDD" w:rsidRPr="005E0BE7" w:rsidRDefault="00091EDD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091EDD" w:rsidRPr="005E0BE7" w:rsidRDefault="00DD6319">
      <w:pPr>
        <w:rPr>
          <w:bCs/>
          <w:sz w:val="20"/>
          <w:szCs w:val="20"/>
          <w:lang w:eastAsia="ar-SA"/>
        </w:rPr>
      </w:pPr>
      <w:r w:rsidRPr="005E0BE7">
        <w:rPr>
          <w:bCs/>
          <w:sz w:val="20"/>
          <w:szCs w:val="20"/>
          <w:lang w:eastAsia="ar-SA"/>
        </w:rPr>
        <w:t xml:space="preserve">   </w:t>
      </w:r>
    </w:p>
    <w:p w:rsidR="00091EDD" w:rsidRPr="005E0BE7" w:rsidRDefault="00DD6319">
      <w:pPr>
        <w:rPr>
          <w:bCs/>
          <w:sz w:val="20"/>
          <w:szCs w:val="20"/>
        </w:rPr>
      </w:pPr>
      <w:r w:rsidRPr="005E0BE7">
        <w:rPr>
          <w:bCs/>
          <w:sz w:val="20"/>
          <w:szCs w:val="20"/>
          <w:lang w:eastAsia="ar-SA"/>
        </w:rPr>
        <w:t xml:space="preserve">   Итого:</w:t>
      </w:r>
    </w:p>
    <w:p w:rsidR="00091EDD" w:rsidRPr="005E0BE7" w:rsidRDefault="00091EDD">
      <w:pPr>
        <w:jc w:val="both"/>
        <w:rPr>
          <w:b/>
          <w:bCs/>
          <w:sz w:val="20"/>
          <w:szCs w:val="20"/>
          <w:u w:val="single"/>
        </w:rPr>
      </w:pPr>
    </w:p>
    <w:p w:rsidR="00091EDD" w:rsidRPr="005E0BE7" w:rsidRDefault="00DD6319">
      <w:pPr>
        <w:pStyle w:val="afb"/>
        <w:shd w:val="clear" w:color="auto" w:fill="FFFFFF"/>
        <w:tabs>
          <w:tab w:val="left" w:pos="142"/>
        </w:tabs>
        <w:spacing w:line="240" w:lineRule="auto"/>
        <w:ind w:left="142" w:firstLine="0"/>
        <w:rPr>
          <w:lang w:eastAsia="ru-RU"/>
        </w:rPr>
      </w:pPr>
      <w:r w:rsidRPr="005E0BE7">
        <w:t>1.1</w:t>
      </w:r>
      <w:r w:rsidRPr="005E0BE7">
        <w:rPr>
          <w:lang w:eastAsia="ru-RU"/>
        </w:rPr>
        <w:t xml:space="preserve">. Спецификация заключается Покупателем </w:t>
      </w:r>
      <w:r w:rsidR="00D568BE" w:rsidRPr="005E0BE7">
        <w:rPr>
          <w:lang w:eastAsia="ru-RU"/>
        </w:rPr>
        <w:t xml:space="preserve">для использования светильников </w:t>
      </w:r>
      <w:proofErr w:type="gramStart"/>
      <w:r w:rsidR="00D568BE" w:rsidRPr="005E0BE7">
        <w:rPr>
          <w:lang w:eastAsia="ru-RU"/>
        </w:rPr>
        <w:t>в</w:t>
      </w:r>
      <w:proofErr w:type="gramEnd"/>
      <w:r w:rsidR="00180941">
        <w:rPr>
          <w:lang w:eastAsia="ru-RU"/>
        </w:rPr>
        <w:t>:</w:t>
      </w:r>
      <w:r w:rsidR="00D568BE" w:rsidRPr="005E0BE7">
        <w:rPr>
          <w:lang w:eastAsia="ru-RU"/>
        </w:rPr>
        <w:t xml:space="preserve"> </w:t>
      </w:r>
      <w:r w:rsidR="00180941">
        <w:rPr>
          <w:lang w:eastAsia="ru-RU"/>
        </w:rPr>
        <w:t>_____________________________</w:t>
      </w:r>
      <w:r w:rsidRPr="005E0BE7">
        <w:rPr>
          <w:lang w:eastAsia="ru-RU"/>
        </w:rPr>
        <w:t>.</w:t>
      </w:r>
    </w:p>
    <w:p w:rsidR="00091EDD" w:rsidRPr="005E0BE7" w:rsidRDefault="00DD6319">
      <w:pPr>
        <w:pStyle w:val="afb"/>
        <w:tabs>
          <w:tab w:val="left" w:pos="142"/>
        </w:tabs>
        <w:spacing w:line="240" w:lineRule="auto"/>
        <w:ind w:left="142" w:firstLine="0"/>
        <w:rPr>
          <w:lang w:eastAsia="ru-RU"/>
        </w:rPr>
      </w:pPr>
      <w:r w:rsidRPr="005E0BE7">
        <w:rPr>
          <w:lang w:eastAsia="ru-RU"/>
        </w:rPr>
        <w:t xml:space="preserve">1.2. </w:t>
      </w:r>
      <w:proofErr w:type="gramStart"/>
      <w:r w:rsidRPr="005E0BE7">
        <w:rPr>
          <w:lang w:eastAsia="ru-RU"/>
        </w:rPr>
        <w:t xml:space="preserve">Подписанием Спецификации Поставщик подтверждает, что он осведомлен о предполагаемом использовании Товара Покупателем, </w:t>
      </w:r>
      <w:bookmarkStart w:id="3" w:name="_Hlk132383180"/>
      <w:r w:rsidRPr="005E0BE7">
        <w:rPr>
          <w:lang w:eastAsia="ru-RU"/>
        </w:rPr>
        <w:t>ознакомлен с проектной документацией</w:t>
      </w:r>
      <w:bookmarkEnd w:id="3"/>
      <w:r w:rsidRPr="005E0BE7">
        <w:rPr>
          <w:lang w:eastAsia="ru-RU"/>
        </w:rPr>
        <w:t>, и несет ответственность за качество поставляемого Товара на всех этапах: производство, поставка, монтаж у Покупателя, а также подтверждает, что отсутствуют какие-либо причины или необходимые условия, в силу которых Поставщик не может приступить к выполнению своих обязательств по Спецификации.</w:t>
      </w:r>
      <w:proofErr w:type="gramEnd"/>
    </w:p>
    <w:p w:rsidR="00091EDD" w:rsidRPr="005E0BE7" w:rsidRDefault="00DD6319">
      <w:pPr>
        <w:pStyle w:val="afb"/>
        <w:tabs>
          <w:tab w:val="left" w:pos="142"/>
        </w:tabs>
        <w:spacing w:line="240" w:lineRule="auto"/>
        <w:ind w:left="142" w:firstLine="0"/>
        <w:rPr>
          <w:lang w:eastAsia="ru-RU"/>
        </w:rPr>
      </w:pPr>
      <w:bookmarkStart w:id="4" w:name="_Hlk132383241"/>
      <w:r w:rsidRPr="005E0BE7">
        <w:rPr>
          <w:lang w:eastAsia="ru-RU"/>
        </w:rPr>
        <w:t xml:space="preserve">1.3. </w:t>
      </w:r>
      <w:r w:rsidRPr="005E0BE7">
        <w:t>Стоимость Товара включает в себя все расходы Поставщика, необходимые для выполнения обязательств по Договору, включая стоимость погрузки, тары, включая все налоги и сборы в соответствии с законодательством РФ, и иные расходы Поставщика, связанные с исполнением обязательств по Спецификации.</w:t>
      </w:r>
      <w:r w:rsidRPr="005E0BE7">
        <w:rPr>
          <w:b/>
          <w:bCs/>
        </w:rPr>
        <w:t xml:space="preserve"> </w:t>
      </w:r>
      <w:bookmarkEnd w:id="4"/>
    </w:p>
    <w:p w:rsidR="00091EDD" w:rsidRPr="005E0BE7" w:rsidRDefault="00091EDD">
      <w:pPr>
        <w:jc w:val="both"/>
        <w:rPr>
          <w:b/>
          <w:bCs/>
          <w:sz w:val="20"/>
          <w:szCs w:val="20"/>
          <w:u w:val="single"/>
        </w:rPr>
      </w:pPr>
    </w:p>
    <w:p w:rsidR="00091EDD" w:rsidRPr="005E0BE7" w:rsidRDefault="00DD6319">
      <w:pPr>
        <w:pStyle w:val="ConsNormal"/>
        <w:ind w:firstLine="0"/>
        <w:jc w:val="both"/>
        <w:rPr>
          <w:rFonts w:ascii="Times New Roman" w:hAnsi="Times New Roman" w:cs="Times New Roman"/>
          <w:color w:val="000000"/>
        </w:rPr>
      </w:pPr>
      <w:r w:rsidRPr="005E0BE7">
        <w:rPr>
          <w:rFonts w:ascii="Times New Roman" w:hAnsi="Times New Roman" w:cs="Times New Roman"/>
        </w:rPr>
        <w:t xml:space="preserve">   2. </w:t>
      </w:r>
      <w:r w:rsidRPr="005E0BE7">
        <w:rPr>
          <w:rFonts w:ascii="Times New Roman" w:hAnsi="Times New Roman" w:cs="Times New Roman"/>
          <w:b/>
          <w:color w:val="000000"/>
        </w:rPr>
        <w:t>Порядок и сроки оплаты Покупателем Товара:</w:t>
      </w:r>
      <w:r w:rsidRPr="005E0BE7">
        <w:rPr>
          <w:rFonts w:ascii="Times New Roman" w:hAnsi="Times New Roman" w:cs="Times New Roman"/>
          <w:color w:val="000000"/>
        </w:rPr>
        <w:t xml:space="preserve"> </w:t>
      </w:r>
    </w:p>
    <w:p w:rsidR="00091EDD" w:rsidRPr="005E0BE7" w:rsidRDefault="00DD6319" w:rsidP="00D568BE">
      <w:pPr>
        <w:ind w:left="142"/>
        <w:rPr>
          <w:bCs/>
          <w:sz w:val="20"/>
          <w:szCs w:val="20"/>
        </w:rPr>
      </w:pPr>
      <w:r w:rsidRPr="005E0BE7">
        <w:rPr>
          <w:bCs/>
          <w:sz w:val="20"/>
          <w:szCs w:val="20"/>
        </w:rPr>
        <w:t>2.1.</w:t>
      </w:r>
      <w:r w:rsidRPr="005E0BE7">
        <w:rPr>
          <w:sz w:val="20"/>
          <w:szCs w:val="20"/>
        </w:rPr>
        <w:t xml:space="preserve"> В течение </w:t>
      </w:r>
      <w:r w:rsidR="00D97472">
        <w:rPr>
          <w:sz w:val="20"/>
          <w:szCs w:val="20"/>
        </w:rPr>
        <w:t>5</w:t>
      </w:r>
      <w:r w:rsidRPr="005E0BE7">
        <w:rPr>
          <w:sz w:val="20"/>
          <w:szCs w:val="20"/>
        </w:rPr>
        <w:t xml:space="preserve"> (</w:t>
      </w:r>
      <w:r w:rsidR="00D97472">
        <w:rPr>
          <w:sz w:val="20"/>
          <w:szCs w:val="20"/>
        </w:rPr>
        <w:t>п</w:t>
      </w:r>
      <w:r w:rsidRPr="005E0BE7">
        <w:rPr>
          <w:sz w:val="20"/>
          <w:szCs w:val="20"/>
        </w:rPr>
        <w:t xml:space="preserve">яти) рабочих дней </w:t>
      </w:r>
      <w:proofErr w:type="gramStart"/>
      <w:r w:rsidRPr="005E0BE7">
        <w:rPr>
          <w:sz w:val="20"/>
          <w:szCs w:val="20"/>
        </w:rPr>
        <w:t>с даты подписания</w:t>
      </w:r>
      <w:proofErr w:type="gramEnd"/>
      <w:r w:rsidRPr="005E0BE7">
        <w:rPr>
          <w:sz w:val="20"/>
          <w:szCs w:val="20"/>
        </w:rPr>
        <w:t xml:space="preserve"> Спецификации Покупатель перечисляет на расчетный счет Поставщика авансовый платеж в размере </w:t>
      </w:r>
      <w:r w:rsidR="00180941">
        <w:rPr>
          <w:sz w:val="20"/>
          <w:szCs w:val="20"/>
        </w:rPr>
        <w:t>5</w:t>
      </w:r>
      <w:r w:rsidRPr="005E0BE7">
        <w:rPr>
          <w:sz w:val="20"/>
          <w:szCs w:val="20"/>
        </w:rPr>
        <w:t>0% (</w:t>
      </w:r>
      <w:r w:rsidR="00180941">
        <w:rPr>
          <w:sz w:val="20"/>
          <w:szCs w:val="20"/>
        </w:rPr>
        <w:t>пятидесяти</w:t>
      </w:r>
      <w:r w:rsidRPr="005E0BE7">
        <w:rPr>
          <w:sz w:val="20"/>
          <w:szCs w:val="20"/>
        </w:rPr>
        <w:t xml:space="preserve"> процентов) от общей стоимости указанной в п.1 Спецификации, что составляет </w:t>
      </w:r>
      <w:r w:rsidR="00180941">
        <w:rPr>
          <w:sz w:val="20"/>
          <w:szCs w:val="20"/>
        </w:rPr>
        <w:t>_______________________________________________________________________</w:t>
      </w:r>
      <w:r w:rsidRPr="005E0BE7">
        <w:rPr>
          <w:b/>
          <w:sz w:val="20"/>
          <w:szCs w:val="20"/>
        </w:rPr>
        <w:t xml:space="preserve">, </w:t>
      </w:r>
      <w:r w:rsidRPr="005E0BE7">
        <w:rPr>
          <w:sz w:val="20"/>
          <w:szCs w:val="20"/>
        </w:rPr>
        <w:t>на основании предъявленного Поставщиком счета на оплату.</w:t>
      </w:r>
    </w:p>
    <w:p w:rsidR="00091EDD" w:rsidRPr="005E0BE7" w:rsidRDefault="00091EDD">
      <w:pPr>
        <w:pStyle w:val="ConsNormal"/>
        <w:tabs>
          <w:tab w:val="left" w:pos="142"/>
          <w:tab w:val="left" w:pos="284"/>
        </w:tabs>
        <w:ind w:firstLine="426"/>
        <w:jc w:val="both"/>
        <w:rPr>
          <w:rFonts w:ascii="Times New Roman" w:hAnsi="Times New Roman" w:cs="Times New Roman"/>
          <w:color w:val="000000"/>
        </w:rPr>
      </w:pPr>
    </w:p>
    <w:p w:rsidR="00091EDD" w:rsidRPr="005E0BE7" w:rsidRDefault="00DD6319">
      <w:pPr>
        <w:pStyle w:val="afb"/>
        <w:tabs>
          <w:tab w:val="left" w:pos="142"/>
        </w:tabs>
        <w:spacing w:line="240" w:lineRule="auto"/>
        <w:ind w:left="0" w:firstLine="0"/>
        <w:rPr>
          <w:b/>
          <w:bCs/>
        </w:rPr>
      </w:pPr>
      <w:r w:rsidRPr="005E0BE7">
        <w:rPr>
          <w:b/>
          <w:bCs/>
        </w:rPr>
        <w:t xml:space="preserve">  </w:t>
      </w:r>
      <w:r w:rsidRPr="005E0BE7">
        <w:rPr>
          <w:bCs/>
        </w:rPr>
        <w:t>3.</w:t>
      </w:r>
      <w:r w:rsidRPr="005E0BE7">
        <w:t xml:space="preserve"> </w:t>
      </w:r>
      <w:r w:rsidRPr="005E0BE7">
        <w:rPr>
          <w:b/>
          <w:bCs/>
        </w:rPr>
        <w:t xml:space="preserve">Поставка Товара: </w:t>
      </w:r>
    </w:p>
    <w:p w:rsidR="00091EDD" w:rsidRPr="005E0BE7" w:rsidRDefault="00DD6319" w:rsidP="00180941">
      <w:pPr>
        <w:pStyle w:val="afb"/>
        <w:tabs>
          <w:tab w:val="left" w:pos="142"/>
        </w:tabs>
        <w:spacing w:line="240" w:lineRule="auto"/>
        <w:ind w:left="142" w:firstLine="0"/>
        <w:jc w:val="left"/>
        <w:rPr>
          <w:lang w:eastAsia="ru-RU"/>
        </w:rPr>
      </w:pPr>
      <w:r w:rsidRPr="005E0BE7">
        <w:rPr>
          <w:bCs/>
        </w:rPr>
        <w:t>3.1.</w:t>
      </w:r>
      <w:r w:rsidRPr="005E0BE7">
        <w:rPr>
          <w:b/>
          <w:bCs/>
        </w:rPr>
        <w:t xml:space="preserve"> </w:t>
      </w:r>
      <w:r w:rsidR="00180941">
        <w:rPr>
          <w:b/>
          <w:bCs/>
        </w:rPr>
        <w:t>Доставка по адресу: _______________________________________________</w:t>
      </w:r>
      <w:r w:rsidRPr="005E0BE7">
        <w:rPr>
          <w:lang w:eastAsia="ru-RU"/>
        </w:rPr>
        <w:t>.</w:t>
      </w:r>
    </w:p>
    <w:p w:rsidR="00091EDD" w:rsidRPr="005E0BE7" w:rsidRDefault="00091EDD">
      <w:pPr>
        <w:pStyle w:val="afb"/>
        <w:tabs>
          <w:tab w:val="left" w:pos="142"/>
        </w:tabs>
        <w:spacing w:line="240" w:lineRule="auto"/>
        <w:ind w:left="0" w:firstLine="0"/>
        <w:rPr>
          <w:b/>
          <w:bCs/>
        </w:rPr>
      </w:pPr>
    </w:p>
    <w:p w:rsidR="00091EDD" w:rsidRPr="005E0BE7" w:rsidRDefault="00DD6319">
      <w:pPr>
        <w:pStyle w:val="afb"/>
        <w:tabs>
          <w:tab w:val="left" w:pos="142"/>
        </w:tabs>
        <w:spacing w:line="240" w:lineRule="auto"/>
        <w:ind w:left="142" w:firstLine="0"/>
      </w:pPr>
      <w:r w:rsidRPr="005E0BE7">
        <w:rPr>
          <w:bCs/>
          <w:spacing w:val="2"/>
        </w:rPr>
        <w:t>4.</w:t>
      </w:r>
      <w:r w:rsidRPr="005E0BE7">
        <w:rPr>
          <w:spacing w:val="2"/>
        </w:rPr>
        <w:t xml:space="preserve"> Гарантийный срок на поставляемый Товар предоставляется на срок, предусмотренный заводом изготовителем, </w:t>
      </w:r>
      <w:r w:rsidR="00D568BE" w:rsidRPr="005E0BE7">
        <w:rPr>
          <w:spacing w:val="2"/>
        </w:rPr>
        <w:t>и составляет</w:t>
      </w:r>
      <w:r w:rsidRPr="005E0BE7">
        <w:rPr>
          <w:spacing w:val="2"/>
        </w:rPr>
        <w:t xml:space="preserve"> </w:t>
      </w:r>
      <w:r w:rsidR="00D568BE" w:rsidRPr="005E0BE7">
        <w:rPr>
          <w:spacing w:val="2"/>
        </w:rPr>
        <w:t>60</w:t>
      </w:r>
      <w:r w:rsidRPr="005E0BE7">
        <w:rPr>
          <w:spacing w:val="2"/>
        </w:rPr>
        <w:t xml:space="preserve"> (</w:t>
      </w:r>
      <w:r w:rsidR="00D568BE" w:rsidRPr="005E0BE7">
        <w:rPr>
          <w:spacing w:val="2"/>
        </w:rPr>
        <w:t>Шестьдесят</w:t>
      </w:r>
      <w:r w:rsidRPr="005E0BE7">
        <w:rPr>
          <w:spacing w:val="2"/>
        </w:rPr>
        <w:t xml:space="preserve">) календарных месяцев </w:t>
      </w:r>
      <w:proofErr w:type="gramStart"/>
      <w:r w:rsidRPr="005E0BE7">
        <w:t>с даты принятия</w:t>
      </w:r>
      <w:proofErr w:type="gramEnd"/>
      <w:r w:rsidRPr="005E0BE7">
        <w:t xml:space="preserve"> Товара Покупателем по товарной накладной (ТОРГ-12) или УПД</w:t>
      </w:r>
      <w:r w:rsidR="00D568BE" w:rsidRPr="005E0BE7">
        <w:t>.</w:t>
      </w:r>
    </w:p>
    <w:p w:rsidR="00091EDD" w:rsidRPr="005E0BE7" w:rsidRDefault="00091EDD">
      <w:pPr>
        <w:pStyle w:val="afb"/>
        <w:tabs>
          <w:tab w:val="left" w:pos="142"/>
        </w:tabs>
        <w:spacing w:line="240" w:lineRule="auto"/>
        <w:ind w:left="142" w:firstLine="0"/>
        <w:rPr>
          <w:spacing w:val="2"/>
        </w:rPr>
      </w:pPr>
    </w:p>
    <w:p w:rsidR="00091EDD" w:rsidRPr="005E0BE7" w:rsidRDefault="00DD6319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5E0BE7">
        <w:rPr>
          <w:bCs/>
          <w:sz w:val="20"/>
          <w:szCs w:val="20"/>
        </w:rPr>
        <w:t>5</w:t>
      </w:r>
      <w:r w:rsidRPr="005E0BE7">
        <w:rPr>
          <w:sz w:val="20"/>
          <w:szCs w:val="20"/>
        </w:rPr>
        <w:t xml:space="preserve">. Спецификация является неотъемлемой частью Договора поставки </w:t>
      </w:r>
      <w:r w:rsidRPr="005E0BE7">
        <w:rPr>
          <w:b/>
          <w:sz w:val="20"/>
          <w:szCs w:val="20"/>
        </w:rPr>
        <w:t xml:space="preserve">№ </w:t>
      </w:r>
      <w:r w:rsidR="00180941">
        <w:rPr>
          <w:b/>
          <w:sz w:val="20"/>
          <w:szCs w:val="20"/>
        </w:rPr>
        <w:t>_________________________</w:t>
      </w:r>
      <w:r w:rsidRPr="005E0BE7">
        <w:rPr>
          <w:b/>
          <w:sz w:val="20"/>
          <w:szCs w:val="20"/>
        </w:rPr>
        <w:t xml:space="preserve"> от </w:t>
      </w:r>
      <w:r w:rsidR="00180941">
        <w:rPr>
          <w:b/>
          <w:sz w:val="20"/>
          <w:szCs w:val="20"/>
        </w:rPr>
        <w:t>__</w:t>
      </w:r>
      <w:r w:rsidRPr="005E0BE7">
        <w:rPr>
          <w:b/>
          <w:sz w:val="20"/>
          <w:szCs w:val="20"/>
        </w:rPr>
        <w:t>.08.2023г.</w:t>
      </w:r>
    </w:p>
    <w:p w:rsidR="00091EDD" w:rsidRPr="005E0BE7" w:rsidRDefault="00091EDD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</w:p>
    <w:p w:rsidR="00091EDD" w:rsidRPr="005E0BE7" w:rsidRDefault="00DD6319">
      <w:pPr>
        <w:pStyle w:val="afb"/>
        <w:tabs>
          <w:tab w:val="left" w:pos="142"/>
        </w:tabs>
        <w:spacing w:line="240" w:lineRule="auto"/>
        <w:ind w:left="142" w:firstLine="0"/>
        <w:rPr>
          <w:color w:val="000000"/>
        </w:rPr>
      </w:pPr>
      <w:r w:rsidRPr="005E0BE7">
        <w:rPr>
          <w:bCs/>
        </w:rPr>
        <w:t xml:space="preserve"> 6.</w:t>
      </w:r>
      <w:r w:rsidRPr="005E0BE7">
        <w:rPr>
          <w:color w:val="000000"/>
        </w:rPr>
        <w:t xml:space="preserve"> Подписи Сторон:</w:t>
      </w:r>
    </w:p>
    <w:p w:rsidR="00091EDD" w:rsidRPr="005E0BE7" w:rsidRDefault="00091EDD">
      <w:pPr>
        <w:pStyle w:val="afb"/>
        <w:tabs>
          <w:tab w:val="left" w:pos="142"/>
        </w:tabs>
        <w:spacing w:line="240" w:lineRule="auto"/>
        <w:ind w:left="0" w:firstLine="0"/>
        <w:rPr>
          <w:color w:val="000000"/>
        </w:rPr>
      </w:pPr>
    </w:p>
    <w:tbl>
      <w:tblPr>
        <w:tblW w:w="9921" w:type="dxa"/>
        <w:tblLook w:val="04A0" w:firstRow="1" w:lastRow="0" w:firstColumn="1" w:lastColumn="0" w:noHBand="0" w:noVBand="1"/>
      </w:tblPr>
      <w:tblGrid>
        <w:gridCol w:w="4678"/>
        <w:gridCol w:w="5243"/>
      </w:tblGrid>
      <w:tr w:rsidR="00091EDD" w:rsidRPr="005E0BE7">
        <w:trPr>
          <w:trHeight w:val="213"/>
        </w:trPr>
        <w:tc>
          <w:tcPr>
            <w:tcW w:w="4678" w:type="dxa"/>
          </w:tcPr>
          <w:p w:rsidR="00091EDD" w:rsidRPr="005E0BE7" w:rsidRDefault="00DD6319">
            <w:pPr>
              <w:rPr>
                <w:b/>
                <w:sz w:val="20"/>
                <w:szCs w:val="20"/>
              </w:rPr>
            </w:pPr>
            <w:r w:rsidRPr="005E0BE7">
              <w:rPr>
                <w:b/>
                <w:sz w:val="20"/>
                <w:szCs w:val="20"/>
              </w:rPr>
              <w:t xml:space="preserve">От Поставщика: </w:t>
            </w:r>
          </w:p>
          <w:p w:rsidR="00091EDD" w:rsidRPr="005E0BE7" w:rsidRDefault="00DD6319">
            <w:pPr>
              <w:rPr>
                <w:b/>
                <w:sz w:val="20"/>
                <w:szCs w:val="20"/>
              </w:rPr>
            </w:pPr>
            <w:r w:rsidRPr="005E0BE7">
              <w:rPr>
                <w:b/>
                <w:sz w:val="20"/>
                <w:szCs w:val="20"/>
              </w:rPr>
              <w:t>ООО «РУСЭКОСВЕТ»</w:t>
            </w:r>
          </w:p>
          <w:p w:rsidR="00091EDD" w:rsidRPr="005E0BE7" w:rsidRDefault="00DD6319">
            <w:pPr>
              <w:pStyle w:val="27"/>
              <w:spacing w:after="0" w:line="240" w:lineRule="auto"/>
              <w:rPr>
                <w:bCs/>
                <w:color w:val="000000"/>
                <w:spacing w:val="-1"/>
                <w:sz w:val="20"/>
                <w:szCs w:val="20"/>
              </w:rPr>
            </w:pPr>
            <w:r w:rsidRPr="005E0BE7">
              <w:rPr>
                <w:bCs/>
                <w:color w:val="000000"/>
                <w:spacing w:val="-1"/>
                <w:sz w:val="20"/>
                <w:szCs w:val="20"/>
              </w:rPr>
              <w:t>Генеральный директор</w:t>
            </w:r>
          </w:p>
        </w:tc>
        <w:tc>
          <w:tcPr>
            <w:tcW w:w="5243" w:type="dxa"/>
          </w:tcPr>
          <w:p w:rsidR="00091EDD" w:rsidRPr="005E0BE7" w:rsidRDefault="00DD6319">
            <w:pPr>
              <w:pStyle w:val="27"/>
              <w:spacing w:after="0" w:line="240" w:lineRule="auto"/>
              <w:ind w:firstLine="284"/>
              <w:rPr>
                <w:b/>
                <w:sz w:val="20"/>
                <w:szCs w:val="20"/>
              </w:rPr>
            </w:pPr>
            <w:r w:rsidRPr="005E0BE7">
              <w:rPr>
                <w:b/>
                <w:sz w:val="20"/>
                <w:szCs w:val="20"/>
              </w:rPr>
              <w:t xml:space="preserve">От Покупателя: </w:t>
            </w:r>
          </w:p>
          <w:p w:rsidR="00091EDD" w:rsidRPr="005E0BE7" w:rsidRDefault="00DD6319">
            <w:pPr>
              <w:pStyle w:val="27"/>
              <w:spacing w:after="0" w:line="240" w:lineRule="auto"/>
              <w:ind w:firstLine="284"/>
              <w:rPr>
                <w:bCs/>
                <w:color w:val="000000"/>
                <w:spacing w:val="-1"/>
                <w:sz w:val="20"/>
                <w:szCs w:val="20"/>
              </w:rPr>
            </w:pPr>
            <w:r w:rsidRPr="005E0BE7">
              <w:rPr>
                <w:b/>
                <w:sz w:val="20"/>
                <w:szCs w:val="20"/>
              </w:rPr>
              <w:t>ООО «</w:t>
            </w:r>
            <w:r w:rsidR="00180941">
              <w:rPr>
                <w:b/>
                <w:sz w:val="20"/>
                <w:szCs w:val="20"/>
              </w:rPr>
              <w:t>ШЕЛЛРОКК</w:t>
            </w:r>
            <w:r w:rsidRPr="005E0BE7">
              <w:rPr>
                <w:b/>
                <w:sz w:val="20"/>
                <w:szCs w:val="20"/>
              </w:rPr>
              <w:t>»</w:t>
            </w:r>
          </w:p>
          <w:p w:rsidR="00091EDD" w:rsidRPr="005E0BE7" w:rsidRDefault="00DD6319">
            <w:pPr>
              <w:pStyle w:val="27"/>
              <w:spacing w:after="0" w:line="240" w:lineRule="auto"/>
              <w:ind w:firstLine="284"/>
              <w:rPr>
                <w:bCs/>
                <w:color w:val="000000"/>
                <w:spacing w:val="-1"/>
                <w:sz w:val="20"/>
                <w:szCs w:val="20"/>
              </w:rPr>
            </w:pPr>
            <w:r w:rsidRPr="005E0BE7">
              <w:rPr>
                <w:bCs/>
                <w:color w:val="000000"/>
                <w:spacing w:val="-1"/>
                <w:sz w:val="20"/>
                <w:szCs w:val="20"/>
              </w:rPr>
              <w:t>Генеральный директор</w:t>
            </w:r>
          </w:p>
        </w:tc>
      </w:tr>
      <w:tr w:rsidR="00091EDD" w:rsidRPr="005E0BE7">
        <w:trPr>
          <w:trHeight w:val="161"/>
        </w:trPr>
        <w:tc>
          <w:tcPr>
            <w:tcW w:w="4678" w:type="dxa"/>
          </w:tcPr>
          <w:p w:rsidR="00091EDD" w:rsidRPr="005E0BE7" w:rsidRDefault="00C70EE0">
            <w:pPr>
              <w:rPr>
                <w:sz w:val="20"/>
                <w:szCs w:val="20"/>
              </w:rPr>
            </w:pPr>
            <w:r w:rsidRPr="005E0BE7">
              <w:rPr>
                <w:b/>
                <w:bCs/>
                <w:sz w:val="20"/>
                <w:szCs w:val="20"/>
              </w:rPr>
              <w:fldChar w:fldCharType="begin"/>
            </w:r>
            <w:r w:rsidR="00DD6319" w:rsidRPr="005E0BE7">
              <w:rPr>
                <w:b/>
                <w:bCs/>
                <w:sz w:val="20"/>
                <w:szCs w:val="20"/>
              </w:rPr>
              <w:instrText xml:space="preserve"> LINK Excel.Sheet.12 "C:\\Users\\I.Usynina\\AppData\\Roaming\\1C\\1cv8\\407d7ebc-8616-48f5-a0ce-e6c2b0ed27fc\\82e27e56-106d-4213-9c34-03ae0e86de78\\App\\Спецификация к договору.xlsx" "каскад 11!R24C2" \a \f 5 \h  \* MERGEFORMAT </w:instrText>
            </w:r>
            <w:r w:rsidRPr="005E0BE7">
              <w:rPr>
                <w:b/>
                <w:bCs/>
                <w:sz w:val="20"/>
                <w:szCs w:val="20"/>
              </w:rPr>
              <w:fldChar w:fldCharType="separate"/>
            </w:r>
          </w:p>
          <w:p w:rsidR="00091EDD" w:rsidRPr="005E0BE7" w:rsidRDefault="00DD6319">
            <w:pPr>
              <w:rPr>
                <w:b/>
                <w:bCs/>
                <w:sz w:val="20"/>
                <w:szCs w:val="20"/>
              </w:rPr>
            </w:pPr>
            <w:r w:rsidRPr="005E0BE7">
              <w:rPr>
                <w:b/>
                <w:bCs/>
                <w:sz w:val="20"/>
                <w:szCs w:val="20"/>
              </w:rPr>
              <w:t>__________________/</w:t>
            </w:r>
            <w:r w:rsidRPr="005E0BE7">
              <w:rPr>
                <w:sz w:val="20"/>
                <w:szCs w:val="20"/>
              </w:rPr>
              <w:t xml:space="preserve"> </w:t>
            </w:r>
            <w:r w:rsidRPr="005E0BE7">
              <w:rPr>
                <w:b/>
                <w:bCs/>
                <w:sz w:val="20"/>
                <w:szCs w:val="20"/>
              </w:rPr>
              <w:t>Брюханцев А.В./</w:t>
            </w:r>
          </w:p>
          <w:p w:rsidR="00091EDD" w:rsidRPr="005E0BE7" w:rsidRDefault="00C70EE0">
            <w:pPr>
              <w:rPr>
                <w:sz w:val="20"/>
                <w:szCs w:val="20"/>
              </w:rPr>
            </w:pPr>
            <w:r w:rsidRPr="005E0BE7">
              <w:rPr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243" w:type="dxa"/>
          </w:tcPr>
          <w:p w:rsidR="00091EDD" w:rsidRPr="005E0BE7" w:rsidRDefault="00C70EE0">
            <w:pPr>
              <w:ind w:firstLine="284"/>
              <w:rPr>
                <w:sz w:val="20"/>
                <w:szCs w:val="20"/>
              </w:rPr>
            </w:pPr>
            <w:r w:rsidRPr="005E0BE7">
              <w:rPr>
                <w:b/>
                <w:sz w:val="20"/>
                <w:szCs w:val="20"/>
              </w:rPr>
              <w:fldChar w:fldCharType="begin"/>
            </w:r>
            <w:r w:rsidR="00DD6319" w:rsidRPr="005E0BE7">
              <w:rPr>
                <w:b/>
                <w:sz w:val="20"/>
                <w:szCs w:val="20"/>
              </w:rPr>
              <w:instrText xml:space="preserve"> LINK Excel.Sheet.12 "C:\\Users\\I.Usynina\\AppData\\Roaming\\1C\\1cv8\\407d7ebc-8616-48f5-a0ce-e6c2b0ed27fc\\82e27e56-106d-4213-9c34-03ae0e86de78\\App\\Спецификация к договору.xlsx" "каскад 11!R24C2" \a \f 5 \h  \* MERGEFORMAT </w:instrText>
            </w:r>
            <w:r w:rsidRPr="005E0BE7">
              <w:rPr>
                <w:b/>
                <w:sz w:val="20"/>
                <w:szCs w:val="20"/>
              </w:rPr>
              <w:fldChar w:fldCharType="separate"/>
            </w:r>
          </w:p>
          <w:p w:rsidR="00091EDD" w:rsidRPr="005E0BE7" w:rsidRDefault="00DD6319">
            <w:pPr>
              <w:ind w:firstLine="284"/>
              <w:rPr>
                <w:b/>
                <w:sz w:val="20"/>
                <w:szCs w:val="20"/>
              </w:rPr>
            </w:pPr>
            <w:r w:rsidRPr="005E0BE7">
              <w:rPr>
                <w:b/>
                <w:sz w:val="20"/>
                <w:szCs w:val="20"/>
              </w:rPr>
              <w:t>__________________/</w:t>
            </w:r>
            <w:r w:rsidRPr="005E0BE7">
              <w:rPr>
                <w:sz w:val="20"/>
                <w:szCs w:val="20"/>
              </w:rPr>
              <w:t xml:space="preserve"> </w:t>
            </w:r>
            <w:r w:rsidR="00180941">
              <w:rPr>
                <w:b/>
                <w:sz w:val="20"/>
                <w:szCs w:val="20"/>
              </w:rPr>
              <w:t>Бусел</w:t>
            </w:r>
            <w:r w:rsidRPr="005E0BE7">
              <w:rPr>
                <w:b/>
                <w:sz w:val="20"/>
                <w:szCs w:val="20"/>
              </w:rPr>
              <w:t xml:space="preserve"> </w:t>
            </w:r>
            <w:r w:rsidR="00180941">
              <w:rPr>
                <w:b/>
                <w:sz w:val="20"/>
                <w:szCs w:val="20"/>
              </w:rPr>
              <w:t>Е</w:t>
            </w:r>
            <w:r w:rsidRPr="005E0BE7">
              <w:rPr>
                <w:b/>
                <w:sz w:val="20"/>
                <w:szCs w:val="20"/>
              </w:rPr>
              <w:t>.</w:t>
            </w:r>
            <w:r w:rsidR="00180941">
              <w:rPr>
                <w:b/>
                <w:sz w:val="20"/>
                <w:szCs w:val="20"/>
              </w:rPr>
              <w:t>А</w:t>
            </w:r>
            <w:r w:rsidRPr="005E0BE7">
              <w:rPr>
                <w:b/>
                <w:sz w:val="20"/>
                <w:szCs w:val="20"/>
              </w:rPr>
              <w:t>./</w:t>
            </w:r>
          </w:p>
          <w:p w:rsidR="00091EDD" w:rsidRPr="005E0BE7" w:rsidRDefault="00C70EE0">
            <w:pPr>
              <w:ind w:firstLine="284"/>
              <w:rPr>
                <w:b/>
                <w:sz w:val="20"/>
                <w:szCs w:val="20"/>
              </w:rPr>
            </w:pPr>
            <w:r w:rsidRPr="005E0BE7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91EDD" w:rsidRPr="005E0BE7">
        <w:trPr>
          <w:trHeight w:val="279"/>
        </w:trPr>
        <w:tc>
          <w:tcPr>
            <w:tcW w:w="4678" w:type="dxa"/>
          </w:tcPr>
          <w:p w:rsidR="00091EDD" w:rsidRPr="005E0BE7" w:rsidRDefault="00DD6319">
            <w:pPr>
              <w:ind w:firstLine="284"/>
              <w:jc w:val="both"/>
              <w:rPr>
                <w:sz w:val="20"/>
                <w:szCs w:val="20"/>
              </w:rPr>
            </w:pPr>
            <w:r w:rsidRPr="005E0BE7">
              <w:rPr>
                <w:sz w:val="20"/>
                <w:szCs w:val="20"/>
              </w:rPr>
              <w:t>М.П.</w:t>
            </w:r>
          </w:p>
        </w:tc>
        <w:tc>
          <w:tcPr>
            <w:tcW w:w="5243" w:type="dxa"/>
          </w:tcPr>
          <w:p w:rsidR="00091EDD" w:rsidRPr="005E0BE7" w:rsidRDefault="00DD6319">
            <w:pPr>
              <w:ind w:firstLine="284"/>
              <w:jc w:val="both"/>
              <w:rPr>
                <w:sz w:val="20"/>
                <w:szCs w:val="20"/>
              </w:rPr>
            </w:pPr>
            <w:r w:rsidRPr="005E0BE7">
              <w:rPr>
                <w:sz w:val="20"/>
                <w:szCs w:val="20"/>
              </w:rPr>
              <w:t>М.П.</w:t>
            </w:r>
          </w:p>
        </w:tc>
      </w:tr>
    </w:tbl>
    <w:p w:rsidR="00091EDD" w:rsidRDefault="00091EDD">
      <w:pPr>
        <w:pStyle w:val="af9"/>
        <w:tabs>
          <w:tab w:val="clear" w:pos="432"/>
        </w:tabs>
        <w:ind w:left="0" w:firstLine="0"/>
        <w:rPr>
          <w:b/>
          <w:bCs/>
          <w:sz w:val="22"/>
          <w:szCs w:val="22"/>
        </w:rPr>
      </w:pPr>
    </w:p>
    <w:p w:rsidR="00180941" w:rsidRDefault="00180941" w:rsidP="00A3734C">
      <w:pPr>
        <w:pStyle w:val="afb"/>
        <w:spacing w:line="240" w:lineRule="auto"/>
        <w:ind w:left="0" w:firstLine="567"/>
        <w:jc w:val="right"/>
        <w:rPr>
          <w:b/>
        </w:rPr>
      </w:pPr>
    </w:p>
    <w:p w:rsidR="00180941" w:rsidRDefault="00180941" w:rsidP="00A3734C">
      <w:pPr>
        <w:pStyle w:val="afb"/>
        <w:spacing w:line="240" w:lineRule="auto"/>
        <w:ind w:left="0" w:firstLine="567"/>
        <w:jc w:val="right"/>
        <w:rPr>
          <w:b/>
        </w:rPr>
      </w:pPr>
    </w:p>
    <w:p w:rsidR="00180941" w:rsidRDefault="00180941" w:rsidP="00A3734C">
      <w:pPr>
        <w:pStyle w:val="afb"/>
        <w:spacing w:line="240" w:lineRule="auto"/>
        <w:ind w:left="0" w:firstLine="567"/>
        <w:jc w:val="right"/>
        <w:rPr>
          <w:b/>
        </w:rPr>
      </w:pPr>
    </w:p>
    <w:p w:rsidR="00180941" w:rsidRDefault="00180941" w:rsidP="00A3734C">
      <w:pPr>
        <w:pStyle w:val="afb"/>
        <w:spacing w:line="240" w:lineRule="auto"/>
        <w:ind w:left="0" w:firstLine="567"/>
        <w:jc w:val="right"/>
        <w:rPr>
          <w:b/>
        </w:rPr>
      </w:pPr>
    </w:p>
    <w:p w:rsidR="00180941" w:rsidRDefault="00180941" w:rsidP="00A3734C">
      <w:pPr>
        <w:pStyle w:val="afb"/>
        <w:spacing w:line="240" w:lineRule="auto"/>
        <w:ind w:left="0" w:firstLine="567"/>
        <w:jc w:val="right"/>
        <w:rPr>
          <w:b/>
        </w:rPr>
      </w:pPr>
    </w:p>
    <w:sectPr w:rsidR="00180941" w:rsidSect="00C70EE0">
      <w:footerReference w:type="default" r:id="rId11"/>
      <w:pgSz w:w="11906" w:h="16838"/>
      <w:pgMar w:top="426" w:right="566" w:bottom="142" w:left="1134" w:header="709" w:footer="483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4F1704AC" w16cex:dateUtc="2023-04-19T12:28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4F1704A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D1B" w:rsidRDefault="00250D1B">
      <w:r>
        <w:separator/>
      </w:r>
    </w:p>
  </w:endnote>
  <w:endnote w:type="continuationSeparator" w:id="0">
    <w:p w:rsidR="00250D1B" w:rsidRDefault="00250D1B">
      <w:r>
        <w:continuationSeparator/>
      </w:r>
    </w:p>
  </w:endnote>
  <w:endnote w:type="continuationNotice" w:id="1">
    <w:p w:rsidR="00250D1B" w:rsidRDefault="00250D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EDD" w:rsidRDefault="00C70EE0">
    <w:pPr>
      <w:pStyle w:val="afe"/>
      <w:jc w:val="right"/>
      <w:rPr>
        <w:sz w:val="21"/>
        <w:szCs w:val="21"/>
      </w:rPr>
    </w:pPr>
    <w:r>
      <w:rPr>
        <w:sz w:val="21"/>
        <w:szCs w:val="21"/>
      </w:rPr>
      <w:fldChar w:fldCharType="begin"/>
    </w:r>
    <w:r w:rsidR="00DD6319"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 w:rsidR="005104AA">
      <w:rPr>
        <w:noProof/>
        <w:sz w:val="21"/>
        <w:szCs w:val="21"/>
      </w:rPr>
      <w:t>9</w:t>
    </w:r>
    <w:r>
      <w:rPr>
        <w:sz w:val="21"/>
        <w:szCs w:val="21"/>
      </w:rPr>
      <w:fldChar w:fldCharType="end"/>
    </w:r>
  </w:p>
  <w:p w:rsidR="00091EDD" w:rsidRDefault="00091EDD">
    <w:pPr>
      <w:pStyle w:val="afe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D1B" w:rsidRDefault="00250D1B">
      <w:r>
        <w:separator/>
      </w:r>
    </w:p>
  </w:footnote>
  <w:footnote w:type="continuationSeparator" w:id="0">
    <w:p w:rsidR="00250D1B" w:rsidRDefault="00250D1B">
      <w:r>
        <w:continuationSeparator/>
      </w:r>
    </w:p>
  </w:footnote>
  <w:footnote w:type="continuationNotice" w:id="1">
    <w:p w:rsidR="00250D1B" w:rsidRDefault="00250D1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267F9"/>
    <w:multiLevelType w:val="hybridMultilevel"/>
    <w:tmpl w:val="EC54FB82"/>
    <w:lvl w:ilvl="0" w:tplc="3B687A56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A75ACF40">
      <w:start w:val="1"/>
      <w:numFmt w:val="bullet"/>
      <w:lvlText w:val="o"/>
      <w:lvlJc w:val="left"/>
      <w:pPr>
        <w:tabs>
          <w:tab w:val="num" w:pos="133"/>
        </w:tabs>
        <w:ind w:left="133" w:hanging="360"/>
      </w:pPr>
      <w:rPr>
        <w:rFonts w:ascii="Courier New" w:hAnsi="Courier New" w:cs="Courier New" w:hint="default"/>
      </w:rPr>
    </w:lvl>
    <w:lvl w:ilvl="2" w:tplc="521A01EC">
      <w:start w:val="1"/>
      <w:numFmt w:val="bullet"/>
      <w:lvlText w:val=""/>
      <w:lvlJc w:val="left"/>
      <w:pPr>
        <w:tabs>
          <w:tab w:val="num" w:pos="853"/>
        </w:tabs>
        <w:ind w:left="853" w:hanging="360"/>
      </w:pPr>
      <w:rPr>
        <w:rFonts w:ascii="Wingdings" w:hAnsi="Wingdings" w:hint="default"/>
      </w:rPr>
    </w:lvl>
    <w:lvl w:ilvl="3" w:tplc="06AA0894">
      <w:start w:val="1"/>
      <w:numFmt w:val="bullet"/>
      <w:lvlText w:val=""/>
      <w:lvlJc w:val="left"/>
      <w:pPr>
        <w:tabs>
          <w:tab w:val="num" w:pos="1573"/>
        </w:tabs>
        <w:ind w:left="1573" w:hanging="360"/>
      </w:pPr>
      <w:rPr>
        <w:rFonts w:ascii="Symbol" w:hAnsi="Symbol" w:hint="default"/>
      </w:rPr>
    </w:lvl>
    <w:lvl w:ilvl="4" w:tplc="533A47B0">
      <w:start w:val="1"/>
      <w:numFmt w:val="bullet"/>
      <w:lvlText w:val="o"/>
      <w:lvlJc w:val="left"/>
      <w:pPr>
        <w:tabs>
          <w:tab w:val="num" w:pos="2293"/>
        </w:tabs>
        <w:ind w:left="2293" w:hanging="360"/>
      </w:pPr>
      <w:rPr>
        <w:rFonts w:ascii="Courier New" w:hAnsi="Courier New" w:cs="Courier New" w:hint="default"/>
      </w:rPr>
    </w:lvl>
    <w:lvl w:ilvl="5" w:tplc="BC44F6AA">
      <w:start w:val="1"/>
      <w:numFmt w:val="bullet"/>
      <w:lvlText w:val=""/>
      <w:lvlJc w:val="left"/>
      <w:pPr>
        <w:tabs>
          <w:tab w:val="num" w:pos="3013"/>
        </w:tabs>
        <w:ind w:left="3013" w:hanging="360"/>
      </w:pPr>
      <w:rPr>
        <w:rFonts w:ascii="Wingdings" w:hAnsi="Wingdings" w:hint="default"/>
      </w:rPr>
    </w:lvl>
    <w:lvl w:ilvl="6" w:tplc="9EC459E0">
      <w:start w:val="1"/>
      <w:numFmt w:val="bullet"/>
      <w:lvlText w:val=""/>
      <w:lvlJc w:val="left"/>
      <w:pPr>
        <w:tabs>
          <w:tab w:val="num" w:pos="3733"/>
        </w:tabs>
        <w:ind w:left="3733" w:hanging="360"/>
      </w:pPr>
      <w:rPr>
        <w:rFonts w:ascii="Symbol" w:hAnsi="Symbol" w:hint="default"/>
      </w:rPr>
    </w:lvl>
    <w:lvl w:ilvl="7" w:tplc="541054C6">
      <w:start w:val="1"/>
      <w:numFmt w:val="bullet"/>
      <w:lvlText w:val="o"/>
      <w:lvlJc w:val="left"/>
      <w:pPr>
        <w:tabs>
          <w:tab w:val="num" w:pos="4453"/>
        </w:tabs>
        <w:ind w:left="4453" w:hanging="360"/>
      </w:pPr>
      <w:rPr>
        <w:rFonts w:ascii="Courier New" w:hAnsi="Courier New" w:cs="Courier New" w:hint="default"/>
      </w:rPr>
    </w:lvl>
    <w:lvl w:ilvl="8" w:tplc="B9CE8E84">
      <w:start w:val="1"/>
      <w:numFmt w:val="bullet"/>
      <w:lvlText w:val=""/>
      <w:lvlJc w:val="left"/>
      <w:pPr>
        <w:tabs>
          <w:tab w:val="num" w:pos="5173"/>
        </w:tabs>
        <w:ind w:left="5173" w:hanging="360"/>
      </w:pPr>
      <w:rPr>
        <w:rFonts w:ascii="Wingdings" w:hAnsi="Wingdings" w:hint="default"/>
      </w:rPr>
    </w:lvl>
  </w:abstractNum>
  <w:abstractNum w:abstractNumId="1">
    <w:nsid w:val="11E71114"/>
    <w:multiLevelType w:val="multilevel"/>
    <w:tmpl w:val="8D66E92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>
    <w:nsid w:val="11FB7358"/>
    <w:multiLevelType w:val="multilevel"/>
    <w:tmpl w:val="84D671C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</w:rPr>
    </w:lvl>
  </w:abstractNum>
  <w:abstractNum w:abstractNumId="3">
    <w:nsid w:val="1362533C"/>
    <w:multiLevelType w:val="multilevel"/>
    <w:tmpl w:val="5D84F45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3E576B2"/>
    <w:multiLevelType w:val="multilevel"/>
    <w:tmpl w:val="E54C1E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4925E05"/>
    <w:multiLevelType w:val="multilevel"/>
    <w:tmpl w:val="4538EB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1E0F5CB2"/>
    <w:multiLevelType w:val="multilevel"/>
    <w:tmpl w:val="64FC828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  <w:u w:val="single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i w:val="0"/>
        <w:u w:val="single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i w:val="0"/>
        <w:u w:val="single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i w:val="0"/>
        <w:u w:val="single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i w:val="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  <w:i w:val="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i w:val="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  <w:i w:val="0"/>
        <w:u w:val="single"/>
      </w:rPr>
    </w:lvl>
  </w:abstractNum>
  <w:abstractNum w:abstractNumId="7">
    <w:nsid w:val="21FA3DC2"/>
    <w:multiLevelType w:val="hybridMultilevel"/>
    <w:tmpl w:val="01C08F60"/>
    <w:lvl w:ilvl="0" w:tplc="E1F8A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D67504">
      <w:start w:val="1"/>
      <w:numFmt w:val="lowerLetter"/>
      <w:lvlText w:val="%2."/>
      <w:lvlJc w:val="left"/>
      <w:pPr>
        <w:ind w:left="1440" w:hanging="360"/>
      </w:pPr>
    </w:lvl>
    <w:lvl w:ilvl="2" w:tplc="9A2AD27C">
      <w:start w:val="1"/>
      <w:numFmt w:val="lowerRoman"/>
      <w:lvlText w:val="%3."/>
      <w:lvlJc w:val="right"/>
      <w:pPr>
        <w:ind w:left="2160" w:hanging="180"/>
      </w:pPr>
    </w:lvl>
    <w:lvl w:ilvl="3" w:tplc="59D0EE38">
      <w:start w:val="1"/>
      <w:numFmt w:val="decimal"/>
      <w:lvlText w:val="%4."/>
      <w:lvlJc w:val="left"/>
      <w:pPr>
        <w:ind w:left="2880" w:hanging="360"/>
      </w:pPr>
    </w:lvl>
    <w:lvl w:ilvl="4" w:tplc="6414ED60">
      <w:start w:val="1"/>
      <w:numFmt w:val="lowerLetter"/>
      <w:lvlText w:val="%5."/>
      <w:lvlJc w:val="left"/>
      <w:pPr>
        <w:ind w:left="3600" w:hanging="360"/>
      </w:pPr>
    </w:lvl>
    <w:lvl w:ilvl="5" w:tplc="3EA23B28">
      <w:start w:val="1"/>
      <w:numFmt w:val="lowerRoman"/>
      <w:lvlText w:val="%6."/>
      <w:lvlJc w:val="right"/>
      <w:pPr>
        <w:ind w:left="4320" w:hanging="180"/>
      </w:pPr>
    </w:lvl>
    <w:lvl w:ilvl="6" w:tplc="E8F6E12C">
      <w:start w:val="1"/>
      <w:numFmt w:val="decimal"/>
      <w:lvlText w:val="%7."/>
      <w:lvlJc w:val="left"/>
      <w:pPr>
        <w:ind w:left="5040" w:hanging="360"/>
      </w:pPr>
    </w:lvl>
    <w:lvl w:ilvl="7" w:tplc="EACC18F0">
      <w:start w:val="1"/>
      <w:numFmt w:val="lowerLetter"/>
      <w:lvlText w:val="%8."/>
      <w:lvlJc w:val="left"/>
      <w:pPr>
        <w:ind w:left="5760" w:hanging="360"/>
      </w:pPr>
    </w:lvl>
    <w:lvl w:ilvl="8" w:tplc="05C8150A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622EF6"/>
    <w:multiLevelType w:val="hybridMultilevel"/>
    <w:tmpl w:val="AF3AD570"/>
    <w:lvl w:ilvl="0" w:tplc="B342A04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ABC2226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4FD8959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5C3A9C6E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ED6D51E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72BE73DE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416CFE4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0BAC81C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AE2FE4C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26280FD0"/>
    <w:multiLevelType w:val="multilevel"/>
    <w:tmpl w:val="73EEF0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EF3F98"/>
    <w:multiLevelType w:val="multilevel"/>
    <w:tmpl w:val="03D2D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778"/>
        </w:tabs>
        <w:ind w:left="177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Symbol" w:hAnsi="Symbol"/>
      </w:rPr>
    </w:lvl>
  </w:abstractNum>
  <w:abstractNum w:abstractNumId="11">
    <w:nsid w:val="2A220219"/>
    <w:multiLevelType w:val="hybridMultilevel"/>
    <w:tmpl w:val="6E2E4E96"/>
    <w:lvl w:ilvl="0" w:tplc="600C42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1F8AC62">
      <w:start w:val="1"/>
      <w:numFmt w:val="lowerLetter"/>
      <w:lvlText w:val="%2."/>
      <w:lvlJc w:val="left"/>
      <w:pPr>
        <w:ind w:left="1647" w:hanging="360"/>
      </w:pPr>
    </w:lvl>
    <w:lvl w:ilvl="2" w:tplc="CD9C7EA0">
      <w:start w:val="1"/>
      <w:numFmt w:val="lowerRoman"/>
      <w:lvlText w:val="%3."/>
      <w:lvlJc w:val="right"/>
      <w:pPr>
        <w:ind w:left="2367" w:hanging="180"/>
      </w:pPr>
    </w:lvl>
    <w:lvl w:ilvl="3" w:tplc="634CFB16">
      <w:start w:val="1"/>
      <w:numFmt w:val="decimal"/>
      <w:lvlText w:val="%4."/>
      <w:lvlJc w:val="left"/>
      <w:pPr>
        <w:ind w:left="3087" w:hanging="360"/>
      </w:pPr>
    </w:lvl>
    <w:lvl w:ilvl="4" w:tplc="056C6B28">
      <w:start w:val="1"/>
      <w:numFmt w:val="lowerLetter"/>
      <w:lvlText w:val="%5."/>
      <w:lvlJc w:val="left"/>
      <w:pPr>
        <w:ind w:left="3807" w:hanging="360"/>
      </w:pPr>
    </w:lvl>
    <w:lvl w:ilvl="5" w:tplc="75F0E3C2">
      <w:start w:val="1"/>
      <w:numFmt w:val="lowerRoman"/>
      <w:lvlText w:val="%6."/>
      <w:lvlJc w:val="right"/>
      <w:pPr>
        <w:ind w:left="4527" w:hanging="180"/>
      </w:pPr>
    </w:lvl>
    <w:lvl w:ilvl="6" w:tplc="4022E570">
      <w:start w:val="1"/>
      <w:numFmt w:val="decimal"/>
      <w:lvlText w:val="%7."/>
      <w:lvlJc w:val="left"/>
      <w:pPr>
        <w:ind w:left="5247" w:hanging="360"/>
      </w:pPr>
    </w:lvl>
    <w:lvl w:ilvl="7" w:tplc="AEA0C83E">
      <w:start w:val="1"/>
      <w:numFmt w:val="lowerLetter"/>
      <w:lvlText w:val="%8."/>
      <w:lvlJc w:val="left"/>
      <w:pPr>
        <w:ind w:left="5967" w:hanging="360"/>
      </w:pPr>
    </w:lvl>
    <w:lvl w:ilvl="8" w:tplc="8870965E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03349B6"/>
    <w:multiLevelType w:val="multilevel"/>
    <w:tmpl w:val="1062EB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13">
    <w:nsid w:val="3C30377A"/>
    <w:multiLevelType w:val="multilevel"/>
    <w:tmpl w:val="4336C7E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D616301"/>
    <w:multiLevelType w:val="multilevel"/>
    <w:tmpl w:val="7CB0002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E10683F"/>
    <w:multiLevelType w:val="hybridMultilevel"/>
    <w:tmpl w:val="FD3A2530"/>
    <w:lvl w:ilvl="0" w:tplc="FB2C6A9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570CF28C">
      <w:start w:val="1"/>
      <w:numFmt w:val="lowerLetter"/>
      <w:lvlText w:val="%2."/>
      <w:lvlJc w:val="left"/>
      <w:pPr>
        <w:ind w:left="1185" w:hanging="360"/>
      </w:pPr>
    </w:lvl>
    <w:lvl w:ilvl="2" w:tplc="7DEE7EFE">
      <w:start w:val="1"/>
      <w:numFmt w:val="lowerRoman"/>
      <w:lvlText w:val="%3."/>
      <w:lvlJc w:val="right"/>
      <w:pPr>
        <w:ind w:left="1905" w:hanging="180"/>
      </w:pPr>
    </w:lvl>
    <w:lvl w:ilvl="3" w:tplc="461AD4E6">
      <w:start w:val="1"/>
      <w:numFmt w:val="decimal"/>
      <w:lvlText w:val="%4."/>
      <w:lvlJc w:val="left"/>
      <w:pPr>
        <w:ind w:left="2625" w:hanging="360"/>
      </w:pPr>
    </w:lvl>
    <w:lvl w:ilvl="4" w:tplc="F7B8E894">
      <w:start w:val="1"/>
      <w:numFmt w:val="lowerLetter"/>
      <w:lvlText w:val="%5."/>
      <w:lvlJc w:val="left"/>
      <w:pPr>
        <w:ind w:left="3345" w:hanging="360"/>
      </w:pPr>
    </w:lvl>
    <w:lvl w:ilvl="5" w:tplc="31F84444">
      <w:start w:val="1"/>
      <w:numFmt w:val="lowerRoman"/>
      <w:lvlText w:val="%6."/>
      <w:lvlJc w:val="right"/>
      <w:pPr>
        <w:ind w:left="4065" w:hanging="180"/>
      </w:pPr>
    </w:lvl>
    <w:lvl w:ilvl="6" w:tplc="71D6A4B0">
      <w:start w:val="1"/>
      <w:numFmt w:val="decimal"/>
      <w:lvlText w:val="%7."/>
      <w:lvlJc w:val="left"/>
      <w:pPr>
        <w:ind w:left="4785" w:hanging="360"/>
      </w:pPr>
    </w:lvl>
    <w:lvl w:ilvl="7" w:tplc="7EB8DE66">
      <w:start w:val="1"/>
      <w:numFmt w:val="lowerLetter"/>
      <w:lvlText w:val="%8."/>
      <w:lvlJc w:val="left"/>
      <w:pPr>
        <w:ind w:left="5505" w:hanging="360"/>
      </w:pPr>
    </w:lvl>
    <w:lvl w:ilvl="8" w:tplc="8F94849E">
      <w:start w:val="1"/>
      <w:numFmt w:val="lowerRoman"/>
      <w:lvlText w:val="%9."/>
      <w:lvlJc w:val="right"/>
      <w:pPr>
        <w:ind w:left="6225" w:hanging="180"/>
      </w:pPr>
    </w:lvl>
  </w:abstractNum>
  <w:abstractNum w:abstractNumId="16">
    <w:nsid w:val="741E61B5"/>
    <w:multiLevelType w:val="multilevel"/>
    <w:tmpl w:val="C540D4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9"/>
  </w:num>
  <w:num w:numId="4">
    <w:abstractNumId w:val="7"/>
  </w:num>
  <w:num w:numId="5">
    <w:abstractNumId w:val="12"/>
  </w:num>
  <w:num w:numId="6">
    <w:abstractNumId w:val="3"/>
  </w:num>
  <w:num w:numId="7">
    <w:abstractNumId w:val="16"/>
  </w:num>
  <w:num w:numId="8">
    <w:abstractNumId w:val="5"/>
  </w:num>
  <w:num w:numId="9">
    <w:abstractNumId w:val="13"/>
  </w:num>
  <w:num w:numId="10">
    <w:abstractNumId w:val="4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1"/>
  </w:num>
  <w:num w:numId="14">
    <w:abstractNumId w:val="6"/>
  </w:num>
  <w:num w:numId="15">
    <w:abstractNumId w:val="1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91EDD"/>
    <w:rsid w:val="00091139"/>
    <w:rsid w:val="00091EDD"/>
    <w:rsid w:val="00095589"/>
    <w:rsid w:val="00180941"/>
    <w:rsid w:val="00250D1B"/>
    <w:rsid w:val="0027442E"/>
    <w:rsid w:val="00362277"/>
    <w:rsid w:val="0041110B"/>
    <w:rsid w:val="004365C3"/>
    <w:rsid w:val="00452F8A"/>
    <w:rsid w:val="005104AA"/>
    <w:rsid w:val="005E0BE7"/>
    <w:rsid w:val="006A2373"/>
    <w:rsid w:val="00722826"/>
    <w:rsid w:val="00852A1F"/>
    <w:rsid w:val="00861A3D"/>
    <w:rsid w:val="008C504F"/>
    <w:rsid w:val="008D0B1C"/>
    <w:rsid w:val="00A3734C"/>
    <w:rsid w:val="00B57097"/>
    <w:rsid w:val="00C70EE0"/>
    <w:rsid w:val="00C91A3E"/>
    <w:rsid w:val="00CA0CB9"/>
    <w:rsid w:val="00CC260C"/>
    <w:rsid w:val="00D568BE"/>
    <w:rsid w:val="00D66FCA"/>
    <w:rsid w:val="00D84474"/>
    <w:rsid w:val="00D97472"/>
    <w:rsid w:val="00DD6319"/>
    <w:rsid w:val="00F11CFB"/>
    <w:rsid w:val="00F24C9E"/>
    <w:rsid w:val="00F3669F"/>
    <w:rsid w:val="00F6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EE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70EE0"/>
    <w:pPr>
      <w:keepNext/>
      <w:outlineLvl w:val="0"/>
    </w:pPr>
    <w:rPr>
      <w:sz w:val="48"/>
    </w:rPr>
  </w:style>
  <w:style w:type="paragraph" w:styleId="2">
    <w:name w:val="heading 2"/>
    <w:basedOn w:val="a"/>
    <w:next w:val="a"/>
    <w:link w:val="20"/>
    <w:qFormat/>
    <w:rsid w:val="00C70EE0"/>
    <w:pPr>
      <w:keepNext/>
      <w:outlineLvl w:val="1"/>
    </w:pPr>
    <w:rPr>
      <w:b/>
      <w:bCs/>
      <w:sz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C70EE0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70EE0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C70EE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C70EE0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70EE0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70EE0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70EE0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70EE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70EE0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70EE0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70EE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70EE0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70EE0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70EE0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70EE0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70EE0"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0"/>
    <w:link w:val="a3"/>
    <w:uiPriority w:val="10"/>
    <w:rsid w:val="00C70EE0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70EE0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70EE0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70EE0"/>
    <w:rPr>
      <w:i/>
    </w:rPr>
  </w:style>
  <w:style w:type="paragraph" w:styleId="a4">
    <w:name w:val="Intense Quote"/>
    <w:basedOn w:val="a"/>
    <w:next w:val="a"/>
    <w:link w:val="a5"/>
    <w:uiPriority w:val="30"/>
    <w:qFormat/>
    <w:rsid w:val="00C70EE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sid w:val="00C70EE0"/>
    <w:rPr>
      <w:i/>
    </w:rPr>
  </w:style>
  <w:style w:type="character" w:customStyle="1" w:styleId="HeaderChar">
    <w:name w:val="Header Char"/>
    <w:basedOn w:val="a0"/>
    <w:uiPriority w:val="99"/>
    <w:rsid w:val="00C70EE0"/>
  </w:style>
  <w:style w:type="character" w:customStyle="1" w:styleId="FooterChar">
    <w:name w:val="Footer Char"/>
    <w:basedOn w:val="a0"/>
    <w:uiPriority w:val="99"/>
    <w:rsid w:val="00C70EE0"/>
  </w:style>
  <w:style w:type="paragraph" w:styleId="a6">
    <w:name w:val="caption"/>
    <w:basedOn w:val="a"/>
    <w:next w:val="a"/>
    <w:uiPriority w:val="35"/>
    <w:semiHidden/>
    <w:unhideWhenUsed/>
    <w:qFormat/>
    <w:rsid w:val="00C70EE0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C70EE0"/>
  </w:style>
  <w:style w:type="table" w:customStyle="1" w:styleId="TableGridLight">
    <w:name w:val="Table Grid Light"/>
    <w:basedOn w:val="a1"/>
    <w:uiPriority w:val="59"/>
    <w:rsid w:val="00C70EE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rsid w:val="00C70EE0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C70EE0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70EE0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C70EE0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C70EE0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C70EE0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70EE0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70EE0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70EE0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70EE0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70EE0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70EE0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70EE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70EE0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70EE0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70EE0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70EE0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70EE0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70EE0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70EE0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70EE0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70EE0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70EE0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70EE0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70EE0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70EE0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70EE0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70EE0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70EE0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70EE0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70EE0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70EE0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70EE0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70EE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70EE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70EE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70EE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70EE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70EE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70EE0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70EE0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70EE0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70EE0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70EE0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70EE0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70EE0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70EE0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70EE0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70EE0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70EE0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70EE0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70EE0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70EE0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70EE0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70EE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70EE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70EE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70EE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70EE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70EE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70EE0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70EE0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70EE0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70EE0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70EE0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70EE0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70EE0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70EE0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70EE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70EE0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70EE0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70EE0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70EE0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70EE0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70EE0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70EE0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70EE0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70EE0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70EE0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70EE0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70EE0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70EE0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70EE0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70EE0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70EE0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70EE0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70EE0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70EE0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70EE0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70EE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70EE0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70EE0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70EE0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70EE0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70EE0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70EE0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70EE0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70EE0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70EE0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70EE0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70EE0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70EE0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70EE0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70EE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70EE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70EE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70EE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70EE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70EE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70EE0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70EE0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70EE0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70EE0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70EE0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70EE0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70EE0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70EE0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70EE0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70EE0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70EE0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70EE0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70EE0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70EE0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70EE0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rsid w:val="00C70EE0"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sid w:val="00C70EE0"/>
    <w:rPr>
      <w:sz w:val="18"/>
    </w:rPr>
  </w:style>
  <w:style w:type="character" w:styleId="a9">
    <w:name w:val="footnote reference"/>
    <w:basedOn w:val="a0"/>
    <w:uiPriority w:val="99"/>
    <w:unhideWhenUsed/>
    <w:rsid w:val="00C70EE0"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sid w:val="00C70EE0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C70EE0"/>
    <w:rPr>
      <w:sz w:val="20"/>
    </w:rPr>
  </w:style>
  <w:style w:type="character" w:styleId="ac">
    <w:name w:val="endnote reference"/>
    <w:basedOn w:val="a0"/>
    <w:uiPriority w:val="99"/>
    <w:semiHidden/>
    <w:unhideWhenUsed/>
    <w:rsid w:val="00C70EE0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70EE0"/>
    <w:pPr>
      <w:spacing w:after="57"/>
    </w:pPr>
  </w:style>
  <w:style w:type="paragraph" w:styleId="23">
    <w:name w:val="toc 2"/>
    <w:basedOn w:val="a"/>
    <w:next w:val="a"/>
    <w:uiPriority w:val="39"/>
    <w:unhideWhenUsed/>
    <w:rsid w:val="00C70EE0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70EE0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70EE0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70EE0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70EE0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70EE0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70EE0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70EE0"/>
    <w:pPr>
      <w:spacing w:after="57"/>
      <w:ind w:left="2268"/>
    </w:pPr>
  </w:style>
  <w:style w:type="paragraph" w:styleId="ad">
    <w:name w:val="TOC Heading"/>
    <w:uiPriority w:val="39"/>
    <w:unhideWhenUsed/>
    <w:rsid w:val="00C70EE0"/>
  </w:style>
  <w:style w:type="paragraph" w:styleId="ae">
    <w:name w:val="table of figures"/>
    <w:basedOn w:val="a"/>
    <w:next w:val="a"/>
    <w:uiPriority w:val="99"/>
    <w:unhideWhenUsed/>
    <w:rsid w:val="00C70EE0"/>
  </w:style>
  <w:style w:type="paragraph" w:styleId="af">
    <w:name w:val="Balloon Text"/>
    <w:basedOn w:val="a"/>
    <w:semiHidden/>
    <w:rsid w:val="00C70EE0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C70E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sid w:val="00C70EE0"/>
    <w:rPr>
      <w:sz w:val="48"/>
      <w:szCs w:val="24"/>
    </w:rPr>
  </w:style>
  <w:style w:type="character" w:customStyle="1" w:styleId="20">
    <w:name w:val="Заголовок 2 Знак"/>
    <w:link w:val="2"/>
    <w:rsid w:val="00C70EE0"/>
    <w:rPr>
      <w:b/>
      <w:bCs/>
      <w:sz w:val="48"/>
      <w:szCs w:val="24"/>
    </w:rPr>
  </w:style>
  <w:style w:type="paragraph" w:styleId="af1">
    <w:name w:val="No Spacing"/>
    <w:link w:val="af2"/>
    <w:qFormat/>
    <w:rsid w:val="00C70EE0"/>
    <w:rPr>
      <w:sz w:val="24"/>
      <w:szCs w:val="24"/>
    </w:rPr>
  </w:style>
  <w:style w:type="character" w:customStyle="1" w:styleId="50">
    <w:name w:val="Заголовок 5 Знак"/>
    <w:link w:val="5"/>
    <w:uiPriority w:val="99"/>
    <w:rsid w:val="00C70EE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3">
    <w:name w:val="header"/>
    <w:basedOn w:val="a"/>
    <w:link w:val="af4"/>
    <w:uiPriority w:val="99"/>
    <w:rsid w:val="00C70EE0"/>
    <w:pPr>
      <w:tabs>
        <w:tab w:val="center" w:pos="4153"/>
        <w:tab w:val="right" w:pos="8306"/>
      </w:tabs>
    </w:pPr>
    <w:rPr>
      <w:sz w:val="20"/>
      <w:szCs w:val="20"/>
      <w:lang w:eastAsia="ar-SA"/>
    </w:rPr>
  </w:style>
  <w:style w:type="character" w:customStyle="1" w:styleId="af4">
    <w:name w:val="Верхний колонтитул Знак"/>
    <w:link w:val="af3"/>
    <w:uiPriority w:val="99"/>
    <w:rsid w:val="00C70EE0"/>
    <w:rPr>
      <w:lang w:eastAsia="ar-SA"/>
    </w:rPr>
  </w:style>
  <w:style w:type="paragraph" w:styleId="a3">
    <w:name w:val="Title"/>
    <w:basedOn w:val="a"/>
    <w:next w:val="af5"/>
    <w:link w:val="11"/>
    <w:rsid w:val="00C70EE0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af5">
    <w:name w:val="Body Text"/>
    <w:basedOn w:val="a"/>
    <w:link w:val="af6"/>
    <w:uiPriority w:val="99"/>
    <w:rsid w:val="00C70EE0"/>
    <w:pPr>
      <w:spacing w:line="360" w:lineRule="auto"/>
    </w:pPr>
    <w:rPr>
      <w:sz w:val="22"/>
      <w:szCs w:val="22"/>
      <w:lang w:eastAsia="ar-SA"/>
    </w:rPr>
  </w:style>
  <w:style w:type="character" w:customStyle="1" w:styleId="af6">
    <w:name w:val="Основной текст Знак"/>
    <w:link w:val="af5"/>
    <w:uiPriority w:val="99"/>
    <w:rsid w:val="00C70EE0"/>
    <w:rPr>
      <w:sz w:val="22"/>
      <w:szCs w:val="22"/>
      <w:lang w:eastAsia="ar-SA"/>
    </w:rPr>
  </w:style>
  <w:style w:type="paragraph" w:customStyle="1" w:styleId="13">
    <w:name w:val="Название1"/>
    <w:basedOn w:val="a"/>
    <w:next w:val="af7"/>
    <w:link w:val="af8"/>
    <w:qFormat/>
    <w:rsid w:val="00C70EE0"/>
    <w:pPr>
      <w:tabs>
        <w:tab w:val="left" w:pos="9214"/>
      </w:tabs>
      <w:jc w:val="center"/>
    </w:pPr>
    <w:rPr>
      <w:b/>
      <w:bCs/>
      <w:sz w:val="36"/>
      <w:szCs w:val="36"/>
      <w:lang w:eastAsia="ar-SA"/>
    </w:rPr>
  </w:style>
  <w:style w:type="character" w:customStyle="1" w:styleId="af8">
    <w:name w:val="Название Знак"/>
    <w:link w:val="13"/>
    <w:rsid w:val="00C70EE0"/>
    <w:rPr>
      <w:b/>
      <w:bCs/>
      <w:sz w:val="36"/>
      <w:szCs w:val="36"/>
      <w:lang w:eastAsia="ar-SA"/>
    </w:rPr>
  </w:style>
  <w:style w:type="paragraph" w:customStyle="1" w:styleId="af9">
    <w:name w:val="????? ????????"/>
    <w:basedOn w:val="a"/>
    <w:rsid w:val="00C70EE0"/>
    <w:pPr>
      <w:tabs>
        <w:tab w:val="left" w:pos="432"/>
      </w:tabs>
      <w:ind w:left="432" w:hanging="432"/>
    </w:pPr>
    <w:rPr>
      <w:sz w:val="20"/>
      <w:szCs w:val="20"/>
      <w:lang w:eastAsia="ar-SA"/>
    </w:rPr>
  </w:style>
  <w:style w:type="paragraph" w:customStyle="1" w:styleId="afa">
    <w:name w:val="???????? ????????"/>
    <w:basedOn w:val="a"/>
    <w:rsid w:val="00C70EE0"/>
    <w:pPr>
      <w:tabs>
        <w:tab w:val="left" w:pos="576"/>
      </w:tabs>
      <w:ind w:left="576" w:hanging="576"/>
    </w:pPr>
    <w:rPr>
      <w:sz w:val="20"/>
      <w:szCs w:val="20"/>
      <w:lang w:eastAsia="ar-SA"/>
    </w:rPr>
  </w:style>
  <w:style w:type="paragraph" w:styleId="afb">
    <w:name w:val="Body Text Indent"/>
    <w:basedOn w:val="a"/>
    <w:link w:val="afc"/>
    <w:uiPriority w:val="99"/>
    <w:rsid w:val="00C70EE0"/>
    <w:pPr>
      <w:spacing w:line="360" w:lineRule="auto"/>
      <w:ind w:left="567" w:hanging="567"/>
      <w:jc w:val="both"/>
    </w:pPr>
    <w:rPr>
      <w:sz w:val="20"/>
      <w:szCs w:val="20"/>
      <w:lang w:eastAsia="ar-SA"/>
    </w:rPr>
  </w:style>
  <w:style w:type="character" w:customStyle="1" w:styleId="afc">
    <w:name w:val="Основной текст с отступом Знак"/>
    <w:link w:val="afb"/>
    <w:uiPriority w:val="99"/>
    <w:rsid w:val="00C70EE0"/>
    <w:rPr>
      <w:lang w:eastAsia="ar-SA"/>
    </w:rPr>
  </w:style>
  <w:style w:type="paragraph" w:customStyle="1" w:styleId="310">
    <w:name w:val="Основной текст 31"/>
    <w:basedOn w:val="a"/>
    <w:uiPriority w:val="99"/>
    <w:rsid w:val="00C70EE0"/>
    <w:pPr>
      <w:spacing w:after="120"/>
    </w:pPr>
    <w:rPr>
      <w:sz w:val="16"/>
      <w:szCs w:val="16"/>
      <w:lang w:eastAsia="ar-SA"/>
    </w:rPr>
  </w:style>
  <w:style w:type="paragraph" w:styleId="af7">
    <w:name w:val="Subtitle"/>
    <w:basedOn w:val="a"/>
    <w:next w:val="a"/>
    <w:link w:val="afd"/>
    <w:uiPriority w:val="11"/>
    <w:qFormat/>
    <w:rsid w:val="00C70EE0"/>
    <w:pPr>
      <w:spacing w:after="60"/>
      <w:jc w:val="center"/>
      <w:outlineLvl w:val="1"/>
    </w:pPr>
    <w:rPr>
      <w:rFonts w:ascii="Cambria" w:hAnsi="Cambria"/>
    </w:rPr>
  </w:style>
  <w:style w:type="character" w:customStyle="1" w:styleId="afd">
    <w:name w:val="Подзаголовок Знак"/>
    <w:link w:val="af7"/>
    <w:uiPriority w:val="11"/>
    <w:rsid w:val="00C70EE0"/>
    <w:rPr>
      <w:rFonts w:ascii="Cambria" w:eastAsia="Times New Roman" w:hAnsi="Cambria" w:cs="Times New Roman"/>
      <w:sz w:val="24"/>
      <w:szCs w:val="24"/>
    </w:rPr>
  </w:style>
  <w:style w:type="paragraph" w:styleId="afe">
    <w:name w:val="footer"/>
    <w:basedOn w:val="a"/>
    <w:link w:val="aff"/>
    <w:uiPriority w:val="99"/>
    <w:unhideWhenUsed/>
    <w:rsid w:val="00C70EE0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link w:val="afe"/>
    <w:uiPriority w:val="99"/>
    <w:rsid w:val="00C70EE0"/>
    <w:rPr>
      <w:sz w:val="24"/>
      <w:szCs w:val="24"/>
    </w:rPr>
  </w:style>
  <w:style w:type="paragraph" w:styleId="aff0">
    <w:name w:val="Normal (Web)"/>
    <w:basedOn w:val="a"/>
    <w:uiPriority w:val="99"/>
    <w:unhideWhenUsed/>
    <w:rsid w:val="00C70EE0"/>
    <w:pPr>
      <w:spacing w:before="100" w:beforeAutospacing="1" w:after="100" w:afterAutospacing="1"/>
    </w:pPr>
  </w:style>
  <w:style w:type="character" w:customStyle="1" w:styleId="highlight">
    <w:name w:val="highlight"/>
    <w:basedOn w:val="a0"/>
    <w:rsid w:val="00C70EE0"/>
  </w:style>
  <w:style w:type="paragraph" w:customStyle="1" w:styleId="14">
    <w:name w:val="Без интервала1"/>
    <w:rsid w:val="00C70EE0"/>
    <w:rPr>
      <w:sz w:val="24"/>
      <w:szCs w:val="24"/>
      <w:lang w:eastAsia="ar-SA"/>
    </w:rPr>
  </w:style>
  <w:style w:type="paragraph" w:styleId="24">
    <w:name w:val="Body Text Indent 2"/>
    <w:basedOn w:val="a"/>
    <w:link w:val="25"/>
    <w:uiPriority w:val="99"/>
    <w:semiHidden/>
    <w:unhideWhenUsed/>
    <w:rsid w:val="00C70EE0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uiPriority w:val="99"/>
    <w:semiHidden/>
    <w:rsid w:val="00C70EE0"/>
    <w:rPr>
      <w:sz w:val="24"/>
      <w:szCs w:val="24"/>
    </w:rPr>
  </w:style>
  <w:style w:type="paragraph" w:styleId="32">
    <w:name w:val="Body Text Indent 3"/>
    <w:basedOn w:val="a"/>
    <w:link w:val="33"/>
    <w:uiPriority w:val="99"/>
    <w:semiHidden/>
    <w:unhideWhenUsed/>
    <w:rsid w:val="00C70EE0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sid w:val="00C70EE0"/>
    <w:rPr>
      <w:sz w:val="16"/>
      <w:szCs w:val="16"/>
    </w:rPr>
  </w:style>
  <w:style w:type="character" w:styleId="aff1">
    <w:name w:val="Strong"/>
    <w:uiPriority w:val="22"/>
    <w:qFormat/>
    <w:rsid w:val="00C70EE0"/>
    <w:rPr>
      <w:b/>
      <w:bCs/>
    </w:rPr>
  </w:style>
  <w:style w:type="paragraph" w:customStyle="1" w:styleId="aff2">
    <w:name w:val="Адрес/Телефон"/>
    <w:basedOn w:val="a"/>
    <w:rsid w:val="00C70EE0"/>
    <w:pPr>
      <w:ind w:left="245"/>
    </w:pPr>
    <w:rPr>
      <w:rFonts w:ascii="Arial" w:hAnsi="Arial"/>
      <w:sz w:val="20"/>
      <w:szCs w:val="20"/>
    </w:rPr>
  </w:style>
  <w:style w:type="character" w:styleId="aff3">
    <w:name w:val="Hyperlink"/>
    <w:rsid w:val="00C70EE0"/>
    <w:rPr>
      <w:u w:val="single"/>
    </w:rPr>
  </w:style>
  <w:style w:type="paragraph" w:styleId="aff4">
    <w:name w:val="Block Text"/>
    <w:basedOn w:val="a"/>
    <w:rsid w:val="00C70EE0"/>
    <w:pPr>
      <w:ind w:left="-851" w:right="-908"/>
      <w:jc w:val="both"/>
    </w:pPr>
    <w:rPr>
      <w:szCs w:val="20"/>
    </w:rPr>
  </w:style>
  <w:style w:type="character" w:customStyle="1" w:styleId="af2">
    <w:name w:val="Без интервала Знак"/>
    <w:link w:val="af1"/>
    <w:rsid w:val="00C70EE0"/>
    <w:rPr>
      <w:sz w:val="24"/>
      <w:szCs w:val="24"/>
    </w:rPr>
  </w:style>
  <w:style w:type="character" w:customStyle="1" w:styleId="celltext">
    <w:name w:val="cell__text"/>
    <w:rsid w:val="00C70EE0"/>
  </w:style>
  <w:style w:type="character" w:customStyle="1" w:styleId="lptrackerphone">
    <w:name w:val="lptracker_phone"/>
    <w:rsid w:val="00C70EE0"/>
  </w:style>
  <w:style w:type="paragraph" w:customStyle="1" w:styleId="Default">
    <w:name w:val="Default"/>
    <w:rsid w:val="00C70EE0"/>
    <w:rPr>
      <w:color w:val="000000"/>
      <w:sz w:val="24"/>
      <w:szCs w:val="24"/>
    </w:rPr>
  </w:style>
  <w:style w:type="character" w:styleId="aff5">
    <w:name w:val="annotation reference"/>
    <w:uiPriority w:val="99"/>
    <w:semiHidden/>
    <w:unhideWhenUsed/>
    <w:rsid w:val="00C70EE0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C70EE0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C70EE0"/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C70EE0"/>
    <w:rPr>
      <w:b/>
      <w:bCs/>
    </w:rPr>
  </w:style>
  <w:style w:type="character" w:customStyle="1" w:styleId="aff9">
    <w:name w:val="Тема примечания Знак"/>
    <w:link w:val="aff8"/>
    <w:uiPriority w:val="99"/>
    <w:semiHidden/>
    <w:rsid w:val="00C70EE0"/>
    <w:rPr>
      <w:b/>
      <w:bCs/>
    </w:rPr>
  </w:style>
  <w:style w:type="paragraph" w:styleId="affa">
    <w:name w:val="List Paragraph"/>
    <w:basedOn w:val="a"/>
    <w:link w:val="affb"/>
    <w:uiPriority w:val="34"/>
    <w:qFormat/>
    <w:rsid w:val="00C70EE0"/>
    <w:pPr>
      <w:ind w:left="708"/>
    </w:pPr>
  </w:style>
  <w:style w:type="character" w:customStyle="1" w:styleId="affb">
    <w:name w:val="Абзац списка Знак"/>
    <w:link w:val="affa"/>
    <w:uiPriority w:val="34"/>
    <w:rsid w:val="00C70EE0"/>
    <w:rPr>
      <w:sz w:val="24"/>
      <w:szCs w:val="24"/>
    </w:rPr>
  </w:style>
  <w:style w:type="paragraph" w:customStyle="1" w:styleId="BodyText21">
    <w:name w:val="Body Text 21"/>
    <w:basedOn w:val="a"/>
    <w:rsid w:val="00C70EE0"/>
    <w:pPr>
      <w:widowControl w:val="0"/>
      <w:ind w:left="284" w:hanging="284"/>
      <w:jc w:val="both"/>
    </w:pPr>
    <w:rPr>
      <w:rFonts w:ascii="Arial" w:hAnsi="Arial"/>
      <w:sz w:val="20"/>
      <w:szCs w:val="20"/>
      <w:lang w:val="fr-FR" w:eastAsia="en-US"/>
    </w:rPr>
  </w:style>
  <w:style w:type="character" w:customStyle="1" w:styleId="26">
    <w:name w:val="Основной текст (2)"/>
    <w:rsid w:val="00C70EE0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WW8Num10z4">
    <w:name w:val="WW8Num10z4"/>
    <w:rsid w:val="00C70EE0"/>
  </w:style>
  <w:style w:type="paragraph" w:customStyle="1" w:styleId="affc">
    <w:name w:val="Знак"/>
    <w:basedOn w:val="a"/>
    <w:rsid w:val="00C70EE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7">
    <w:name w:val="Body Text 2"/>
    <w:basedOn w:val="a"/>
    <w:link w:val="28"/>
    <w:uiPriority w:val="99"/>
    <w:unhideWhenUsed/>
    <w:rsid w:val="00C70EE0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rsid w:val="00C70EE0"/>
    <w:rPr>
      <w:sz w:val="24"/>
      <w:szCs w:val="24"/>
    </w:rPr>
  </w:style>
  <w:style w:type="paragraph" w:customStyle="1" w:styleId="ConsNormal">
    <w:name w:val="ConsNormal"/>
    <w:qFormat/>
    <w:rsid w:val="00C70EE0"/>
    <w:pPr>
      <w:widowControl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48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  <w:bCs/>
      <w:sz w:val="4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9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11">
    <w:name w:val="Название Знак1"/>
    <w:basedOn w:val="a0"/>
    <w:link w:val="a3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Balloon Text"/>
    <w:basedOn w:val="a"/>
    <w:semiHidden/>
    <w:rPr>
      <w:rFonts w:ascii="Tahoma" w:hAnsi="Tahoma" w:cs="Tahoma"/>
      <w:sz w:val="16"/>
      <w:szCs w:val="16"/>
    </w:rPr>
  </w:style>
  <w:style w:type="table" w:styleId="af0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link w:val="1"/>
    <w:rPr>
      <w:sz w:val="48"/>
      <w:szCs w:val="24"/>
    </w:rPr>
  </w:style>
  <w:style w:type="character" w:customStyle="1" w:styleId="20">
    <w:name w:val="Заголовок 2 Знак"/>
    <w:link w:val="2"/>
    <w:rPr>
      <w:b/>
      <w:bCs/>
      <w:sz w:val="48"/>
      <w:szCs w:val="24"/>
    </w:rPr>
  </w:style>
  <w:style w:type="paragraph" w:styleId="af1">
    <w:name w:val="No Spacing"/>
    <w:link w:val="af2"/>
    <w:qFormat/>
    <w:rPr>
      <w:sz w:val="24"/>
      <w:szCs w:val="24"/>
    </w:rPr>
  </w:style>
  <w:style w:type="character" w:customStyle="1" w:styleId="50">
    <w:name w:val="Заголовок 5 Знак"/>
    <w:link w:val="5"/>
    <w:uiPriority w:val="9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  <w:rPr>
      <w:sz w:val="20"/>
      <w:szCs w:val="20"/>
      <w:lang w:eastAsia="ar-SA"/>
    </w:rPr>
  </w:style>
  <w:style w:type="character" w:customStyle="1" w:styleId="af4">
    <w:name w:val="Верхний колонтитул Знак"/>
    <w:link w:val="af3"/>
    <w:uiPriority w:val="99"/>
    <w:rPr>
      <w:lang w:eastAsia="ar-SA"/>
    </w:rPr>
  </w:style>
  <w:style w:type="paragraph" w:styleId="a3">
    <w:name w:val="Title"/>
    <w:basedOn w:val="a"/>
    <w:next w:val="af5"/>
    <w:link w:val="11"/>
    <w:pPr>
      <w:keepNext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styleId="af5">
    <w:name w:val="Body Text"/>
    <w:basedOn w:val="a"/>
    <w:link w:val="af6"/>
    <w:uiPriority w:val="99"/>
    <w:pPr>
      <w:spacing w:line="360" w:lineRule="auto"/>
    </w:pPr>
    <w:rPr>
      <w:sz w:val="22"/>
      <w:szCs w:val="22"/>
      <w:lang w:eastAsia="ar-SA"/>
    </w:rPr>
  </w:style>
  <w:style w:type="character" w:customStyle="1" w:styleId="af6">
    <w:name w:val="Основной текст Знак"/>
    <w:link w:val="af5"/>
    <w:uiPriority w:val="99"/>
    <w:rPr>
      <w:sz w:val="22"/>
      <w:szCs w:val="22"/>
      <w:lang w:eastAsia="ar-SA"/>
    </w:rPr>
  </w:style>
  <w:style w:type="paragraph" w:customStyle="1" w:styleId="13">
    <w:name w:val="Название1"/>
    <w:basedOn w:val="a"/>
    <w:next w:val="af7"/>
    <w:link w:val="af8"/>
    <w:qFormat/>
    <w:pPr>
      <w:tabs>
        <w:tab w:val="left" w:pos="9214"/>
      </w:tabs>
      <w:jc w:val="center"/>
    </w:pPr>
    <w:rPr>
      <w:b/>
      <w:bCs/>
      <w:sz w:val="36"/>
      <w:szCs w:val="36"/>
      <w:lang w:eastAsia="ar-SA"/>
    </w:rPr>
  </w:style>
  <w:style w:type="character" w:customStyle="1" w:styleId="af8">
    <w:name w:val="Название Знак"/>
    <w:link w:val="13"/>
    <w:rPr>
      <w:b/>
      <w:bCs/>
      <w:sz w:val="36"/>
      <w:szCs w:val="36"/>
      <w:lang w:eastAsia="ar-SA"/>
    </w:rPr>
  </w:style>
  <w:style w:type="paragraph" w:customStyle="1" w:styleId="af9">
    <w:name w:val="????? ????????"/>
    <w:basedOn w:val="a"/>
    <w:pPr>
      <w:tabs>
        <w:tab w:val="left" w:pos="432"/>
      </w:tabs>
      <w:ind w:left="432" w:hanging="432"/>
    </w:pPr>
    <w:rPr>
      <w:sz w:val="20"/>
      <w:szCs w:val="20"/>
      <w:lang w:eastAsia="ar-SA"/>
    </w:rPr>
  </w:style>
  <w:style w:type="paragraph" w:customStyle="1" w:styleId="afa">
    <w:name w:val="???????? ????????"/>
    <w:basedOn w:val="a"/>
    <w:pPr>
      <w:tabs>
        <w:tab w:val="left" w:pos="576"/>
      </w:tabs>
      <w:ind w:left="576" w:hanging="576"/>
    </w:pPr>
    <w:rPr>
      <w:sz w:val="20"/>
      <w:szCs w:val="20"/>
      <w:lang w:eastAsia="ar-SA"/>
    </w:rPr>
  </w:style>
  <w:style w:type="paragraph" w:styleId="afb">
    <w:name w:val="Body Text Indent"/>
    <w:basedOn w:val="a"/>
    <w:link w:val="afc"/>
    <w:uiPriority w:val="99"/>
    <w:pPr>
      <w:spacing w:line="360" w:lineRule="auto"/>
      <w:ind w:left="567" w:hanging="567"/>
      <w:jc w:val="both"/>
    </w:pPr>
    <w:rPr>
      <w:sz w:val="20"/>
      <w:szCs w:val="20"/>
      <w:lang w:eastAsia="ar-SA"/>
    </w:rPr>
  </w:style>
  <w:style w:type="character" w:customStyle="1" w:styleId="afc">
    <w:name w:val="Основной текст с отступом Знак"/>
    <w:link w:val="afb"/>
    <w:uiPriority w:val="99"/>
    <w:rPr>
      <w:lang w:eastAsia="ar-SA"/>
    </w:rPr>
  </w:style>
  <w:style w:type="paragraph" w:customStyle="1" w:styleId="310">
    <w:name w:val="Основной текст 31"/>
    <w:basedOn w:val="a"/>
    <w:uiPriority w:val="99"/>
    <w:pPr>
      <w:spacing w:after="120"/>
    </w:pPr>
    <w:rPr>
      <w:sz w:val="16"/>
      <w:szCs w:val="16"/>
      <w:lang w:eastAsia="ar-SA"/>
    </w:rPr>
  </w:style>
  <w:style w:type="paragraph" w:styleId="af7">
    <w:name w:val="Subtitle"/>
    <w:basedOn w:val="a"/>
    <w:next w:val="a"/>
    <w:link w:val="afd"/>
    <w:uiPriority w:val="11"/>
    <w:qFormat/>
    <w:pPr>
      <w:spacing w:after="60"/>
      <w:jc w:val="center"/>
      <w:outlineLvl w:val="1"/>
    </w:pPr>
    <w:rPr>
      <w:rFonts w:ascii="Cambria" w:hAnsi="Cambria"/>
    </w:rPr>
  </w:style>
  <w:style w:type="character" w:customStyle="1" w:styleId="afd">
    <w:name w:val="Подзаголовок Знак"/>
    <w:link w:val="af7"/>
    <w:uiPriority w:val="11"/>
    <w:rPr>
      <w:rFonts w:ascii="Cambria" w:eastAsia="Times New Roman" w:hAnsi="Cambria" w:cs="Times New Roman"/>
      <w:sz w:val="24"/>
      <w:szCs w:val="24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link w:val="afe"/>
    <w:uiPriority w:val="99"/>
    <w:rPr>
      <w:sz w:val="24"/>
      <w:szCs w:val="24"/>
    </w:rPr>
  </w:style>
  <w:style w:type="paragraph" w:styleId="aff0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highlight">
    <w:name w:val="highlight"/>
    <w:basedOn w:val="a0"/>
  </w:style>
  <w:style w:type="paragraph" w:customStyle="1" w:styleId="14">
    <w:name w:val="Без интервала1"/>
    <w:rPr>
      <w:sz w:val="24"/>
      <w:szCs w:val="24"/>
      <w:lang w:eastAsia="ar-SA"/>
    </w:rPr>
  </w:style>
  <w:style w:type="paragraph" w:styleId="24">
    <w:name w:val="Body Text Indent 2"/>
    <w:basedOn w:val="a"/>
    <w:link w:val="25"/>
    <w:uiPriority w:val="99"/>
    <w:semiHidden/>
    <w:unhideWhenUsed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uiPriority w:val="99"/>
    <w:semiHidden/>
    <w:rPr>
      <w:sz w:val="24"/>
      <w:szCs w:val="24"/>
    </w:rPr>
  </w:style>
  <w:style w:type="paragraph" w:styleId="32">
    <w:name w:val="Body Text Indent 3"/>
    <w:basedOn w:val="a"/>
    <w:link w:val="33"/>
    <w:uiPriority w:val="99"/>
    <w:semiHidden/>
    <w:unhideWhenUsed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semiHidden/>
    <w:rPr>
      <w:sz w:val="16"/>
      <w:szCs w:val="16"/>
    </w:rPr>
  </w:style>
  <w:style w:type="character" w:styleId="aff1">
    <w:name w:val="Strong"/>
    <w:uiPriority w:val="22"/>
    <w:qFormat/>
    <w:rPr>
      <w:b/>
      <w:bCs/>
    </w:rPr>
  </w:style>
  <w:style w:type="paragraph" w:customStyle="1" w:styleId="aff2">
    <w:name w:val="Адрес/Телефон"/>
    <w:basedOn w:val="a"/>
    <w:pPr>
      <w:ind w:left="245"/>
    </w:pPr>
    <w:rPr>
      <w:rFonts w:ascii="Arial" w:hAnsi="Arial"/>
      <w:sz w:val="20"/>
      <w:szCs w:val="20"/>
    </w:rPr>
  </w:style>
  <w:style w:type="character" w:styleId="aff3">
    <w:name w:val="Hyperlink"/>
    <w:rPr>
      <w:u w:val="single"/>
    </w:rPr>
  </w:style>
  <w:style w:type="paragraph" w:styleId="aff4">
    <w:name w:val="Block Text"/>
    <w:basedOn w:val="a"/>
    <w:pPr>
      <w:ind w:left="-851" w:right="-908"/>
      <w:jc w:val="both"/>
    </w:pPr>
    <w:rPr>
      <w:szCs w:val="20"/>
    </w:rPr>
  </w:style>
  <w:style w:type="character" w:customStyle="1" w:styleId="af2">
    <w:name w:val="Без интервала Знак"/>
    <w:link w:val="af1"/>
    <w:rPr>
      <w:sz w:val="24"/>
      <w:szCs w:val="24"/>
    </w:rPr>
  </w:style>
  <w:style w:type="character" w:customStyle="1" w:styleId="celltext">
    <w:name w:val="cell__text"/>
  </w:style>
  <w:style w:type="character" w:customStyle="1" w:styleId="lptrackerphone">
    <w:name w:val="lptracker_phone"/>
  </w:style>
  <w:style w:type="paragraph" w:customStyle="1" w:styleId="Default">
    <w:name w:val="Default"/>
    <w:rPr>
      <w:color w:val="000000"/>
      <w:sz w:val="24"/>
      <w:szCs w:val="24"/>
    </w:rPr>
  </w:style>
  <w:style w:type="character" w:styleId="aff5">
    <w:name w:val="annotation reference"/>
    <w:uiPriority w:val="99"/>
    <w:semiHidden/>
    <w:unhideWhenUsed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</w:style>
  <w:style w:type="paragraph" w:styleId="aff8">
    <w:name w:val="annotation subject"/>
    <w:basedOn w:val="aff6"/>
    <w:next w:val="aff6"/>
    <w:link w:val="aff9"/>
    <w:uiPriority w:val="99"/>
    <w:semiHidden/>
    <w:unhideWhenUsed/>
    <w:rPr>
      <w:b/>
      <w:bCs/>
    </w:rPr>
  </w:style>
  <w:style w:type="character" w:customStyle="1" w:styleId="aff9">
    <w:name w:val="Тема примечания Знак"/>
    <w:link w:val="aff8"/>
    <w:uiPriority w:val="99"/>
    <w:semiHidden/>
    <w:rPr>
      <w:b/>
      <w:bCs/>
    </w:rPr>
  </w:style>
  <w:style w:type="paragraph" w:styleId="affa">
    <w:name w:val="List Paragraph"/>
    <w:basedOn w:val="a"/>
    <w:link w:val="affb"/>
    <w:uiPriority w:val="34"/>
    <w:qFormat/>
    <w:pPr>
      <w:ind w:left="708"/>
    </w:pPr>
  </w:style>
  <w:style w:type="character" w:customStyle="1" w:styleId="affb">
    <w:name w:val="Абзац списка Знак"/>
    <w:link w:val="affa"/>
    <w:uiPriority w:val="34"/>
    <w:rPr>
      <w:sz w:val="24"/>
      <w:szCs w:val="24"/>
    </w:rPr>
  </w:style>
  <w:style w:type="paragraph" w:customStyle="1" w:styleId="BodyText21">
    <w:name w:val="Body Text 21"/>
    <w:basedOn w:val="a"/>
    <w:pPr>
      <w:widowControl w:val="0"/>
      <w:ind w:left="284" w:hanging="284"/>
      <w:jc w:val="both"/>
    </w:pPr>
    <w:rPr>
      <w:rFonts w:ascii="Arial" w:hAnsi="Arial"/>
      <w:sz w:val="20"/>
      <w:szCs w:val="20"/>
      <w:lang w:val="fr-FR" w:eastAsia="en-US"/>
    </w:rPr>
  </w:style>
  <w:style w:type="character" w:customStyle="1" w:styleId="26">
    <w:name w:val="Основной текст (2)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WW8Num10z4">
    <w:name w:val="WW8Num10z4"/>
  </w:style>
  <w:style w:type="paragraph" w:customStyle="1" w:styleId="affc">
    <w:name w:val="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7">
    <w:name w:val="Body Text 2"/>
    <w:basedOn w:val="a"/>
    <w:link w:val="28"/>
    <w:uiPriority w:val="99"/>
    <w:unhideWhenUsed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uiPriority w:val="99"/>
    <w:rPr>
      <w:sz w:val="24"/>
      <w:szCs w:val="24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65F8C8F5B71883E8E9C5CFFB7F40AAF8367C4F07CDDADA52C9DB692AA15699AF244D1A924B2B4702gEDF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5F8C8F5B71883E8E9C5CFFB7F40AAF8357C4E01CEDFDA52C9DB692AA15699AF244D1A924B2B470BgED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
</file>

<file path=customXml/itemProps1.xml><?xml version="1.0" encoding="utf-8"?>
<ds:datastoreItem xmlns:ds="http://schemas.openxmlformats.org/officeDocument/2006/customXml" ds:itemID="{4E925E33-C34D-4FED-93C4-D9B897AB9A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5909</Words>
  <Characters>33684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svaga</Company>
  <LinksUpToDate>false</LinksUpToDate>
  <CharactersWithSpaces>39514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Ковальчук Дмитрий</cp:lastModifiedBy>
  <cp:revision>3</cp:revision>
  <dcterms:created xsi:type="dcterms:W3CDTF">2023-09-11T06:36:00Z</dcterms:created>
  <dcterms:modified xsi:type="dcterms:W3CDTF">2023-09-11T07:09:00Z</dcterms:modified>
</cp:coreProperties>
</file>