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jc w:val="center"/>
        <w:tblLook w:val="01E0" w:firstRow="1" w:lastRow="1" w:firstColumn="1" w:lastColumn="1" w:noHBand="0" w:noVBand="0"/>
      </w:tblPr>
      <w:tblGrid>
        <w:gridCol w:w="3909"/>
        <w:gridCol w:w="5730"/>
      </w:tblGrid>
      <w:tr w:rsidR="00510272" w:rsidRPr="00BF38CE" w:rsidTr="0028602A">
        <w:trPr>
          <w:cantSplit/>
          <w:trHeight w:val="80"/>
          <w:jc w:val="center"/>
        </w:trPr>
        <w:tc>
          <w:tcPr>
            <w:tcW w:w="0" w:type="auto"/>
            <w:shd w:val="clear" w:color="auto" w:fill="auto"/>
          </w:tcPr>
          <w:p w:rsidR="00510272" w:rsidRPr="00BF38CE" w:rsidRDefault="0028602A" w:rsidP="003F4304">
            <w:pPr>
              <w:spacing w:line="300" w:lineRule="exact"/>
              <w:rPr>
                <w:rFonts w:ascii="Arial" w:hAnsi="Arial" w:cs="Arial"/>
                <w:b/>
              </w:rPr>
            </w:pPr>
            <w:r>
              <w:rPr>
                <w:rFonts w:ascii="Arial" w:hAnsi="Arial" w:cs="Arial"/>
                <w:b/>
                <w:lang w:val="en-US"/>
              </w:rPr>
              <w:t>12.04.2023</w:t>
            </w:r>
            <w:r w:rsidR="00510272" w:rsidRPr="00BF38CE">
              <w:rPr>
                <w:rFonts w:ascii="Arial" w:hAnsi="Arial" w:cs="Arial"/>
                <w:b/>
              </w:rPr>
              <w:t xml:space="preserve"> г.</w:t>
            </w:r>
          </w:p>
        </w:tc>
        <w:tc>
          <w:tcPr>
            <w:tcW w:w="0" w:type="auto"/>
            <w:shd w:val="clear" w:color="auto" w:fill="auto"/>
          </w:tcPr>
          <w:p w:rsidR="00510272" w:rsidRPr="00BF38CE" w:rsidRDefault="0028602A" w:rsidP="00510272">
            <w:pPr>
              <w:spacing w:line="300" w:lineRule="exact"/>
              <w:ind w:right="72"/>
              <w:jc w:val="right"/>
              <w:rPr>
                <w:rFonts w:ascii="Arial" w:hAnsi="Arial" w:cs="Arial"/>
                <w:b/>
                <w:bCs/>
                <w:color w:val="292929"/>
                <w:lang w:val="en-US"/>
              </w:rPr>
            </w:pPr>
            <w:r>
              <w:rPr>
                <w:rFonts w:ascii="Arial" w:hAnsi="Arial" w:cs="Arial"/>
                <w:b/>
                <w:lang w:val="en-US"/>
              </w:rPr>
              <w:t>ООО «ТОПКЛИМАТ»</w:t>
            </w:r>
          </w:p>
        </w:tc>
      </w:tr>
      <w:tr w:rsidR="00632491" w:rsidRPr="00BF38CE" w:rsidTr="0028602A">
        <w:trPr>
          <w:cantSplit/>
          <w:trHeight w:val="80"/>
          <w:jc w:val="center"/>
        </w:trPr>
        <w:tc>
          <w:tcPr>
            <w:tcW w:w="0" w:type="auto"/>
            <w:shd w:val="clear" w:color="auto" w:fill="auto"/>
          </w:tcPr>
          <w:p w:rsidR="00632491" w:rsidRPr="00BF38CE" w:rsidRDefault="00632491" w:rsidP="003F4304">
            <w:pPr>
              <w:spacing w:line="300" w:lineRule="exact"/>
              <w:rPr>
                <w:rFonts w:ascii="Arial" w:hAnsi="Arial" w:cs="Arial"/>
                <w:b/>
                <w:lang w:val="en-US"/>
              </w:rPr>
            </w:pPr>
            <w:r w:rsidRPr="00BF38CE">
              <w:rPr>
                <w:rFonts w:ascii="Arial" w:hAnsi="Arial" w:cs="Arial"/>
                <w:b/>
              </w:rPr>
              <w:t xml:space="preserve">Исх. № </w:t>
            </w:r>
            <w:r w:rsidR="0028602A">
              <w:rPr>
                <w:rFonts w:ascii="Arial" w:hAnsi="Arial" w:cs="Arial"/>
                <w:b/>
                <w:lang w:val="en-US"/>
              </w:rPr>
              <w:t>м1455</w:t>
            </w:r>
          </w:p>
        </w:tc>
        <w:tc>
          <w:tcPr>
            <w:tcW w:w="0" w:type="auto"/>
            <w:shd w:val="clear" w:color="auto" w:fill="auto"/>
          </w:tcPr>
          <w:p w:rsidR="00632491" w:rsidRPr="00BF38CE" w:rsidRDefault="00632491" w:rsidP="00510272">
            <w:pPr>
              <w:spacing w:line="300" w:lineRule="exact"/>
              <w:ind w:right="72"/>
              <w:jc w:val="right"/>
              <w:rPr>
                <w:rFonts w:ascii="Arial" w:hAnsi="Arial" w:cs="Arial"/>
                <w:b/>
              </w:rPr>
            </w:pPr>
          </w:p>
        </w:tc>
      </w:tr>
    </w:tbl>
    <w:p w:rsidR="00F23B87" w:rsidRPr="00BF38CE" w:rsidRDefault="00F23B87" w:rsidP="006329B9">
      <w:pPr>
        <w:jc w:val="both"/>
        <w:rPr>
          <w:rFonts w:ascii="Arial" w:hAnsi="Arial" w:cs="Arial"/>
          <w:bCs/>
        </w:rPr>
      </w:pPr>
      <w:bookmarkStart w:id="0" w:name="_Hlk412544131"/>
    </w:p>
    <w:tbl>
      <w:tblPr>
        <w:tblW w:w="9639" w:type="dxa"/>
        <w:jc w:val="center"/>
        <w:shd w:val="clear" w:color="auto" w:fill="FDB913"/>
        <w:tblLook w:val="04A0" w:firstRow="1" w:lastRow="0" w:firstColumn="1" w:lastColumn="0" w:noHBand="0" w:noVBand="1"/>
      </w:tblPr>
      <w:tblGrid>
        <w:gridCol w:w="9639"/>
      </w:tblGrid>
      <w:tr w:rsidR="00E851A0" w:rsidRPr="00BF38CE" w:rsidTr="0028602A">
        <w:trPr>
          <w:cantSplit/>
          <w:trHeight w:val="397"/>
          <w:jc w:val="center"/>
        </w:trPr>
        <w:tc>
          <w:tcPr>
            <w:tcW w:w="0" w:type="auto"/>
            <w:shd w:val="clear" w:color="auto" w:fill="FDB913"/>
            <w:vAlign w:val="center"/>
          </w:tcPr>
          <w:bookmarkEnd w:id="0"/>
          <w:p w:rsidR="00E851A0" w:rsidRPr="00BF38CE" w:rsidRDefault="00E851A0" w:rsidP="0003182A">
            <w:pPr>
              <w:jc w:val="center"/>
              <w:rPr>
                <w:rFonts w:ascii="Arial" w:hAnsi="Arial" w:cs="Arial"/>
                <w:sz w:val="28"/>
              </w:rPr>
            </w:pPr>
            <w:r w:rsidRPr="00BF38CE">
              <w:rPr>
                <w:rFonts w:ascii="Arial" w:hAnsi="Arial" w:cs="Arial"/>
                <w:sz w:val="28"/>
              </w:rPr>
              <w:t>Технико-</w:t>
            </w:r>
            <w:r w:rsidR="0003182A" w:rsidRPr="00BF38CE">
              <w:rPr>
                <w:rFonts w:ascii="Arial" w:hAnsi="Arial" w:cs="Arial"/>
                <w:sz w:val="28"/>
              </w:rPr>
              <w:t>к</w:t>
            </w:r>
            <w:r w:rsidRPr="00BF38CE">
              <w:rPr>
                <w:rFonts w:ascii="Arial" w:hAnsi="Arial" w:cs="Arial"/>
                <w:sz w:val="28"/>
              </w:rPr>
              <w:t>оммерческое предложение</w:t>
            </w:r>
            <w:r w:rsidR="00C97F35" w:rsidRPr="00BF38CE">
              <w:rPr>
                <w:rFonts w:ascii="Arial" w:hAnsi="Arial" w:cs="Arial"/>
                <w:sz w:val="28"/>
              </w:rPr>
              <w:t xml:space="preserve"> № </w:t>
            </w:r>
            <w:r w:rsidR="0028602A">
              <w:rPr>
                <w:rFonts w:ascii="Arial" w:hAnsi="Arial" w:cs="Arial"/>
                <w:sz w:val="28"/>
              </w:rPr>
              <w:t>м1455</w:t>
            </w:r>
          </w:p>
        </w:tc>
      </w:tr>
    </w:tbl>
    <w:p w:rsidR="002B0117" w:rsidRPr="00BF38CE" w:rsidRDefault="00B369C5" w:rsidP="00B369C5">
      <w:pPr>
        <w:spacing w:before="120" w:after="120"/>
        <w:jc w:val="both"/>
        <w:rPr>
          <w:rFonts w:ascii="Arial" w:hAnsi="Arial" w:cs="Arial"/>
        </w:rPr>
      </w:pPr>
      <w:r w:rsidRPr="00BF38CE">
        <w:rPr>
          <w:rFonts w:ascii="Arial" w:hAnsi="Arial" w:cs="Arial"/>
        </w:rPr>
        <w:t>АО «</w:t>
      </w:r>
      <w:proofErr w:type="spellStart"/>
      <w:r w:rsidRPr="00BF38CE">
        <w:rPr>
          <w:rFonts w:ascii="Arial" w:hAnsi="Arial" w:cs="Arial"/>
        </w:rPr>
        <w:t>СовПлим</w:t>
      </w:r>
      <w:proofErr w:type="spellEnd"/>
      <w:r w:rsidRPr="00BF38CE">
        <w:rPr>
          <w:rFonts w:ascii="Arial" w:hAnsi="Arial" w:cs="Arial"/>
        </w:rPr>
        <w:t xml:space="preserve">» — многолетний признанный лидер в области производства и поставки промышленной вентиляции, аспирационного оборудования, систем вакуумной пылеуборки и удаления выхлопных газов. Также мы последовательно внедряем современные методы борьбы с опасным воздействием на человека производственного шума, сварочного излучения, </w:t>
      </w:r>
      <w:r w:rsidR="00303BC2" w:rsidRPr="00BF38CE">
        <w:rPr>
          <w:rFonts w:ascii="Arial" w:hAnsi="Arial" w:cs="Arial"/>
        </w:rPr>
        <w:t>запылё</w:t>
      </w:r>
      <w:r w:rsidRPr="00BF38CE">
        <w:rPr>
          <w:rFonts w:ascii="Arial" w:hAnsi="Arial" w:cs="Arial"/>
        </w:rPr>
        <w:t>нности и задымл</w:t>
      </w:r>
      <w:r w:rsidR="00303BC2" w:rsidRPr="00BF38CE">
        <w:rPr>
          <w:rFonts w:ascii="Arial" w:hAnsi="Arial" w:cs="Arial"/>
        </w:rPr>
        <w:t>ё</w:t>
      </w:r>
      <w:r w:rsidRPr="00BF38CE">
        <w:rPr>
          <w:rFonts w:ascii="Arial" w:hAnsi="Arial" w:cs="Arial"/>
        </w:rPr>
        <w:t>нности в цехах.</w:t>
      </w:r>
    </w:p>
    <w:p w:rsidR="00DF373A" w:rsidRPr="00BF38CE" w:rsidRDefault="00642BB9" w:rsidP="002B0117">
      <w:pPr>
        <w:spacing w:before="120" w:after="120"/>
        <w:jc w:val="both"/>
        <w:rPr>
          <w:rFonts w:ascii="Arial" w:hAnsi="Arial" w:cs="Arial"/>
        </w:rPr>
      </w:pPr>
      <w:r w:rsidRPr="00BF38CE">
        <w:rPr>
          <w:rFonts w:ascii="Arial" w:hAnsi="Arial" w:cs="Arial"/>
        </w:rPr>
        <w:t>М</w:t>
      </w:r>
      <w:r w:rsidR="00B30F0E" w:rsidRPr="00BF38CE">
        <w:rPr>
          <w:rFonts w:ascii="Arial" w:hAnsi="Arial" w:cs="Arial"/>
        </w:rPr>
        <w:t>ы обеспечиваем полный спектр услуг по разработке, конструированию, поставке, установке и пуско-наладке оборудования, а также по гарантийному и сервисному обслуживанию.</w:t>
      </w:r>
    </w:p>
    <w:tbl>
      <w:tblPr>
        <w:tblW w:w="9639" w:type="dxa"/>
        <w:jc w:val="center"/>
        <w:tblBorders>
          <w:top w:val="single" w:sz="4" w:space="0" w:color="FFB913"/>
          <w:left w:val="single" w:sz="4" w:space="0" w:color="FFB913"/>
          <w:bottom w:val="single" w:sz="4" w:space="0" w:color="FFB913"/>
          <w:right w:val="single" w:sz="4" w:space="0" w:color="FFB913"/>
        </w:tblBorders>
        <w:tblLook w:val="04A0" w:firstRow="1" w:lastRow="0" w:firstColumn="1" w:lastColumn="0" w:noHBand="0" w:noVBand="1"/>
      </w:tblPr>
      <w:tblGrid>
        <w:gridCol w:w="3214"/>
        <w:gridCol w:w="3210"/>
        <w:gridCol w:w="3215"/>
      </w:tblGrid>
      <w:tr w:rsidR="00303BC2" w:rsidRPr="00BF38CE" w:rsidTr="0028602A">
        <w:trPr>
          <w:cantSplit/>
          <w:jc w:val="center"/>
        </w:trPr>
        <w:tc>
          <w:tcPr>
            <w:tcW w:w="3214" w:type="dxa"/>
            <w:shd w:val="clear" w:color="auto" w:fill="auto"/>
          </w:tcPr>
          <w:p w:rsidR="00303BC2" w:rsidRPr="00BF38CE" w:rsidRDefault="00303BC2" w:rsidP="00580BFB">
            <w:pPr>
              <w:spacing w:before="120"/>
              <w:ind w:left="113" w:right="113"/>
              <w:rPr>
                <w:rFonts w:ascii="Arial" w:hAnsi="Arial" w:cs="Arial"/>
                <w:b/>
                <w:color w:val="FFAA00"/>
                <w:sz w:val="28"/>
              </w:rPr>
            </w:pPr>
            <w:r w:rsidRPr="00BF38CE">
              <w:rPr>
                <w:rFonts w:ascii="Arial" w:hAnsi="Arial" w:cs="Arial"/>
                <w:b/>
                <w:color w:val="FFAA00"/>
                <w:sz w:val="28"/>
              </w:rPr>
              <w:t>1989</w:t>
            </w:r>
          </w:p>
          <w:p w:rsidR="00303BC2" w:rsidRPr="00BF38CE" w:rsidRDefault="00303BC2" w:rsidP="00580BFB">
            <w:pPr>
              <w:spacing w:after="120"/>
              <w:ind w:left="113" w:right="113"/>
              <w:rPr>
                <w:rFonts w:ascii="Arial" w:hAnsi="Arial" w:cs="Arial"/>
              </w:rPr>
            </w:pPr>
            <w:r w:rsidRPr="00BF38CE">
              <w:rPr>
                <w:rFonts w:ascii="Arial" w:hAnsi="Arial" w:cs="Arial"/>
              </w:rPr>
              <w:t>год основания компании</w:t>
            </w:r>
          </w:p>
        </w:tc>
        <w:tc>
          <w:tcPr>
            <w:tcW w:w="3210" w:type="dxa"/>
            <w:shd w:val="clear" w:color="auto" w:fill="auto"/>
          </w:tcPr>
          <w:p w:rsidR="00303BC2" w:rsidRPr="00BF38CE" w:rsidRDefault="00303BC2" w:rsidP="00580BFB">
            <w:pPr>
              <w:spacing w:before="120"/>
              <w:ind w:left="113" w:right="113"/>
              <w:rPr>
                <w:rFonts w:ascii="Arial" w:hAnsi="Arial" w:cs="Arial"/>
                <w:b/>
                <w:color w:val="FFAA00"/>
                <w:sz w:val="28"/>
              </w:rPr>
            </w:pPr>
            <w:r w:rsidRPr="00BF38CE">
              <w:rPr>
                <w:rFonts w:ascii="Arial" w:hAnsi="Arial" w:cs="Arial"/>
                <w:b/>
                <w:color w:val="FFAA00"/>
                <w:sz w:val="28"/>
              </w:rPr>
              <w:t>11</w:t>
            </w:r>
          </w:p>
          <w:p w:rsidR="00303BC2" w:rsidRPr="00BF38CE" w:rsidRDefault="00303BC2" w:rsidP="00580BFB">
            <w:pPr>
              <w:spacing w:after="120"/>
              <w:ind w:left="113" w:right="113"/>
              <w:rPr>
                <w:rFonts w:ascii="Arial" w:hAnsi="Arial" w:cs="Arial"/>
              </w:rPr>
            </w:pPr>
            <w:r w:rsidRPr="00BF38CE">
              <w:rPr>
                <w:rFonts w:ascii="Arial" w:hAnsi="Arial" w:cs="Arial"/>
              </w:rPr>
              <w:t>продуктовых направлений</w:t>
            </w:r>
          </w:p>
        </w:tc>
        <w:tc>
          <w:tcPr>
            <w:tcW w:w="3215" w:type="dxa"/>
            <w:shd w:val="clear" w:color="auto" w:fill="auto"/>
          </w:tcPr>
          <w:p w:rsidR="00303BC2" w:rsidRPr="00BF38CE" w:rsidRDefault="00303BC2" w:rsidP="00580BFB">
            <w:pPr>
              <w:spacing w:before="120"/>
              <w:ind w:left="113" w:right="113"/>
              <w:rPr>
                <w:rFonts w:ascii="Arial" w:hAnsi="Arial" w:cs="Arial"/>
                <w:b/>
                <w:color w:val="FFAA00"/>
                <w:sz w:val="28"/>
              </w:rPr>
            </w:pPr>
            <w:r w:rsidRPr="00BF38CE">
              <w:rPr>
                <w:rFonts w:ascii="Arial" w:hAnsi="Arial" w:cs="Arial"/>
                <w:b/>
                <w:color w:val="FFAA00"/>
                <w:sz w:val="28"/>
              </w:rPr>
              <w:t>300</w:t>
            </w:r>
          </w:p>
          <w:p w:rsidR="00303BC2" w:rsidRPr="00BF38CE" w:rsidRDefault="00303BC2" w:rsidP="00580BFB">
            <w:pPr>
              <w:spacing w:after="120"/>
              <w:ind w:left="113" w:right="113"/>
              <w:rPr>
                <w:rFonts w:ascii="Arial" w:hAnsi="Arial" w:cs="Arial"/>
              </w:rPr>
            </w:pPr>
            <w:r w:rsidRPr="00BF38CE">
              <w:rPr>
                <w:rFonts w:ascii="Arial" w:hAnsi="Arial" w:cs="Arial"/>
              </w:rPr>
              <w:t>наименований продукции</w:t>
            </w:r>
          </w:p>
        </w:tc>
      </w:tr>
      <w:tr w:rsidR="00303BC2" w:rsidRPr="00BF38CE" w:rsidTr="0028602A">
        <w:trPr>
          <w:cantSplit/>
          <w:jc w:val="center"/>
        </w:trPr>
        <w:tc>
          <w:tcPr>
            <w:tcW w:w="3214" w:type="dxa"/>
            <w:shd w:val="clear" w:color="auto" w:fill="auto"/>
          </w:tcPr>
          <w:p w:rsidR="00303BC2" w:rsidRPr="00BF38CE" w:rsidRDefault="00513C38" w:rsidP="00580BFB">
            <w:pPr>
              <w:spacing w:before="120"/>
              <w:ind w:left="113" w:right="113"/>
              <w:rPr>
                <w:rFonts w:ascii="Arial" w:hAnsi="Arial" w:cs="Arial"/>
              </w:rPr>
            </w:pPr>
            <w:r w:rsidRPr="00BF38CE">
              <w:rPr>
                <w:rFonts w:ascii="Arial" w:hAnsi="Arial" w:cs="Arial"/>
                <w:b/>
                <w:color w:val="FFAA00"/>
                <w:sz w:val="28"/>
              </w:rPr>
              <w:t>20</w:t>
            </w:r>
            <w:r w:rsidR="008F496D" w:rsidRPr="00BF38CE">
              <w:rPr>
                <w:rFonts w:ascii="Arial" w:hAnsi="Arial" w:cs="Arial"/>
                <w:sz w:val="28"/>
              </w:rPr>
              <w:t xml:space="preserve"> </w:t>
            </w:r>
            <w:r w:rsidR="008F496D" w:rsidRPr="00BF38CE">
              <w:rPr>
                <w:rFonts w:ascii="Arial" w:hAnsi="Arial" w:cs="Arial"/>
              </w:rPr>
              <w:t>дней</w:t>
            </w:r>
          </w:p>
          <w:p w:rsidR="00FB44B2" w:rsidRPr="00BF38CE" w:rsidRDefault="008F496D" w:rsidP="00580BFB">
            <w:pPr>
              <w:ind w:left="113" w:right="113"/>
              <w:rPr>
                <w:rFonts w:ascii="Arial" w:hAnsi="Arial" w:cs="Arial"/>
              </w:rPr>
            </w:pPr>
            <w:r w:rsidRPr="00BF38CE">
              <w:rPr>
                <w:rFonts w:ascii="Arial" w:hAnsi="Arial" w:cs="Arial"/>
              </w:rPr>
              <w:t xml:space="preserve">минимальные </w:t>
            </w:r>
            <w:r w:rsidR="00FB44B2" w:rsidRPr="00BF38CE">
              <w:rPr>
                <w:rFonts w:ascii="Arial" w:hAnsi="Arial" w:cs="Arial"/>
              </w:rPr>
              <w:t>на рынке</w:t>
            </w:r>
          </w:p>
          <w:p w:rsidR="00FB44B2" w:rsidRPr="00BF38CE" w:rsidRDefault="00FB44B2" w:rsidP="00580BFB">
            <w:pPr>
              <w:ind w:left="113" w:right="113"/>
              <w:rPr>
                <w:rFonts w:ascii="Arial" w:hAnsi="Arial" w:cs="Arial"/>
              </w:rPr>
            </w:pPr>
            <w:r w:rsidRPr="00BF38CE">
              <w:rPr>
                <w:rFonts w:ascii="Arial" w:hAnsi="Arial" w:cs="Arial"/>
              </w:rPr>
              <w:t>сроки изготовления</w:t>
            </w:r>
          </w:p>
          <w:p w:rsidR="008F496D" w:rsidRPr="00BF38CE" w:rsidRDefault="00513C38" w:rsidP="00513C38">
            <w:pPr>
              <w:spacing w:after="120"/>
              <w:ind w:left="113" w:right="113"/>
              <w:rPr>
                <w:rFonts w:ascii="Arial" w:hAnsi="Arial" w:cs="Arial"/>
              </w:rPr>
            </w:pPr>
            <w:r w:rsidRPr="00BF38CE">
              <w:rPr>
                <w:rFonts w:ascii="Arial" w:hAnsi="Arial" w:cs="Arial"/>
              </w:rPr>
              <w:t xml:space="preserve">стандартной </w:t>
            </w:r>
            <w:r w:rsidR="008F496D" w:rsidRPr="00BF38CE">
              <w:rPr>
                <w:rFonts w:ascii="Arial" w:hAnsi="Arial" w:cs="Arial"/>
              </w:rPr>
              <w:t>продукции</w:t>
            </w:r>
          </w:p>
        </w:tc>
        <w:tc>
          <w:tcPr>
            <w:tcW w:w="3210" w:type="dxa"/>
            <w:shd w:val="clear" w:color="auto" w:fill="auto"/>
          </w:tcPr>
          <w:p w:rsidR="001623FC" w:rsidRPr="00BF38CE" w:rsidRDefault="001623FC" w:rsidP="00580BFB">
            <w:pPr>
              <w:spacing w:before="120"/>
              <w:ind w:left="113" w:right="113"/>
              <w:rPr>
                <w:rFonts w:ascii="Arial" w:hAnsi="Arial" w:cs="Arial"/>
                <w:b/>
                <w:color w:val="FFAA00"/>
                <w:sz w:val="28"/>
              </w:rPr>
            </w:pPr>
            <w:r w:rsidRPr="00BF38CE">
              <w:rPr>
                <w:rFonts w:ascii="Arial" w:hAnsi="Arial" w:cs="Arial"/>
                <w:b/>
                <w:color w:val="FFAA00"/>
                <w:sz w:val="28"/>
              </w:rPr>
              <w:t>2</w:t>
            </w:r>
          </w:p>
          <w:p w:rsidR="001623FC" w:rsidRPr="00BF38CE" w:rsidRDefault="001623FC" w:rsidP="00580BFB">
            <w:pPr>
              <w:ind w:left="113" w:right="113"/>
              <w:rPr>
                <w:rFonts w:ascii="Arial" w:hAnsi="Arial" w:cs="Arial"/>
              </w:rPr>
            </w:pPr>
            <w:r w:rsidRPr="00BF38CE">
              <w:rPr>
                <w:rFonts w:ascii="Arial" w:hAnsi="Arial" w:cs="Arial"/>
              </w:rPr>
              <w:t>производственных площадки в Санкт-Петербурге</w:t>
            </w:r>
          </w:p>
          <w:p w:rsidR="008F496D" w:rsidRPr="00BF38CE" w:rsidRDefault="001623FC" w:rsidP="00580BFB">
            <w:pPr>
              <w:spacing w:after="120"/>
              <w:ind w:left="113" w:right="113"/>
              <w:rPr>
                <w:rFonts w:ascii="Arial" w:hAnsi="Arial" w:cs="Arial"/>
              </w:rPr>
            </w:pPr>
            <w:r w:rsidRPr="00BF38CE">
              <w:rPr>
                <w:rFonts w:ascii="Arial" w:hAnsi="Arial" w:cs="Arial"/>
              </w:rPr>
              <w:t>и Екатеринбурге</w:t>
            </w:r>
          </w:p>
        </w:tc>
        <w:tc>
          <w:tcPr>
            <w:tcW w:w="3215" w:type="dxa"/>
            <w:shd w:val="clear" w:color="auto" w:fill="auto"/>
          </w:tcPr>
          <w:p w:rsidR="001623FC" w:rsidRPr="00BF38CE" w:rsidRDefault="001623FC" w:rsidP="00580BFB">
            <w:pPr>
              <w:spacing w:before="120"/>
              <w:ind w:left="113" w:right="113"/>
              <w:rPr>
                <w:rFonts w:ascii="Arial" w:hAnsi="Arial" w:cs="Arial"/>
                <w:b/>
                <w:color w:val="FFAA00"/>
                <w:sz w:val="28"/>
              </w:rPr>
            </w:pPr>
            <w:r w:rsidRPr="00BF38CE">
              <w:rPr>
                <w:rFonts w:ascii="Arial" w:hAnsi="Arial" w:cs="Arial"/>
                <w:b/>
                <w:color w:val="FFAA00"/>
                <w:sz w:val="28"/>
              </w:rPr>
              <w:t>600</w:t>
            </w:r>
          </w:p>
          <w:p w:rsidR="001623FC" w:rsidRPr="00BF38CE" w:rsidRDefault="001623FC" w:rsidP="00580BFB">
            <w:pPr>
              <w:ind w:left="113" w:right="113"/>
              <w:rPr>
                <w:rFonts w:ascii="Arial" w:hAnsi="Arial" w:cs="Arial"/>
              </w:rPr>
            </w:pPr>
            <w:r w:rsidRPr="00BF38CE">
              <w:rPr>
                <w:rFonts w:ascii="Arial" w:hAnsi="Arial" w:cs="Arial"/>
              </w:rPr>
              <w:t>общая численность</w:t>
            </w:r>
          </w:p>
          <w:p w:rsidR="001623FC" w:rsidRPr="00BF38CE" w:rsidRDefault="001623FC" w:rsidP="00580BFB">
            <w:pPr>
              <w:ind w:left="113" w:right="113"/>
              <w:rPr>
                <w:rFonts w:ascii="Arial" w:hAnsi="Arial" w:cs="Arial"/>
              </w:rPr>
            </w:pPr>
            <w:r w:rsidRPr="00BF38CE">
              <w:rPr>
                <w:rFonts w:ascii="Arial" w:hAnsi="Arial" w:cs="Arial"/>
              </w:rPr>
              <w:t>сотрудников офиса</w:t>
            </w:r>
          </w:p>
          <w:p w:rsidR="001623FC" w:rsidRPr="00BF38CE" w:rsidRDefault="001623FC" w:rsidP="00580BFB">
            <w:pPr>
              <w:spacing w:after="120"/>
              <w:ind w:left="113" w:right="113"/>
              <w:rPr>
                <w:rFonts w:ascii="Arial" w:hAnsi="Arial" w:cs="Arial"/>
              </w:rPr>
            </w:pPr>
            <w:r w:rsidRPr="00BF38CE">
              <w:rPr>
                <w:rFonts w:ascii="Arial" w:hAnsi="Arial" w:cs="Arial"/>
              </w:rPr>
              <w:t>и производства</w:t>
            </w:r>
          </w:p>
        </w:tc>
      </w:tr>
      <w:tr w:rsidR="00303BC2" w:rsidRPr="00BF38CE" w:rsidTr="0028602A">
        <w:trPr>
          <w:cantSplit/>
          <w:jc w:val="center"/>
        </w:trPr>
        <w:tc>
          <w:tcPr>
            <w:tcW w:w="3214" w:type="dxa"/>
            <w:shd w:val="clear" w:color="auto" w:fill="auto"/>
          </w:tcPr>
          <w:p w:rsidR="001623FC" w:rsidRPr="00BF38CE" w:rsidRDefault="001623FC" w:rsidP="00580BFB">
            <w:pPr>
              <w:spacing w:before="120"/>
              <w:ind w:left="113" w:right="113"/>
              <w:rPr>
                <w:rFonts w:ascii="Arial" w:hAnsi="Arial" w:cs="Arial"/>
              </w:rPr>
            </w:pPr>
            <w:r w:rsidRPr="00BF38CE">
              <w:rPr>
                <w:rFonts w:ascii="Arial" w:hAnsi="Arial" w:cs="Arial"/>
                <w:b/>
                <w:color w:val="FFAA00"/>
                <w:sz w:val="28"/>
              </w:rPr>
              <w:t>20 000</w:t>
            </w:r>
            <w:r w:rsidRPr="00BF38CE">
              <w:rPr>
                <w:rFonts w:ascii="Arial" w:hAnsi="Arial" w:cs="Arial"/>
                <w:sz w:val="28"/>
              </w:rPr>
              <w:t xml:space="preserve"> </w:t>
            </w:r>
            <w:r w:rsidRPr="00BF38CE">
              <w:rPr>
                <w:rFonts w:ascii="Arial" w:hAnsi="Arial" w:cs="Arial"/>
              </w:rPr>
              <w:t>м</w:t>
            </w:r>
            <w:r w:rsidRPr="00BF38CE">
              <w:rPr>
                <w:rFonts w:ascii="Arial" w:hAnsi="Arial" w:cs="Arial"/>
                <w:vertAlign w:val="superscript"/>
              </w:rPr>
              <w:t>2</w:t>
            </w:r>
          </w:p>
          <w:p w:rsidR="001623FC" w:rsidRPr="00BF38CE" w:rsidRDefault="001623FC" w:rsidP="00580BFB">
            <w:pPr>
              <w:ind w:left="113" w:right="113"/>
              <w:rPr>
                <w:rFonts w:ascii="Arial" w:hAnsi="Arial" w:cs="Arial"/>
              </w:rPr>
            </w:pPr>
            <w:r w:rsidRPr="00BF38CE">
              <w:rPr>
                <w:rFonts w:ascii="Arial" w:hAnsi="Arial" w:cs="Arial"/>
              </w:rPr>
              <w:t>площадь производственных</w:t>
            </w:r>
          </w:p>
          <w:p w:rsidR="008F496D" w:rsidRPr="00BF38CE" w:rsidRDefault="001623FC" w:rsidP="00580BFB">
            <w:pPr>
              <w:spacing w:after="120"/>
              <w:ind w:left="113" w:right="113"/>
              <w:rPr>
                <w:rFonts w:ascii="Arial" w:hAnsi="Arial" w:cs="Arial"/>
              </w:rPr>
            </w:pPr>
            <w:r w:rsidRPr="00BF38CE">
              <w:rPr>
                <w:rFonts w:ascii="Arial" w:hAnsi="Arial" w:cs="Arial"/>
              </w:rPr>
              <w:t>и складских помещений</w:t>
            </w:r>
          </w:p>
        </w:tc>
        <w:tc>
          <w:tcPr>
            <w:tcW w:w="3210" w:type="dxa"/>
            <w:shd w:val="clear" w:color="auto" w:fill="auto"/>
          </w:tcPr>
          <w:p w:rsidR="00303BC2" w:rsidRPr="00BF38CE" w:rsidRDefault="008F496D" w:rsidP="00580BFB">
            <w:pPr>
              <w:spacing w:before="120"/>
              <w:ind w:left="113" w:right="113"/>
              <w:rPr>
                <w:rFonts w:ascii="Arial" w:hAnsi="Arial" w:cs="Arial"/>
                <w:b/>
                <w:color w:val="FFAA00"/>
                <w:sz w:val="28"/>
              </w:rPr>
            </w:pPr>
            <w:r w:rsidRPr="00BF38CE">
              <w:rPr>
                <w:rFonts w:ascii="Arial" w:hAnsi="Arial" w:cs="Arial"/>
                <w:b/>
                <w:color w:val="FFAA00"/>
                <w:sz w:val="28"/>
              </w:rPr>
              <w:t>14</w:t>
            </w:r>
          </w:p>
          <w:p w:rsidR="00FB44B2" w:rsidRPr="00BF38CE" w:rsidRDefault="008F496D" w:rsidP="00580BFB">
            <w:pPr>
              <w:ind w:left="113" w:right="113"/>
              <w:rPr>
                <w:rFonts w:ascii="Arial" w:hAnsi="Arial" w:cs="Arial"/>
              </w:rPr>
            </w:pPr>
            <w:r w:rsidRPr="00BF38CE">
              <w:rPr>
                <w:rFonts w:ascii="Arial" w:hAnsi="Arial" w:cs="Arial"/>
              </w:rPr>
              <w:t xml:space="preserve">филиалов в </w:t>
            </w:r>
            <w:r w:rsidR="00FB44B2" w:rsidRPr="00BF38CE">
              <w:rPr>
                <w:rFonts w:ascii="Arial" w:hAnsi="Arial" w:cs="Arial"/>
              </w:rPr>
              <w:t>России</w:t>
            </w:r>
          </w:p>
          <w:p w:rsidR="008F496D" w:rsidRPr="00BF38CE" w:rsidRDefault="008F496D" w:rsidP="00580BFB">
            <w:pPr>
              <w:spacing w:after="120"/>
              <w:ind w:left="113" w:right="113"/>
              <w:rPr>
                <w:rFonts w:ascii="Arial" w:hAnsi="Arial" w:cs="Arial"/>
              </w:rPr>
            </w:pPr>
            <w:r w:rsidRPr="00BF38CE">
              <w:rPr>
                <w:rFonts w:ascii="Arial" w:hAnsi="Arial" w:cs="Arial"/>
              </w:rPr>
              <w:t>и за рубежом</w:t>
            </w:r>
          </w:p>
        </w:tc>
        <w:tc>
          <w:tcPr>
            <w:tcW w:w="3215" w:type="dxa"/>
            <w:shd w:val="clear" w:color="auto" w:fill="auto"/>
          </w:tcPr>
          <w:p w:rsidR="001623FC" w:rsidRPr="00BF38CE" w:rsidRDefault="001623FC" w:rsidP="00580BFB">
            <w:pPr>
              <w:spacing w:before="120"/>
              <w:ind w:left="113" w:right="113"/>
              <w:rPr>
                <w:rFonts w:ascii="Arial" w:hAnsi="Arial" w:cs="Arial"/>
                <w:b/>
              </w:rPr>
            </w:pPr>
            <w:r w:rsidRPr="00BF38CE">
              <w:rPr>
                <w:rFonts w:ascii="Arial" w:hAnsi="Arial" w:cs="Arial"/>
              </w:rPr>
              <w:t xml:space="preserve">&gt; </w:t>
            </w:r>
            <w:r w:rsidRPr="00BF38CE">
              <w:rPr>
                <w:rFonts w:ascii="Arial" w:hAnsi="Arial" w:cs="Arial"/>
                <w:b/>
                <w:color w:val="FFAA00"/>
                <w:sz w:val="28"/>
              </w:rPr>
              <w:t>30 000</w:t>
            </w:r>
          </w:p>
          <w:p w:rsidR="001623FC" w:rsidRPr="00BF38CE" w:rsidRDefault="001623FC" w:rsidP="00580BFB">
            <w:pPr>
              <w:ind w:left="113" w:right="113"/>
              <w:rPr>
                <w:rFonts w:ascii="Arial" w:hAnsi="Arial" w:cs="Arial"/>
              </w:rPr>
            </w:pPr>
            <w:r w:rsidRPr="00BF38CE">
              <w:rPr>
                <w:rFonts w:ascii="Arial" w:hAnsi="Arial" w:cs="Arial"/>
              </w:rPr>
              <w:t>клиентов в России</w:t>
            </w:r>
          </w:p>
          <w:p w:rsidR="008F496D" w:rsidRPr="00BF38CE" w:rsidRDefault="001623FC" w:rsidP="00580BFB">
            <w:pPr>
              <w:spacing w:after="120"/>
              <w:ind w:left="113" w:right="113"/>
              <w:rPr>
                <w:rFonts w:ascii="Arial" w:hAnsi="Arial" w:cs="Arial"/>
              </w:rPr>
            </w:pPr>
            <w:r w:rsidRPr="00BF38CE">
              <w:rPr>
                <w:rFonts w:ascii="Arial" w:hAnsi="Arial" w:cs="Arial"/>
              </w:rPr>
              <w:t>и за рубежом</w:t>
            </w:r>
          </w:p>
        </w:tc>
      </w:tr>
    </w:tbl>
    <w:p w:rsidR="00642BB9" w:rsidRPr="00BF38CE" w:rsidRDefault="00642BB9" w:rsidP="00642BB9">
      <w:pPr>
        <w:pStyle w:val="af5"/>
        <w:ind w:left="0"/>
        <w:contextualSpacing w:val="0"/>
        <w:jc w:val="both"/>
        <w:rPr>
          <w:rFonts w:ascii="Arial" w:hAnsi="Arial" w:cs="Arial"/>
          <w:b/>
        </w:rPr>
      </w:pPr>
    </w:p>
    <w:tbl>
      <w:tblPr>
        <w:tblW w:w="9639" w:type="dxa"/>
        <w:jc w:val="center"/>
        <w:tblBorders>
          <w:top w:val="single" w:sz="4" w:space="0" w:color="D9D9D9"/>
          <w:bottom w:val="single" w:sz="4" w:space="0" w:color="D9D9D9"/>
        </w:tblBorders>
        <w:tblLook w:val="04A0" w:firstRow="1" w:lastRow="0" w:firstColumn="1" w:lastColumn="0" w:noHBand="0" w:noVBand="1"/>
      </w:tblPr>
      <w:tblGrid>
        <w:gridCol w:w="9639"/>
      </w:tblGrid>
      <w:tr w:rsidR="00642BB9" w:rsidRPr="00BF38CE" w:rsidTr="0028602A">
        <w:trPr>
          <w:cantSplit/>
          <w:jc w:val="center"/>
        </w:trPr>
        <w:tc>
          <w:tcPr>
            <w:tcW w:w="9854" w:type="dxa"/>
            <w:shd w:val="clear" w:color="auto" w:fill="auto"/>
          </w:tcPr>
          <w:p w:rsidR="00642BB9" w:rsidRPr="00BF38CE" w:rsidRDefault="001623FC" w:rsidP="00D40B9B">
            <w:pPr>
              <w:pStyle w:val="af5"/>
              <w:spacing w:before="120" w:after="120"/>
              <w:ind w:left="0"/>
              <w:contextualSpacing w:val="0"/>
              <w:jc w:val="both"/>
              <w:rPr>
                <w:rFonts w:ascii="Arial" w:hAnsi="Arial" w:cs="Arial"/>
                <w:b/>
              </w:rPr>
            </w:pPr>
            <w:r w:rsidRPr="00BF38CE">
              <w:rPr>
                <w:rFonts w:ascii="Arial" w:hAnsi="Arial" w:cs="Arial"/>
                <w:b/>
              </w:rPr>
              <w:t>Сервисное обслуживание</w:t>
            </w:r>
          </w:p>
          <w:p w:rsidR="00642BB9" w:rsidRPr="00BF38CE" w:rsidRDefault="0085605A" w:rsidP="0085605A">
            <w:pPr>
              <w:pStyle w:val="af5"/>
              <w:spacing w:before="120" w:after="120"/>
              <w:ind w:left="0"/>
              <w:contextualSpacing w:val="0"/>
              <w:jc w:val="both"/>
              <w:rPr>
                <w:rFonts w:ascii="Arial" w:hAnsi="Arial" w:cs="Arial"/>
              </w:rPr>
            </w:pPr>
            <w:r w:rsidRPr="00BF38CE">
              <w:rPr>
                <w:rFonts w:ascii="Arial" w:hAnsi="Arial" w:cs="Arial"/>
              </w:rPr>
              <w:t xml:space="preserve">• </w:t>
            </w:r>
            <w:r w:rsidR="00642BB9" w:rsidRPr="00BF38CE">
              <w:rPr>
                <w:rFonts w:ascii="Arial" w:hAnsi="Arial" w:cs="Arial"/>
              </w:rPr>
              <w:t>Проводим техническое обслуживание систем, выполняем диагностику и профилактику работы вентиляционных агрегатов.</w:t>
            </w:r>
          </w:p>
          <w:p w:rsidR="00642BB9" w:rsidRPr="00BF38CE" w:rsidRDefault="0085605A" w:rsidP="0085605A">
            <w:pPr>
              <w:pStyle w:val="af5"/>
              <w:spacing w:before="120" w:after="120"/>
              <w:ind w:left="0"/>
              <w:contextualSpacing w:val="0"/>
              <w:jc w:val="both"/>
              <w:rPr>
                <w:rFonts w:ascii="Arial" w:hAnsi="Arial" w:cs="Arial"/>
              </w:rPr>
            </w:pPr>
            <w:r w:rsidRPr="00BF38CE">
              <w:rPr>
                <w:rFonts w:ascii="Arial" w:hAnsi="Arial" w:cs="Arial"/>
              </w:rPr>
              <w:t xml:space="preserve">• </w:t>
            </w:r>
            <w:r w:rsidR="00642BB9" w:rsidRPr="00BF38CE">
              <w:rPr>
                <w:rFonts w:ascii="Arial" w:hAnsi="Arial" w:cs="Arial"/>
              </w:rPr>
              <w:t>Обслуживаем оборудование собственного производства, а также оборудование наших партнёров и других производителей вентиляционных систем.</w:t>
            </w:r>
          </w:p>
          <w:tbl>
            <w:tblPr>
              <w:tblW w:w="9356" w:type="dxa"/>
              <w:tblLook w:val="04A0" w:firstRow="1" w:lastRow="0" w:firstColumn="1" w:lastColumn="0" w:noHBand="0" w:noVBand="1"/>
            </w:tblPr>
            <w:tblGrid>
              <w:gridCol w:w="1002"/>
              <w:gridCol w:w="583"/>
              <w:gridCol w:w="1218"/>
              <w:gridCol w:w="705"/>
              <w:gridCol w:w="1555"/>
              <w:gridCol w:w="875"/>
              <w:gridCol w:w="1464"/>
              <w:gridCol w:w="879"/>
              <w:gridCol w:w="1075"/>
            </w:tblGrid>
            <w:tr w:rsidR="00642BB9" w:rsidRPr="00BF38CE" w:rsidTr="00A84BCD">
              <w:tc>
                <w:tcPr>
                  <w:tcW w:w="1025" w:type="dxa"/>
                  <w:shd w:val="clear" w:color="auto" w:fill="auto"/>
                </w:tcPr>
                <w:p w:rsidR="00642BB9" w:rsidRPr="00BF38CE" w:rsidRDefault="00642BB9" w:rsidP="002E404C">
                  <w:pPr>
                    <w:pStyle w:val="af5"/>
                    <w:ind w:left="0"/>
                    <w:contextualSpacing w:val="0"/>
                    <w:jc w:val="center"/>
                    <w:rPr>
                      <w:rFonts w:ascii="Arial" w:hAnsi="Arial" w:cs="Arial"/>
                      <w:b/>
                      <w:sz w:val="18"/>
                    </w:rPr>
                  </w:pPr>
                  <w:r w:rsidRPr="00BF38CE">
                    <w:rPr>
                      <w:rFonts w:ascii="Arial" w:hAnsi="Arial" w:cs="Arial"/>
                      <w:b/>
                      <w:sz w:val="18"/>
                    </w:rPr>
                    <w:t>Аудит</w:t>
                  </w:r>
                </w:p>
              </w:tc>
              <w:tc>
                <w:tcPr>
                  <w:tcW w:w="615" w:type="dxa"/>
                  <w:shd w:val="clear" w:color="auto" w:fill="auto"/>
                </w:tcPr>
                <w:p w:rsidR="00642BB9" w:rsidRPr="00BF38CE" w:rsidRDefault="001623FC" w:rsidP="002E404C">
                  <w:pPr>
                    <w:pStyle w:val="af5"/>
                    <w:ind w:left="0"/>
                    <w:contextualSpacing w:val="0"/>
                    <w:jc w:val="center"/>
                    <w:rPr>
                      <w:rFonts w:ascii="Arial" w:hAnsi="Arial" w:cs="Arial"/>
                      <w:sz w:val="18"/>
                    </w:rPr>
                  </w:pPr>
                  <w:r w:rsidRPr="00BF38CE">
                    <w:rPr>
                      <w:rFonts w:ascii="Arial" w:hAnsi="Arial" w:cs="Arial"/>
                      <w:sz w:val="18"/>
                    </w:rPr>
                    <w:t>|</w:t>
                  </w:r>
                </w:p>
              </w:tc>
              <w:tc>
                <w:tcPr>
                  <w:tcW w:w="1260" w:type="dxa"/>
                  <w:shd w:val="clear" w:color="auto" w:fill="auto"/>
                </w:tcPr>
                <w:p w:rsidR="00642BB9" w:rsidRPr="00BF38CE" w:rsidRDefault="00642BB9" w:rsidP="002E404C">
                  <w:pPr>
                    <w:pStyle w:val="af5"/>
                    <w:ind w:left="0"/>
                    <w:contextualSpacing w:val="0"/>
                    <w:jc w:val="center"/>
                    <w:rPr>
                      <w:rFonts w:ascii="Arial" w:hAnsi="Arial" w:cs="Arial"/>
                      <w:b/>
                      <w:sz w:val="18"/>
                    </w:rPr>
                  </w:pPr>
                  <w:r w:rsidRPr="00BF38CE">
                    <w:rPr>
                      <w:rFonts w:ascii="Arial" w:hAnsi="Arial" w:cs="Arial"/>
                      <w:b/>
                      <w:sz w:val="18"/>
                    </w:rPr>
                    <w:t>Поставка</w:t>
                  </w:r>
                </w:p>
              </w:tc>
              <w:tc>
                <w:tcPr>
                  <w:tcW w:w="750" w:type="dxa"/>
                  <w:shd w:val="clear" w:color="auto" w:fill="auto"/>
                </w:tcPr>
                <w:p w:rsidR="00642BB9" w:rsidRPr="00BF38CE" w:rsidRDefault="001623FC" w:rsidP="002E404C">
                  <w:pPr>
                    <w:pStyle w:val="af5"/>
                    <w:ind w:left="0"/>
                    <w:contextualSpacing w:val="0"/>
                    <w:jc w:val="center"/>
                    <w:rPr>
                      <w:rFonts w:ascii="Arial" w:hAnsi="Arial" w:cs="Arial"/>
                      <w:sz w:val="18"/>
                    </w:rPr>
                  </w:pPr>
                  <w:r w:rsidRPr="00BF38CE">
                    <w:rPr>
                      <w:rFonts w:ascii="Arial" w:hAnsi="Arial" w:cs="Arial"/>
                      <w:sz w:val="18"/>
                    </w:rPr>
                    <w:t>|</w:t>
                  </w:r>
                </w:p>
              </w:tc>
              <w:tc>
                <w:tcPr>
                  <w:tcW w:w="1652" w:type="dxa"/>
                  <w:shd w:val="clear" w:color="auto" w:fill="auto"/>
                </w:tcPr>
                <w:p w:rsidR="00642BB9" w:rsidRPr="00BF38CE" w:rsidRDefault="00642BB9" w:rsidP="002E404C">
                  <w:pPr>
                    <w:pStyle w:val="af5"/>
                    <w:ind w:left="0"/>
                    <w:contextualSpacing w:val="0"/>
                    <w:jc w:val="center"/>
                    <w:rPr>
                      <w:rFonts w:ascii="Arial" w:hAnsi="Arial" w:cs="Arial"/>
                      <w:b/>
                      <w:sz w:val="18"/>
                    </w:rPr>
                  </w:pPr>
                  <w:r w:rsidRPr="00BF38CE">
                    <w:rPr>
                      <w:rFonts w:ascii="Arial" w:hAnsi="Arial" w:cs="Arial"/>
                      <w:b/>
                      <w:sz w:val="18"/>
                    </w:rPr>
                    <w:t>Обслуживание</w:t>
                  </w:r>
                </w:p>
              </w:tc>
              <w:tc>
                <w:tcPr>
                  <w:tcW w:w="937" w:type="dxa"/>
                  <w:shd w:val="clear" w:color="auto" w:fill="auto"/>
                </w:tcPr>
                <w:p w:rsidR="00642BB9" w:rsidRPr="00BF38CE" w:rsidRDefault="001623FC" w:rsidP="002E404C">
                  <w:pPr>
                    <w:pStyle w:val="af5"/>
                    <w:ind w:left="0"/>
                    <w:contextualSpacing w:val="0"/>
                    <w:jc w:val="center"/>
                    <w:rPr>
                      <w:rFonts w:ascii="Arial" w:hAnsi="Arial" w:cs="Arial"/>
                      <w:sz w:val="18"/>
                    </w:rPr>
                  </w:pPr>
                  <w:r w:rsidRPr="00BF38CE">
                    <w:rPr>
                      <w:rFonts w:ascii="Arial" w:hAnsi="Arial" w:cs="Arial"/>
                      <w:sz w:val="18"/>
                    </w:rPr>
                    <w:t>|</w:t>
                  </w:r>
                </w:p>
              </w:tc>
              <w:tc>
                <w:tcPr>
                  <w:tcW w:w="1557" w:type="dxa"/>
                  <w:shd w:val="clear" w:color="auto" w:fill="auto"/>
                </w:tcPr>
                <w:p w:rsidR="00642BB9" w:rsidRPr="00BF38CE" w:rsidRDefault="00642BB9" w:rsidP="002E404C">
                  <w:pPr>
                    <w:pStyle w:val="af5"/>
                    <w:ind w:left="0"/>
                    <w:contextualSpacing w:val="0"/>
                    <w:jc w:val="center"/>
                    <w:rPr>
                      <w:rFonts w:ascii="Arial" w:hAnsi="Arial" w:cs="Arial"/>
                      <w:b/>
                      <w:sz w:val="18"/>
                    </w:rPr>
                  </w:pPr>
                  <w:r w:rsidRPr="00BF38CE">
                    <w:rPr>
                      <w:rFonts w:ascii="Arial" w:hAnsi="Arial" w:cs="Arial"/>
                      <w:b/>
                      <w:sz w:val="18"/>
                    </w:rPr>
                    <w:t>Оптимизация</w:t>
                  </w:r>
                </w:p>
              </w:tc>
              <w:tc>
                <w:tcPr>
                  <w:tcW w:w="941" w:type="dxa"/>
                  <w:shd w:val="clear" w:color="auto" w:fill="auto"/>
                </w:tcPr>
                <w:p w:rsidR="00642BB9" w:rsidRPr="00BF38CE" w:rsidRDefault="001623FC" w:rsidP="002E404C">
                  <w:pPr>
                    <w:pStyle w:val="af5"/>
                    <w:ind w:left="0"/>
                    <w:contextualSpacing w:val="0"/>
                    <w:jc w:val="center"/>
                    <w:rPr>
                      <w:rFonts w:ascii="Arial" w:hAnsi="Arial" w:cs="Arial"/>
                      <w:sz w:val="18"/>
                    </w:rPr>
                  </w:pPr>
                  <w:r w:rsidRPr="00BF38CE">
                    <w:rPr>
                      <w:rFonts w:ascii="Arial" w:hAnsi="Arial" w:cs="Arial"/>
                      <w:sz w:val="18"/>
                    </w:rPr>
                    <w:t>|</w:t>
                  </w:r>
                </w:p>
              </w:tc>
              <w:tc>
                <w:tcPr>
                  <w:tcW w:w="1117" w:type="dxa"/>
                  <w:shd w:val="clear" w:color="auto" w:fill="auto"/>
                </w:tcPr>
                <w:p w:rsidR="00642BB9" w:rsidRPr="00BF38CE" w:rsidRDefault="00642BB9" w:rsidP="002E404C">
                  <w:pPr>
                    <w:pStyle w:val="af5"/>
                    <w:ind w:left="0"/>
                    <w:contextualSpacing w:val="0"/>
                    <w:jc w:val="center"/>
                    <w:rPr>
                      <w:rFonts w:ascii="Arial" w:hAnsi="Arial" w:cs="Arial"/>
                      <w:b/>
                      <w:sz w:val="18"/>
                    </w:rPr>
                  </w:pPr>
                  <w:r w:rsidRPr="00BF38CE">
                    <w:rPr>
                      <w:rFonts w:ascii="Arial" w:hAnsi="Arial" w:cs="Arial"/>
                      <w:b/>
                      <w:sz w:val="18"/>
                    </w:rPr>
                    <w:t>Ремонт</w:t>
                  </w:r>
                </w:p>
              </w:tc>
            </w:tr>
          </w:tbl>
          <w:p w:rsidR="00642BB9" w:rsidRPr="00BF38CE" w:rsidRDefault="00642BB9" w:rsidP="00D40B9B">
            <w:pPr>
              <w:pStyle w:val="af5"/>
              <w:spacing w:before="120" w:after="120"/>
              <w:ind w:left="0"/>
              <w:contextualSpacing w:val="0"/>
              <w:jc w:val="both"/>
              <w:rPr>
                <w:rFonts w:ascii="Arial" w:hAnsi="Arial" w:cs="Arial"/>
              </w:rPr>
            </w:pPr>
            <w:r w:rsidRPr="00BF38CE">
              <w:rPr>
                <w:rFonts w:ascii="Arial" w:hAnsi="Arial" w:cs="Arial"/>
              </w:rPr>
              <w:t>Если вас заинтересовала тема сервисного обслуживания, свяжитесь с нами, чтобы получить подробную информацию о спектре наших предложений.</w:t>
            </w:r>
          </w:p>
        </w:tc>
      </w:tr>
    </w:tbl>
    <w:p w:rsidR="008E46B9" w:rsidRPr="00BF38CE" w:rsidRDefault="00AD74CD" w:rsidP="004567EF">
      <w:pPr>
        <w:spacing w:before="120" w:after="120"/>
        <w:jc w:val="center"/>
        <w:rPr>
          <w:rFonts w:ascii="Arial" w:hAnsi="Arial" w:cs="Arial"/>
        </w:rPr>
      </w:pPr>
      <w:r w:rsidRPr="00BF38CE">
        <w:rPr>
          <w:rFonts w:ascii="Arial" w:hAnsi="Arial" w:cs="Arial"/>
          <w:noProof/>
        </w:rPr>
        <w:drawing>
          <wp:inline distT="0" distB="0" distL="0" distR="0">
            <wp:extent cx="6124575" cy="1242060"/>
            <wp:effectExtent l="0" t="0" r="0" b="0"/>
            <wp:docPr id="1" name="Рисунок 1" descr="IMG_893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8930 (2)"/>
                    <pic:cNvPicPr>
                      <a:picLocks noChangeAspect="1" noChangeArrowheads="1"/>
                    </pic:cNvPicPr>
                  </pic:nvPicPr>
                  <pic:blipFill>
                    <a:blip r:embed="rId8">
                      <a:extLst>
                        <a:ext uri="{28A0092B-C50C-407E-A947-70E740481C1C}">
                          <a14:useLocalDpi xmlns:a14="http://schemas.microsoft.com/office/drawing/2010/main" val="0"/>
                        </a:ext>
                      </a:extLst>
                    </a:blip>
                    <a:srcRect t="28572" b="19591"/>
                    <a:stretch>
                      <a:fillRect/>
                    </a:stretch>
                  </pic:blipFill>
                  <pic:spPr bwMode="auto">
                    <a:xfrm>
                      <a:off x="0" y="0"/>
                      <a:ext cx="6124575" cy="1242060"/>
                    </a:xfrm>
                    <a:prstGeom prst="rect">
                      <a:avLst/>
                    </a:prstGeom>
                    <a:noFill/>
                    <a:ln>
                      <a:noFill/>
                    </a:ln>
                  </pic:spPr>
                </pic:pic>
              </a:graphicData>
            </a:graphic>
          </wp:inline>
        </w:drawing>
      </w:r>
    </w:p>
    <w:p w:rsidR="00834126" w:rsidRPr="00BF38CE" w:rsidRDefault="00870951" w:rsidP="00834126">
      <w:pPr>
        <w:spacing w:before="240"/>
        <w:rPr>
          <w:rFonts w:ascii="Arial" w:hAnsi="Arial" w:cs="Arial"/>
        </w:rPr>
      </w:pPr>
      <w:r w:rsidRPr="00BF38CE">
        <w:rPr>
          <w:rFonts w:ascii="Arial" w:hAnsi="Arial" w:cs="Arial"/>
        </w:rPr>
        <w:t>Список</w:t>
      </w:r>
      <w:r w:rsidR="00550FF4" w:rsidRPr="00BF38CE">
        <w:rPr>
          <w:rFonts w:ascii="Arial" w:hAnsi="Arial" w:cs="Arial"/>
        </w:rPr>
        <w:t xml:space="preserve"> предлагаемых вам</w:t>
      </w:r>
      <w:r w:rsidRPr="00BF38CE">
        <w:rPr>
          <w:rFonts w:ascii="Arial" w:hAnsi="Arial" w:cs="Arial"/>
        </w:rPr>
        <w:t xml:space="preserve"> позиций с ценами расположен в коммерческой части документа</w:t>
      </w:r>
      <w:r w:rsidR="0047409E" w:rsidRPr="00BF38CE">
        <w:rPr>
          <w:rFonts w:ascii="Arial" w:hAnsi="Arial" w:cs="Arial"/>
        </w:rPr>
        <w:t>.</w:t>
      </w:r>
    </w:p>
    <w:p w:rsidR="00834126" w:rsidRPr="00BF38CE" w:rsidRDefault="00834126">
      <w:pPr>
        <w:rPr>
          <w:rFonts w:ascii="Arial" w:hAnsi="Arial" w:cs="Arial"/>
        </w:rPr>
      </w:pPr>
      <w:r w:rsidRPr="00BF38CE">
        <w:rPr>
          <w:rFonts w:ascii="Arial" w:hAnsi="Arial" w:cs="Arial"/>
        </w:rPr>
        <w:br w:type="page"/>
      </w:r>
    </w:p>
    <w:p w:rsidR="0092429B" w:rsidRPr="00BF38CE" w:rsidRDefault="0092429B" w:rsidP="00834126">
      <w:pPr>
        <w:spacing w:before="240"/>
        <w:rPr>
          <w:rFonts w:ascii="Arial" w:hAnsi="Arial" w:cs="Arial"/>
          <w:sz w:val="2"/>
          <w:szCs w:val="2"/>
        </w:rPr>
      </w:pPr>
    </w:p>
    <w:tbl>
      <w:tblPr>
        <w:tblW w:w="9639" w:type="dxa"/>
        <w:jc w:val="center"/>
        <w:shd w:val="clear" w:color="auto" w:fill="FDB913"/>
        <w:tblLook w:val="04A0" w:firstRow="1" w:lastRow="0" w:firstColumn="1" w:lastColumn="0" w:noHBand="0" w:noVBand="1"/>
      </w:tblPr>
      <w:tblGrid>
        <w:gridCol w:w="9639"/>
      </w:tblGrid>
      <w:tr w:rsidR="00E851A0" w:rsidRPr="00BF38CE" w:rsidTr="0028602A">
        <w:trPr>
          <w:cantSplit/>
          <w:trHeight w:val="397"/>
          <w:jc w:val="center"/>
        </w:trPr>
        <w:tc>
          <w:tcPr>
            <w:tcW w:w="0" w:type="auto"/>
            <w:shd w:val="clear" w:color="auto" w:fill="FDB913"/>
            <w:vAlign w:val="center"/>
          </w:tcPr>
          <w:p w:rsidR="00E851A0" w:rsidRPr="00BF38CE" w:rsidRDefault="00862F3E" w:rsidP="000D1D70">
            <w:pPr>
              <w:jc w:val="center"/>
              <w:rPr>
                <w:rFonts w:ascii="Arial" w:hAnsi="Arial" w:cs="Arial"/>
                <w:sz w:val="28"/>
              </w:rPr>
            </w:pPr>
            <w:r w:rsidRPr="00BF38CE">
              <w:rPr>
                <w:rFonts w:ascii="Arial" w:hAnsi="Arial" w:cs="Arial"/>
                <w:b/>
                <w:sz w:val="28"/>
              </w:rPr>
              <w:br w:type="page"/>
            </w:r>
            <w:r w:rsidR="001C0A01" w:rsidRPr="00BF38CE">
              <w:rPr>
                <w:rFonts w:ascii="Arial" w:hAnsi="Arial" w:cs="Arial"/>
                <w:sz w:val="28"/>
              </w:rPr>
              <w:t>Техническая</w:t>
            </w:r>
            <w:r w:rsidR="00E851A0" w:rsidRPr="00BF38CE">
              <w:rPr>
                <w:rFonts w:ascii="Arial" w:hAnsi="Arial" w:cs="Arial"/>
                <w:sz w:val="28"/>
              </w:rPr>
              <w:t xml:space="preserve"> </w:t>
            </w:r>
            <w:r w:rsidR="001C0A01" w:rsidRPr="00BF38CE">
              <w:rPr>
                <w:rFonts w:ascii="Arial" w:hAnsi="Arial" w:cs="Arial"/>
                <w:sz w:val="28"/>
              </w:rPr>
              <w:t>часть</w:t>
            </w:r>
          </w:p>
        </w:tc>
      </w:tr>
    </w:tbl>
    <w:p w:rsidR="00BF38CE" w:rsidRPr="00BF38CE" w:rsidRDefault="00BF38CE" w:rsidP="00BF38CE">
      <w:pPr>
        <w:spacing w:before="240" w:after="360"/>
        <w:rPr>
          <w:rFonts w:ascii="Arial" w:hAnsi="Arial" w:cs="Arial"/>
          <w:b/>
          <w:sz w:val="24"/>
          <w:szCs w:val="28"/>
        </w:rPr>
      </w:pPr>
      <w:r w:rsidRPr="00BF38CE">
        <w:rPr>
          <w:rFonts w:ascii="Arial" w:hAnsi="Arial" w:cs="Arial"/>
          <w:sz w:val="24"/>
          <w:szCs w:val="28"/>
        </w:rPr>
        <w:t>Система</w:t>
      </w:r>
      <w:r w:rsidRPr="00BF38CE">
        <w:rPr>
          <w:rFonts w:ascii="Arial" w:hAnsi="Arial" w:cs="Arial"/>
          <w:b/>
          <w:sz w:val="24"/>
          <w:szCs w:val="28"/>
        </w:rPr>
        <w:t xml:space="preserve"> </w:t>
      </w:r>
      <w:r w:rsidRPr="00BF38CE">
        <w:rPr>
          <w:rFonts w:ascii="Arial" w:hAnsi="Arial" w:cs="Arial"/>
          <w:b/>
          <w:sz w:val="24"/>
          <w:szCs w:val="28"/>
          <w:lang w:val="en-US"/>
        </w:rPr>
        <w:t>Push</w:t>
      </w:r>
      <w:r w:rsidRPr="00BF38CE">
        <w:rPr>
          <w:rFonts w:ascii="Arial" w:hAnsi="Arial" w:cs="Arial"/>
          <w:b/>
          <w:sz w:val="24"/>
          <w:szCs w:val="28"/>
        </w:rPr>
        <w:t>-</w:t>
      </w:r>
      <w:r w:rsidRPr="00BF38CE">
        <w:rPr>
          <w:rFonts w:ascii="Arial" w:hAnsi="Arial" w:cs="Arial"/>
          <w:b/>
          <w:sz w:val="24"/>
          <w:szCs w:val="28"/>
          <w:lang w:val="en-US"/>
        </w:rPr>
        <w:t>Pull</w:t>
      </w:r>
    </w:p>
    <w:p w:rsidR="00BF38CE" w:rsidRPr="00BF38CE" w:rsidRDefault="00BF38CE" w:rsidP="00BF38CE">
      <w:pPr>
        <w:spacing w:after="360" w:line="240" w:lineRule="atLeast"/>
        <w:rPr>
          <w:rFonts w:ascii="Arial" w:hAnsi="Arial" w:cs="Arial"/>
          <w:b/>
          <w:vanish/>
          <w:sz w:val="28"/>
          <w:szCs w:val="28"/>
        </w:rPr>
      </w:pPr>
    </w:p>
    <w:p w:rsidR="00BF38CE" w:rsidRPr="00BF38CE" w:rsidRDefault="00BF38CE" w:rsidP="00BF38CE">
      <w:pPr>
        <w:spacing w:after="120"/>
        <w:ind w:left="-113"/>
        <w:rPr>
          <w:rFonts w:ascii="Arial" w:hAnsi="Arial" w:cs="Arial"/>
        </w:rPr>
      </w:pPr>
      <w:r w:rsidRPr="00BF38CE">
        <w:rPr>
          <w:rFonts w:ascii="Arial" w:hAnsi="Arial" w:cs="Arial"/>
          <w:noProof/>
        </w:rPr>
        <w:drawing>
          <wp:inline distT="0" distB="0" distL="0" distR="0">
            <wp:extent cx="6116320" cy="3493770"/>
            <wp:effectExtent l="0" t="0" r="0" b="0"/>
            <wp:docPr id="20" name="Рисунок 20" descr="Описание: E:\olddocs\d\raznoe\ПУШ ПУЛЛ\Пуш Пулл СОВПЛИМ в каталог и технич реш 2015\Эскизы ПУШ ПУЛЛ окончательные\PUSH-PULL 5.3.1 обрез сж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E:\olddocs\d\raznoe\ПУШ ПУЛЛ\Пуш Пулл СОВПЛИМ в каталог и технич реш 2015\Эскизы ПУШ ПУЛЛ окончательные\PUSH-PULL 5.3.1 обрез сжат.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6320" cy="3493770"/>
                    </a:xfrm>
                    <a:prstGeom prst="rect">
                      <a:avLst/>
                    </a:prstGeom>
                    <a:noFill/>
                    <a:ln>
                      <a:noFill/>
                    </a:ln>
                  </pic:spPr>
                </pic:pic>
              </a:graphicData>
            </a:graphic>
          </wp:inline>
        </w:drawing>
      </w:r>
    </w:p>
    <w:p w:rsidR="00BF38CE" w:rsidRPr="00BF38CE" w:rsidRDefault="00BF38CE" w:rsidP="00BF38CE">
      <w:pPr>
        <w:spacing w:after="120"/>
        <w:jc w:val="center"/>
        <w:rPr>
          <w:rFonts w:ascii="Arial" w:eastAsia="Calibri" w:hAnsi="Arial" w:cs="Arial"/>
          <w:i/>
          <w:sz w:val="16"/>
          <w:lang w:eastAsia="en-US"/>
        </w:rPr>
      </w:pPr>
      <w:r w:rsidRPr="00BF38CE">
        <w:rPr>
          <w:rFonts w:ascii="Arial" w:eastAsia="Calibri" w:hAnsi="Arial" w:cs="Arial"/>
          <w:i/>
          <w:sz w:val="16"/>
          <w:lang w:eastAsia="en-US"/>
        </w:rPr>
        <w:t xml:space="preserve">Модель системы </w:t>
      </w:r>
      <w:r w:rsidRPr="00BF38CE">
        <w:rPr>
          <w:rFonts w:ascii="Arial" w:eastAsia="Calibri" w:hAnsi="Arial" w:cs="Arial"/>
          <w:i/>
          <w:sz w:val="16"/>
          <w:lang w:val="en-US" w:eastAsia="en-US"/>
        </w:rPr>
        <w:t>Push</w:t>
      </w:r>
      <w:r w:rsidRPr="00BF38CE">
        <w:rPr>
          <w:rFonts w:ascii="Arial" w:eastAsia="Calibri" w:hAnsi="Arial" w:cs="Arial"/>
          <w:i/>
          <w:sz w:val="16"/>
          <w:lang w:eastAsia="en-US"/>
        </w:rPr>
        <w:t>-</w:t>
      </w:r>
      <w:r w:rsidRPr="00BF38CE">
        <w:rPr>
          <w:rFonts w:ascii="Arial" w:eastAsia="Calibri" w:hAnsi="Arial" w:cs="Arial"/>
          <w:i/>
          <w:sz w:val="16"/>
          <w:lang w:val="en-US" w:eastAsia="en-US"/>
        </w:rPr>
        <w:t>Pull</w:t>
      </w:r>
      <w:r w:rsidRPr="00BF38CE">
        <w:rPr>
          <w:rFonts w:ascii="Arial" w:eastAsia="Calibri" w:hAnsi="Arial" w:cs="Arial"/>
          <w:i/>
          <w:sz w:val="16"/>
          <w:lang w:eastAsia="en-US"/>
        </w:rPr>
        <w:t>, установленной в сварочном цехе</w:t>
      </w:r>
    </w:p>
    <w:tbl>
      <w:tblPr>
        <w:tblW w:w="9639" w:type="dxa"/>
        <w:tblLook w:val="04A0" w:firstRow="1" w:lastRow="0" w:firstColumn="1" w:lastColumn="0" w:noHBand="0" w:noVBand="1"/>
      </w:tblPr>
      <w:tblGrid>
        <w:gridCol w:w="9639"/>
      </w:tblGrid>
      <w:tr w:rsidR="00BF38CE" w:rsidRPr="00BF38CE" w:rsidTr="0028602A">
        <w:trPr>
          <w:cantSplit/>
        </w:trPr>
        <w:tc>
          <w:tcPr>
            <w:tcW w:w="9854" w:type="dxa"/>
            <w:shd w:val="clear" w:color="auto" w:fill="F2F2F2"/>
          </w:tcPr>
          <w:p w:rsidR="00BF38CE" w:rsidRPr="00BF38CE" w:rsidRDefault="00BF38CE" w:rsidP="00DB7288">
            <w:pPr>
              <w:spacing w:before="120" w:after="120"/>
              <w:rPr>
                <w:rFonts w:ascii="Arial" w:eastAsia="Calibri" w:hAnsi="Arial" w:cs="Arial"/>
                <w:b/>
                <w:szCs w:val="24"/>
                <w:lang w:eastAsia="en-US"/>
              </w:rPr>
            </w:pPr>
            <w:r w:rsidRPr="00BF38CE">
              <w:rPr>
                <w:rFonts w:ascii="Arial" w:eastAsia="Calibri" w:hAnsi="Arial" w:cs="Arial"/>
                <w:b/>
                <w:szCs w:val="24"/>
                <w:lang w:eastAsia="en-US"/>
              </w:rPr>
              <w:t>Описание</w:t>
            </w:r>
          </w:p>
          <w:p w:rsidR="00BF38CE" w:rsidRPr="00BF38CE" w:rsidRDefault="00BF38CE" w:rsidP="00DB7288">
            <w:pPr>
              <w:spacing w:before="120" w:after="120"/>
              <w:jc w:val="both"/>
              <w:rPr>
                <w:rFonts w:ascii="Arial" w:eastAsia="Calibri" w:hAnsi="Arial" w:cs="Arial"/>
                <w:lang w:eastAsia="en-US"/>
              </w:rPr>
            </w:pPr>
            <w:r w:rsidRPr="00BF38CE">
              <w:rPr>
                <w:rFonts w:ascii="Arial" w:eastAsia="Calibri" w:hAnsi="Arial" w:cs="Arial"/>
                <w:lang w:eastAsia="en-US"/>
              </w:rPr>
              <w:t xml:space="preserve">Система </w:t>
            </w:r>
            <w:r w:rsidRPr="00BF38CE">
              <w:rPr>
                <w:rFonts w:ascii="Arial" w:eastAsia="Calibri" w:hAnsi="Arial" w:cs="Arial"/>
                <w:lang w:val="en-US" w:eastAsia="en-US"/>
              </w:rPr>
              <w:t>Push</w:t>
            </w:r>
            <w:r w:rsidRPr="00BF38CE">
              <w:rPr>
                <w:rFonts w:ascii="Arial" w:eastAsia="Calibri" w:hAnsi="Arial" w:cs="Arial"/>
                <w:lang w:eastAsia="en-US"/>
              </w:rPr>
              <w:t>-</w:t>
            </w:r>
            <w:r w:rsidRPr="00BF38CE">
              <w:rPr>
                <w:rFonts w:ascii="Arial" w:eastAsia="Calibri" w:hAnsi="Arial" w:cs="Arial"/>
                <w:lang w:val="en-US" w:eastAsia="en-US"/>
              </w:rPr>
              <w:t>Pull</w:t>
            </w:r>
            <w:r w:rsidRPr="00BF38CE">
              <w:rPr>
                <w:rFonts w:ascii="Arial" w:eastAsia="Calibri" w:hAnsi="Arial" w:cs="Arial"/>
                <w:lang w:eastAsia="en-US"/>
              </w:rPr>
              <w:t xml:space="preserve"> — техническое решение, в основу которого заложен принцип поддержания организованной циркуляции воздуха на отдельных участках или во всем внутрицеховом пространстве, обеспечивающий принудительное смещение сварочного облака направленными струями с целью его захвата, очистки и возврата в помещение </w:t>
            </w:r>
            <w:proofErr w:type="gramStart"/>
            <w:r w:rsidRPr="00BF38CE">
              <w:rPr>
                <w:rFonts w:ascii="Arial" w:eastAsia="Calibri" w:hAnsi="Arial" w:cs="Arial"/>
                <w:lang w:eastAsia="en-US"/>
              </w:rPr>
              <w:t>с помощью</w:t>
            </w:r>
            <w:proofErr w:type="gramEnd"/>
            <w:r w:rsidRPr="00BF38CE">
              <w:rPr>
                <w:rFonts w:ascii="Arial" w:eastAsia="Calibri" w:hAnsi="Arial" w:cs="Arial"/>
                <w:lang w:eastAsia="en-US"/>
              </w:rPr>
              <w:t xml:space="preserve"> специально рассчитанной и настроенной фильтровентиляционной системы.</w:t>
            </w:r>
          </w:p>
          <w:p w:rsidR="00BF38CE" w:rsidRPr="00BF38CE" w:rsidRDefault="00BF38CE" w:rsidP="00DB7288">
            <w:pPr>
              <w:spacing w:before="120" w:after="120"/>
              <w:jc w:val="both"/>
              <w:rPr>
                <w:rFonts w:ascii="Arial" w:eastAsia="Calibri" w:hAnsi="Arial" w:cs="Arial"/>
                <w:lang w:eastAsia="en-US"/>
              </w:rPr>
            </w:pPr>
            <w:r w:rsidRPr="00BF38CE">
              <w:rPr>
                <w:rFonts w:ascii="Arial" w:eastAsia="Calibri" w:hAnsi="Arial" w:cs="Arial"/>
                <w:lang w:eastAsia="en-US"/>
              </w:rPr>
              <w:t xml:space="preserve">Системы </w:t>
            </w:r>
            <w:r w:rsidRPr="00BF38CE">
              <w:rPr>
                <w:rFonts w:ascii="Arial" w:eastAsia="Calibri" w:hAnsi="Arial" w:cs="Arial"/>
                <w:lang w:val="en-US" w:eastAsia="en-US"/>
              </w:rPr>
              <w:t>Push</w:t>
            </w:r>
            <w:r w:rsidRPr="00BF38CE">
              <w:rPr>
                <w:rFonts w:ascii="Arial" w:eastAsia="Calibri" w:hAnsi="Arial" w:cs="Arial"/>
                <w:lang w:eastAsia="en-US"/>
              </w:rPr>
              <w:t>-</w:t>
            </w:r>
            <w:r w:rsidRPr="00BF38CE">
              <w:rPr>
                <w:rFonts w:ascii="Arial" w:eastAsia="Calibri" w:hAnsi="Arial" w:cs="Arial"/>
                <w:lang w:val="en-US" w:eastAsia="en-US"/>
              </w:rPr>
              <w:t>Pull</w:t>
            </w:r>
            <w:r w:rsidRPr="00BF38CE">
              <w:rPr>
                <w:rFonts w:ascii="Arial" w:eastAsia="Calibri" w:hAnsi="Arial" w:cs="Arial"/>
                <w:lang w:eastAsia="en-US"/>
              </w:rPr>
              <w:t xml:space="preserve"> предотвращают аккумулирование сварочного дыма и снижают фоновую концентрацию вредных веществ в общем объеме производственного помещения.</w:t>
            </w:r>
          </w:p>
          <w:p w:rsidR="00BF38CE" w:rsidRPr="00BF38CE" w:rsidRDefault="00BF38CE" w:rsidP="00DB7288">
            <w:pPr>
              <w:spacing w:before="120" w:after="120"/>
              <w:jc w:val="both"/>
              <w:rPr>
                <w:rFonts w:ascii="Arial" w:eastAsia="Calibri" w:hAnsi="Arial" w:cs="Arial"/>
                <w:lang w:eastAsia="en-US"/>
              </w:rPr>
            </w:pPr>
            <w:r w:rsidRPr="00BF38CE">
              <w:rPr>
                <w:rFonts w:ascii="Arial" w:eastAsia="Calibri" w:hAnsi="Arial" w:cs="Arial"/>
                <w:lang w:eastAsia="en-US"/>
              </w:rPr>
              <w:t xml:space="preserve">Системы </w:t>
            </w:r>
            <w:r w:rsidRPr="00BF38CE">
              <w:rPr>
                <w:rFonts w:ascii="Arial" w:eastAsia="Calibri" w:hAnsi="Arial" w:cs="Arial"/>
                <w:lang w:val="en-US" w:eastAsia="en-US"/>
              </w:rPr>
              <w:t>Push</w:t>
            </w:r>
            <w:r w:rsidRPr="00BF38CE">
              <w:rPr>
                <w:rFonts w:ascii="Arial" w:eastAsia="Calibri" w:hAnsi="Arial" w:cs="Arial"/>
                <w:lang w:eastAsia="en-US"/>
              </w:rPr>
              <w:t>-</w:t>
            </w:r>
            <w:r w:rsidRPr="00BF38CE">
              <w:rPr>
                <w:rFonts w:ascii="Arial" w:eastAsia="Calibri" w:hAnsi="Arial" w:cs="Arial"/>
                <w:lang w:val="en-US" w:eastAsia="en-US"/>
              </w:rPr>
              <w:t>Pull</w:t>
            </w:r>
            <w:r w:rsidRPr="00BF38CE">
              <w:rPr>
                <w:rFonts w:ascii="Arial" w:eastAsia="Calibri" w:hAnsi="Arial" w:cs="Arial"/>
                <w:lang w:eastAsia="en-US"/>
              </w:rPr>
              <w:t xml:space="preserve"> всегда являются индивидуальным решением, учитывающим особенности производственного процесса, расстановки оборудования и изделий, а также строительные параметры помещения, в котором этот процесс происходит.</w:t>
            </w:r>
          </w:p>
        </w:tc>
      </w:tr>
    </w:tbl>
    <w:p w:rsidR="00BF38CE" w:rsidRPr="00BF38CE" w:rsidRDefault="00BF38CE" w:rsidP="00BF38CE">
      <w:pPr>
        <w:spacing w:before="120" w:after="120"/>
        <w:rPr>
          <w:rFonts w:ascii="Arial" w:eastAsia="Calibri" w:hAnsi="Arial" w:cs="Arial"/>
          <w:b/>
          <w:szCs w:val="24"/>
          <w:lang w:eastAsia="en-US"/>
        </w:rPr>
      </w:pPr>
      <w:r w:rsidRPr="00BF38CE">
        <w:rPr>
          <w:rFonts w:ascii="Arial" w:eastAsia="Calibri" w:hAnsi="Arial" w:cs="Arial"/>
          <w:b/>
          <w:szCs w:val="24"/>
          <w:lang w:eastAsia="en-US"/>
        </w:rPr>
        <w:t>Область применения</w:t>
      </w:r>
    </w:p>
    <w:p w:rsidR="00BF38CE" w:rsidRPr="00BF38CE" w:rsidRDefault="00BF38CE" w:rsidP="00BF38CE">
      <w:pPr>
        <w:spacing w:before="120" w:after="120"/>
        <w:ind w:right="170"/>
        <w:jc w:val="both"/>
        <w:rPr>
          <w:rFonts w:ascii="Arial" w:eastAsia="Calibri" w:hAnsi="Arial" w:cs="Arial"/>
          <w:lang w:eastAsia="en-US"/>
        </w:rPr>
      </w:pPr>
      <w:r w:rsidRPr="00BF38CE">
        <w:rPr>
          <w:rFonts w:ascii="Arial" w:eastAsia="Calibri" w:hAnsi="Arial" w:cs="Arial"/>
          <w:lang w:eastAsia="en-US"/>
        </w:rPr>
        <w:t xml:space="preserve">Системы </w:t>
      </w:r>
      <w:r w:rsidRPr="00BF38CE">
        <w:rPr>
          <w:rFonts w:ascii="Arial" w:eastAsia="Calibri" w:hAnsi="Arial" w:cs="Arial"/>
          <w:lang w:val="en-US" w:eastAsia="en-US"/>
        </w:rPr>
        <w:t>Push</w:t>
      </w:r>
      <w:r w:rsidRPr="00BF38CE">
        <w:rPr>
          <w:rFonts w:ascii="Arial" w:eastAsia="Calibri" w:hAnsi="Arial" w:cs="Arial"/>
          <w:lang w:eastAsia="en-US"/>
        </w:rPr>
        <w:t>-</w:t>
      </w:r>
      <w:r w:rsidRPr="00BF38CE">
        <w:rPr>
          <w:rFonts w:ascii="Arial" w:eastAsia="Calibri" w:hAnsi="Arial" w:cs="Arial"/>
          <w:lang w:val="en-US" w:eastAsia="en-US"/>
        </w:rPr>
        <w:t>Pull</w:t>
      </w:r>
      <w:r w:rsidRPr="00BF38CE">
        <w:rPr>
          <w:rFonts w:ascii="Arial" w:eastAsia="Calibri" w:hAnsi="Arial" w:cs="Arial"/>
          <w:lang w:eastAsia="en-US"/>
        </w:rPr>
        <w:t xml:space="preserve"> специально разработаны для решения проблем по вентиляции и очистке воздуха в цехах промышленных предприятий различных отраслей промышленности, где производится сварка крупногабаритных, либо длинномерных изделий, и где применение местных вытяжных устройств затруднительно или невозможно.</w:t>
      </w:r>
    </w:p>
    <w:p w:rsidR="00BF38CE" w:rsidRPr="00BF38CE" w:rsidRDefault="00BF38CE" w:rsidP="00BF38CE">
      <w:pPr>
        <w:spacing w:before="120" w:after="120"/>
        <w:rPr>
          <w:rFonts w:ascii="Arial" w:eastAsia="Calibri" w:hAnsi="Arial" w:cs="Arial"/>
          <w:b/>
          <w:szCs w:val="24"/>
          <w:lang w:eastAsia="en-US"/>
        </w:rPr>
      </w:pPr>
      <w:r w:rsidRPr="00BF38CE">
        <w:rPr>
          <w:rFonts w:ascii="Arial" w:eastAsia="Calibri" w:hAnsi="Arial" w:cs="Arial"/>
          <w:lang w:eastAsia="en-US"/>
        </w:rPr>
        <w:br w:type="page"/>
      </w:r>
      <w:r w:rsidRPr="00BF38CE">
        <w:rPr>
          <w:rFonts w:ascii="Arial" w:eastAsia="Calibri" w:hAnsi="Arial" w:cs="Arial"/>
          <w:b/>
          <w:szCs w:val="24"/>
          <w:lang w:eastAsia="en-US"/>
        </w:rPr>
        <w:lastRenderedPageBreak/>
        <w:t>Принцип действия</w:t>
      </w:r>
    </w:p>
    <w:p w:rsidR="00BF38CE" w:rsidRPr="00BF38CE" w:rsidRDefault="00BF38CE" w:rsidP="00BF38CE">
      <w:pPr>
        <w:spacing w:after="120"/>
        <w:ind w:right="170"/>
        <w:jc w:val="both"/>
        <w:rPr>
          <w:rFonts w:ascii="Arial" w:eastAsia="Calibri" w:hAnsi="Arial" w:cs="Arial"/>
          <w:lang w:eastAsia="en-US"/>
        </w:rPr>
      </w:pPr>
      <w:r w:rsidRPr="00BF38CE">
        <w:rPr>
          <w:rFonts w:ascii="Arial" w:eastAsia="Calibri" w:hAnsi="Arial" w:cs="Arial"/>
          <w:lang w:eastAsia="en-US"/>
        </w:rPr>
        <w:t xml:space="preserve">При разработке систем </w:t>
      </w:r>
      <w:r w:rsidRPr="00BF38CE">
        <w:rPr>
          <w:rFonts w:ascii="Arial" w:eastAsia="Calibri" w:hAnsi="Arial" w:cs="Arial"/>
          <w:lang w:val="en-US" w:eastAsia="en-US"/>
        </w:rPr>
        <w:t>Push</w:t>
      </w:r>
      <w:r w:rsidRPr="00BF38CE">
        <w:rPr>
          <w:rFonts w:ascii="Arial" w:eastAsia="Calibri" w:hAnsi="Arial" w:cs="Arial"/>
          <w:lang w:eastAsia="en-US"/>
        </w:rPr>
        <w:t>-</w:t>
      </w:r>
      <w:r w:rsidRPr="00BF38CE">
        <w:rPr>
          <w:rFonts w:ascii="Arial" w:eastAsia="Calibri" w:hAnsi="Arial" w:cs="Arial"/>
          <w:lang w:val="en-US" w:eastAsia="en-US"/>
        </w:rPr>
        <w:t>Pull</w:t>
      </w:r>
      <w:r w:rsidRPr="00BF38CE">
        <w:rPr>
          <w:rFonts w:ascii="Arial" w:eastAsia="Calibri" w:hAnsi="Arial" w:cs="Arial"/>
          <w:lang w:eastAsia="en-US"/>
        </w:rPr>
        <w:t xml:space="preserve"> учитывалось физическое свойство сварочных аэрозолей подниматься вверх и зависать на высоте 4–10 метров, образуя облако, которое хорошо просматривается визуально.</w:t>
      </w:r>
    </w:p>
    <w:p w:rsidR="00BF38CE" w:rsidRPr="00BF38CE" w:rsidRDefault="00BF38CE" w:rsidP="00BF38CE">
      <w:pPr>
        <w:spacing w:after="120"/>
        <w:ind w:right="170"/>
        <w:jc w:val="both"/>
        <w:rPr>
          <w:rFonts w:ascii="Arial" w:eastAsia="Calibri" w:hAnsi="Arial" w:cs="Arial"/>
          <w:lang w:eastAsia="en-US"/>
        </w:rPr>
      </w:pPr>
      <w:r w:rsidRPr="00BF38CE">
        <w:rPr>
          <w:rFonts w:ascii="Arial" w:eastAsia="Calibri" w:hAnsi="Arial" w:cs="Arial"/>
          <w:lang w:eastAsia="en-US"/>
        </w:rPr>
        <w:t xml:space="preserve">Для ликвидации сварочного облака была разработана фильтровентиляционная установка, оснащенная двумя ветками воздуховодов, размещенных на противоположных стенах помещения на высоте образования облака. Для создания настилающего потока воздуха, на одной ветке воздуховодов установлены специальные напорные решетки модели </w:t>
      </w:r>
      <w:r w:rsidRPr="00BF38CE">
        <w:rPr>
          <w:rFonts w:ascii="Arial" w:eastAsia="Calibri" w:hAnsi="Arial" w:cs="Arial"/>
          <w:lang w:val="en-US" w:eastAsia="en-US"/>
        </w:rPr>
        <w:t>BG</w:t>
      </w:r>
      <w:r w:rsidRPr="00BF38CE">
        <w:rPr>
          <w:rFonts w:ascii="Arial" w:eastAsia="Calibri" w:hAnsi="Arial" w:cs="Arial"/>
          <w:lang w:eastAsia="en-US"/>
        </w:rPr>
        <w:t>-1300 (</w:t>
      </w:r>
      <w:r w:rsidRPr="00BF38CE">
        <w:rPr>
          <w:rFonts w:ascii="Arial" w:eastAsia="Calibri" w:hAnsi="Arial" w:cs="Arial"/>
          <w:lang w:val="en-US" w:eastAsia="en-US"/>
        </w:rPr>
        <w:t>PUSH</w:t>
      </w:r>
      <w:r w:rsidRPr="00BF38CE">
        <w:rPr>
          <w:rFonts w:ascii="Arial" w:eastAsia="Calibri" w:hAnsi="Arial" w:cs="Arial"/>
          <w:lang w:eastAsia="en-US"/>
        </w:rPr>
        <w:t xml:space="preserve">), либо сопловые воздухораспределители, а на противоположной – вытяжные решетки модели </w:t>
      </w:r>
      <w:r w:rsidRPr="00BF38CE">
        <w:rPr>
          <w:rFonts w:ascii="Arial" w:eastAsia="Calibri" w:hAnsi="Arial" w:cs="Arial"/>
          <w:lang w:val="en-US" w:eastAsia="en-US"/>
        </w:rPr>
        <w:t>SG</w:t>
      </w:r>
      <w:r w:rsidRPr="00BF38CE">
        <w:rPr>
          <w:rFonts w:ascii="Arial" w:eastAsia="Calibri" w:hAnsi="Arial" w:cs="Arial"/>
          <w:lang w:eastAsia="en-US"/>
        </w:rPr>
        <w:t>-1300 (</w:t>
      </w:r>
      <w:r w:rsidRPr="00BF38CE">
        <w:rPr>
          <w:rFonts w:ascii="Arial" w:eastAsia="Calibri" w:hAnsi="Arial" w:cs="Arial"/>
          <w:lang w:val="en-US" w:eastAsia="en-US"/>
        </w:rPr>
        <w:t>PULL</w:t>
      </w:r>
      <w:r w:rsidRPr="00BF38CE">
        <w:rPr>
          <w:rFonts w:ascii="Arial" w:eastAsia="Calibri" w:hAnsi="Arial" w:cs="Arial"/>
          <w:lang w:eastAsia="en-US"/>
        </w:rPr>
        <w:t xml:space="preserve">). Между всасывающей и выталкивающей ветками системы устанавливается самоочищающийся модульный фильтр серии </w:t>
      </w:r>
      <w:r w:rsidRPr="00BF38CE">
        <w:rPr>
          <w:rFonts w:ascii="Arial" w:eastAsia="Calibri" w:hAnsi="Arial" w:cs="Arial"/>
          <w:lang w:val="en-US" w:eastAsia="en-US"/>
        </w:rPr>
        <w:t>MDV</w:t>
      </w:r>
      <w:r w:rsidRPr="00BF38CE">
        <w:rPr>
          <w:rFonts w:ascii="Arial" w:eastAsia="Calibri" w:hAnsi="Arial" w:cs="Arial"/>
          <w:lang w:eastAsia="en-US"/>
        </w:rPr>
        <w:t xml:space="preserve"> или </w:t>
      </w:r>
      <w:r w:rsidRPr="00BF38CE">
        <w:rPr>
          <w:rFonts w:ascii="Arial" w:eastAsia="Calibri" w:hAnsi="Arial" w:cs="Arial"/>
          <w:lang w:val="en-US" w:eastAsia="en-US"/>
        </w:rPr>
        <w:t>MDB</w:t>
      </w:r>
      <w:r w:rsidRPr="00BF38CE">
        <w:rPr>
          <w:rFonts w:ascii="Arial" w:eastAsia="Calibri" w:hAnsi="Arial" w:cs="Arial"/>
          <w:lang w:eastAsia="en-US"/>
        </w:rPr>
        <w:t xml:space="preserve"> в комплекте с вентилятором в </w:t>
      </w:r>
      <w:proofErr w:type="spellStart"/>
      <w:r w:rsidRPr="00BF38CE">
        <w:rPr>
          <w:rFonts w:ascii="Arial" w:eastAsia="Calibri" w:hAnsi="Arial" w:cs="Arial"/>
          <w:lang w:eastAsia="en-US"/>
        </w:rPr>
        <w:t>шумопоглощающем</w:t>
      </w:r>
      <w:proofErr w:type="spellEnd"/>
      <w:r w:rsidRPr="00BF38CE">
        <w:rPr>
          <w:rFonts w:ascii="Arial" w:eastAsia="Calibri" w:hAnsi="Arial" w:cs="Arial"/>
          <w:lang w:eastAsia="en-US"/>
        </w:rPr>
        <w:t xml:space="preserve"> кожухе и глушителем шума.</w:t>
      </w:r>
    </w:p>
    <w:tbl>
      <w:tblPr>
        <w:tblW w:w="9639" w:type="dxa"/>
        <w:shd w:val="clear" w:color="auto" w:fill="F2F2F2"/>
        <w:tblLook w:val="04A0" w:firstRow="1" w:lastRow="0" w:firstColumn="1" w:lastColumn="0" w:noHBand="0" w:noVBand="1"/>
      </w:tblPr>
      <w:tblGrid>
        <w:gridCol w:w="4680"/>
        <w:gridCol w:w="4959"/>
      </w:tblGrid>
      <w:tr w:rsidR="00BF38CE" w:rsidRPr="00BF38CE" w:rsidTr="0028602A">
        <w:trPr>
          <w:cantSplit/>
        </w:trPr>
        <w:tc>
          <w:tcPr>
            <w:tcW w:w="9639" w:type="dxa"/>
            <w:gridSpan w:val="2"/>
            <w:shd w:val="clear" w:color="auto" w:fill="F2F2F2"/>
          </w:tcPr>
          <w:p w:rsidR="00BF38CE" w:rsidRPr="00BF38CE" w:rsidRDefault="00BF38CE" w:rsidP="00DB7288">
            <w:pPr>
              <w:spacing w:before="120" w:after="120"/>
              <w:rPr>
                <w:rFonts w:ascii="Arial" w:hAnsi="Arial" w:cs="Arial"/>
                <w:i/>
                <w:sz w:val="16"/>
              </w:rPr>
            </w:pPr>
            <w:r w:rsidRPr="00BF38CE">
              <w:rPr>
                <w:rFonts w:ascii="Arial" w:eastAsia="Calibri" w:hAnsi="Arial" w:cs="Arial"/>
                <w:lang w:eastAsia="en-US"/>
              </w:rPr>
              <w:t xml:space="preserve">В зависимости от требуемого расхода воздуха и особенностей помещений системы </w:t>
            </w:r>
            <w:r w:rsidRPr="00BF38CE">
              <w:rPr>
                <w:rFonts w:ascii="Arial" w:eastAsia="Calibri" w:hAnsi="Arial" w:cs="Arial"/>
                <w:lang w:val="en-US" w:eastAsia="en-US"/>
              </w:rPr>
              <w:t>Push</w:t>
            </w:r>
            <w:r w:rsidRPr="00BF38CE">
              <w:rPr>
                <w:rFonts w:ascii="Arial" w:eastAsia="Calibri" w:hAnsi="Arial" w:cs="Arial"/>
                <w:lang w:eastAsia="en-US"/>
              </w:rPr>
              <w:t>-</w:t>
            </w:r>
            <w:r w:rsidRPr="00BF38CE">
              <w:rPr>
                <w:rFonts w:ascii="Arial" w:eastAsia="Calibri" w:hAnsi="Arial" w:cs="Arial"/>
                <w:lang w:val="en-US" w:eastAsia="en-US"/>
              </w:rPr>
              <w:t>Pull</w:t>
            </w:r>
            <w:r w:rsidRPr="00BF38CE">
              <w:rPr>
                <w:rFonts w:ascii="Arial" w:eastAsia="Calibri" w:hAnsi="Arial" w:cs="Arial"/>
                <w:lang w:eastAsia="en-US"/>
              </w:rPr>
              <w:t xml:space="preserve"> могут иметь различную конфигурацию и комплектоваться фильтрами различной производительности:</w:t>
            </w:r>
          </w:p>
        </w:tc>
      </w:tr>
      <w:tr w:rsidR="00BF38CE" w:rsidRPr="00BF38CE" w:rsidTr="0028602A">
        <w:trPr>
          <w:cantSplit/>
        </w:trPr>
        <w:tc>
          <w:tcPr>
            <w:tcW w:w="4680" w:type="dxa"/>
            <w:shd w:val="clear" w:color="auto" w:fill="F2F2F2"/>
          </w:tcPr>
          <w:p w:rsidR="00BF38CE" w:rsidRPr="00BF38CE" w:rsidRDefault="00BF38CE" w:rsidP="00DB7288">
            <w:pPr>
              <w:spacing w:after="120"/>
              <w:rPr>
                <w:rFonts w:ascii="Arial" w:hAnsi="Arial" w:cs="Arial"/>
                <w:i/>
                <w:sz w:val="16"/>
              </w:rPr>
            </w:pPr>
            <w:r w:rsidRPr="00BF38CE">
              <w:rPr>
                <w:rFonts w:ascii="Arial" w:hAnsi="Arial" w:cs="Arial"/>
                <w:i/>
                <w:noProof/>
                <w:sz w:val="16"/>
              </w:rPr>
              <w:drawing>
                <wp:inline distT="0" distB="0" distL="0" distR="0">
                  <wp:extent cx="2665730" cy="1595755"/>
                  <wp:effectExtent l="0" t="0" r="1270" b="4445"/>
                  <wp:docPr id="19" name="Рисунок 19" descr="Описание: PUSH-PUL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Описание: PUSH-PULL 1"/>
                          <pic:cNvPicPr>
                            <a:picLocks noChangeAspect="1" noChangeArrowheads="1"/>
                          </pic:cNvPicPr>
                        </pic:nvPicPr>
                        <pic:blipFill>
                          <a:blip r:embed="rId10" cstate="print">
                            <a:extLst>
                              <a:ext uri="{28A0092B-C50C-407E-A947-70E740481C1C}">
                                <a14:useLocalDpi xmlns:a14="http://schemas.microsoft.com/office/drawing/2010/main" val="0"/>
                              </a:ext>
                            </a:extLst>
                          </a:blip>
                          <a:srcRect t="10588" b="4706"/>
                          <a:stretch>
                            <a:fillRect/>
                          </a:stretch>
                        </pic:blipFill>
                        <pic:spPr bwMode="auto">
                          <a:xfrm>
                            <a:off x="0" y="0"/>
                            <a:ext cx="2665730" cy="1595755"/>
                          </a:xfrm>
                          <a:prstGeom prst="rect">
                            <a:avLst/>
                          </a:prstGeom>
                          <a:noFill/>
                          <a:ln>
                            <a:noFill/>
                          </a:ln>
                        </pic:spPr>
                      </pic:pic>
                    </a:graphicData>
                  </a:graphic>
                </wp:inline>
              </w:drawing>
            </w:r>
          </w:p>
          <w:p w:rsidR="00BF38CE" w:rsidRPr="00BF38CE" w:rsidRDefault="00BF38CE" w:rsidP="00DB7288">
            <w:pPr>
              <w:spacing w:after="360"/>
              <w:jc w:val="center"/>
              <w:rPr>
                <w:rFonts w:ascii="Arial" w:eastAsia="Calibri" w:hAnsi="Arial" w:cs="Arial"/>
                <w:i/>
                <w:sz w:val="16"/>
                <w:lang w:eastAsia="en-US"/>
              </w:rPr>
            </w:pPr>
            <w:r w:rsidRPr="00BF38CE">
              <w:rPr>
                <w:rFonts w:ascii="Arial" w:eastAsia="Calibri" w:hAnsi="Arial" w:cs="Arial"/>
                <w:i/>
                <w:sz w:val="16"/>
                <w:lang w:val="en-US" w:eastAsia="en-US"/>
              </w:rPr>
              <w:t>U</w:t>
            </w:r>
            <w:r w:rsidRPr="00BF38CE">
              <w:rPr>
                <w:rFonts w:ascii="Arial" w:eastAsia="Calibri" w:hAnsi="Arial" w:cs="Arial"/>
                <w:i/>
                <w:sz w:val="16"/>
                <w:lang w:eastAsia="en-US"/>
              </w:rPr>
              <w:t xml:space="preserve"> – образная система</w:t>
            </w:r>
          </w:p>
        </w:tc>
        <w:tc>
          <w:tcPr>
            <w:tcW w:w="4959" w:type="dxa"/>
            <w:shd w:val="clear" w:color="auto" w:fill="F2F2F2"/>
          </w:tcPr>
          <w:p w:rsidR="00BF38CE" w:rsidRPr="00BF38CE" w:rsidRDefault="00BF38CE" w:rsidP="00DB7288">
            <w:pPr>
              <w:spacing w:after="120"/>
              <w:rPr>
                <w:rFonts w:ascii="Arial" w:hAnsi="Arial" w:cs="Arial"/>
                <w:i/>
                <w:sz w:val="16"/>
              </w:rPr>
            </w:pPr>
            <w:r w:rsidRPr="00BF38CE">
              <w:rPr>
                <w:rFonts w:ascii="Arial" w:hAnsi="Arial" w:cs="Arial"/>
                <w:i/>
                <w:noProof/>
                <w:sz w:val="16"/>
              </w:rPr>
              <w:drawing>
                <wp:inline distT="0" distB="0" distL="0" distR="0">
                  <wp:extent cx="2855595" cy="1595755"/>
                  <wp:effectExtent l="0" t="0" r="1905" b="4445"/>
                  <wp:docPr id="18" name="Рисунок 18" descr="Описание: PUSH-PUL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Описание: PUSH-PULL 3"/>
                          <pic:cNvPicPr>
                            <a:picLocks noChangeAspect="1" noChangeArrowheads="1"/>
                          </pic:cNvPicPr>
                        </pic:nvPicPr>
                        <pic:blipFill>
                          <a:blip r:embed="rId11" cstate="print">
                            <a:extLst>
                              <a:ext uri="{28A0092B-C50C-407E-A947-70E740481C1C}">
                                <a14:useLocalDpi xmlns:a14="http://schemas.microsoft.com/office/drawing/2010/main" val="0"/>
                              </a:ext>
                            </a:extLst>
                          </a:blip>
                          <a:srcRect t="10353" b="10588"/>
                          <a:stretch>
                            <a:fillRect/>
                          </a:stretch>
                        </pic:blipFill>
                        <pic:spPr bwMode="auto">
                          <a:xfrm>
                            <a:off x="0" y="0"/>
                            <a:ext cx="2855595" cy="1595755"/>
                          </a:xfrm>
                          <a:prstGeom prst="rect">
                            <a:avLst/>
                          </a:prstGeom>
                          <a:noFill/>
                          <a:ln>
                            <a:noFill/>
                          </a:ln>
                        </pic:spPr>
                      </pic:pic>
                    </a:graphicData>
                  </a:graphic>
                </wp:inline>
              </w:drawing>
            </w:r>
          </w:p>
          <w:p w:rsidR="00BF38CE" w:rsidRPr="00BF38CE" w:rsidRDefault="00BF38CE" w:rsidP="00DB7288">
            <w:pPr>
              <w:spacing w:after="360"/>
              <w:jc w:val="center"/>
              <w:rPr>
                <w:rFonts w:ascii="Arial" w:eastAsia="Calibri" w:hAnsi="Arial" w:cs="Arial"/>
                <w:i/>
                <w:sz w:val="16"/>
                <w:lang w:eastAsia="en-US"/>
              </w:rPr>
            </w:pPr>
            <w:r w:rsidRPr="00BF38CE">
              <w:rPr>
                <w:rFonts w:ascii="Arial" w:eastAsia="Calibri" w:hAnsi="Arial" w:cs="Arial"/>
                <w:i/>
                <w:sz w:val="16"/>
                <w:lang w:eastAsia="en-US"/>
              </w:rPr>
              <w:t>Параллельная система</w:t>
            </w:r>
          </w:p>
        </w:tc>
      </w:tr>
      <w:tr w:rsidR="00BF38CE" w:rsidRPr="00BF38CE" w:rsidTr="0028602A">
        <w:trPr>
          <w:cantSplit/>
        </w:trPr>
        <w:tc>
          <w:tcPr>
            <w:tcW w:w="4680" w:type="dxa"/>
            <w:shd w:val="clear" w:color="auto" w:fill="F2F2F2"/>
          </w:tcPr>
          <w:p w:rsidR="00BF38CE" w:rsidRPr="00BF38CE" w:rsidRDefault="00BF38CE" w:rsidP="00DB7288">
            <w:pPr>
              <w:spacing w:after="120"/>
              <w:rPr>
                <w:rFonts w:ascii="Arial" w:hAnsi="Arial" w:cs="Arial"/>
                <w:i/>
                <w:sz w:val="16"/>
              </w:rPr>
            </w:pPr>
            <w:r w:rsidRPr="00BF38CE">
              <w:rPr>
                <w:rFonts w:ascii="Arial" w:hAnsi="Arial" w:cs="Arial"/>
                <w:i/>
                <w:noProof/>
                <w:sz w:val="16"/>
              </w:rPr>
              <w:drawing>
                <wp:inline distT="0" distB="0" distL="0" distR="0">
                  <wp:extent cx="2665730" cy="1535430"/>
                  <wp:effectExtent l="0" t="0" r="1270" b="7620"/>
                  <wp:docPr id="17" name="Рисунок 17" descr="Описание: E:\olddocs\d\raznoe\ПУШ ПУЛЛ\Пуш Пулл СОВПЛИМ в каталог и технич реш 2015\Эскизы ПУШ ПУЛЛ окончательные\PUSH-PULL 2.2 обрез сж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E:\olddocs\d\raznoe\ПУШ ПУЛЛ\Пуш Пулл СОВПЛИМ в каталог и технич реш 2015\Эскизы ПУШ ПУЛЛ окончательные\PUSH-PULL 2.2 обрез сжат.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5730" cy="1535430"/>
                          </a:xfrm>
                          <a:prstGeom prst="rect">
                            <a:avLst/>
                          </a:prstGeom>
                          <a:noFill/>
                          <a:ln>
                            <a:noFill/>
                          </a:ln>
                        </pic:spPr>
                      </pic:pic>
                    </a:graphicData>
                  </a:graphic>
                </wp:inline>
              </w:drawing>
            </w:r>
          </w:p>
          <w:p w:rsidR="00BF38CE" w:rsidRPr="00BF38CE" w:rsidRDefault="00BF38CE" w:rsidP="00DB7288">
            <w:pPr>
              <w:spacing w:after="120"/>
              <w:jc w:val="center"/>
              <w:rPr>
                <w:rFonts w:ascii="Arial" w:eastAsia="Calibri" w:hAnsi="Arial" w:cs="Arial"/>
                <w:i/>
                <w:sz w:val="16"/>
                <w:lang w:eastAsia="en-US"/>
              </w:rPr>
            </w:pPr>
            <w:r w:rsidRPr="00BF38CE">
              <w:rPr>
                <w:rFonts w:ascii="Arial" w:eastAsia="Calibri" w:hAnsi="Arial" w:cs="Arial"/>
                <w:i/>
                <w:sz w:val="16"/>
                <w:lang w:val="en-US" w:eastAsia="en-US"/>
              </w:rPr>
              <w:t>E</w:t>
            </w:r>
            <w:r w:rsidRPr="00BF38CE">
              <w:rPr>
                <w:rFonts w:ascii="Arial" w:eastAsia="Calibri" w:hAnsi="Arial" w:cs="Arial"/>
                <w:i/>
                <w:sz w:val="16"/>
                <w:lang w:eastAsia="en-US"/>
              </w:rPr>
              <w:t xml:space="preserve"> - образная система</w:t>
            </w:r>
          </w:p>
        </w:tc>
        <w:tc>
          <w:tcPr>
            <w:tcW w:w="4959" w:type="dxa"/>
            <w:shd w:val="clear" w:color="auto" w:fill="F2F2F2"/>
          </w:tcPr>
          <w:p w:rsidR="00BF38CE" w:rsidRPr="00BF38CE" w:rsidRDefault="00BF38CE" w:rsidP="00DB7288">
            <w:pPr>
              <w:spacing w:after="120"/>
              <w:rPr>
                <w:rFonts w:ascii="Arial" w:hAnsi="Arial" w:cs="Arial"/>
                <w:i/>
                <w:sz w:val="16"/>
              </w:rPr>
            </w:pPr>
            <w:r w:rsidRPr="00BF38CE">
              <w:rPr>
                <w:rFonts w:ascii="Arial" w:hAnsi="Arial" w:cs="Arial"/>
                <w:i/>
                <w:noProof/>
                <w:sz w:val="16"/>
              </w:rPr>
              <w:drawing>
                <wp:inline distT="0" distB="0" distL="0" distR="0">
                  <wp:extent cx="3010535" cy="1535430"/>
                  <wp:effectExtent l="0" t="0" r="0" b="7620"/>
                  <wp:docPr id="16" name="Рисунок 16" descr="Описание: E:\olddocs\d\raznoe\ПУШ ПУЛЛ\Пуш Пулл СОВПЛИМ в каталог и технич реш 2015\Эскизы ПУШ ПУЛЛ окончательные\PUSH-PULL 4.1 обрез сж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E:\olddocs\d\raznoe\ПУШ ПУЛЛ\Пуш Пулл СОВПЛИМ в каталог и технич реш 2015\Эскизы ПУШ ПУЛЛ окончательные\PUSH-PULL 4.1 обрез сжат.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0535" cy="1535430"/>
                          </a:xfrm>
                          <a:prstGeom prst="rect">
                            <a:avLst/>
                          </a:prstGeom>
                          <a:noFill/>
                          <a:ln>
                            <a:noFill/>
                          </a:ln>
                        </pic:spPr>
                      </pic:pic>
                    </a:graphicData>
                  </a:graphic>
                </wp:inline>
              </w:drawing>
            </w:r>
          </w:p>
          <w:p w:rsidR="00BF38CE" w:rsidRPr="00BF38CE" w:rsidRDefault="00BF38CE" w:rsidP="00DB7288">
            <w:pPr>
              <w:jc w:val="center"/>
              <w:rPr>
                <w:rFonts w:ascii="Arial" w:eastAsia="Calibri" w:hAnsi="Arial" w:cs="Arial"/>
                <w:i/>
                <w:sz w:val="16"/>
                <w:lang w:eastAsia="en-US"/>
              </w:rPr>
            </w:pPr>
            <w:r w:rsidRPr="00BF38CE">
              <w:rPr>
                <w:rFonts w:ascii="Arial" w:eastAsia="Calibri" w:hAnsi="Arial" w:cs="Arial"/>
                <w:i/>
                <w:sz w:val="16"/>
                <w:lang w:eastAsia="en-US"/>
              </w:rPr>
              <w:t>Несколько параллельных систем</w:t>
            </w:r>
          </w:p>
        </w:tc>
      </w:tr>
    </w:tbl>
    <w:p w:rsidR="00BF38CE" w:rsidRPr="00BF38CE" w:rsidRDefault="00BF38CE" w:rsidP="00BF38CE">
      <w:pPr>
        <w:spacing w:before="120" w:after="120"/>
        <w:ind w:right="170"/>
        <w:rPr>
          <w:rFonts w:ascii="Arial" w:eastAsia="Calibri" w:hAnsi="Arial" w:cs="Arial"/>
          <w:lang w:eastAsia="en-US"/>
        </w:rPr>
      </w:pPr>
      <w:r w:rsidRPr="00BF38CE">
        <w:rPr>
          <w:rFonts w:ascii="Arial" w:eastAsia="Calibri" w:hAnsi="Arial" w:cs="Arial"/>
          <w:lang w:eastAsia="en-US"/>
        </w:rPr>
        <w:t xml:space="preserve">Автоматическое управление работой системы производится с помощью специального шкафа управления </w:t>
      </w:r>
      <w:r w:rsidRPr="00BF38CE">
        <w:rPr>
          <w:rFonts w:ascii="Arial" w:eastAsia="Calibri" w:hAnsi="Arial" w:cs="Arial"/>
          <w:lang w:val="en-US" w:eastAsia="en-US"/>
        </w:rPr>
        <w:t>CONT</w:t>
      </w:r>
      <w:r w:rsidRPr="00BF38CE">
        <w:rPr>
          <w:rFonts w:ascii="Arial" w:eastAsia="Calibri" w:hAnsi="Arial" w:cs="Arial"/>
          <w:lang w:eastAsia="en-US"/>
        </w:rPr>
        <w:t>-</w:t>
      </w:r>
      <w:r w:rsidRPr="00BF38CE">
        <w:rPr>
          <w:rFonts w:ascii="Arial" w:eastAsia="Calibri" w:hAnsi="Arial" w:cs="Arial"/>
          <w:lang w:val="en-US" w:eastAsia="en-US"/>
        </w:rPr>
        <w:t>PP</w:t>
      </w:r>
      <w:r w:rsidRPr="00BF38CE">
        <w:rPr>
          <w:rFonts w:ascii="Arial" w:eastAsia="Calibri" w:hAnsi="Arial" w:cs="Arial"/>
          <w:lang w:eastAsia="en-US"/>
        </w:rPr>
        <w:t>.</w:t>
      </w:r>
    </w:p>
    <w:p w:rsidR="00BF38CE" w:rsidRPr="00BF38CE" w:rsidRDefault="00BF38CE" w:rsidP="00BF38CE">
      <w:pPr>
        <w:ind w:right="170"/>
        <w:rPr>
          <w:rFonts w:ascii="Arial" w:eastAsia="Calibri" w:hAnsi="Arial" w:cs="Arial"/>
          <w:lang w:eastAsia="en-US"/>
        </w:rPr>
      </w:pPr>
      <w:r w:rsidRPr="00BF38CE">
        <w:rPr>
          <w:rFonts w:ascii="Arial" w:eastAsia="Calibri" w:hAnsi="Arial" w:cs="Arial"/>
          <w:lang w:eastAsia="en-US"/>
        </w:rPr>
        <w:t>Производительность фильтра, длина воздуховодов, количество решеток и расход воздуха через них рассчитываются исходя из объема помещения, расстояния между стенами, типом сварки, типом и расходом сварочных электродов, маркой свариваемых металлов и ряда других параметров.</w:t>
      </w:r>
    </w:p>
    <w:p w:rsidR="00BF38CE" w:rsidRPr="00BF38CE" w:rsidRDefault="00BF38CE" w:rsidP="00BF38CE">
      <w:pPr>
        <w:spacing w:after="240"/>
        <w:jc w:val="both"/>
        <w:rPr>
          <w:rFonts w:ascii="Arial" w:hAnsi="Arial" w:cs="Arial"/>
          <w:sz w:val="24"/>
          <w:szCs w:val="28"/>
        </w:rPr>
      </w:pPr>
      <w:r w:rsidRPr="00BF38CE">
        <w:rPr>
          <w:rFonts w:ascii="Arial" w:eastAsia="Calibri" w:hAnsi="Arial" w:cs="Arial"/>
          <w:lang w:eastAsia="en-US"/>
        </w:rPr>
        <w:br w:type="page"/>
      </w:r>
      <w:r w:rsidRPr="00BF38CE">
        <w:rPr>
          <w:rFonts w:ascii="Arial" w:hAnsi="Arial" w:cs="Arial"/>
          <w:sz w:val="24"/>
          <w:szCs w:val="28"/>
        </w:rPr>
        <w:lastRenderedPageBreak/>
        <w:t xml:space="preserve">Общее описание основных элементов систем </w:t>
      </w:r>
      <w:r w:rsidRPr="00BF38CE">
        <w:rPr>
          <w:rFonts w:ascii="Arial" w:hAnsi="Arial" w:cs="Arial"/>
          <w:sz w:val="24"/>
          <w:szCs w:val="28"/>
          <w:lang w:val="en-US"/>
        </w:rPr>
        <w:t>Push</w:t>
      </w:r>
      <w:r w:rsidRPr="00BF38CE">
        <w:rPr>
          <w:rFonts w:ascii="Arial" w:hAnsi="Arial" w:cs="Arial"/>
          <w:sz w:val="24"/>
          <w:szCs w:val="28"/>
        </w:rPr>
        <w:t>-</w:t>
      </w:r>
      <w:r w:rsidRPr="00BF38CE">
        <w:rPr>
          <w:rFonts w:ascii="Arial" w:hAnsi="Arial" w:cs="Arial"/>
          <w:sz w:val="24"/>
          <w:szCs w:val="28"/>
          <w:lang w:val="en-US"/>
        </w:rPr>
        <w:t>Pull</w:t>
      </w:r>
    </w:p>
    <w:p w:rsidR="00BF38CE" w:rsidRPr="00BF38CE" w:rsidRDefault="00BF38CE" w:rsidP="00BF38CE">
      <w:pPr>
        <w:spacing w:before="120" w:after="120"/>
        <w:jc w:val="both"/>
        <w:rPr>
          <w:rFonts w:ascii="Arial" w:hAnsi="Arial" w:cs="Arial"/>
          <w:b/>
          <w:szCs w:val="24"/>
        </w:rPr>
      </w:pPr>
      <w:r w:rsidRPr="00BF38CE">
        <w:rPr>
          <w:rFonts w:ascii="Arial" w:hAnsi="Arial" w:cs="Arial"/>
          <w:b/>
          <w:szCs w:val="24"/>
        </w:rPr>
        <w:t>Фильтровентиляционные установки</w:t>
      </w:r>
    </w:p>
    <w:p w:rsidR="00BF38CE" w:rsidRPr="00BF38CE" w:rsidRDefault="00BF38CE" w:rsidP="00BF38CE">
      <w:pPr>
        <w:spacing w:after="120"/>
        <w:jc w:val="both"/>
        <w:rPr>
          <w:rFonts w:ascii="Arial" w:hAnsi="Arial" w:cs="Arial"/>
        </w:rPr>
      </w:pPr>
      <w:r w:rsidRPr="00BF38CE">
        <w:rPr>
          <w:rFonts w:ascii="Arial" w:hAnsi="Arial" w:cs="Arial"/>
        </w:rPr>
        <w:t xml:space="preserve">В качестве фильтровентиляционной установки применяется модульный самоочищающийся кассетный фильтр серии </w:t>
      </w:r>
      <w:r w:rsidRPr="00BF38CE">
        <w:rPr>
          <w:rFonts w:ascii="Arial" w:hAnsi="Arial" w:cs="Arial"/>
          <w:lang w:val="en-US"/>
        </w:rPr>
        <w:t>MDB</w:t>
      </w:r>
      <w:r w:rsidRPr="00BF38CE">
        <w:rPr>
          <w:rFonts w:ascii="Arial" w:hAnsi="Arial" w:cs="Arial"/>
        </w:rPr>
        <w:t xml:space="preserve"> или </w:t>
      </w:r>
      <w:r w:rsidRPr="00BF38CE">
        <w:rPr>
          <w:rFonts w:ascii="Arial" w:hAnsi="Arial" w:cs="Arial"/>
          <w:lang w:val="en-US"/>
        </w:rPr>
        <w:t>MDV</w:t>
      </w:r>
      <w:r w:rsidRPr="00BF38CE">
        <w:rPr>
          <w:rFonts w:ascii="Arial" w:hAnsi="Arial" w:cs="Arial"/>
        </w:rPr>
        <w:t xml:space="preserve"> в различных конфигурациях (в зависимости от требуемой производительности и особенностей помещения).</w:t>
      </w:r>
    </w:p>
    <w:tbl>
      <w:tblPr>
        <w:tblW w:w="0" w:type="auto"/>
        <w:tblLook w:val="04A0" w:firstRow="1" w:lastRow="0" w:firstColumn="1" w:lastColumn="0" w:noHBand="0" w:noVBand="1"/>
      </w:tblPr>
      <w:tblGrid>
        <w:gridCol w:w="4819"/>
        <w:gridCol w:w="4819"/>
      </w:tblGrid>
      <w:tr w:rsidR="00BF38CE" w:rsidRPr="00BF38CE" w:rsidTr="0028602A">
        <w:trPr>
          <w:cantSplit/>
        </w:trPr>
        <w:tc>
          <w:tcPr>
            <w:tcW w:w="4927" w:type="dxa"/>
            <w:shd w:val="clear" w:color="auto" w:fill="auto"/>
          </w:tcPr>
          <w:p w:rsidR="00BF38CE" w:rsidRPr="00BF38CE" w:rsidRDefault="00BF38CE" w:rsidP="00DB7288">
            <w:pPr>
              <w:spacing w:before="120"/>
              <w:jc w:val="both"/>
              <w:rPr>
                <w:rFonts w:ascii="Arial" w:hAnsi="Arial" w:cs="Arial"/>
                <w:lang w:val="en-US"/>
              </w:rPr>
            </w:pPr>
            <w:r w:rsidRPr="00BF38CE">
              <w:rPr>
                <w:rFonts w:ascii="Arial" w:hAnsi="Arial" w:cs="Arial"/>
              </w:rPr>
              <w:t xml:space="preserve">Некоторые конфигурации фильтров </w:t>
            </w:r>
            <w:r w:rsidRPr="00BF38CE">
              <w:rPr>
                <w:rFonts w:ascii="Arial" w:hAnsi="Arial" w:cs="Arial"/>
                <w:lang w:val="en-US"/>
              </w:rPr>
              <w:t>MDB</w:t>
            </w:r>
          </w:p>
        </w:tc>
        <w:tc>
          <w:tcPr>
            <w:tcW w:w="4927" w:type="dxa"/>
            <w:shd w:val="clear" w:color="auto" w:fill="auto"/>
          </w:tcPr>
          <w:p w:rsidR="00BF38CE" w:rsidRPr="00BF38CE" w:rsidRDefault="00BF38CE" w:rsidP="00DB7288">
            <w:pPr>
              <w:spacing w:before="120"/>
              <w:jc w:val="both"/>
              <w:rPr>
                <w:rFonts w:ascii="Arial" w:hAnsi="Arial" w:cs="Arial"/>
              </w:rPr>
            </w:pPr>
            <w:r w:rsidRPr="00BF38CE">
              <w:rPr>
                <w:rFonts w:ascii="Arial" w:hAnsi="Arial" w:cs="Arial"/>
              </w:rPr>
              <w:t xml:space="preserve">Некоторые конфигурации фильтров </w:t>
            </w:r>
            <w:r w:rsidRPr="00BF38CE">
              <w:rPr>
                <w:rFonts w:ascii="Arial" w:hAnsi="Arial" w:cs="Arial"/>
                <w:lang w:val="en-US"/>
              </w:rPr>
              <w:t>MDV</w:t>
            </w:r>
          </w:p>
        </w:tc>
      </w:tr>
      <w:tr w:rsidR="00BF38CE" w:rsidRPr="00BF38CE" w:rsidTr="0028602A">
        <w:trPr>
          <w:cantSplit/>
        </w:trPr>
        <w:tc>
          <w:tcPr>
            <w:tcW w:w="4927" w:type="dxa"/>
            <w:shd w:val="clear" w:color="auto" w:fill="auto"/>
            <w:vAlign w:val="bottom"/>
          </w:tcPr>
          <w:p w:rsidR="00BF38CE" w:rsidRPr="00BF38CE" w:rsidRDefault="00BF38CE" w:rsidP="00DB7288">
            <w:pPr>
              <w:spacing w:after="120"/>
              <w:jc w:val="both"/>
              <w:rPr>
                <w:rFonts w:ascii="Arial" w:hAnsi="Arial" w:cs="Arial"/>
              </w:rPr>
            </w:pPr>
            <w:r w:rsidRPr="00BF38CE">
              <w:rPr>
                <w:rFonts w:ascii="Arial" w:hAnsi="Arial" w:cs="Arial"/>
                <w:noProof/>
              </w:rPr>
              <w:drawing>
                <wp:inline distT="0" distB="0" distL="0" distR="0">
                  <wp:extent cx="974725" cy="16992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4725" cy="1699260"/>
                          </a:xfrm>
                          <a:prstGeom prst="rect">
                            <a:avLst/>
                          </a:prstGeom>
                          <a:noFill/>
                          <a:ln>
                            <a:noFill/>
                          </a:ln>
                        </pic:spPr>
                      </pic:pic>
                    </a:graphicData>
                  </a:graphic>
                </wp:inline>
              </w:drawing>
            </w:r>
            <w:r w:rsidRPr="00BF38CE">
              <w:rPr>
                <w:rFonts w:ascii="Arial" w:hAnsi="Arial" w:cs="Arial"/>
                <w:noProof/>
              </w:rPr>
              <w:drawing>
                <wp:inline distT="0" distB="0" distL="0" distR="0">
                  <wp:extent cx="1405890" cy="248412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5890" cy="2484120"/>
                          </a:xfrm>
                          <a:prstGeom prst="rect">
                            <a:avLst/>
                          </a:prstGeom>
                          <a:noFill/>
                          <a:ln>
                            <a:noFill/>
                          </a:ln>
                        </pic:spPr>
                      </pic:pic>
                    </a:graphicData>
                  </a:graphic>
                </wp:inline>
              </w:drawing>
            </w:r>
          </w:p>
        </w:tc>
        <w:tc>
          <w:tcPr>
            <w:tcW w:w="4927" w:type="dxa"/>
            <w:shd w:val="clear" w:color="auto" w:fill="auto"/>
            <w:vAlign w:val="bottom"/>
          </w:tcPr>
          <w:p w:rsidR="00BF38CE" w:rsidRPr="00BF38CE" w:rsidRDefault="00BF38CE" w:rsidP="00DB7288">
            <w:pPr>
              <w:spacing w:after="120"/>
              <w:jc w:val="both"/>
              <w:rPr>
                <w:rFonts w:ascii="Arial" w:hAnsi="Arial" w:cs="Arial"/>
              </w:rPr>
            </w:pPr>
            <w:r w:rsidRPr="00BF38CE">
              <w:rPr>
                <w:rFonts w:ascii="Arial" w:hAnsi="Arial" w:cs="Arial"/>
                <w:noProof/>
              </w:rPr>
              <w:drawing>
                <wp:inline distT="0" distB="0" distL="0" distR="0">
                  <wp:extent cx="1009015" cy="1630680"/>
                  <wp:effectExtent l="0" t="0" r="635" b="7620"/>
                  <wp:docPr id="13" name="Рисунок 13" descr="MDV4 без в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DV4 без вент"/>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015" cy="1630680"/>
                          </a:xfrm>
                          <a:prstGeom prst="rect">
                            <a:avLst/>
                          </a:prstGeom>
                          <a:noFill/>
                          <a:ln>
                            <a:noFill/>
                          </a:ln>
                        </pic:spPr>
                      </pic:pic>
                    </a:graphicData>
                  </a:graphic>
                </wp:inline>
              </w:drawing>
            </w:r>
            <w:r w:rsidRPr="00BF38CE">
              <w:rPr>
                <w:rFonts w:ascii="Arial" w:hAnsi="Arial" w:cs="Arial"/>
                <w:noProof/>
              </w:rPr>
              <w:drawing>
                <wp:inline distT="0" distB="0" distL="0" distR="0">
                  <wp:extent cx="1405890" cy="2286000"/>
                  <wp:effectExtent l="0" t="0" r="3810" b="0"/>
                  <wp:docPr id="12" name="Рисунок 12" descr="MDV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DV6F"/>
                          <pic:cNvPicPr>
                            <a:picLocks noChangeAspect="1" noChangeArrowheads="1"/>
                          </pic:cNvPicPr>
                        </pic:nvPicPr>
                        <pic:blipFill>
                          <a:blip r:embed="rId17" cstate="print">
                            <a:extLst>
                              <a:ext uri="{28A0092B-C50C-407E-A947-70E740481C1C}">
                                <a14:useLocalDpi xmlns:a14="http://schemas.microsoft.com/office/drawing/2010/main" val="0"/>
                              </a:ext>
                            </a:extLst>
                          </a:blip>
                          <a:srcRect l="30345" r="25438"/>
                          <a:stretch>
                            <a:fillRect/>
                          </a:stretch>
                        </pic:blipFill>
                        <pic:spPr bwMode="auto">
                          <a:xfrm>
                            <a:off x="0" y="0"/>
                            <a:ext cx="1405890" cy="2286000"/>
                          </a:xfrm>
                          <a:prstGeom prst="rect">
                            <a:avLst/>
                          </a:prstGeom>
                          <a:noFill/>
                          <a:ln>
                            <a:noFill/>
                          </a:ln>
                        </pic:spPr>
                      </pic:pic>
                    </a:graphicData>
                  </a:graphic>
                </wp:inline>
              </w:drawing>
            </w:r>
          </w:p>
        </w:tc>
      </w:tr>
    </w:tbl>
    <w:p w:rsidR="00BF38CE" w:rsidRPr="00BF38CE" w:rsidRDefault="00BF38CE" w:rsidP="00BF38CE">
      <w:pPr>
        <w:spacing w:before="120" w:after="120"/>
        <w:jc w:val="both"/>
        <w:rPr>
          <w:rFonts w:ascii="Arial" w:hAnsi="Arial" w:cs="Arial"/>
        </w:rPr>
      </w:pPr>
      <w:r w:rsidRPr="00BF38CE">
        <w:rPr>
          <w:rFonts w:ascii="Arial" w:hAnsi="Arial" w:cs="Arial"/>
        </w:rPr>
        <w:t xml:space="preserve">В стандартной комплектации система </w:t>
      </w:r>
      <w:r w:rsidRPr="00BF38CE">
        <w:rPr>
          <w:rFonts w:ascii="Arial" w:hAnsi="Arial" w:cs="Arial"/>
          <w:lang w:val="en-US"/>
        </w:rPr>
        <w:t>Push</w:t>
      </w:r>
      <w:r w:rsidRPr="00BF38CE">
        <w:rPr>
          <w:rFonts w:ascii="Arial" w:hAnsi="Arial" w:cs="Arial"/>
        </w:rPr>
        <w:t>-</w:t>
      </w:r>
      <w:r w:rsidRPr="00BF38CE">
        <w:rPr>
          <w:rFonts w:ascii="Arial" w:hAnsi="Arial" w:cs="Arial"/>
          <w:lang w:val="en-US"/>
        </w:rPr>
        <w:t>Pull</w:t>
      </w:r>
      <w:r w:rsidRPr="00BF38CE">
        <w:rPr>
          <w:rFonts w:ascii="Arial" w:hAnsi="Arial" w:cs="Arial"/>
        </w:rPr>
        <w:t xml:space="preserve"> решает проблему очистки воздуха от аэрозольной составляющей сварочного дыма. Однако необходимо учитывать, что в зависимости от типа электродов или сварочной проволоки, а также марки свариваемых металлов, сварочный аэрозоль может содержать газовые составляющие.</w:t>
      </w:r>
    </w:p>
    <w:p w:rsidR="00BF38CE" w:rsidRPr="00BF38CE" w:rsidRDefault="00BF38CE" w:rsidP="00BF38CE">
      <w:pPr>
        <w:spacing w:after="120"/>
        <w:jc w:val="both"/>
        <w:rPr>
          <w:rFonts w:ascii="Arial" w:hAnsi="Arial" w:cs="Arial"/>
        </w:rPr>
      </w:pPr>
      <w:r w:rsidRPr="00BF38CE">
        <w:rPr>
          <w:rFonts w:ascii="Arial" w:hAnsi="Arial" w:cs="Arial"/>
        </w:rPr>
        <w:t xml:space="preserve">Для разбавления газовых составляющих рекомендуется подача свежего воздуха с помощью </w:t>
      </w:r>
      <w:proofErr w:type="spellStart"/>
      <w:r w:rsidRPr="00BF38CE">
        <w:rPr>
          <w:rFonts w:ascii="Arial" w:hAnsi="Arial" w:cs="Arial"/>
        </w:rPr>
        <w:t>общеобменной</w:t>
      </w:r>
      <w:proofErr w:type="spellEnd"/>
      <w:r w:rsidRPr="00BF38CE">
        <w:rPr>
          <w:rFonts w:ascii="Arial" w:hAnsi="Arial" w:cs="Arial"/>
        </w:rPr>
        <w:t xml:space="preserve"> приточно-вытяжной вентиляции в объеме до 30% от производительности </w:t>
      </w:r>
      <w:r w:rsidRPr="00BF38CE">
        <w:rPr>
          <w:rFonts w:ascii="Arial" w:hAnsi="Arial" w:cs="Arial"/>
          <w:lang w:val="en-US"/>
        </w:rPr>
        <w:t>Push</w:t>
      </w:r>
      <w:r w:rsidRPr="00BF38CE">
        <w:rPr>
          <w:rFonts w:ascii="Arial" w:hAnsi="Arial" w:cs="Arial"/>
        </w:rPr>
        <w:t>-</w:t>
      </w:r>
      <w:r w:rsidRPr="00BF38CE">
        <w:rPr>
          <w:rFonts w:ascii="Arial" w:hAnsi="Arial" w:cs="Arial"/>
          <w:lang w:val="en-US"/>
        </w:rPr>
        <w:t>Pull</w:t>
      </w:r>
      <w:r w:rsidRPr="00BF38CE">
        <w:rPr>
          <w:rFonts w:ascii="Arial" w:hAnsi="Arial" w:cs="Arial"/>
        </w:rPr>
        <w:t xml:space="preserve"> системы. Чтобы снизить объем </w:t>
      </w:r>
      <w:proofErr w:type="spellStart"/>
      <w:r w:rsidRPr="00BF38CE">
        <w:rPr>
          <w:rFonts w:ascii="Arial" w:hAnsi="Arial" w:cs="Arial"/>
        </w:rPr>
        <w:t>общеобменной</w:t>
      </w:r>
      <w:proofErr w:type="spellEnd"/>
      <w:r w:rsidRPr="00BF38CE">
        <w:rPr>
          <w:rFonts w:ascii="Arial" w:hAnsi="Arial" w:cs="Arial"/>
        </w:rPr>
        <w:t xml:space="preserve"> вентиляции, по желанию заказчика АО «</w:t>
      </w:r>
      <w:proofErr w:type="spellStart"/>
      <w:r w:rsidRPr="00BF38CE">
        <w:rPr>
          <w:rFonts w:ascii="Arial" w:hAnsi="Arial" w:cs="Arial"/>
        </w:rPr>
        <w:t>СовПлим</w:t>
      </w:r>
      <w:proofErr w:type="spellEnd"/>
      <w:r w:rsidRPr="00BF38CE">
        <w:rPr>
          <w:rFonts w:ascii="Arial" w:hAnsi="Arial" w:cs="Arial"/>
        </w:rPr>
        <w:t xml:space="preserve">» имеет возможность установить дополнительную ступень фильтрации газовых составляющих в виде специальных ионообменных фильтров </w:t>
      </w:r>
      <w:r w:rsidRPr="00BF38CE">
        <w:rPr>
          <w:rFonts w:ascii="Arial" w:hAnsi="Arial" w:cs="Arial"/>
          <w:lang w:val="en-US"/>
        </w:rPr>
        <w:t>MIF</w:t>
      </w:r>
      <w:r w:rsidRPr="00BF38CE">
        <w:rPr>
          <w:rFonts w:ascii="Arial" w:hAnsi="Arial" w:cs="Arial"/>
        </w:rPr>
        <w:t>.</w:t>
      </w:r>
    </w:p>
    <w:p w:rsidR="00BF38CE" w:rsidRPr="00BF38CE" w:rsidRDefault="00BF38CE" w:rsidP="00BF38CE">
      <w:pPr>
        <w:spacing w:before="120" w:after="120"/>
        <w:jc w:val="both"/>
        <w:rPr>
          <w:rFonts w:ascii="Arial" w:hAnsi="Arial" w:cs="Arial"/>
          <w:b/>
          <w:szCs w:val="24"/>
        </w:rPr>
      </w:pPr>
      <w:proofErr w:type="spellStart"/>
      <w:r w:rsidRPr="00BF38CE">
        <w:rPr>
          <w:rFonts w:ascii="Arial" w:hAnsi="Arial" w:cs="Arial"/>
          <w:b/>
          <w:szCs w:val="24"/>
        </w:rPr>
        <w:t>Воздуховодные</w:t>
      </w:r>
      <w:proofErr w:type="spellEnd"/>
      <w:r w:rsidRPr="00BF38CE">
        <w:rPr>
          <w:rFonts w:ascii="Arial" w:hAnsi="Arial" w:cs="Arial"/>
          <w:b/>
          <w:szCs w:val="24"/>
        </w:rPr>
        <w:t xml:space="preserve"> элементы системы </w:t>
      </w:r>
      <w:r w:rsidRPr="00BF38CE">
        <w:rPr>
          <w:rFonts w:ascii="Arial" w:hAnsi="Arial" w:cs="Arial"/>
          <w:b/>
          <w:szCs w:val="24"/>
          <w:lang w:val="en-US"/>
        </w:rPr>
        <w:t>Push</w:t>
      </w:r>
      <w:r w:rsidRPr="00BF38CE">
        <w:rPr>
          <w:rFonts w:ascii="Arial" w:hAnsi="Arial" w:cs="Arial"/>
          <w:b/>
          <w:szCs w:val="24"/>
        </w:rPr>
        <w:t>-</w:t>
      </w:r>
      <w:r w:rsidRPr="00BF38CE">
        <w:rPr>
          <w:rFonts w:ascii="Arial" w:hAnsi="Arial" w:cs="Arial"/>
          <w:b/>
          <w:szCs w:val="24"/>
          <w:lang w:val="en-US"/>
        </w:rPr>
        <w:t>Pull</w:t>
      </w:r>
    </w:p>
    <w:p w:rsidR="00BF38CE" w:rsidRPr="00BF38CE" w:rsidRDefault="00BF38CE" w:rsidP="00BF38CE">
      <w:pPr>
        <w:spacing w:after="120"/>
        <w:jc w:val="both"/>
        <w:rPr>
          <w:rFonts w:ascii="Arial" w:hAnsi="Arial" w:cs="Arial"/>
        </w:rPr>
      </w:pPr>
      <w:r w:rsidRPr="00BF38CE">
        <w:rPr>
          <w:rFonts w:ascii="Arial" w:hAnsi="Arial" w:cs="Arial"/>
        </w:rPr>
        <w:t xml:space="preserve">С целью снижения аэродинамического шума и потерь давления в системах </w:t>
      </w:r>
      <w:r w:rsidRPr="00BF38CE">
        <w:rPr>
          <w:rFonts w:ascii="Arial" w:hAnsi="Arial" w:cs="Arial"/>
          <w:lang w:val="en-US"/>
        </w:rPr>
        <w:t>Push</w:t>
      </w:r>
      <w:r w:rsidRPr="00BF38CE">
        <w:rPr>
          <w:rFonts w:ascii="Arial" w:hAnsi="Arial" w:cs="Arial"/>
        </w:rPr>
        <w:t>-</w:t>
      </w:r>
      <w:r w:rsidRPr="00BF38CE">
        <w:rPr>
          <w:rFonts w:ascii="Arial" w:hAnsi="Arial" w:cs="Arial"/>
          <w:lang w:val="en-US"/>
        </w:rPr>
        <w:t>Pull</w:t>
      </w:r>
      <w:r w:rsidRPr="00BF38CE">
        <w:rPr>
          <w:rFonts w:ascii="Arial" w:hAnsi="Arial" w:cs="Arial"/>
        </w:rPr>
        <w:t xml:space="preserve"> производства АО «</w:t>
      </w:r>
      <w:proofErr w:type="spellStart"/>
      <w:r w:rsidRPr="00BF38CE">
        <w:rPr>
          <w:rFonts w:ascii="Arial" w:hAnsi="Arial" w:cs="Arial"/>
        </w:rPr>
        <w:t>СовПлим</w:t>
      </w:r>
      <w:proofErr w:type="spellEnd"/>
      <w:r w:rsidRPr="00BF38CE">
        <w:rPr>
          <w:rFonts w:ascii="Arial" w:hAnsi="Arial" w:cs="Arial"/>
        </w:rPr>
        <w:t xml:space="preserve">» применяются воздуховоды диаметром </w:t>
      </w:r>
      <w:smartTag w:uri="urn:schemas-microsoft-com:office:smarttags" w:element="metricconverter">
        <w:smartTagPr>
          <w:attr w:name="ProductID" w:val="500 мм"/>
        </w:smartTagPr>
        <w:r w:rsidRPr="00BF38CE">
          <w:rPr>
            <w:rFonts w:ascii="Arial" w:hAnsi="Arial" w:cs="Arial"/>
          </w:rPr>
          <w:t>500 мм</w:t>
        </w:r>
      </w:smartTag>
      <w:r w:rsidRPr="00BF38CE">
        <w:rPr>
          <w:rFonts w:ascii="Arial" w:hAnsi="Arial" w:cs="Arial"/>
        </w:rPr>
        <w:t>. При этом равномерность расхода воздуха через каждую решетку обеспечивается за счет регулирующих механизмов, расположенных в ней, а также благодаря особой форме ее механизма захвата.</w:t>
      </w:r>
    </w:p>
    <w:p w:rsidR="00BF38CE" w:rsidRPr="00BF38CE" w:rsidRDefault="00BF38CE" w:rsidP="00BF38CE">
      <w:pPr>
        <w:spacing w:after="120"/>
        <w:jc w:val="both"/>
        <w:rPr>
          <w:rFonts w:ascii="Arial" w:hAnsi="Arial" w:cs="Arial"/>
        </w:rPr>
      </w:pPr>
      <w:r w:rsidRPr="00BF38CE">
        <w:rPr>
          <w:rFonts w:ascii="Arial" w:hAnsi="Arial" w:cs="Arial"/>
        </w:rPr>
        <w:t>В системах используются напорные и вытяжные решетки, а также сопловый воздухораспределитель</w:t>
      </w:r>
    </w:p>
    <w:p w:rsidR="00BF38CE" w:rsidRPr="00BF38CE" w:rsidRDefault="00BF38CE" w:rsidP="00BF38CE">
      <w:pPr>
        <w:spacing w:before="120" w:after="120"/>
        <w:jc w:val="both"/>
        <w:rPr>
          <w:rFonts w:ascii="Arial" w:hAnsi="Arial" w:cs="Arial"/>
          <w:b/>
          <w:sz w:val="16"/>
        </w:rPr>
      </w:pPr>
      <w:r w:rsidRPr="00BF38CE">
        <w:rPr>
          <w:rFonts w:ascii="Arial" w:hAnsi="Arial" w:cs="Arial"/>
          <w:b/>
          <w:sz w:val="16"/>
        </w:rPr>
        <w:br w:type="page"/>
      </w:r>
      <w:r w:rsidRPr="00BF38CE">
        <w:rPr>
          <w:rFonts w:ascii="Arial" w:hAnsi="Arial" w:cs="Arial"/>
          <w:b/>
          <w:szCs w:val="24"/>
        </w:rPr>
        <w:lastRenderedPageBreak/>
        <w:t>Вентиляторы</w:t>
      </w:r>
    </w:p>
    <w:p w:rsidR="00BF38CE" w:rsidRPr="00BF38CE" w:rsidRDefault="00BF38CE" w:rsidP="00BF38CE">
      <w:pPr>
        <w:spacing w:before="120" w:after="120" w:line="0" w:lineRule="atLeast"/>
        <w:jc w:val="both"/>
        <w:rPr>
          <w:rFonts w:ascii="Arial" w:hAnsi="Arial" w:cs="Arial"/>
        </w:rPr>
      </w:pPr>
      <w:r w:rsidRPr="00BF38CE">
        <w:rPr>
          <w:rFonts w:ascii="Arial" w:hAnsi="Arial" w:cs="Arial"/>
        </w:rPr>
        <w:t xml:space="preserve">В системах </w:t>
      </w:r>
      <w:r w:rsidRPr="00BF38CE">
        <w:rPr>
          <w:rFonts w:ascii="Arial" w:hAnsi="Arial" w:cs="Arial"/>
          <w:lang w:val="en-US"/>
        </w:rPr>
        <w:t>Push</w:t>
      </w:r>
      <w:r w:rsidRPr="00BF38CE">
        <w:rPr>
          <w:rFonts w:ascii="Arial" w:hAnsi="Arial" w:cs="Arial"/>
        </w:rPr>
        <w:t>-</w:t>
      </w:r>
      <w:r w:rsidRPr="00BF38CE">
        <w:rPr>
          <w:rFonts w:ascii="Arial" w:hAnsi="Arial" w:cs="Arial"/>
          <w:lang w:val="en-US"/>
        </w:rPr>
        <w:t>Pull</w:t>
      </w:r>
      <w:r w:rsidRPr="00BF38CE">
        <w:rPr>
          <w:rFonts w:ascii="Arial" w:hAnsi="Arial" w:cs="Arial"/>
        </w:rPr>
        <w:t xml:space="preserve"> АО «</w:t>
      </w:r>
      <w:proofErr w:type="spellStart"/>
      <w:r w:rsidRPr="00BF38CE">
        <w:rPr>
          <w:rFonts w:ascii="Arial" w:hAnsi="Arial" w:cs="Arial"/>
        </w:rPr>
        <w:t>СовПлим</w:t>
      </w:r>
      <w:proofErr w:type="spellEnd"/>
      <w:r w:rsidRPr="00BF38CE">
        <w:rPr>
          <w:rFonts w:ascii="Arial" w:hAnsi="Arial" w:cs="Arial"/>
        </w:rPr>
        <w:t xml:space="preserve">» в зависимости от конфигурации применяются радиальные вентиляторы серии </w:t>
      </w:r>
      <w:r w:rsidRPr="00BF38CE">
        <w:rPr>
          <w:rFonts w:ascii="Arial" w:hAnsi="Arial" w:cs="Arial"/>
          <w:lang w:val="en-US"/>
        </w:rPr>
        <w:t>F</w:t>
      </w:r>
      <w:r w:rsidRPr="00BF38CE">
        <w:rPr>
          <w:rFonts w:ascii="Arial" w:hAnsi="Arial" w:cs="Arial"/>
        </w:rPr>
        <w:t xml:space="preserve"> (</w:t>
      </w:r>
      <w:r w:rsidRPr="00BF38CE">
        <w:rPr>
          <w:rFonts w:ascii="Arial" w:hAnsi="Arial" w:cs="Arial"/>
          <w:lang w:val="en-US"/>
        </w:rPr>
        <w:t>FD</w:t>
      </w:r>
      <w:r w:rsidRPr="00BF38CE">
        <w:rPr>
          <w:rFonts w:ascii="Arial" w:hAnsi="Arial" w:cs="Arial"/>
        </w:rPr>
        <w:t xml:space="preserve">, </w:t>
      </w:r>
      <w:r w:rsidRPr="00BF38CE">
        <w:rPr>
          <w:rFonts w:ascii="Arial" w:hAnsi="Arial" w:cs="Arial"/>
          <w:lang w:val="en-US"/>
        </w:rPr>
        <w:t>FUK</w:t>
      </w:r>
      <w:r w:rsidRPr="00BF38CE">
        <w:rPr>
          <w:rFonts w:ascii="Arial" w:hAnsi="Arial" w:cs="Arial"/>
        </w:rPr>
        <w:t xml:space="preserve">, </w:t>
      </w:r>
      <w:r w:rsidRPr="00BF38CE">
        <w:rPr>
          <w:rFonts w:ascii="Arial" w:hAnsi="Arial" w:cs="Arial"/>
          <w:lang w:val="en-US"/>
        </w:rPr>
        <w:t>FTEV</w:t>
      </w:r>
      <w:r w:rsidRPr="00BF38CE">
        <w:rPr>
          <w:rFonts w:ascii="Arial" w:hAnsi="Arial" w:cs="Arial"/>
        </w:rPr>
        <w:t xml:space="preserve">), серии </w:t>
      </w:r>
      <w:r w:rsidRPr="00BF38CE">
        <w:rPr>
          <w:rFonts w:ascii="Arial" w:hAnsi="Arial" w:cs="Arial"/>
          <w:lang w:val="en-US"/>
        </w:rPr>
        <w:t>SIF</w:t>
      </w:r>
      <w:r w:rsidRPr="00BF38CE">
        <w:rPr>
          <w:rFonts w:ascii="Arial" w:hAnsi="Arial" w:cs="Arial"/>
        </w:rPr>
        <w:t>/</w:t>
      </w:r>
      <w:r w:rsidRPr="00BF38CE">
        <w:rPr>
          <w:rFonts w:ascii="Arial" w:hAnsi="Arial" w:cs="Arial"/>
          <w:lang w:val="en-US"/>
        </w:rPr>
        <w:t>LI</w:t>
      </w:r>
      <w:r w:rsidRPr="00BF38CE">
        <w:rPr>
          <w:rFonts w:ascii="Arial" w:hAnsi="Arial" w:cs="Arial"/>
        </w:rPr>
        <w:t xml:space="preserve"> (</w:t>
      </w:r>
      <w:r w:rsidRPr="00BF38CE">
        <w:rPr>
          <w:rFonts w:ascii="Arial" w:hAnsi="Arial" w:cs="Arial"/>
          <w:lang w:val="en-US"/>
        </w:rPr>
        <w:t>RI</w:t>
      </w:r>
      <w:r w:rsidRPr="00BF38CE">
        <w:rPr>
          <w:rFonts w:ascii="Arial" w:hAnsi="Arial" w:cs="Arial"/>
        </w:rPr>
        <w:t xml:space="preserve">) или вентиляторы, встроенные в некоторые модели фильтров </w:t>
      </w:r>
      <w:r w:rsidRPr="00BF38CE">
        <w:rPr>
          <w:rFonts w:ascii="Arial" w:hAnsi="Arial" w:cs="Arial"/>
          <w:lang w:val="en-US"/>
        </w:rPr>
        <w:t>MDV</w:t>
      </w:r>
      <w:r w:rsidRPr="00BF38CE">
        <w:rPr>
          <w:rFonts w:ascii="Arial" w:hAnsi="Arial" w:cs="Arial"/>
        </w:rPr>
        <w:t>.</w:t>
      </w:r>
    </w:p>
    <w:p w:rsidR="00BF38CE" w:rsidRPr="00BF38CE" w:rsidRDefault="00BF38CE" w:rsidP="00BF38CE">
      <w:pPr>
        <w:numPr>
          <w:ilvl w:val="0"/>
          <w:numId w:val="28"/>
        </w:numPr>
        <w:spacing w:before="120" w:after="120" w:line="0" w:lineRule="atLeast"/>
        <w:ind w:left="0" w:firstLine="0"/>
        <w:jc w:val="both"/>
        <w:rPr>
          <w:rFonts w:ascii="Arial" w:hAnsi="Arial" w:cs="Arial"/>
        </w:rPr>
      </w:pPr>
      <w:r w:rsidRPr="00BF38CE">
        <w:rPr>
          <w:rFonts w:ascii="Arial" w:hAnsi="Arial" w:cs="Arial"/>
        </w:rPr>
        <w:t xml:space="preserve">Вентиляторы </w:t>
      </w:r>
      <w:r w:rsidRPr="00BF38CE">
        <w:rPr>
          <w:rFonts w:ascii="Arial" w:hAnsi="Arial" w:cs="Arial"/>
          <w:lang w:val="en-US"/>
        </w:rPr>
        <w:t>FD</w:t>
      </w:r>
      <w:r w:rsidRPr="00BF38CE">
        <w:rPr>
          <w:rFonts w:ascii="Arial" w:hAnsi="Arial" w:cs="Arial"/>
        </w:rPr>
        <w:t xml:space="preserve"> применяются с фильтрами производительностью до 5000 м³/ч и устанавливаются сверху фильтров </w:t>
      </w:r>
      <w:r w:rsidRPr="00BF38CE">
        <w:rPr>
          <w:rFonts w:ascii="Arial" w:hAnsi="Arial" w:cs="Arial"/>
          <w:lang w:val="en-US"/>
        </w:rPr>
        <w:t>MDB</w:t>
      </w:r>
      <w:r w:rsidRPr="00BF38CE">
        <w:rPr>
          <w:rFonts w:ascii="Arial" w:hAnsi="Arial" w:cs="Arial"/>
        </w:rPr>
        <w:t>. Данные вентиляторы отличаются компактностью и низким уровнем шума.</w:t>
      </w:r>
    </w:p>
    <w:p w:rsidR="00BF38CE" w:rsidRPr="00BF38CE" w:rsidRDefault="00BF38CE" w:rsidP="00BF38CE">
      <w:pPr>
        <w:numPr>
          <w:ilvl w:val="0"/>
          <w:numId w:val="28"/>
        </w:numPr>
        <w:spacing w:before="120" w:after="120" w:line="0" w:lineRule="atLeast"/>
        <w:ind w:left="0" w:firstLine="0"/>
        <w:jc w:val="both"/>
        <w:rPr>
          <w:rFonts w:ascii="Arial" w:hAnsi="Arial" w:cs="Arial"/>
        </w:rPr>
      </w:pPr>
      <w:r w:rsidRPr="00BF38CE">
        <w:rPr>
          <w:rFonts w:ascii="Arial" w:hAnsi="Arial" w:cs="Arial"/>
        </w:rPr>
        <w:t xml:space="preserve">Некоторые модели фильтров </w:t>
      </w:r>
      <w:r w:rsidRPr="00BF38CE">
        <w:rPr>
          <w:rFonts w:ascii="Arial" w:hAnsi="Arial" w:cs="Arial"/>
          <w:lang w:val="en-US"/>
        </w:rPr>
        <w:t>MDV</w:t>
      </w:r>
      <w:r w:rsidRPr="00BF38CE">
        <w:rPr>
          <w:rFonts w:ascii="Arial" w:hAnsi="Arial" w:cs="Arial"/>
        </w:rPr>
        <w:t xml:space="preserve"> имеют встроенный вентилятор и обеспечивают производительность системы от 3 500 до 10 500 м</w:t>
      </w:r>
      <w:r w:rsidRPr="00BF38CE">
        <w:rPr>
          <w:rFonts w:ascii="Arial" w:hAnsi="Arial" w:cs="Arial"/>
          <w:vertAlign w:val="superscript"/>
        </w:rPr>
        <w:t>3</w:t>
      </w:r>
      <w:r w:rsidRPr="00BF38CE">
        <w:rPr>
          <w:rFonts w:ascii="Arial" w:hAnsi="Arial" w:cs="Arial"/>
        </w:rPr>
        <w:t>/ч.</w:t>
      </w:r>
    </w:p>
    <w:p w:rsidR="00BF38CE" w:rsidRPr="00BF38CE" w:rsidRDefault="00BF38CE" w:rsidP="00BF38CE">
      <w:pPr>
        <w:numPr>
          <w:ilvl w:val="0"/>
          <w:numId w:val="28"/>
        </w:numPr>
        <w:spacing w:after="120" w:line="0" w:lineRule="atLeast"/>
        <w:ind w:left="0" w:firstLine="0"/>
        <w:jc w:val="both"/>
        <w:rPr>
          <w:rFonts w:ascii="Arial" w:hAnsi="Arial" w:cs="Arial"/>
        </w:rPr>
      </w:pPr>
      <w:r w:rsidRPr="00BF38CE">
        <w:rPr>
          <w:rFonts w:ascii="Arial" w:hAnsi="Arial" w:cs="Arial"/>
        </w:rPr>
        <w:t xml:space="preserve">В большинстве случаев в системах </w:t>
      </w:r>
      <w:r w:rsidRPr="00BF38CE">
        <w:rPr>
          <w:rFonts w:ascii="Arial" w:hAnsi="Arial" w:cs="Arial"/>
          <w:lang w:val="en-US"/>
        </w:rPr>
        <w:t>Push</w:t>
      </w:r>
      <w:r w:rsidRPr="00BF38CE">
        <w:rPr>
          <w:rFonts w:ascii="Arial" w:hAnsi="Arial" w:cs="Arial"/>
        </w:rPr>
        <w:t>-</w:t>
      </w:r>
      <w:r w:rsidRPr="00BF38CE">
        <w:rPr>
          <w:rFonts w:ascii="Arial" w:hAnsi="Arial" w:cs="Arial"/>
          <w:lang w:val="en-US"/>
        </w:rPr>
        <w:t>Pull</w:t>
      </w:r>
      <w:r w:rsidRPr="00BF38CE">
        <w:rPr>
          <w:rFonts w:ascii="Arial" w:hAnsi="Arial" w:cs="Arial"/>
        </w:rPr>
        <w:t xml:space="preserve"> применяются установки производительностью 8 000–10 000 м³/ч. Поэтому в комплекте с ними применяются вентиляторы в специальном </w:t>
      </w:r>
      <w:proofErr w:type="spellStart"/>
      <w:r w:rsidRPr="00BF38CE">
        <w:rPr>
          <w:rFonts w:ascii="Arial" w:hAnsi="Arial" w:cs="Arial"/>
        </w:rPr>
        <w:t>шумопоглощающем</w:t>
      </w:r>
      <w:proofErr w:type="spellEnd"/>
      <w:r w:rsidRPr="00BF38CE">
        <w:rPr>
          <w:rFonts w:ascii="Arial" w:hAnsi="Arial" w:cs="Arial"/>
        </w:rPr>
        <w:t xml:space="preserve"> корпусе серии </w:t>
      </w:r>
      <w:r w:rsidRPr="00BF38CE">
        <w:rPr>
          <w:rFonts w:ascii="Arial" w:hAnsi="Arial" w:cs="Arial"/>
          <w:lang w:val="en-US"/>
        </w:rPr>
        <w:t>SIF</w:t>
      </w:r>
      <w:r w:rsidRPr="00BF38CE">
        <w:rPr>
          <w:rFonts w:ascii="Arial" w:hAnsi="Arial" w:cs="Arial"/>
        </w:rPr>
        <w:t>/</w:t>
      </w:r>
      <w:r w:rsidRPr="00BF38CE">
        <w:rPr>
          <w:rFonts w:ascii="Arial" w:hAnsi="Arial" w:cs="Arial"/>
          <w:lang w:val="en-US"/>
        </w:rPr>
        <w:t>LI</w:t>
      </w:r>
      <w:r w:rsidRPr="00BF38CE">
        <w:rPr>
          <w:rFonts w:ascii="Arial" w:hAnsi="Arial" w:cs="Arial"/>
        </w:rPr>
        <w:t xml:space="preserve"> (</w:t>
      </w:r>
      <w:r w:rsidRPr="00BF38CE">
        <w:rPr>
          <w:rFonts w:ascii="Arial" w:hAnsi="Arial" w:cs="Arial"/>
          <w:lang w:val="en-US"/>
        </w:rPr>
        <w:t>RI</w:t>
      </w:r>
      <w:r w:rsidRPr="00BF38CE">
        <w:rPr>
          <w:rFonts w:ascii="Arial" w:hAnsi="Arial" w:cs="Arial"/>
        </w:rPr>
        <w:t>).</w:t>
      </w:r>
    </w:p>
    <w:p w:rsidR="00BF38CE" w:rsidRPr="00BF38CE" w:rsidRDefault="00BF38CE" w:rsidP="00BF38CE">
      <w:pPr>
        <w:spacing w:after="120" w:line="0" w:lineRule="atLeast"/>
        <w:jc w:val="both"/>
        <w:rPr>
          <w:rFonts w:ascii="Arial" w:hAnsi="Arial" w:cs="Arial"/>
        </w:rPr>
      </w:pPr>
      <w:r w:rsidRPr="00BF38CE">
        <w:rPr>
          <w:rFonts w:ascii="Arial" w:hAnsi="Arial" w:cs="Arial"/>
        </w:rPr>
        <w:t>Схема монтажа вентиляторов отдельно от фильтрующей установки позволяет более гибко решать проблему размещения оборудования в условиях ограниченного пространства. В отведенное место помещается только фильтр, а вентилятор легко закрепить на стене либо в межколонном пространстве.</w:t>
      </w:r>
    </w:p>
    <w:tbl>
      <w:tblPr>
        <w:tblW w:w="0" w:type="auto"/>
        <w:tblLook w:val="04A0" w:firstRow="1" w:lastRow="0" w:firstColumn="1" w:lastColumn="0" w:noHBand="0" w:noVBand="1"/>
      </w:tblPr>
      <w:tblGrid>
        <w:gridCol w:w="6318"/>
        <w:gridCol w:w="3320"/>
      </w:tblGrid>
      <w:tr w:rsidR="00BF38CE" w:rsidRPr="00BF38CE" w:rsidTr="0028602A">
        <w:trPr>
          <w:cantSplit/>
        </w:trPr>
        <w:tc>
          <w:tcPr>
            <w:tcW w:w="6320" w:type="dxa"/>
            <w:shd w:val="clear" w:color="auto" w:fill="auto"/>
          </w:tcPr>
          <w:p w:rsidR="00BF38CE" w:rsidRPr="00BF38CE" w:rsidRDefault="00BF38CE" w:rsidP="00DB7288">
            <w:pPr>
              <w:spacing w:before="120" w:line="0" w:lineRule="atLeast"/>
              <w:jc w:val="both"/>
              <w:rPr>
                <w:rFonts w:ascii="Arial" w:hAnsi="Arial" w:cs="Arial"/>
              </w:rPr>
            </w:pPr>
            <w:r w:rsidRPr="00BF38CE">
              <w:rPr>
                <w:rFonts w:ascii="Arial" w:hAnsi="Arial" w:cs="Arial"/>
              </w:rPr>
              <w:t>Монтаж отдельно от фильтрующей установки</w:t>
            </w:r>
          </w:p>
        </w:tc>
        <w:tc>
          <w:tcPr>
            <w:tcW w:w="3534" w:type="dxa"/>
            <w:shd w:val="clear" w:color="auto" w:fill="auto"/>
          </w:tcPr>
          <w:p w:rsidR="00BF38CE" w:rsidRPr="00BF38CE" w:rsidRDefault="00BF38CE" w:rsidP="00DB7288">
            <w:pPr>
              <w:spacing w:before="120"/>
              <w:jc w:val="both"/>
              <w:rPr>
                <w:rFonts w:ascii="Arial" w:hAnsi="Arial" w:cs="Arial"/>
              </w:rPr>
            </w:pPr>
            <w:r w:rsidRPr="00BF38CE">
              <w:rPr>
                <w:rFonts w:ascii="Arial" w:hAnsi="Arial" w:cs="Arial"/>
              </w:rPr>
              <w:t>Встроенный вентилятор</w:t>
            </w:r>
          </w:p>
        </w:tc>
      </w:tr>
      <w:tr w:rsidR="00BF38CE" w:rsidRPr="00BF38CE" w:rsidTr="0028602A">
        <w:trPr>
          <w:cantSplit/>
        </w:trPr>
        <w:tc>
          <w:tcPr>
            <w:tcW w:w="6320" w:type="dxa"/>
            <w:shd w:val="clear" w:color="auto" w:fill="auto"/>
            <w:vAlign w:val="bottom"/>
          </w:tcPr>
          <w:p w:rsidR="00BF38CE" w:rsidRPr="00BF38CE" w:rsidRDefault="00BF38CE" w:rsidP="00DB7288">
            <w:pPr>
              <w:spacing w:before="120" w:after="120"/>
              <w:jc w:val="both"/>
              <w:rPr>
                <w:rFonts w:ascii="Arial" w:hAnsi="Arial" w:cs="Arial"/>
              </w:rPr>
            </w:pPr>
            <w:r w:rsidRPr="00BF38CE">
              <w:rPr>
                <w:rFonts w:ascii="Arial" w:hAnsi="Arial" w:cs="Arial"/>
                <w:noProof/>
              </w:rPr>
              <w:drawing>
                <wp:inline distT="0" distB="0" distL="0" distR="0">
                  <wp:extent cx="3873500" cy="2519045"/>
                  <wp:effectExtent l="0" t="0" r="0" b="0"/>
                  <wp:docPr id="11" name="Рисунок 11" descr="20180118_113241 обрез сж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80118_113241 обрез сжат"/>
                          <pic:cNvPicPr>
                            <a:picLocks noChangeAspect="1" noChangeArrowheads="1"/>
                          </pic:cNvPicPr>
                        </pic:nvPicPr>
                        <pic:blipFill>
                          <a:blip r:embed="rId18" cstate="print">
                            <a:extLst>
                              <a:ext uri="{28A0092B-C50C-407E-A947-70E740481C1C}">
                                <a14:useLocalDpi xmlns:a14="http://schemas.microsoft.com/office/drawing/2010/main" val="0"/>
                              </a:ext>
                            </a:extLst>
                          </a:blip>
                          <a:srcRect t="2989"/>
                          <a:stretch>
                            <a:fillRect/>
                          </a:stretch>
                        </pic:blipFill>
                        <pic:spPr bwMode="auto">
                          <a:xfrm>
                            <a:off x="0" y="0"/>
                            <a:ext cx="3873500" cy="2519045"/>
                          </a:xfrm>
                          <a:prstGeom prst="rect">
                            <a:avLst/>
                          </a:prstGeom>
                          <a:noFill/>
                          <a:ln>
                            <a:noFill/>
                          </a:ln>
                        </pic:spPr>
                      </pic:pic>
                    </a:graphicData>
                  </a:graphic>
                </wp:inline>
              </w:drawing>
            </w:r>
          </w:p>
        </w:tc>
        <w:tc>
          <w:tcPr>
            <w:tcW w:w="3534" w:type="dxa"/>
            <w:shd w:val="clear" w:color="auto" w:fill="auto"/>
            <w:vAlign w:val="bottom"/>
          </w:tcPr>
          <w:p w:rsidR="00BF38CE" w:rsidRPr="00BF38CE" w:rsidRDefault="00BF38CE" w:rsidP="00DB7288">
            <w:pPr>
              <w:spacing w:before="120" w:after="120"/>
              <w:jc w:val="both"/>
              <w:rPr>
                <w:rFonts w:ascii="Arial" w:hAnsi="Arial" w:cs="Arial"/>
              </w:rPr>
            </w:pPr>
            <w:r w:rsidRPr="00BF38CE">
              <w:rPr>
                <w:rFonts w:ascii="Arial" w:hAnsi="Arial" w:cs="Arial"/>
                <w:noProof/>
                <w:szCs w:val="28"/>
              </w:rPr>
              <w:drawing>
                <wp:inline distT="0" distB="0" distL="0" distR="0">
                  <wp:extent cx="1811655" cy="2527300"/>
                  <wp:effectExtent l="0" t="0" r="0" b="6350"/>
                  <wp:docPr id="10" name="Рисунок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19" cstate="print">
                            <a:extLst>
                              <a:ext uri="{28A0092B-C50C-407E-A947-70E740481C1C}">
                                <a14:useLocalDpi xmlns:a14="http://schemas.microsoft.com/office/drawing/2010/main" val="0"/>
                              </a:ext>
                            </a:extLst>
                          </a:blip>
                          <a:srcRect t="11157" r="66177" b="5589"/>
                          <a:stretch>
                            <a:fillRect/>
                          </a:stretch>
                        </pic:blipFill>
                        <pic:spPr bwMode="auto">
                          <a:xfrm>
                            <a:off x="0" y="0"/>
                            <a:ext cx="1811655" cy="2527300"/>
                          </a:xfrm>
                          <a:prstGeom prst="rect">
                            <a:avLst/>
                          </a:prstGeom>
                          <a:noFill/>
                          <a:ln>
                            <a:noFill/>
                          </a:ln>
                        </pic:spPr>
                      </pic:pic>
                    </a:graphicData>
                  </a:graphic>
                </wp:inline>
              </w:drawing>
            </w:r>
          </w:p>
        </w:tc>
      </w:tr>
    </w:tbl>
    <w:p w:rsidR="00BF38CE" w:rsidRPr="00BF38CE" w:rsidRDefault="00BF38CE" w:rsidP="00BF38CE">
      <w:pPr>
        <w:spacing w:before="120" w:after="120"/>
        <w:jc w:val="both"/>
        <w:rPr>
          <w:rFonts w:ascii="Arial" w:hAnsi="Arial" w:cs="Arial"/>
          <w:b/>
          <w:szCs w:val="24"/>
        </w:rPr>
      </w:pPr>
      <w:r w:rsidRPr="00BF38CE">
        <w:rPr>
          <w:rFonts w:ascii="Arial" w:hAnsi="Arial" w:cs="Arial"/>
          <w:b/>
          <w:szCs w:val="24"/>
        </w:rPr>
        <w:t>Управление системой</w:t>
      </w:r>
    </w:p>
    <w:p w:rsidR="00BF38CE" w:rsidRPr="00BF38CE" w:rsidRDefault="00BF38CE" w:rsidP="00BF38CE">
      <w:pPr>
        <w:spacing w:before="120" w:after="120" w:line="0" w:lineRule="atLeast"/>
        <w:jc w:val="both"/>
        <w:rPr>
          <w:rFonts w:ascii="Arial" w:hAnsi="Arial" w:cs="Arial"/>
        </w:rPr>
      </w:pPr>
      <w:r w:rsidRPr="00BF38CE">
        <w:rPr>
          <w:rFonts w:ascii="Arial" w:hAnsi="Arial" w:cs="Arial"/>
        </w:rPr>
        <w:t>Обеспечение максимальной эффективности систем P</w:t>
      </w:r>
      <w:proofErr w:type="spellStart"/>
      <w:r w:rsidRPr="00BF38CE">
        <w:rPr>
          <w:rFonts w:ascii="Arial" w:hAnsi="Arial" w:cs="Arial"/>
          <w:lang w:val="en-US"/>
        </w:rPr>
        <w:t>ush</w:t>
      </w:r>
      <w:proofErr w:type="spellEnd"/>
      <w:r w:rsidRPr="00BF38CE">
        <w:rPr>
          <w:rFonts w:ascii="Arial" w:hAnsi="Arial" w:cs="Arial"/>
        </w:rPr>
        <w:t>-P</w:t>
      </w:r>
      <w:proofErr w:type="spellStart"/>
      <w:r w:rsidRPr="00BF38CE">
        <w:rPr>
          <w:rFonts w:ascii="Arial" w:hAnsi="Arial" w:cs="Arial"/>
          <w:lang w:val="en-US"/>
        </w:rPr>
        <w:t>ull</w:t>
      </w:r>
      <w:proofErr w:type="spellEnd"/>
      <w:r w:rsidRPr="00BF38CE">
        <w:rPr>
          <w:rFonts w:ascii="Arial" w:hAnsi="Arial" w:cs="Arial"/>
        </w:rPr>
        <w:t xml:space="preserve"> происходит за счет поддержания постоянной скорости потока, создаваемого напорными решетками либо соплами. Эту работу выполняет шкаф управления CONT-PP.</w:t>
      </w:r>
    </w:p>
    <w:p w:rsidR="00BF38CE" w:rsidRPr="00BF38CE" w:rsidRDefault="00BF38CE" w:rsidP="00BF38CE">
      <w:pPr>
        <w:spacing w:before="120" w:after="120" w:line="0" w:lineRule="atLeast"/>
        <w:jc w:val="both"/>
        <w:rPr>
          <w:rFonts w:ascii="Arial" w:hAnsi="Arial" w:cs="Arial"/>
        </w:rPr>
      </w:pPr>
      <w:r w:rsidRPr="00BF38CE">
        <w:rPr>
          <w:rFonts w:ascii="Arial" w:hAnsi="Arial" w:cs="Arial"/>
        </w:rPr>
        <w:t>С его помощью можно программировать работу системы и контролировать ее.</w:t>
      </w:r>
    </w:p>
    <w:p w:rsidR="00BF38CE" w:rsidRPr="00BF38CE" w:rsidRDefault="00BF38CE" w:rsidP="00BF38CE">
      <w:pPr>
        <w:spacing w:before="120" w:after="120"/>
        <w:jc w:val="both"/>
        <w:rPr>
          <w:rFonts w:ascii="Arial" w:hAnsi="Arial" w:cs="Arial"/>
          <w:b/>
          <w:szCs w:val="28"/>
        </w:rPr>
      </w:pPr>
      <w:r w:rsidRPr="00BF38CE">
        <w:rPr>
          <w:rFonts w:ascii="Arial" w:hAnsi="Arial" w:cs="Arial"/>
          <w:b/>
          <w:szCs w:val="28"/>
        </w:rPr>
        <w:t xml:space="preserve">Далее смотрите подробное описание каждого элемента системы </w:t>
      </w:r>
      <w:r w:rsidRPr="00BF38CE">
        <w:rPr>
          <w:rFonts w:ascii="Arial" w:hAnsi="Arial" w:cs="Arial"/>
          <w:b/>
          <w:szCs w:val="28"/>
          <w:lang w:val="en-US"/>
        </w:rPr>
        <w:t>Push</w:t>
      </w:r>
      <w:r w:rsidRPr="00BF38CE">
        <w:rPr>
          <w:rFonts w:ascii="Arial" w:hAnsi="Arial" w:cs="Arial"/>
          <w:b/>
          <w:szCs w:val="28"/>
        </w:rPr>
        <w:t>-</w:t>
      </w:r>
      <w:r w:rsidRPr="00BF38CE">
        <w:rPr>
          <w:rFonts w:ascii="Arial" w:hAnsi="Arial" w:cs="Arial"/>
          <w:b/>
          <w:szCs w:val="28"/>
          <w:lang w:val="en-US"/>
        </w:rPr>
        <w:t>Pull</w:t>
      </w:r>
      <w:r w:rsidRPr="00BF38CE">
        <w:rPr>
          <w:rFonts w:ascii="Arial" w:hAnsi="Arial" w:cs="Arial"/>
          <w:b/>
          <w:szCs w:val="28"/>
        </w:rPr>
        <w:t>.</w:t>
      </w:r>
    </w:p>
    <w:p w:rsidR="00BF38CE" w:rsidRPr="00BF38CE" w:rsidRDefault="00BF38CE" w:rsidP="00BF38CE">
      <w:pPr>
        <w:jc w:val="both"/>
        <w:rPr>
          <w:rFonts w:ascii="Arial" w:hAnsi="Arial" w:cs="Arial"/>
          <w:b/>
          <w:sz w:val="2"/>
          <w:szCs w:val="2"/>
        </w:rPr>
      </w:pPr>
      <w:r w:rsidRPr="00BF38CE">
        <w:rPr>
          <w:rFonts w:ascii="Arial" w:hAnsi="Arial" w:cs="Arial"/>
          <w:b/>
          <w:szCs w:val="28"/>
        </w:rPr>
        <w:br w:type="page"/>
      </w:r>
    </w:p>
    <w:tbl>
      <w:tblPr>
        <w:tblW w:w="9639" w:type="dxa"/>
        <w:jc w:val="center"/>
        <w:shd w:val="clear" w:color="auto" w:fill="FDB913"/>
        <w:tblLook w:val="04A0" w:firstRow="1" w:lastRow="0" w:firstColumn="1" w:lastColumn="0" w:noHBand="0" w:noVBand="1"/>
      </w:tblPr>
      <w:tblGrid>
        <w:gridCol w:w="9639"/>
      </w:tblGrid>
      <w:tr w:rsidR="00BF38CE" w:rsidRPr="00BF38CE" w:rsidTr="0028602A">
        <w:trPr>
          <w:cantSplit/>
          <w:trHeight w:val="397"/>
          <w:jc w:val="center"/>
        </w:trPr>
        <w:tc>
          <w:tcPr>
            <w:tcW w:w="0" w:type="auto"/>
            <w:shd w:val="clear" w:color="auto" w:fill="FDB913"/>
            <w:vAlign w:val="center"/>
          </w:tcPr>
          <w:p w:rsidR="00BF38CE" w:rsidRPr="00BF38CE" w:rsidRDefault="00BF38CE" w:rsidP="00DB7288">
            <w:pPr>
              <w:jc w:val="center"/>
              <w:rPr>
                <w:rFonts w:ascii="Arial" w:hAnsi="Arial" w:cs="Arial"/>
                <w:sz w:val="32"/>
              </w:rPr>
            </w:pPr>
            <w:r w:rsidRPr="00BF38CE">
              <w:rPr>
                <w:rFonts w:ascii="Arial" w:hAnsi="Arial" w:cs="Arial"/>
                <w:b/>
                <w:sz w:val="32"/>
                <w:szCs w:val="28"/>
              </w:rPr>
              <w:lastRenderedPageBreak/>
              <w:br w:type="page"/>
            </w:r>
            <w:r w:rsidRPr="00BF38CE">
              <w:rPr>
                <w:rFonts w:ascii="Arial" w:hAnsi="Arial" w:cs="Arial"/>
                <w:sz w:val="32"/>
              </w:rPr>
              <w:t>Техническая часть</w:t>
            </w:r>
          </w:p>
        </w:tc>
      </w:tr>
    </w:tbl>
    <w:p w:rsidR="0028602A" w:rsidRPr="0028602A" w:rsidRDefault="0028602A" w:rsidP="0028602A">
      <w:pPr>
        <w:spacing w:after="120"/>
        <w:jc w:val="both"/>
        <w:rPr>
          <w:rFonts w:ascii="Arial" w:hAnsi="Arial" w:cs="Arial"/>
          <w:b/>
          <w:sz w:val="24"/>
          <w:szCs w:val="24"/>
        </w:rPr>
      </w:pPr>
      <w:r w:rsidRPr="0028602A">
        <w:rPr>
          <w:rFonts w:ascii="Arial" w:hAnsi="Arial" w:cs="Arial"/>
          <w:sz w:val="24"/>
          <w:szCs w:val="24"/>
        </w:rPr>
        <w:t>Самоочищающийся фильтр с вертикальными картриджами</w:t>
      </w:r>
      <w:r w:rsidRPr="0028602A">
        <w:rPr>
          <w:rFonts w:ascii="Arial" w:hAnsi="Arial" w:cs="Arial"/>
          <w:b/>
          <w:sz w:val="24"/>
          <w:szCs w:val="24"/>
        </w:rPr>
        <w:t xml:space="preserve"> </w:t>
      </w:r>
      <w:r w:rsidRPr="0028602A">
        <w:rPr>
          <w:rFonts w:ascii="Arial" w:hAnsi="Arial" w:cs="Arial"/>
          <w:b/>
          <w:sz w:val="24"/>
          <w:szCs w:val="24"/>
          <w:lang w:val="en-US"/>
        </w:rPr>
        <w:t>MDV</w:t>
      </w:r>
      <w:r w:rsidRPr="0028602A">
        <w:rPr>
          <w:rFonts w:ascii="Arial" w:hAnsi="Arial" w:cs="Arial"/>
          <w:b/>
          <w:sz w:val="24"/>
          <w:szCs w:val="24"/>
        </w:rPr>
        <w:t>-10</w:t>
      </w:r>
    </w:p>
    <w:p w:rsidR="0028602A" w:rsidRPr="0028602A" w:rsidRDefault="0028602A" w:rsidP="0028602A">
      <w:pPr>
        <w:spacing w:after="360"/>
        <w:jc w:val="both"/>
        <w:rPr>
          <w:rFonts w:ascii="Arial" w:hAnsi="Arial" w:cs="Arial"/>
          <w:szCs w:val="24"/>
        </w:rPr>
      </w:pPr>
      <w:r w:rsidRPr="0028602A">
        <w:rPr>
          <w:rFonts w:ascii="Arial" w:hAnsi="Arial" w:cs="Arial"/>
          <w:szCs w:val="24"/>
        </w:rPr>
        <w:t>без встроенного вентилятора</w:t>
      </w:r>
    </w:p>
    <w:tbl>
      <w:tblPr>
        <w:tblW w:w="9639" w:type="dxa"/>
        <w:shd w:val="clear" w:color="auto" w:fill="F2F2F2"/>
        <w:tblLook w:val="04A0" w:firstRow="1" w:lastRow="0" w:firstColumn="1" w:lastColumn="0" w:noHBand="0" w:noVBand="1"/>
      </w:tblPr>
      <w:tblGrid>
        <w:gridCol w:w="4997"/>
        <w:gridCol w:w="4642"/>
      </w:tblGrid>
      <w:tr w:rsidR="0028602A" w:rsidRPr="0028602A" w:rsidTr="00067E64">
        <w:trPr>
          <w:trHeight w:val="4115"/>
        </w:trPr>
        <w:tc>
          <w:tcPr>
            <w:tcW w:w="4997" w:type="dxa"/>
            <w:shd w:val="clear" w:color="auto" w:fill="auto"/>
          </w:tcPr>
          <w:p w:rsidR="0028602A" w:rsidRPr="0028602A" w:rsidRDefault="0028602A" w:rsidP="0028602A">
            <w:pPr>
              <w:rPr>
                <w:rFonts w:ascii="Arial" w:hAnsi="Arial" w:cs="Arial"/>
                <w:sz w:val="16"/>
                <w:szCs w:val="24"/>
              </w:rPr>
            </w:pPr>
            <w:r w:rsidRPr="0028602A">
              <w:rPr>
                <w:rFonts w:ascii="Arial" w:hAnsi="Arial" w:cs="Arial"/>
                <w:noProof/>
                <w:szCs w:val="24"/>
              </w:rPr>
              <w:drawing>
                <wp:inline distT="0" distB="0" distL="0" distR="0">
                  <wp:extent cx="2705100" cy="4777740"/>
                  <wp:effectExtent l="0" t="0" r="0" b="3810"/>
                  <wp:docPr id="22" name="Рисунок 22" descr="MDV-WP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V-WP 3D"/>
                          <pic:cNvPicPr>
                            <a:picLocks noChangeAspect="1" noChangeArrowheads="1"/>
                          </pic:cNvPicPr>
                        </pic:nvPicPr>
                        <pic:blipFill>
                          <a:blip r:embed="rId20">
                            <a:extLst>
                              <a:ext uri="{28A0092B-C50C-407E-A947-70E740481C1C}">
                                <a14:useLocalDpi xmlns:a14="http://schemas.microsoft.com/office/drawing/2010/main" val="0"/>
                              </a:ext>
                            </a:extLst>
                          </a:blip>
                          <a:srcRect l="13776" t="9480" r="16464" b="12505"/>
                          <a:stretch>
                            <a:fillRect/>
                          </a:stretch>
                        </pic:blipFill>
                        <pic:spPr bwMode="auto">
                          <a:xfrm>
                            <a:off x="0" y="0"/>
                            <a:ext cx="2705100" cy="4777740"/>
                          </a:xfrm>
                          <a:prstGeom prst="rect">
                            <a:avLst/>
                          </a:prstGeom>
                          <a:noFill/>
                          <a:ln>
                            <a:noFill/>
                          </a:ln>
                        </pic:spPr>
                      </pic:pic>
                    </a:graphicData>
                  </a:graphic>
                </wp:inline>
              </w:drawing>
            </w:r>
          </w:p>
          <w:p w:rsidR="0028602A" w:rsidRPr="0028602A" w:rsidRDefault="0028602A" w:rsidP="0028602A">
            <w:pPr>
              <w:spacing w:before="120" w:after="120"/>
              <w:rPr>
                <w:rFonts w:ascii="Arial" w:hAnsi="Arial" w:cs="Arial"/>
                <w:szCs w:val="24"/>
              </w:rPr>
            </w:pPr>
            <w:r w:rsidRPr="0028602A">
              <w:rPr>
                <w:rFonts w:ascii="Arial" w:hAnsi="Arial" w:cs="Arial"/>
                <w:sz w:val="16"/>
                <w:szCs w:val="24"/>
              </w:rPr>
              <w:t xml:space="preserve">На картинке модель </w:t>
            </w:r>
            <w:r w:rsidRPr="0028602A">
              <w:rPr>
                <w:rFonts w:ascii="Arial" w:hAnsi="Arial" w:cs="Arial"/>
                <w:sz w:val="16"/>
                <w:szCs w:val="24"/>
                <w:lang w:val="en-US"/>
              </w:rPr>
              <w:t>MDV</w:t>
            </w:r>
            <w:r w:rsidRPr="0028602A">
              <w:rPr>
                <w:rFonts w:ascii="Arial" w:hAnsi="Arial" w:cs="Arial"/>
                <w:sz w:val="16"/>
                <w:szCs w:val="24"/>
              </w:rPr>
              <w:t>-4</w:t>
            </w:r>
            <w:r w:rsidRPr="0028602A">
              <w:rPr>
                <w:rFonts w:ascii="Arial" w:hAnsi="Arial" w:cs="Arial"/>
                <w:sz w:val="16"/>
                <w:szCs w:val="24"/>
                <w:lang w:val="en-US"/>
              </w:rPr>
              <w:t>L</w:t>
            </w:r>
            <w:r w:rsidRPr="0028602A">
              <w:rPr>
                <w:rFonts w:ascii="Arial" w:hAnsi="Arial" w:cs="Arial"/>
                <w:sz w:val="16"/>
                <w:szCs w:val="24"/>
              </w:rPr>
              <w:t>-</w:t>
            </w:r>
            <w:r w:rsidRPr="0028602A">
              <w:rPr>
                <w:rFonts w:ascii="Arial" w:hAnsi="Arial" w:cs="Arial"/>
                <w:sz w:val="16"/>
                <w:szCs w:val="24"/>
                <w:lang w:val="en-US"/>
              </w:rPr>
              <w:t>F</w:t>
            </w:r>
            <w:r w:rsidRPr="0028602A">
              <w:rPr>
                <w:rFonts w:ascii="Arial" w:hAnsi="Arial" w:cs="Arial"/>
                <w:sz w:val="16"/>
                <w:szCs w:val="24"/>
              </w:rPr>
              <w:t>7-</w:t>
            </w:r>
            <w:r w:rsidRPr="0028602A">
              <w:rPr>
                <w:rFonts w:ascii="Arial" w:hAnsi="Arial" w:cs="Arial"/>
                <w:sz w:val="16"/>
                <w:szCs w:val="24"/>
                <w:lang w:val="en-US"/>
              </w:rPr>
              <w:t>WP</w:t>
            </w:r>
            <w:r w:rsidRPr="0028602A">
              <w:rPr>
                <w:rFonts w:ascii="Arial" w:hAnsi="Arial" w:cs="Arial"/>
                <w:sz w:val="16"/>
                <w:szCs w:val="24"/>
              </w:rPr>
              <w:t xml:space="preserve"> (пульт слева)</w:t>
            </w:r>
          </w:p>
        </w:tc>
        <w:tc>
          <w:tcPr>
            <w:tcW w:w="4642" w:type="dxa"/>
            <w:shd w:val="clear" w:color="auto" w:fill="F2F2F2"/>
          </w:tcPr>
          <w:p w:rsidR="0028602A" w:rsidRPr="0028602A" w:rsidRDefault="0028602A" w:rsidP="0028602A">
            <w:pPr>
              <w:spacing w:before="120" w:after="120"/>
              <w:ind w:left="113" w:right="113"/>
              <w:rPr>
                <w:rFonts w:ascii="Arial" w:hAnsi="Arial" w:cs="Arial"/>
                <w:b/>
                <w:szCs w:val="24"/>
              </w:rPr>
            </w:pPr>
            <w:r w:rsidRPr="0028602A">
              <w:rPr>
                <w:rFonts w:ascii="Arial" w:hAnsi="Arial" w:cs="Arial"/>
                <w:b/>
                <w:szCs w:val="24"/>
              </w:rPr>
              <w:t>Описание продукции</w:t>
            </w:r>
          </w:p>
          <w:p w:rsidR="0028602A" w:rsidRPr="0028602A" w:rsidRDefault="0028602A" w:rsidP="0028602A">
            <w:pPr>
              <w:spacing w:before="120" w:after="120"/>
              <w:ind w:left="113" w:right="113"/>
              <w:rPr>
                <w:rFonts w:ascii="Arial" w:hAnsi="Arial" w:cs="Arial"/>
                <w:szCs w:val="18"/>
              </w:rPr>
            </w:pPr>
            <w:r w:rsidRPr="0028602A">
              <w:rPr>
                <w:rFonts w:ascii="Arial" w:hAnsi="Arial" w:cs="Arial"/>
                <w:szCs w:val="18"/>
              </w:rPr>
              <w:t>Универсальный моноблочный промышленный фильтр с вертикальным расположением картриджей и системой их автоматической очистки.</w:t>
            </w:r>
          </w:p>
          <w:p w:rsidR="0028602A" w:rsidRPr="0028602A" w:rsidRDefault="0028602A" w:rsidP="0028602A">
            <w:pPr>
              <w:spacing w:before="120" w:after="120"/>
              <w:ind w:left="113" w:right="113"/>
              <w:rPr>
                <w:rFonts w:ascii="Arial" w:hAnsi="Arial" w:cs="Arial"/>
                <w:szCs w:val="18"/>
              </w:rPr>
            </w:pPr>
            <w:r w:rsidRPr="0028602A">
              <w:rPr>
                <w:rFonts w:ascii="Arial" w:hAnsi="Arial" w:cs="Arial"/>
                <w:szCs w:val="18"/>
              </w:rPr>
              <w:t>Пульт управления на предлагаемой модели располагается слева относительно двери для обслуживания.</w:t>
            </w:r>
          </w:p>
          <w:p w:rsidR="0028602A" w:rsidRPr="0028602A" w:rsidRDefault="0028602A" w:rsidP="0028602A">
            <w:pPr>
              <w:spacing w:before="120" w:after="120"/>
              <w:ind w:left="113" w:right="113"/>
              <w:rPr>
                <w:rFonts w:ascii="Arial" w:hAnsi="Arial" w:cs="Arial"/>
                <w:b/>
                <w:szCs w:val="18"/>
              </w:rPr>
            </w:pPr>
            <w:r w:rsidRPr="0028602A">
              <w:rPr>
                <w:rFonts w:ascii="Arial" w:hAnsi="Arial" w:cs="Arial"/>
                <w:b/>
                <w:szCs w:val="24"/>
              </w:rPr>
              <w:t>Уличное</w:t>
            </w:r>
            <w:r w:rsidRPr="0028602A">
              <w:rPr>
                <w:rFonts w:ascii="Arial" w:hAnsi="Arial" w:cs="Arial"/>
                <w:b/>
                <w:szCs w:val="18"/>
              </w:rPr>
              <w:t xml:space="preserve"> исполнение</w:t>
            </w:r>
          </w:p>
          <w:p w:rsidR="0028602A" w:rsidRPr="0028602A" w:rsidRDefault="0028602A" w:rsidP="0028602A">
            <w:pPr>
              <w:spacing w:before="120" w:after="120"/>
              <w:ind w:left="113" w:right="113"/>
              <w:rPr>
                <w:rFonts w:ascii="Arial" w:hAnsi="Arial" w:cs="Arial"/>
                <w:szCs w:val="18"/>
              </w:rPr>
            </w:pPr>
            <w:r w:rsidRPr="0028602A">
              <w:rPr>
                <w:rFonts w:ascii="Arial" w:hAnsi="Arial" w:cs="Arial"/>
                <w:szCs w:val="18"/>
              </w:rPr>
              <w:t>Предназначено для установки вне помещений под навесом или для эксплуатации в неотапливаемых цехах.</w:t>
            </w:r>
          </w:p>
          <w:p w:rsidR="0028602A" w:rsidRPr="0028602A" w:rsidRDefault="0028602A" w:rsidP="0028602A">
            <w:pPr>
              <w:ind w:left="113" w:right="113"/>
              <w:rPr>
                <w:rFonts w:ascii="Arial" w:hAnsi="Arial" w:cs="Arial"/>
                <w:szCs w:val="18"/>
              </w:rPr>
            </w:pPr>
            <w:r w:rsidRPr="0028602A">
              <w:rPr>
                <w:rFonts w:ascii="Arial" w:hAnsi="Arial" w:cs="Arial"/>
                <w:szCs w:val="18"/>
              </w:rPr>
              <w:t>• корпус, вентилятор и отсек с пылесборником — теплоизолированные,</w:t>
            </w:r>
          </w:p>
          <w:p w:rsidR="0028602A" w:rsidRPr="0028602A" w:rsidRDefault="0028602A" w:rsidP="0028602A">
            <w:pPr>
              <w:ind w:left="113" w:right="113"/>
              <w:rPr>
                <w:rFonts w:ascii="Arial" w:hAnsi="Arial" w:cs="Arial"/>
                <w:szCs w:val="18"/>
              </w:rPr>
            </w:pPr>
            <w:r w:rsidRPr="0028602A">
              <w:rPr>
                <w:rFonts w:ascii="Arial" w:hAnsi="Arial" w:cs="Arial"/>
                <w:szCs w:val="18"/>
              </w:rPr>
              <w:t xml:space="preserve">• шкаф управления и </w:t>
            </w:r>
            <w:proofErr w:type="spellStart"/>
            <w:r w:rsidRPr="0028602A">
              <w:rPr>
                <w:rFonts w:ascii="Arial" w:hAnsi="Arial" w:cs="Arial"/>
                <w:szCs w:val="18"/>
              </w:rPr>
              <w:t>влагомаслоотделитель</w:t>
            </w:r>
            <w:proofErr w:type="spellEnd"/>
            <w:r w:rsidRPr="0028602A">
              <w:rPr>
                <w:rFonts w:ascii="Arial" w:hAnsi="Arial" w:cs="Arial"/>
                <w:szCs w:val="18"/>
              </w:rPr>
              <w:t xml:space="preserve"> — с </w:t>
            </w:r>
            <w:proofErr w:type="spellStart"/>
            <w:r w:rsidRPr="0028602A">
              <w:rPr>
                <w:rFonts w:ascii="Arial" w:hAnsi="Arial" w:cs="Arial"/>
                <w:szCs w:val="18"/>
              </w:rPr>
              <w:t>электроподогревом</w:t>
            </w:r>
            <w:proofErr w:type="spellEnd"/>
            <w:r w:rsidRPr="0028602A">
              <w:rPr>
                <w:rFonts w:ascii="Arial" w:hAnsi="Arial" w:cs="Arial"/>
                <w:szCs w:val="18"/>
              </w:rPr>
              <w:t>.</w:t>
            </w:r>
          </w:p>
          <w:p w:rsidR="0028602A" w:rsidRPr="0028602A" w:rsidRDefault="0028602A" w:rsidP="0028602A">
            <w:pPr>
              <w:spacing w:before="120" w:after="120"/>
              <w:ind w:left="113" w:right="113"/>
              <w:rPr>
                <w:rFonts w:ascii="Arial" w:hAnsi="Arial" w:cs="Arial"/>
                <w:sz w:val="16"/>
                <w:szCs w:val="18"/>
              </w:rPr>
            </w:pPr>
            <w:r w:rsidRPr="0028602A">
              <w:rPr>
                <w:rFonts w:ascii="Arial" w:hAnsi="Arial" w:cs="Arial"/>
                <w:b/>
                <w:szCs w:val="24"/>
              </w:rPr>
              <w:t>Области применения</w:t>
            </w:r>
          </w:p>
          <w:p w:rsidR="0028602A" w:rsidRPr="0028602A" w:rsidRDefault="0028602A" w:rsidP="0028602A">
            <w:pPr>
              <w:ind w:left="113" w:right="113"/>
              <w:rPr>
                <w:rFonts w:ascii="Arial" w:hAnsi="Arial" w:cs="Arial"/>
                <w:szCs w:val="18"/>
              </w:rPr>
            </w:pPr>
            <w:r w:rsidRPr="0028602A">
              <w:rPr>
                <w:rFonts w:ascii="Arial" w:hAnsi="Arial" w:cs="Arial"/>
                <w:szCs w:val="18"/>
              </w:rPr>
              <w:t>• сварка,</w:t>
            </w:r>
          </w:p>
          <w:p w:rsidR="0028602A" w:rsidRPr="0028602A" w:rsidRDefault="0028602A" w:rsidP="0028602A">
            <w:pPr>
              <w:ind w:left="113" w:right="113"/>
              <w:rPr>
                <w:rFonts w:ascii="Arial" w:hAnsi="Arial" w:cs="Arial"/>
                <w:szCs w:val="18"/>
              </w:rPr>
            </w:pPr>
            <w:r w:rsidRPr="0028602A">
              <w:rPr>
                <w:rFonts w:ascii="Arial" w:hAnsi="Arial" w:cs="Arial"/>
                <w:szCs w:val="18"/>
              </w:rPr>
              <w:t>• термическая резка металлов (плазма, лазер, газ),</w:t>
            </w:r>
          </w:p>
          <w:p w:rsidR="0028602A" w:rsidRPr="0028602A" w:rsidRDefault="0028602A" w:rsidP="0028602A">
            <w:pPr>
              <w:ind w:left="113" w:right="113"/>
              <w:rPr>
                <w:rFonts w:ascii="Arial" w:hAnsi="Arial" w:cs="Arial"/>
                <w:szCs w:val="18"/>
              </w:rPr>
            </w:pPr>
            <w:r w:rsidRPr="0028602A">
              <w:rPr>
                <w:rFonts w:ascii="Arial" w:hAnsi="Arial" w:cs="Arial"/>
                <w:szCs w:val="18"/>
              </w:rPr>
              <w:t xml:space="preserve">• </w:t>
            </w:r>
            <w:proofErr w:type="spellStart"/>
            <w:r w:rsidRPr="0028602A">
              <w:rPr>
                <w:rFonts w:ascii="Arial" w:hAnsi="Arial" w:cs="Arial"/>
                <w:szCs w:val="18"/>
              </w:rPr>
              <w:t>дробемётная</w:t>
            </w:r>
            <w:proofErr w:type="spellEnd"/>
            <w:r w:rsidRPr="0028602A">
              <w:rPr>
                <w:rFonts w:ascii="Arial" w:hAnsi="Arial" w:cs="Arial"/>
                <w:szCs w:val="18"/>
              </w:rPr>
              <w:t xml:space="preserve"> и пескоструйная обработка,</w:t>
            </w:r>
          </w:p>
          <w:p w:rsidR="0028602A" w:rsidRPr="0028602A" w:rsidRDefault="0028602A" w:rsidP="0028602A">
            <w:pPr>
              <w:ind w:left="113" w:right="113"/>
              <w:rPr>
                <w:rFonts w:ascii="Arial" w:hAnsi="Arial" w:cs="Arial"/>
                <w:szCs w:val="18"/>
              </w:rPr>
            </w:pPr>
            <w:r w:rsidRPr="0028602A">
              <w:rPr>
                <w:rFonts w:ascii="Arial" w:hAnsi="Arial" w:cs="Arial"/>
                <w:szCs w:val="18"/>
              </w:rPr>
              <w:t>• сухая резка, зачистка, шлифовка металлов,</w:t>
            </w:r>
          </w:p>
          <w:p w:rsidR="0028602A" w:rsidRPr="0028602A" w:rsidRDefault="0028602A" w:rsidP="0028602A">
            <w:pPr>
              <w:ind w:left="113" w:right="113"/>
              <w:rPr>
                <w:rFonts w:ascii="Arial" w:hAnsi="Arial" w:cs="Arial"/>
                <w:szCs w:val="18"/>
              </w:rPr>
            </w:pPr>
            <w:r w:rsidRPr="0028602A">
              <w:rPr>
                <w:rFonts w:ascii="Arial" w:hAnsi="Arial" w:cs="Arial"/>
                <w:szCs w:val="18"/>
              </w:rPr>
              <w:t>• обработка пластиков и композитных материалов,</w:t>
            </w:r>
          </w:p>
          <w:p w:rsidR="0028602A" w:rsidRPr="0028602A" w:rsidRDefault="0028602A" w:rsidP="0028602A">
            <w:pPr>
              <w:ind w:left="113" w:right="113"/>
              <w:rPr>
                <w:rFonts w:ascii="Arial" w:hAnsi="Arial" w:cs="Arial"/>
                <w:szCs w:val="18"/>
              </w:rPr>
            </w:pPr>
            <w:r w:rsidRPr="0028602A">
              <w:rPr>
                <w:rFonts w:ascii="Arial" w:hAnsi="Arial" w:cs="Arial"/>
                <w:szCs w:val="18"/>
              </w:rPr>
              <w:t>• порошковая окраска,</w:t>
            </w:r>
          </w:p>
          <w:p w:rsidR="0028602A" w:rsidRPr="0028602A" w:rsidRDefault="0028602A" w:rsidP="0028602A">
            <w:pPr>
              <w:ind w:left="113" w:right="113"/>
              <w:rPr>
                <w:rFonts w:ascii="Arial" w:hAnsi="Arial" w:cs="Arial"/>
                <w:szCs w:val="18"/>
              </w:rPr>
            </w:pPr>
            <w:r w:rsidRPr="0028602A">
              <w:rPr>
                <w:rFonts w:ascii="Arial" w:hAnsi="Arial" w:cs="Arial"/>
                <w:szCs w:val="18"/>
              </w:rPr>
              <w:t>• работа с сыпучими материалами,</w:t>
            </w:r>
          </w:p>
          <w:p w:rsidR="0028602A" w:rsidRPr="0028602A" w:rsidRDefault="0028602A" w:rsidP="0028602A">
            <w:pPr>
              <w:spacing w:after="120"/>
              <w:ind w:left="113" w:right="113"/>
              <w:rPr>
                <w:rFonts w:ascii="Arial" w:hAnsi="Arial" w:cs="Arial"/>
                <w:szCs w:val="18"/>
              </w:rPr>
            </w:pPr>
            <w:r w:rsidRPr="0028602A">
              <w:rPr>
                <w:rFonts w:ascii="Arial" w:hAnsi="Arial" w:cs="Arial"/>
                <w:szCs w:val="18"/>
              </w:rPr>
              <w:t>• другие процессы с выделением сухой, неслипающейся и невзрывоопасной пыли.</w:t>
            </w:r>
          </w:p>
        </w:tc>
      </w:tr>
    </w:tbl>
    <w:p w:rsidR="0028602A" w:rsidRPr="0028602A" w:rsidRDefault="0028602A" w:rsidP="0028602A">
      <w:pPr>
        <w:spacing w:before="120" w:after="120"/>
        <w:jc w:val="both"/>
        <w:rPr>
          <w:rFonts w:ascii="Arial" w:hAnsi="Arial" w:cs="Arial"/>
          <w:b/>
          <w:szCs w:val="24"/>
        </w:rPr>
      </w:pPr>
      <w:r w:rsidRPr="0028602A">
        <w:rPr>
          <w:rFonts w:ascii="Arial" w:hAnsi="Arial" w:cs="Arial"/>
          <w:b/>
          <w:szCs w:val="24"/>
        </w:rPr>
        <w:t>Преимущества конструкции</w:t>
      </w:r>
    </w:p>
    <w:p w:rsidR="0028602A" w:rsidRPr="0028602A" w:rsidRDefault="0028602A" w:rsidP="0028602A">
      <w:pPr>
        <w:numPr>
          <w:ilvl w:val="0"/>
          <w:numId w:val="29"/>
        </w:numPr>
        <w:spacing w:line="259" w:lineRule="auto"/>
        <w:ind w:left="0" w:firstLine="0"/>
        <w:jc w:val="both"/>
        <w:rPr>
          <w:rFonts w:ascii="Arial" w:hAnsi="Arial" w:cs="Arial"/>
          <w:szCs w:val="24"/>
        </w:rPr>
      </w:pPr>
      <w:r w:rsidRPr="0028602A">
        <w:rPr>
          <w:rFonts w:ascii="Arial" w:hAnsi="Arial" w:cs="Arial"/>
          <w:szCs w:val="24"/>
        </w:rPr>
        <w:t xml:space="preserve">Благодаря компактному корпусу агрегаты могут устанавливаться даже в помещениях с сильно ограниченным пространством. </w:t>
      </w:r>
    </w:p>
    <w:p w:rsidR="0028602A" w:rsidRPr="0028602A" w:rsidRDefault="0028602A" w:rsidP="0028602A">
      <w:pPr>
        <w:numPr>
          <w:ilvl w:val="0"/>
          <w:numId w:val="29"/>
        </w:numPr>
        <w:spacing w:line="259" w:lineRule="auto"/>
        <w:ind w:left="0" w:firstLine="0"/>
        <w:jc w:val="both"/>
        <w:rPr>
          <w:rFonts w:ascii="Arial" w:hAnsi="Arial" w:cs="Arial"/>
          <w:szCs w:val="24"/>
        </w:rPr>
      </w:pPr>
      <w:r w:rsidRPr="0028602A">
        <w:rPr>
          <w:rFonts w:ascii="Arial" w:hAnsi="Arial" w:cs="Arial"/>
          <w:szCs w:val="24"/>
        </w:rPr>
        <w:t xml:space="preserve">Моноблочная конструкция агрегатов </w:t>
      </w:r>
      <w:r w:rsidRPr="0028602A">
        <w:rPr>
          <w:rFonts w:ascii="Arial" w:hAnsi="Arial" w:cs="Arial"/>
          <w:szCs w:val="24"/>
          <w:lang w:val="en-US"/>
        </w:rPr>
        <w:t>MDV</w:t>
      </w:r>
      <w:r w:rsidRPr="0028602A">
        <w:rPr>
          <w:rFonts w:ascii="Arial" w:hAnsi="Arial" w:cs="Arial"/>
          <w:szCs w:val="24"/>
        </w:rPr>
        <w:t xml:space="preserve"> и удобное расположение патрубков значительно снижают стоимость и продолжительность монтажных работ.</w:t>
      </w:r>
    </w:p>
    <w:p w:rsidR="0028602A" w:rsidRPr="0028602A" w:rsidRDefault="0028602A" w:rsidP="0028602A">
      <w:pPr>
        <w:numPr>
          <w:ilvl w:val="0"/>
          <w:numId w:val="29"/>
        </w:numPr>
        <w:spacing w:line="259" w:lineRule="auto"/>
        <w:ind w:left="0" w:hanging="11"/>
        <w:jc w:val="both"/>
        <w:rPr>
          <w:rFonts w:ascii="Arial" w:hAnsi="Arial" w:cs="Arial"/>
          <w:szCs w:val="24"/>
        </w:rPr>
      </w:pPr>
      <w:r w:rsidRPr="0028602A">
        <w:rPr>
          <w:rFonts w:ascii="Arial" w:hAnsi="Arial" w:cs="Arial"/>
          <w:szCs w:val="24"/>
        </w:rPr>
        <w:t>Для удобства предусмотрено два способа перемещения и погрузки фильтров: с помощью крана и вилочным погрузчиком.</w:t>
      </w:r>
    </w:p>
    <w:p w:rsidR="0028602A" w:rsidRPr="0028602A" w:rsidRDefault="0028602A" w:rsidP="0028602A">
      <w:pPr>
        <w:numPr>
          <w:ilvl w:val="0"/>
          <w:numId w:val="29"/>
        </w:numPr>
        <w:ind w:left="0" w:firstLine="0"/>
        <w:jc w:val="both"/>
        <w:rPr>
          <w:rFonts w:ascii="Arial" w:hAnsi="Arial" w:cs="Arial"/>
          <w:szCs w:val="24"/>
        </w:rPr>
      </w:pPr>
      <w:r w:rsidRPr="0028602A">
        <w:rPr>
          <w:rFonts w:ascii="Arial" w:hAnsi="Arial" w:cs="Arial"/>
          <w:szCs w:val="24"/>
        </w:rPr>
        <w:t>Для удобства подключения воздуховодов предусмотрены два типа соединительных патрубков: прямой 0º и угловой 90º с диаметрами 315, 400, 500 мм.</w:t>
      </w:r>
    </w:p>
    <w:p w:rsidR="0028602A" w:rsidRPr="0028602A" w:rsidRDefault="0028602A" w:rsidP="0028602A">
      <w:pPr>
        <w:numPr>
          <w:ilvl w:val="0"/>
          <w:numId w:val="29"/>
        </w:numPr>
        <w:spacing w:line="259" w:lineRule="auto"/>
        <w:ind w:left="0" w:firstLine="0"/>
        <w:jc w:val="both"/>
        <w:rPr>
          <w:rFonts w:ascii="Arial" w:hAnsi="Arial" w:cs="Arial"/>
          <w:szCs w:val="24"/>
        </w:rPr>
      </w:pPr>
      <w:r w:rsidRPr="0028602A">
        <w:rPr>
          <w:rFonts w:ascii="Arial" w:hAnsi="Arial" w:cs="Arial"/>
          <w:szCs w:val="24"/>
        </w:rPr>
        <w:t>Агрегаты оснащены пылесборником на колёсах ёмкостью 120 л с удобным и надёжным механизмом ручного поджатия (без использования сжатого воздуха).</w:t>
      </w:r>
    </w:p>
    <w:p w:rsidR="0028602A" w:rsidRPr="0028602A" w:rsidRDefault="0028602A" w:rsidP="0028602A">
      <w:pPr>
        <w:spacing w:before="120" w:after="120"/>
        <w:jc w:val="both"/>
        <w:rPr>
          <w:rFonts w:ascii="Arial" w:hAnsi="Arial" w:cs="Arial"/>
          <w:b/>
          <w:szCs w:val="24"/>
        </w:rPr>
      </w:pPr>
      <w:r w:rsidRPr="0028602A">
        <w:rPr>
          <w:rFonts w:ascii="Arial" w:hAnsi="Arial" w:cs="Arial"/>
          <w:b/>
          <w:szCs w:val="24"/>
        </w:rPr>
        <w:t>Продуманное расположение фильтрующих картриджей</w:t>
      </w:r>
    </w:p>
    <w:p w:rsidR="0028602A" w:rsidRPr="0028602A" w:rsidRDefault="0028602A" w:rsidP="0028602A">
      <w:pPr>
        <w:numPr>
          <w:ilvl w:val="0"/>
          <w:numId w:val="29"/>
        </w:numPr>
        <w:spacing w:line="259" w:lineRule="auto"/>
        <w:ind w:left="0" w:firstLine="0"/>
        <w:jc w:val="both"/>
        <w:rPr>
          <w:rFonts w:ascii="Arial" w:hAnsi="Arial" w:cs="Arial"/>
          <w:szCs w:val="24"/>
        </w:rPr>
      </w:pPr>
      <w:r w:rsidRPr="0028602A">
        <w:rPr>
          <w:rFonts w:ascii="Arial" w:hAnsi="Arial" w:cs="Arial"/>
          <w:szCs w:val="24"/>
        </w:rPr>
        <w:t>Высокая эффективность встряхивания пыли сжатым воздухом обеспечивается за счёт вертикального расположения выдвижных картриджей со специальной быстросъёмной вставкой-обтекателем.</w:t>
      </w:r>
    </w:p>
    <w:p w:rsidR="0028602A" w:rsidRPr="0028602A" w:rsidRDefault="0028602A" w:rsidP="0028602A">
      <w:pPr>
        <w:numPr>
          <w:ilvl w:val="0"/>
          <w:numId w:val="29"/>
        </w:numPr>
        <w:ind w:left="0" w:firstLine="0"/>
        <w:jc w:val="both"/>
        <w:rPr>
          <w:rFonts w:ascii="Arial" w:hAnsi="Arial" w:cs="Arial"/>
          <w:szCs w:val="24"/>
        </w:rPr>
      </w:pPr>
      <w:r w:rsidRPr="0028602A">
        <w:rPr>
          <w:rFonts w:ascii="Arial" w:hAnsi="Arial" w:cs="Arial"/>
          <w:szCs w:val="24"/>
        </w:rPr>
        <w:t>Замена и обслуживание картриджей максимально упрощена благодаря оригинальной системе прижима (позволяет быстро, без подготовки и без специального инструмента выдвигать их по направляющим прижимного механизма).</w:t>
      </w:r>
    </w:p>
    <w:p w:rsidR="0028602A" w:rsidRPr="0028602A" w:rsidRDefault="0028602A" w:rsidP="0028602A">
      <w:pPr>
        <w:numPr>
          <w:ilvl w:val="0"/>
          <w:numId w:val="29"/>
        </w:numPr>
        <w:ind w:left="0" w:firstLine="0"/>
        <w:jc w:val="both"/>
        <w:rPr>
          <w:rFonts w:ascii="Arial" w:hAnsi="Arial" w:cs="Arial"/>
          <w:szCs w:val="24"/>
        </w:rPr>
      </w:pPr>
      <w:r w:rsidRPr="0028602A">
        <w:rPr>
          <w:rFonts w:ascii="Arial" w:hAnsi="Arial" w:cs="Arial"/>
          <w:szCs w:val="24"/>
        </w:rPr>
        <w:lastRenderedPageBreak/>
        <w:t>Встроенный металлический экран-отбойник на входе в фильтр и опциональный сетчатый искроуловитель из оцинкованной стали с высокой эффективностью защищают фильтрующие картриджи от крупных частиц пыли и искр.</w:t>
      </w:r>
    </w:p>
    <w:p w:rsidR="0028602A" w:rsidRPr="0028602A" w:rsidRDefault="0028602A" w:rsidP="0028602A">
      <w:pPr>
        <w:spacing w:before="120" w:after="120"/>
        <w:jc w:val="both"/>
        <w:rPr>
          <w:rFonts w:ascii="Arial" w:hAnsi="Arial" w:cs="Arial"/>
          <w:b/>
          <w:szCs w:val="24"/>
        </w:rPr>
      </w:pPr>
      <w:r w:rsidRPr="0028602A">
        <w:rPr>
          <w:rFonts w:ascii="Arial" w:hAnsi="Arial" w:cs="Arial"/>
          <w:b/>
          <w:szCs w:val="24"/>
        </w:rPr>
        <w:t>Современный контроллер (пульт управления)</w:t>
      </w:r>
    </w:p>
    <w:p w:rsidR="0028602A" w:rsidRPr="0028602A" w:rsidRDefault="0028602A" w:rsidP="0028602A">
      <w:pPr>
        <w:numPr>
          <w:ilvl w:val="0"/>
          <w:numId w:val="29"/>
        </w:numPr>
        <w:spacing w:line="259" w:lineRule="auto"/>
        <w:ind w:left="0" w:firstLine="0"/>
        <w:jc w:val="both"/>
        <w:rPr>
          <w:rFonts w:ascii="Arial" w:hAnsi="Arial" w:cs="Arial"/>
          <w:szCs w:val="24"/>
        </w:rPr>
      </w:pPr>
      <w:r w:rsidRPr="0028602A">
        <w:rPr>
          <w:rFonts w:ascii="Arial" w:hAnsi="Arial" w:cs="Arial"/>
          <w:szCs w:val="24"/>
        </w:rPr>
        <w:t xml:space="preserve">Контроллер с </w:t>
      </w:r>
      <w:r w:rsidRPr="0028602A">
        <w:rPr>
          <w:rFonts w:ascii="Arial" w:hAnsi="Arial" w:cs="Arial"/>
          <w:szCs w:val="24"/>
          <w:lang w:val="en-US"/>
        </w:rPr>
        <w:t>ΔP</w:t>
      </w:r>
      <w:r w:rsidRPr="0028602A">
        <w:rPr>
          <w:rFonts w:ascii="Arial" w:hAnsi="Arial" w:cs="Arial"/>
          <w:szCs w:val="24"/>
        </w:rPr>
        <w:t>-функцией запускает систему очистки картриджей по заданному значению перепада давления, что позволяет снизить расход сжатого воздуха и увеличить срок службы картриджей.</w:t>
      </w:r>
    </w:p>
    <w:p w:rsidR="0028602A" w:rsidRPr="0028602A" w:rsidRDefault="0028602A" w:rsidP="0028602A">
      <w:pPr>
        <w:numPr>
          <w:ilvl w:val="0"/>
          <w:numId w:val="29"/>
        </w:numPr>
        <w:spacing w:line="259" w:lineRule="auto"/>
        <w:ind w:left="0" w:firstLine="0"/>
        <w:jc w:val="both"/>
        <w:rPr>
          <w:rFonts w:ascii="Arial" w:hAnsi="Arial" w:cs="Arial"/>
          <w:szCs w:val="24"/>
        </w:rPr>
      </w:pPr>
      <w:r w:rsidRPr="0028602A">
        <w:rPr>
          <w:rFonts w:ascii="Arial" w:hAnsi="Arial" w:cs="Arial"/>
          <w:szCs w:val="24"/>
        </w:rPr>
        <w:t>Контроллер оснащен дисплеем, отображающим меню настроек в режиме наладки и уровень загрязнённости картриджей (текущий перепад давления в Па) в рабочем режиме.</w:t>
      </w:r>
    </w:p>
    <w:p w:rsidR="0028602A" w:rsidRPr="0028602A" w:rsidRDefault="0028602A" w:rsidP="0028602A">
      <w:pPr>
        <w:numPr>
          <w:ilvl w:val="0"/>
          <w:numId w:val="29"/>
        </w:numPr>
        <w:ind w:left="0" w:firstLine="0"/>
        <w:jc w:val="both"/>
        <w:rPr>
          <w:rFonts w:ascii="Arial" w:hAnsi="Arial" w:cs="Arial"/>
          <w:szCs w:val="24"/>
        </w:rPr>
      </w:pPr>
      <w:r w:rsidRPr="0028602A">
        <w:rPr>
          <w:rFonts w:ascii="Arial" w:hAnsi="Arial" w:cs="Arial"/>
          <w:szCs w:val="24"/>
        </w:rPr>
        <w:t>Стандартно все модели фильтров имеют два варианта расположения контроллера: слева либо справа относительно двери для обслуживания.</w:t>
      </w:r>
    </w:p>
    <w:p w:rsidR="0028602A" w:rsidRPr="0028602A" w:rsidRDefault="0028602A" w:rsidP="0028602A">
      <w:pPr>
        <w:numPr>
          <w:ilvl w:val="0"/>
          <w:numId w:val="29"/>
        </w:numPr>
        <w:spacing w:line="259" w:lineRule="auto"/>
        <w:ind w:left="0" w:firstLine="0"/>
        <w:jc w:val="both"/>
        <w:rPr>
          <w:rFonts w:ascii="Arial" w:hAnsi="Arial" w:cs="Arial"/>
          <w:szCs w:val="24"/>
        </w:rPr>
      </w:pPr>
      <w:r w:rsidRPr="0028602A">
        <w:rPr>
          <w:rFonts w:ascii="Arial" w:hAnsi="Arial" w:cs="Arial"/>
          <w:szCs w:val="24"/>
        </w:rPr>
        <w:t>В процессе работы фильтра контроллер производит тестирование пневматических клапанов системы автоматической очистки и, в случае выхода из строя, выдаёт соответствующее сообщение с указанием номера неисправного клапана. Данную функцию имеют только контроллеры, разработанные АО «</w:t>
      </w:r>
      <w:proofErr w:type="spellStart"/>
      <w:r w:rsidRPr="0028602A">
        <w:rPr>
          <w:rFonts w:ascii="Arial" w:hAnsi="Arial" w:cs="Arial"/>
          <w:szCs w:val="24"/>
        </w:rPr>
        <w:t>СовПлим</w:t>
      </w:r>
      <w:proofErr w:type="spellEnd"/>
      <w:r w:rsidRPr="0028602A">
        <w:rPr>
          <w:rFonts w:ascii="Arial" w:hAnsi="Arial" w:cs="Arial"/>
          <w:szCs w:val="24"/>
        </w:rPr>
        <w:t>». Ни один другой промышленный контроллер ей не оснащён.</w:t>
      </w:r>
    </w:p>
    <w:p w:rsidR="0028602A" w:rsidRPr="0028602A" w:rsidRDefault="0028602A" w:rsidP="0028602A">
      <w:pPr>
        <w:numPr>
          <w:ilvl w:val="0"/>
          <w:numId w:val="29"/>
        </w:numPr>
        <w:spacing w:line="259" w:lineRule="auto"/>
        <w:ind w:left="0" w:firstLine="0"/>
        <w:jc w:val="both"/>
        <w:rPr>
          <w:rFonts w:ascii="Arial" w:hAnsi="Arial" w:cs="Arial"/>
          <w:szCs w:val="24"/>
        </w:rPr>
      </w:pPr>
      <w:r w:rsidRPr="0028602A">
        <w:rPr>
          <w:rFonts w:ascii="Arial" w:hAnsi="Arial" w:cs="Arial"/>
          <w:szCs w:val="24"/>
        </w:rPr>
        <w:t>Система автоматического встряхивания фильтрующих картриджей работает при включённом вентиляторе, а после его остановки производится окончательный цикл очистки, обеспечивающий их постоянное минимальное сопротивление и продолжительный срок службы.</w:t>
      </w:r>
    </w:p>
    <w:p w:rsidR="0028602A" w:rsidRPr="0028602A" w:rsidRDefault="0028602A" w:rsidP="0028602A">
      <w:pPr>
        <w:spacing w:before="120" w:after="120"/>
        <w:jc w:val="both"/>
        <w:rPr>
          <w:rFonts w:ascii="Arial" w:hAnsi="Arial" w:cs="Arial"/>
          <w:b/>
          <w:szCs w:val="24"/>
        </w:rPr>
      </w:pPr>
      <w:r w:rsidRPr="0028602A">
        <w:rPr>
          <w:rFonts w:ascii="Arial" w:hAnsi="Arial" w:cs="Arial"/>
          <w:b/>
          <w:szCs w:val="24"/>
        </w:rPr>
        <w:t xml:space="preserve">Шкаф управления </w:t>
      </w:r>
      <w:r w:rsidRPr="0028602A">
        <w:rPr>
          <w:rFonts w:ascii="Arial" w:hAnsi="Arial" w:cs="Arial"/>
          <w:b/>
          <w:szCs w:val="24"/>
          <w:lang w:val="en-US"/>
        </w:rPr>
        <w:t>CONT</w:t>
      </w:r>
      <w:r w:rsidRPr="0028602A">
        <w:rPr>
          <w:rFonts w:ascii="Arial" w:hAnsi="Arial" w:cs="Arial"/>
          <w:b/>
          <w:szCs w:val="24"/>
        </w:rPr>
        <w:t>-</w:t>
      </w:r>
      <w:r w:rsidRPr="0028602A">
        <w:rPr>
          <w:rFonts w:ascii="Arial" w:hAnsi="Arial" w:cs="Arial"/>
          <w:b/>
          <w:szCs w:val="24"/>
          <w:lang w:val="en-US"/>
        </w:rPr>
        <w:t>PP</w:t>
      </w:r>
      <w:r w:rsidRPr="0028602A">
        <w:rPr>
          <w:rFonts w:ascii="Arial" w:hAnsi="Arial" w:cs="Arial"/>
          <w:b/>
          <w:szCs w:val="24"/>
        </w:rPr>
        <w:t xml:space="preserve"> для систем </w:t>
      </w:r>
      <w:r w:rsidRPr="0028602A">
        <w:rPr>
          <w:rFonts w:ascii="Arial" w:hAnsi="Arial" w:cs="Arial"/>
          <w:b/>
          <w:szCs w:val="24"/>
          <w:lang w:val="en-US"/>
        </w:rPr>
        <w:t>PUSH</w:t>
      </w:r>
      <w:r w:rsidRPr="0028602A">
        <w:rPr>
          <w:rFonts w:ascii="Arial" w:hAnsi="Arial" w:cs="Arial"/>
          <w:b/>
          <w:szCs w:val="24"/>
        </w:rPr>
        <w:t>-</w:t>
      </w:r>
      <w:r w:rsidRPr="0028602A">
        <w:rPr>
          <w:rFonts w:ascii="Arial" w:hAnsi="Arial" w:cs="Arial"/>
          <w:b/>
          <w:szCs w:val="24"/>
          <w:lang w:val="en-US"/>
        </w:rPr>
        <w:t>PULL</w:t>
      </w:r>
    </w:p>
    <w:p w:rsidR="0028602A" w:rsidRPr="0028602A" w:rsidRDefault="0028602A" w:rsidP="0028602A">
      <w:pPr>
        <w:spacing w:before="120" w:after="120" w:line="259" w:lineRule="auto"/>
        <w:jc w:val="both"/>
        <w:rPr>
          <w:rFonts w:ascii="Arial" w:hAnsi="Arial" w:cs="Arial"/>
          <w:szCs w:val="24"/>
        </w:rPr>
      </w:pPr>
      <w:r w:rsidRPr="0028602A">
        <w:rPr>
          <w:rFonts w:ascii="Arial" w:hAnsi="Arial" w:cs="Arial"/>
          <w:szCs w:val="24"/>
        </w:rPr>
        <w:t xml:space="preserve">Для работы в составе систем </w:t>
      </w:r>
      <w:r w:rsidRPr="0028602A">
        <w:rPr>
          <w:rFonts w:ascii="Arial" w:hAnsi="Arial" w:cs="Arial"/>
          <w:szCs w:val="24"/>
          <w:lang w:val="en-US"/>
        </w:rPr>
        <w:t>PUSH</w:t>
      </w:r>
      <w:r w:rsidRPr="0028602A">
        <w:rPr>
          <w:rFonts w:ascii="Arial" w:hAnsi="Arial" w:cs="Arial"/>
          <w:szCs w:val="24"/>
        </w:rPr>
        <w:t>-</w:t>
      </w:r>
      <w:r w:rsidRPr="0028602A">
        <w:rPr>
          <w:rFonts w:ascii="Arial" w:hAnsi="Arial" w:cs="Arial"/>
          <w:szCs w:val="24"/>
          <w:lang w:val="en-US"/>
        </w:rPr>
        <w:t>PULL</w:t>
      </w:r>
      <w:r w:rsidRPr="0028602A">
        <w:rPr>
          <w:rFonts w:ascii="Arial" w:hAnsi="Arial" w:cs="Arial"/>
          <w:szCs w:val="24"/>
        </w:rPr>
        <w:t xml:space="preserve"> предусмотрено подключение контроллера к специальному шкафу управления </w:t>
      </w:r>
      <w:r w:rsidRPr="0028602A">
        <w:rPr>
          <w:rFonts w:ascii="Arial" w:hAnsi="Arial" w:cs="Arial"/>
          <w:szCs w:val="24"/>
          <w:lang w:val="en-US"/>
        </w:rPr>
        <w:t>CONT</w:t>
      </w:r>
      <w:r w:rsidRPr="0028602A">
        <w:rPr>
          <w:rFonts w:ascii="Arial" w:hAnsi="Arial" w:cs="Arial"/>
          <w:szCs w:val="24"/>
        </w:rPr>
        <w:t>-</w:t>
      </w:r>
      <w:r w:rsidRPr="0028602A">
        <w:rPr>
          <w:rFonts w:ascii="Arial" w:hAnsi="Arial" w:cs="Arial"/>
          <w:szCs w:val="24"/>
          <w:lang w:val="en-US"/>
        </w:rPr>
        <w:t>PP</w:t>
      </w:r>
      <w:r w:rsidRPr="0028602A">
        <w:rPr>
          <w:rFonts w:ascii="Arial" w:hAnsi="Arial" w:cs="Arial"/>
          <w:szCs w:val="24"/>
        </w:rPr>
        <w:t>, обладающему рядом преимуществ:</w:t>
      </w:r>
    </w:p>
    <w:p w:rsidR="0028602A" w:rsidRPr="0028602A" w:rsidRDefault="0028602A" w:rsidP="0028602A">
      <w:pPr>
        <w:numPr>
          <w:ilvl w:val="0"/>
          <w:numId w:val="29"/>
        </w:numPr>
        <w:spacing w:line="259" w:lineRule="auto"/>
        <w:ind w:left="11" w:hanging="11"/>
        <w:jc w:val="both"/>
        <w:rPr>
          <w:rFonts w:ascii="Arial" w:hAnsi="Arial" w:cs="Arial"/>
          <w:szCs w:val="24"/>
        </w:rPr>
      </w:pPr>
      <w:r w:rsidRPr="0028602A">
        <w:rPr>
          <w:rFonts w:ascii="Arial" w:hAnsi="Arial" w:cs="Arial"/>
          <w:szCs w:val="24"/>
        </w:rPr>
        <w:t>функция частотного регулирования производительности,</w:t>
      </w:r>
    </w:p>
    <w:p w:rsidR="0028602A" w:rsidRPr="0028602A" w:rsidRDefault="0028602A" w:rsidP="0028602A">
      <w:pPr>
        <w:numPr>
          <w:ilvl w:val="0"/>
          <w:numId w:val="29"/>
        </w:numPr>
        <w:spacing w:line="259" w:lineRule="auto"/>
        <w:ind w:left="11" w:hanging="11"/>
        <w:jc w:val="both"/>
        <w:rPr>
          <w:rFonts w:ascii="Arial" w:hAnsi="Arial" w:cs="Arial"/>
          <w:szCs w:val="24"/>
        </w:rPr>
      </w:pPr>
      <w:r w:rsidRPr="0028602A">
        <w:rPr>
          <w:rFonts w:ascii="Arial" w:hAnsi="Arial" w:cs="Arial"/>
          <w:szCs w:val="24"/>
        </w:rPr>
        <w:t>поддержание постоянного значения производительности независимо от степени загрязнённости фильтрующих картриджей,</w:t>
      </w:r>
    </w:p>
    <w:p w:rsidR="0028602A" w:rsidRPr="0028602A" w:rsidRDefault="0028602A" w:rsidP="0028602A">
      <w:pPr>
        <w:numPr>
          <w:ilvl w:val="0"/>
          <w:numId w:val="29"/>
        </w:numPr>
        <w:spacing w:line="259" w:lineRule="auto"/>
        <w:ind w:left="11" w:hanging="11"/>
        <w:jc w:val="both"/>
        <w:rPr>
          <w:rFonts w:ascii="Arial" w:hAnsi="Arial" w:cs="Arial"/>
          <w:szCs w:val="24"/>
        </w:rPr>
      </w:pPr>
      <w:r w:rsidRPr="0028602A">
        <w:rPr>
          <w:rFonts w:ascii="Arial" w:hAnsi="Arial" w:cs="Arial"/>
          <w:szCs w:val="24"/>
        </w:rPr>
        <w:t>назначение недельного графика пуска/остановки системы для максимального снижения энергопотребления и продления срока её службы.</w:t>
      </w:r>
    </w:p>
    <w:p w:rsidR="0028602A" w:rsidRPr="0028602A" w:rsidRDefault="0028602A" w:rsidP="0028602A">
      <w:pPr>
        <w:kinsoku w:val="0"/>
        <w:overflowPunct w:val="0"/>
        <w:autoSpaceDE w:val="0"/>
        <w:autoSpaceDN w:val="0"/>
        <w:adjustRightInd w:val="0"/>
        <w:spacing w:before="120" w:after="120" w:line="294" w:lineRule="exact"/>
        <w:outlineLvl w:val="0"/>
        <w:rPr>
          <w:rFonts w:ascii="Arial" w:hAnsi="Arial" w:cs="Arial"/>
          <w:b/>
          <w:bCs/>
          <w:spacing w:val="-3"/>
          <w:szCs w:val="24"/>
        </w:rPr>
      </w:pPr>
      <w:r w:rsidRPr="0028602A">
        <w:rPr>
          <w:rFonts w:ascii="Arial" w:hAnsi="Arial" w:cs="Arial"/>
          <w:b/>
          <w:bCs/>
          <w:spacing w:val="-3"/>
          <w:szCs w:val="24"/>
        </w:rPr>
        <w:t>Технические</w:t>
      </w:r>
      <w:r w:rsidRPr="0028602A">
        <w:rPr>
          <w:rFonts w:ascii="Arial" w:hAnsi="Arial" w:cs="Arial"/>
          <w:b/>
          <w:bCs/>
          <w:spacing w:val="-6"/>
          <w:szCs w:val="24"/>
        </w:rPr>
        <w:t xml:space="preserve"> </w:t>
      </w:r>
      <w:r w:rsidRPr="0028602A">
        <w:rPr>
          <w:rFonts w:ascii="Arial" w:hAnsi="Arial" w:cs="Arial"/>
          <w:b/>
          <w:bCs/>
          <w:spacing w:val="-3"/>
          <w:szCs w:val="24"/>
        </w:rPr>
        <w:t>характеристики</w:t>
      </w:r>
    </w:p>
    <w:tbl>
      <w:tblPr>
        <w:tblW w:w="9639"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1E0" w:firstRow="1" w:lastRow="1" w:firstColumn="1" w:lastColumn="1" w:noHBand="0" w:noVBand="0"/>
      </w:tblPr>
      <w:tblGrid>
        <w:gridCol w:w="7479"/>
        <w:gridCol w:w="2160"/>
      </w:tblGrid>
      <w:tr w:rsidR="0028602A" w:rsidRPr="0028602A" w:rsidTr="00067E64">
        <w:trPr>
          <w:trHeight w:val="567"/>
        </w:trPr>
        <w:tc>
          <w:tcPr>
            <w:tcW w:w="7479"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
                <w:bCs/>
                <w:spacing w:val="-3"/>
                <w:sz w:val="16"/>
                <w:szCs w:val="16"/>
                <w:lang w:val="en-US"/>
              </w:rPr>
            </w:pPr>
            <w:r w:rsidRPr="0028602A">
              <w:rPr>
                <w:rFonts w:ascii="Arial" w:hAnsi="Arial" w:cs="Arial"/>
                <w:b/>
                <w:bCs/>
                <w:spacing w:val="-3"/>
                <w:sz w:val="16"/>
                <w:szCs w:val="16"/>
              </w:rPr>
              <w:t>Наименование параметра или характеристики</w:t>
            </w:r>
          </w:p>
        </w:tc>
        <w:tc>
          <w:tcPr>
            <w:tcW w:w="2160"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
                <w:bCs/>
                <w:spacing w:val="-3"/>
                <w:sz w:val="16"/>
                <w:szCs w:val="16"/>
                <w:lang w:val="en-US"/>
              </w:rPr>
            </w:pPr>
            <w:r w:rsidRPr="0028602A">
              <w:rPr>
                <w:rFonts w:ascii="Arial" w:hAnsi="Arial" w:cs="Arial"/>
                <w:b/>
                <w:bCs/>
                <w:spacing w:val="-3"/>
                <w:sz w:val="16"/>
                <w:szCs w:val="16"/>
                <w:lang w:val="en-US"/>
              </w:rPr>
              <w:t>MDV-</w:t>
            </w:r>
            <w:r w:rsidRPr="0028602A">
              <w:rPr>
                <w:rFonts w:ascii="Arial" w:hAnsi="Arial" w:cs="Arial"/>
                <w:b/>
                <w:bCs/>
                <w:spacing w:val="-3"/>
                <w:sz w:val="16"/>
                <w:szCs w:val="16"/>
              </w:rPr>
              <w:t>10</w:t>
            </w:r>
            <w:r w:rsidRPr="0028602A">
              <w:rPr>
                <w:rFonts w:ascii="Arial" w:hAnsi="Arial" w:cs="Arial"/>
                <w:b/>
                <w:bCs/>
                <w:spacing w:val="-3"/>
                <w:sz w:val="16"/>
                <w:szCs w:val="16"/>
                <w:lang w:val="en-US"/>
              </w:rPr>
              <w:t>L-WP</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Максимальная концентрация пыли на входе , г/м³</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2</w:t>
            </w:r>
          </w:p>
        </w:tc>
      </w:tr>
      <w:tr w:rsidR="0028602A" w:rsidRPr="0028602A" w:rsidTr="00067E64">
        <w:trPr>
          <w:trHeight w:val="284"/>
        </w:trPr>
        <w:tc>
          <w:tcPr>
            <w:tcW w:w="7479" w:type="dxa"/>
            <w:tcBorders>
              <w:top w:val="single" w:sz="4" w:space="0" w:color="FFFFFF"/>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Расход очищаемого воздуха, м³/ч</w:t>
            </w:r>
          </w:p>
        </w:tc>
        <w:tc>
          <w:tcPr>
            <w:tcW w:w="2160" w:type="dxa"/>
            <w:tcBorders>
              <w:top w:val="single" w:sz="4" w:space="0" w:color="FFFFFF"/>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lang w:val="en-US"/>
              </w:rPr>
              <w:t>6500–20</w:t>
            </w:r>
            <w:r w:rsidRPr="0028602A">
              <w:rPr>
                <w:rFonts w:ascii="Arial" w:hAnsi="Arial" w:cs="Arial"/>
                <w:bCs/>
                <w:spacing w:val="-3"/>
                <w:sz w:val="16"/>
                <w:szCs w:val="16"/>
              </w:rPr>
              <w:t>000</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Площадь фильтрующей поверхности, м²</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lang w:val="en-US"/>
              </w:rPr>
              <w:t>20</w:t>
            </w:r>
            <w:r w:rsidRPr="0028602A">
              <w:rPr>
                <w:rFonts w:ascii="Arial" w:hAnsi="Arial" w:cs="Arial"/>
                <w:bCs/>
                <w:spacing w:val="-3"/>
                <w:sz w:val="16"/>
                <w:szCs w:val="16"/>
              </w:rPr>
              <w:t>0</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Диаметр входного / выходного патрубка, мм</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500</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Габаритные размеры, мм</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см. рис.</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Масса, кг, не более</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lang w:val="en-US"/>
              </w:rPr>
            </w:pPr>
            <w:r w:rsidRPr="0028602A">
              <w:rPr>
                <w:rFonts w:ascii="Arial" w:hAnsi="Arial" w:cs="Arial"/>
                <w:bCs/>
                <w:spacing w:val="-3"/>
                <w:sz w:val="16"/>
                <w:szCs w:val="16"/>
                <w:lang w:val="en-US"/>
              </w:rPr>
              <w:t>120</w:t>
            </w:r>
            <w:r w:rsidRPr="0028602A">
              <w:rPr>
                <w:rFonts w:ascii="Arial" w:hAnsi="Arial" w:cs="Arial"/>
                <w:bCs/>
                <w:spacing w:val="-3"/>
                <w:sz w:val="16"/>
                <w:szCs w:val="16"/>
              </w:rPr>
              <w:t>0</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 xml:space="preserve">Температура очищаемого </w:t>
            </w:r>
            <w:proofErr w:type="spellStart"/>
            <w:r w:rsidRPr="0028602A">
              <w:rPr>
                <w:rFonts w:ascii="Arial" w:hAnsi="Arial" w:cs="Arial"/>
                <w:bCs/>
                <w:spacing w:val="-3"/>
                <w:sz w:val="16"/>
                <w:szCs w:val="16"/>
              </w:rPr>
              <w:t>газовоздушного</w:t>
            </w:r>
            <w:proofErr w:type="spellEnd"/>
            <w:r w:rsidRPr="0028602A">
              <w:rPr>
                <w:rFonts w:ascii="Arial" w:hAnsi="Arial" w:cs="Arial"/>
                <w:bCs/>
                <w:spacing w:val="-3"/>
                <w:sz w:val="16"/>
                <w:szCs w:val="16"/>
              </w:rPr>
              <w:t xml:space="preserve"> потока, °С, не более</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
                <w:bCs/>
                <w:spacing w:val="-3"/>
                <w:sz w:val="16"/>
                <w:szCs w:val="16"/>
              </w:rPr>
            </w:pPr>
            <w:r w:rsidRPr="0028602A">
              <w:rPr>
                <w:rFonts w:ascii="Arial" w:hAnsi="Arial" w:cs="Arial"/>
                <w:bCs/>
                <w:spacing w:val="-3"/>
                <w:sz w:val="16"/>
                <w:szCs w:val="16"/>
              </w:rPr>
              <w:t>80</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Напряжение питания электромагнитного клапана, В</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
                <w:bCs/>
                <w:spacing w:val="-3"/>
                <w:sz w:val="16"/>
                <w:szCs w:val="16"/>
              </w:rPr>
            </w:pPr>
            <w:r w:rsidRPr="0028602A">
              <w:rPr>
                <w:rFonts w:ascii="Arial" w:hAnsi="Arial" w:cs="Arial"/>
                <w:bCs/>
                <w:spacing w:val="-3"/>
                <w:sz w:val="16"/>
                <w:szCs w:val="16"/>
              </w:rPr>
              <w:t>~24</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Напряжение питающей сети, В/Гц/Ф</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lang w:val="en-US"/>
              </w:rPr>
            </w:pPr>
            <w:r w:rsidRPr="0028602A">
              <w:rPr>
                <w:rFonts w:ascii="Arial" w:hAnsi="Arial" w:cs="Arial"/>
                <w:bCs/>
                <w:spacing w:val="-3"/>
                <w:sz w:val="16"/>
                <w:szCs w:val="16"/>
              </w:rPr>
              <w:t>230/50/1</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Количество картриджей, шт.</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
                <w:bCs/>
                <w:spacing w:val="-3"/>
                <w:sz w:val="16"/>
                <w:szCs w:val="16"/>
              </w:rPr>
            </w:pPr>
            <w:r w:rsidRPr="0028602A">
              <w:rPr>
                <w:rFonts w:ascii="Arial" w:hAnsi="Arial" w:cs="Arial"/>
                <w:bCs/>
                <w:spacing w:val="-3"/>
                <w:sz w:val="16"/>
                <w:szCs w:val="16"/>
              </w:rPr>
              <w:t>10</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Тип картриджа</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
                <w:bCs/>
                <w:spacing w:val="-3"/>
                <w:sz w:val="16"/>
                <w:szCs w:val="16"/>
                <w:lang w:val="en-US"/>
              </w:rPr>
            </w:pPr>
            <w:r w:rsidRPr="0028602A">
              <w:rPr>
                <w:rFonts w:ascii="Arial" w:hAnsi="Arial" w:cs="Arial"/>
                <w:bCs/>
                <w:spacing w:val="-3"/>
                <w:sz w:val="16"/>
                <w:szCs w:val="16"/>
              </w:rPr>
              <w:t>CART-</w:t>
            </w:r>
            <w:r w:rsidRPr="0028602A">
              <w:rPr>
                <w:rFonts w:ascii="Arial" w:hAnsi="Arial" w:cs="Arial"/>
                <w:bCs/>
                <w:spacing w:val="-3"/>
                <w:sz w:val="16"/>
                <w:szCs w:val="16"/>
                <w:lang w:val="en-US"/>
              </w:rPr>
              <w:t>VL</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Материал картриджа</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lang w:val="en-US"/>
              </w:rPr>
              <w:t>PTFE</w:t>
            </w:r>
            <w:r w:rsidRPr="0028602A">
              <w:rPr>
                <w:rFonts w:ascii="Arial" w:hAnsi="Arial" w:cs="Arial"/>
                <w:bCs/>
                <w:spacing w:val="-3"/>
                <w:sz w:val="16"/>
                <w:szCs w:val="16"/>
              </w:rPr>
              <w:t>-мембрана</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Максимальная концентрация пыли на входе, г/м³, не более</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2</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Ёмкость пылесборника, л</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lang w:val="en-US"/>
              </w:rPr>
            </w:pPr>
            <w:r w:rsidRPr="0028602A">
              <w:rPr>
                <w:rFonts w:ascii="Arial" w:hAnsi="Arial" w:cs="Arial"/>
                <w:bCs/>
                <w:spacing w:val="-3"/>
                <w:sz w:val="16"/>
                <w:szCs w:val="16"/>
              </w:rPr>
              <w:t>120</w:t>
            </w:r>
            <w:r w:rsidRPr="0028602A">
              <w:rPr>
                <w:rFonts w:ascii="Arial" w:hAnsi="Arial" w:cs="Arial"/>
                <w:bCs/>
                <w:spacing w:val="-3"/>
                <w:sz w:val="16"/>
                <w:szCs w:val="16"/>
                <w:lang w:val="en-US"/>
              </w:rPr>
              <w:t xml:space="preserve"> x 2</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 xml:space="preserve">Макс. потребление сжатого воздуха, </w:t>
            </w:r>
            <w:proofErr w:type="spellStart"/>
            <w:r w:rsidRPr="0028602A">
              <w:rPr>
                <w:rFonts w:ascii="Arial" w:hAnsi="Arial" w:cs="Arial"/>
                <w:bCs/>
                <w:spacing w:val="-3"/>
                <w:sz w:val="16"/>
                <w:szCs w:val="16"/>
              </w:rPr>
              <w:t>нл</w:t>
            </w:r>
            <w:proofErr w:type="spellEnd"/>
            <w:r w:rsidRPr="0028602A">
              <w:rPr>
                <w:rFonts w:ascii="Arial" w:hAnsi="Arial" w:cs="Arial"/>
                <w:bCs/>
                <w:spacing w:val="-3"/>
                <w:sz w:val="16"/>
                <w:szCs w:val="16"/>
              </w:rPr>
              <w:t>/мин</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300</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rPr>
                <w:rFonts w:ascii="Arial" w:hAnsi="Arial" w:cs="Arial"/>
                <w:sz w:val="16"/>
                <w:szCs w:val="16"/>
              </w:rPr>
            </w:pPr>
            <w:r w:rsidRPr="0028602A">
              <w:rPr>
                <w:rFonts w:ascii="Arial" w:hAnsi="Arial" w:cs="Arial"/>
                <w:sz w:val="16"/>
                <w:szCs w:val="16"/>
              </w:rPr>
              <w:t>Расход сжатого воздуха, л/мин</w:t>
            </w:r>
          </w:p>
        </w:tc>
        <w:tc>
          <w:tcPr>
            <w:tcW w:w="2160" w:type="dxa"/>
            <w:tcBorders>
              <w:bottom w:val="single" w:sz="8" w:space="0" w:color="D9D9D9"/>
            </w:tcBorders>
            <w:shd w:val="clear" w:color="auto" w:fill="auto"/>
            <w:vAlign w:val="center"/>
          </w:tcPr>
          <w:p w:rsidR="0028602A" w:rsidRPr="0028602A" w:rsidRDefault="0028602A" w:rsidP="0028602A">
            <w:pPr>
              <w:jc w:val="center"/>
              <w:rPr>
                <w:rFonts w:ascii="Arial" w:hAnsi="Arial" w:cs="Arial"/>
                <w:sz w:val="16"/>
                <w:szCs w:val="16"/>
              </w:rPr>
            </w:pPr>
            <w:r w:rsidRPr="0028602A">
              <w:rPr>
                <w:rFonts w:ascii="Arial" w:hAnsi="Arial" w:cs="Arial"/>
                <w:sz w:val="16"/>
                <w:szCs w:val="16"/>
              </w:rPr>
              <w:t>375</w:t>
            </w:r>
            <w:r w:rsidRPr="0028602A">
              <w:rPr>
                <w:rFonts w:ascii="Arial" w:hAnsi="Arial" w:cs="Arial"/>
                <w:sz w:val="16"/>
                <w:szCs w:val="16"/>
                <w:lang w:val="en-US"/>
              </w:rPr>
              <w:t>/</w:t>
            </w:r>
            <w:r w:rsidRPr="0028602A">
              <w:rPr>
                <w:rFonts w:ascii="Arial" w:hAnsi="Arial" w:cs="Arial"/>
                <w:sz w:val="16"/>
                <w:szCs w:val="16"/>
              </w:rPr>
              <w:t>1125*</w:t>
            </w:r>
          </w:p>
        </w:tc>
      </w:tr>
      <w:tr w:rsidR="0028602A" w:rsidRPr="0028602A" w:rsidTr="00067E64">
        <w:trPr>
          <w:trHeight w:val="284"/>
        </w:trPr>
        <w:tc>
          <w:tcPr>
            <w:tcW w:w="7479" w:type="dxa"/>
            <w:shd w:val="clear" w:color="auto" w:fill="auto"/>
            <w:vAlign w:val="center"/>
          </w:tcPr>
          <w:p w:rsidR="0028602A" w:rsidRPr="0028602A" w:rsidRDefault="0028602A" w:rsidP="0028602A">
            <w:pPr>
              <w:rPr>
                <w:rFonts w:ascii="Arial" w:hAnsi="Arial" w:cs="Arial"/>
                <w:sz w:val="16"/>
                <w:szCs w:val="16"/>
              </w:rPr>
            </w:pPr>
            <w:r w:rsidRPr="0028602A">
              <w:rPr>
                <w:rFonts w:ascii="Arial" w:hAnsi="Arial" w:cs="Arial"/>
                <w:sz w:val="16"/>
                <w:szCs w:val="16"/>
              </w:rPr>
              <w:t>Производительность компрессора (на входе), л/мин</w:t>
            </w:r>
          </w:p>
        </w:tc>
        <w:tc>
          <w:tcPr>
            <w:tcW w:w="2160" w:type="dxa"/>
            <w:shd w:val="clear" w:color="auto" w:fill="auto"/>
            <w:vAlign w:val="center"/>
          </w:tcPr>
          <w:p w:rsidR="0028602A" w:rsidRPr="0028602A" w:rsidRDefault="0028602A" w:rsidP="0028602A">
            <w:pPr>
              <w:jc w:val="center"/>
              <w:rPr>
                <w:rFonts w:ascii="Arial" w:hAnsi="Arial" w:cs="Arial"/>
                <w:sz w:val="16"/>
                <w:szCs w:val="16"/>
              </w:rPr>
            </w:pPr>
            <w:r w:rsidRPr="0028602A">
              <w:rPr>
                <w:rFonts w:ascii="Arial" w:hAnsi="Arial" w:cs="Arial"/>
                <w:sz w:val="16"/>
                <w:szCs w:val="16"/>
                <w:lang w:val="en-US"/>
              </w:rPr>
              <w:t>500/1500</w:t>
            </w:r>
            <w:r w:rsidRPr="0028602A">
              <w:rPr>
                <w:rFonts w:ascii="Arial" w:hAnsi="Arial" w:cs="Arial"/>
                <w:sz w:val="16"/>
                <w:szCs w:val="16"/>
              </w:rPr>
              <w:t>*</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rPr>
                <w:rFonts w:ascii="Arial" w:hAnsi="Arial" w:cs="Arial"/>
                <w:sz w:val="16"/>
                <w:szCs w:val="16"/>
              </w:rPr>
            </w:pPr>
            <w:r w:rsidRPr="0028602A">
              <w:rPr>
                <w:rFonts w:ascii="Arial" w:hAnsi="Arial" w:cs="Arial"/>
                <w:sz w:val="16"/>
                <w:szCs w:val="16"/>
              </w:rPr>
              <w:t>Давление сжатого воздуха (рабочее), МПа (бар)</w:t>
            </w:r>
          </w:p>
        </w:tc>
        <w:tc>
          <w:tcPr>
            <w:tcW w:w="2160" w:type="dxa"/>
            <w:tcBorders>
              <w:bottom w:val="single" w:sz="8" w:space="0" w:color="D9D9D9"/>
            </w:tcBorders>
            <w:shd w:val="clear" w:color="auto" w:fill="auto"/>
            <w:vAlign w:val="center"/>
          </w:tcPr>
          <w:p w:rsidR="0028602A" w:rsidRPr="0028602A" w:rsidRDefault="0028602A" w:rsidP="0028602A">
            <w:pPr>
              <w:jc w:val="center"/>
              <w:rPr>
                <w:rFonts w:ascii="Arial" w:hAnsi="Arial" w:cs="Arial"/>
                <w:sz w:val="16"/>
                <w:szCs w:val="16"/>
              </w:rPr>
            </w:pPr>
            <w:r w:rsidRPr="0028602A">
              <w:rPr>
                <w:rFonts w:ascii="Arial" w:hAnsi="Arial" w:cs="Arial"/>
                <w:sz w:val="16"/>
                <w:szCs w:val="16"/>
              </w:rPr>
              <w:t>0,5</w:t>
            </w:r>
            <w:r w:rsidRPr="0028602A">
              <w:rPr>
                <w:rFonts w:ascii="Arial" w:hAnsi="Arial" w:cs="Arial"/>
                <w:sz w:val="16"/>
                <w:szCs w:val="16"/>
              </w:rPr>
              <w:sym w:font="Symbol" w:char="F02D"/>
            </w:r>
            <w:r w:rsidRPr="0028602A">
              <w:rPr>
                <w:rFonts w:ascii="Arial" w:hAnsi="Arial" w:cs="Arial"/>
                <w:sz w:val="16"/>
                <w:szCs w:val="16"/>
              </w:rPr>
              <w:t>0,55 (5,0</w:t>
            </w:r>
            <w:r w:rsidRPr="0028602A">
              <w:rPr>
                <w:rFonts w:ascii="Arial" w:hAnsi="Arial" w:cs="Arial"/>
                <w:sz w:val="16"/>
                <w:szCs w:val="16"/>
              </w:rPr>
              <w:sym w:font="Symbol" w:char="F02D"/>
            </w:r>
            <w:r w:rsidRPr="0028602A">
              <w:rPr>
                <w:rFonts w:ascii="Arial" w:hAnsi="Arial" w:cs="Arial"/>
                <w:sz w:val="16"/>
                <w:szCs w:val="16"/>
              </w:rPr>
              <w:t>5,5)</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Класс загрязнённости сжатого воздуха по ГОСТ 17433-80</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9</w:t>
            </w:r>
          </w:p>
        </w:tc>
      </w:tr>
      <w:tr w:rsidR="0028602A" w:rsidRPr="0028602A" w:rsidTr="00067E64">
        <w:trPr>
          <w:trHeight w:val="28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Рекомендуемый тип вентилятора</w:t>
            </w:r>
          </w:p>
        </w:tc>
        <w:tc>
          <w:tcPr>
            <w:tcW w:w="2160" w:type="dxa"/>
            <w:shd w:val="clear" w:color="auto" w:fill="auto"/>
            <w:vAlign w:val="center"/>
          </w:tcPr>
          <w:p w:rsidR="0028602A" w:rsidRPr="0028602A" w:rsidRDefault="0028602A" w:rsidP="0028602A">
            <w:pPr>
              <w:jc w:val="center"/>
              <w:rPr>
                <w:rFonts w:ascii="Arial" w:hAnsi="Arial" w:cs="Arial"/>
                <w:sz w:val="16"/>
                <w:szCs w:val="16"/>
              </w:rPr>
            </w:pPr>
            <w:r w:rsidRPr="0028602A">
              <w:rPr>
                <w:rFonts w:ascii="Arial" w:hAnsi="Arial" w:cs="Arial"/>
                <w:sz w:val="16"/>
                <w:szCs w:val="16"/>
              </w:rPr>
              <w:t>FTEV-9000/11000</w:t>
            </w:r>
          </w:p>
          <w:p w:rsidR="0028602A" w:rsidRPr="0028602A" w:rsidRDefault="0028602A" w:rsidP="0028602A">
            <w:pPr>
              <w:jc w:val="center"/>
              <w:rPr>
                <w:rFonts w:ascii="Arial" w:hAnsi="Arial" w:cs="Arial"/>
                <w:sz w:val="16"/>
                <w:szCs w:val="16"/>
                <w:lang w:val="en-US"/>
              </w:rPr>
            </w:pPr>
            <w:r w:rsidRPr="0028602A">
              <w:rPr>
                <w:rFonts w:ascii="Arial" w:hAnsi="Arial" w:cs="Arial"/>
                <w:sz w:val="16"/>
                <w:szCs w:val="16"/>
              </w:rPr>
              <w:t>SIF-1200/1500/ 1800/2000</w:t>
            </w:r>
            <w:r w:rsidRPr="0028602A">
              <w:rPr>
                <w:rFonts w:ascii="Arial" w:hAnsi="Arial" w:cs="Arial"/>
                <w:sz w:val="16"/>
                <w:szCs w:val="16"/>
                <w:lang w:val="en-US"/>
              </w:rPr>
              <w:t>/2500</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lastRenderedPageBreak/>
              <w:t>Мощность вентилятора, кВт</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w:t>
            </w:r>
          </w:p>
        </w:tc>
      </w:tr>
      <w:tr w:rsidR="0028602A" w:rsidRPr="0028602A" w:rsidTr="00067E64">
        <w:trPr>
          <w:trHeight w:val="54"/>
        </w:trPr>
        <w:tc>
          <w:tcPr>
            <w:tcW w:w="7479" w:type="dxa"/>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 xml:space="preserve">Уровень шума работающего вентилятора, </w:t>
            </w:r>
            <w:proofErr w:type="spellStart"/>
            <w:r w:rsidRPr="0028602A">
              <w:rPr>
                <w:rFonts w:ascii="Arial" w:hAnsi="Arial" w:cs="Arial"/>
                <w:bCs/>
                <w:spacing w:val="-3"/>
                <w:sz w:val="16"/>
                <w:szCs w:val="16"/>
              </w:rPr>
              <w:t>дБа</w:t>
            </w:r>
            <w:proofErr w:type="spellEnd"/>
            <w:r w:rsidRPr="0028602A">
              <w:rPr>
                <w:rFonts w:ascii="Arial" w:hAnsi="Arial" w:cs="Arial"/>
                <w:bCs/>
                <w:spacing w:val="-3"/>
                <w:sz w:val="16"/>
                <w:szCs w:val="16"/>
              </w:rPr>
              <w:t>, не более</w:t>
            </w:r>
          </w:p>
        </w:tc>
        <w:tc>
          <w:tcPr>
            <w:tcW w:w="2160" w:type="dxa"/>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w:t>
            </w:r>
          </w:p>
        </w:tc>
      </w:tr>
      <w:tr w:rsidR="0028602A" w:rsidRPr="0028602A" w:rsidTr="00067E64">
        <w:trPr>
          <w:trHeight w:val="284"/>
        </w:trPr>
        <w:tc>
          <w:tcPr>
            <w:tcW w:w="7479"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outlineLvl w:val="0"/>
              <w:rPr>
                <w:rFonts w:ascii="Arial" w:hAnsi="Arial" w:cs="Arial"/>
                <w:bCs/>
                <w:spacing w:val="-3"/>
                <w:sz w:val="16"/>
                <w:szCs w:val="16"/>
              </w:rPr>
            </w:pPr>
            <w:r w:rsidRPr="0028602A">
              <w:rPr>
                <w:rFonts w:ascii="Arial" w:hAnsi="Arial" w:cs="Arial"/>
                <w:bCs/>
                <w:spacing w:val="-3"/>
                <w:sz w:val="16"/>
                <w:szCs w:val="16"/>
              </w:rPr>
              <w:t>Мощность пульта управления, кВт</w:t>
            </w:r>
          </w:p>
        </w:tc>
        <w:tc>
          <w:tcPr>
            <w:tcW w:w="2160" w:type="dxa"/>
            <w:tcBorders>
              <w:bottom w:val="single" w:sz="8" w:space="0" w:color="D9D9D9"/>
            </w:tcBorders>
            <w:shd w:val="clear" w:color="auto" w:fill="auto"/>
            <w:vAlign w:val="center"/>
          </w:tcPr>
          <w:p w:rsidR="0028602A" w:rsidRPr="0028602A" w:rsidRDefault="0028602A" w:rsidP="0028602A">
            <w:pPr>
              <w:kinsoku w:val="0"/>
              <w:overflowPunct w:val="0"/>
              <w:autoSpaceDE w:val="0"/>
              <w:autoSpaceDN w:val="0"/>
              <w:adjustRightInd w:val="0"/>
              <w:spacing w:before="40" w:after="40"/>
              <w:jc w:val="center"/>
              <w:outlineLvl w:val="0"/>
              <w:rPr>
                <w:rFonts w:ascii="Arial" w:hAnsi="Arial" w:cs="Arial"/>
                <w:bCs/>
                <w:spacing w:val="-3"/>
                <w:sz w:val="16"/>
                <w:szCs w:val="16"/>
              </w:rPr>
            </w:pPr>
            <w:r w:rsidRPr="0028602A">
              <w:rPr>
                <w:rFonts w:ascii="Arial" w:hAnsi="Arial" w:cs="Arial"/>
                <w:bCs/>
                <w:spacing w:val="-3"/>
                <w:sz w:val="16"/>
                <w:szCs w:val="16"/>
              </w:rPr>
              <w:t>0,1</w:t>
            </w:r>
          </w:p>
        </w:tc>
      </w:tr>
      <w:tr w:rsidR="0028602A" w:rsidRPr="0028602A" w:rsidTr="00067E64">
        <w:trPr>
          <w:trHeight w:val="284"/>
        </w:trPr>
        <w:tc>
          <w:tcPr>
            <w:tcW w:w="9639" w:type="dxa"/>
            <w:gridSpan w:val="2"/>
            <w:shd w:val="clear" w:color="auto" w:fill="F2F2F2"/>
            <w:vAlign w:val="center"/>
          </w:tcPr>
          <w:p w:rsidR="0028602A" w:rsidRPr="0028602A" w:rsidRDefault="0028602A" w:rsidP="0028602A">
            <w:pPr>
              <w:spacing w:before="40" w:after="40"/>
              <w:jc w:val="both"/>
              <w:rPr>
                <w:rFonts w:ascii="Arial" w:hAnsi="Arial" w:cs="Arial"/>
                <w:sz w:val="16"/>
                <w:szCs w:val="16"/>
              </w:rPr>
            </w:pPr>
            <w:r w:rsidRPr="0028602A">
              <w:rPr>
                <w:rFonts w:ascii="Arial" w:hAnsi="Arial" w:cs="Arial"/>
                <w:sz w:val="16"/>
                <w:szCs w:val="16"/>
              </w:rPr>
              <w:t>* Значение параметров: при заводских настройках / при нагруженном режиме работы фильтра</w:t>
            </w:r>
          </w:p>
        </w:tc>
      </w:tr>
    </w:tbl>
    <w:p w:rsidR="0028602A" w:rsidRPr="0028602A" w:rsidRDefault="0028602A" w:rsidP="0028602A">
      <w:pPr>
        <w:spacing w:before="120" w:after="120"/>
        <w:rPr>
          <w:rFonts w:ascii="Arial" w:hAnsi="Arial" w:cs="Arial"/>
          <w:sz w:val="16"/>
        </w:rPr>
      </w:pPr>
      <w:r w:rsidRPr="0028602A">
        <w:rPr>
          <w:rFonts w:ascii="Arial" w:hAnsi="Arial" w:cs="Arial"/>
          <w:b/>
          <w:bCs/>
          <w:spacing w:val="-3"/>
          <w:szCs w:val="24"/>
        </w:rPr>
        <w:t>Комплект поставки</w:t>
      </w:r>
    </w:p>
    <w:tbl>
      <w:tblPr>
        <w:tblW w:w="9639" w:type="dxa"/>
        <w:tblLook w:val="04A0" w:firstRow="1" w:lastRow="0" w:firstColumn="1" w:lastColumn="0" w:noHBand="0" w:noVBand="1"/>
      </w:tblPr>
      <w:tblGrid>
        <w:gridCol w:w="4819"/>
        <w:gridCol w:w="4820"/>
      </w:tblGrid>
      <w:tr w:rsidR="0028602A" w:rsidRPr="0028602A" w:rsidTr="00067E64">
        <w:trPr>
          <w:trHeight w:val="449"/>
        </w:trPr>
        <w:tc>
          <w:tcPr>
            <w:tcW w:w="4819" w:type="dxa"/>
            <w:shd w:val="clear" w:color="auto" w:fill="auto"/>
          </w:tcPr>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3"/>
              </w:rPr>
            </w:pPr>
            <w:r w:rsidRPr="0028602A">
              <w:rPr>
                <w:rFonts w:ascii="Arial" w:hAnsi="Arial" w:cs="Arial"/>
                <w:b/>
                <w:bCs/>
                <w:spacing w:val="-3"/>
                <w:sz w:val="24"/>
                <w:szCs w:val="24"/>
              </w:rPr>
              <w:br w:type="page"/>
            </w:r>
            <w:r w:rsidRPr="0028602A">
              <w:rPr>
                <w:rFonts w:ascii="Arial" w:hAnsi="Arial" w:cs="Arial"/>
                <w:bCs/>
                <w:spacing w:val="-3"/>
              </w:rPr>
              <w:t>• фильтр (поставляется в собранном виде);</w:t>
            </w:r>
          </w:p>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3"/>
              </w:rPr>
            </w:pPr>
            <w:r w:rsidRPr="0028602A">
              <w:rPr>
                <w:rFonts w:ascii="Arial" w:hAnsi="Arial" w:cs="Arial"/>
                <w:bCs/>
                <w:spacing w:val="-3"/>
              </w:rPr>
              <w:t>• фильтрующий картридж – 10 шт. (тип картриджей указан ниже);</w:t>
            </w:r>
          </w:p>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3"/>
              </w:rPr>
            </w:pPr>
            <w:r w:rsidRPr="0028602A">
              <w:rPr>
                <w:rFonts w:ascii="Arial" w:hAnsi="Arial" w:cs="Arial"/>
                <w:bCs/>
                <w:spacing w:val="-3"/>
              </w:rPr>
              <w:t>• вставка-обтекатель – 10 шт. (для картриджей);</w:t>
            </w:r>
          </w:p>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3"/>
              </w:rPr>
            </w:pPr>
            <w:r w:rsidRPr="0028602A">
              <w:rPr>
                <w:rFonts w:ascii="Arial" w:hAnsi="Arial" w:cs="Arial"/>
                <w:bCs/>
                <w:spacing w:val="-3"/>
              </w:rPr>
              <w:t>• выдвижной (на колёсах) пылесборник на 120 литров – 2 шт.;</w:t>
            </w:r>
          </w:p>
        </w:tc>
        <w:tc>
          <w:tcPr>
            <w:tcW w:w="4820" w:type="dxa"/>
            <w:shd w:val="clear" w:color="auto" w:fill="auto"/>
          </w:tcPr>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3"/>
              </w:rPr>
            </w:pPr>
            <w:r w:rsidRPr="0028602A">
              <w:rPr>
                <w:rFonts w:ascii="Arial" w:hAnsi="Arial" w:cs="Arial"/>
                <w:bCs/>
                <w:spacing w:val="-3"/>
              </w:rPr>
              <w:t xml:space="preserve">• </w:t>
            </w:r>
            <w:proofErr w:type="spellStart"/>
            <w:r w:rsidRPr="0028602A">
              <w:rPr>
                <w:rFonts w:ascii="Arial" w:hAnsi="Arial" w:cs="Arial"/>
                <w:bCs/>
                <w:spacing w:val="-3"/>
              </w:rPr>
              <w:t>влагомаслоотделитель</w:t>
            </w:r>
            <w:proofErr w:type="spellEnd"/>
            <w:r w:rsidRPr="0028602A">
              <w:rPr>
                <w:rFonts w:ascii="Arial" w:hAnsi="Arial" w:cs="Arial"/>
                <w:bCs/>
                <w:spacing w:val="-3"/>
              </w:rPr>
              <w:t xml:space="preserve"> с манометром и редуктором давления сжатого воздуха ВМО – 1 шт.;</w:t>
            </w:r>
          </w:p>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3"/>
              </w:rPr>
            </w:pPr>
            <w:r w:rsidRPr="0028602A">
              <w:rPr>
                <w:rFonts w:ascii="Arial" w:hAnsi="Arial" w:cs="Arial"/>
                <w:bCs/>
                <w:spacing w:val="-3"/>
              </w:rPr>
              <w:t>• панель управления – 1 шт.;</w:t>
            </w:r>
          </w:p>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3"/>
              </w:rPr>
            </w:pPr>
            <w:r w:rsidRPr="0028602A">
              <w:rPr>
                <w:rFonts w:ascii="Arial" w:hAnsi="Arial" w:cs="Arial"/>
                <w:bCs/>
                <w:spacing w:val="-3"/>
              </w:rPr>
              <w:t>• несущие рёбра для транспортировки погрузчиком;</w:t>
            </w:r>
          </w:p>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3"/>
              </w:rPr>
            </w:pPr>
            <w:r w:rsidRPr="0028602A">
              <w:rPr>
                <w:rFonts w:ascii="Arial" w:hAnsi="Arial" w:cs="Arial"/>
                <w:bCs/>
                <w:spacing w:val="-3"/>
              </w:rPr>
              <w:t>• рым-болты для погрузки краном.</w:t>
            </w:r>
          </w:p>
        </w:tc>
      </w:tr>
    </w:tbl>
    <w:p w:rsidR="0028602A" w:rsidRPr="0028602A" w:rsidRDefault="0028602A" w:rsidP="0028602A">
      <w:pPr>
        <w:kinsoku w:val="0"/>
        <w:overflowPunct w:val="0"/>
        <w:autoSpaceDE w:val="0"/>
        <w:autoSpaceDN w:val="0"/>
        <w:adjustRightInd w:val="0"/>
        <w:spacing w:before="120" w:line="294" w:lineRule="exact"/>
        <w:jc w:val="both"/>
        <w:outlineLvl w:val="0"/>
        <w:rPr>
          <w:rFonts w:ascii="Arial" w:hAnsi="Arial" w:cs="Arial"/>
          <w:bCs/>
          <w:spacing w:val="-3"/>
        </w:rPr>
      </w:pPr>
      <w:r w:rsidRPr="0028602A">
        <w:rPr>
          <w:rFonts w:ascii="Arial" w:hAnsi="Arial" w:cs="Arial"/>
          <w:b/>
          <w:bCs/>
          <w:spacing w:val="-3"/>
        </w:rPr>
        <w:t xml:space="preserve">Не включены в комплект: </w:t>
      </w:r>
      <w:r w:rsidRPr="0028602A">
        <w:rPr>
          <w:rFonts w:ascii="Arial" w:hAnsi="Arial" w:cs="Arial"/>
          <w:bCs/>
          <w:spacing w:val="-3"/>
        </w:rPr>
        <w:t xml:space="preserve">вентилятор с требуемыми характеристиками; пускатель с тепловым реле и доп. контактом, либо преобразователь частоты, либо устройство плавного пуска; соединительные патрубки </w:t>
      </w:r>
      <w:r w:rsidRPr="0028602A">
        <w:rPr>
          <w:rFonts w:ascii="Arial" w:hAnsi="Arial" w:cs="Arial"/>
          <w:bCs/>
          <w:spacing w:val="-3"/>
          <w:lang w:val="en-US"/>
        </w:rPr>
        <w:t>DC</w:t>
      </w:r>
      <w:r w:rsidRPr="0028602A">
        <w:rPr>
          <w:rFonts w:ascii="Arial" w:hAnsi="Arial" w:cs="Arial"/>
          <w:bCs/>
          <w:spacing w:val="-3"/>
        </w:rPr>
        <w:t>-</w:t>
      </w:r>
      <w:r w:rsidRPr="0028602A">
        <w:rPr>
          <w:rFonts w:ascii="Arial" w:hAnsi="Arial" w:cs="Arial"/>
          <w:bCs/>
          <w:spacing w:val="-3"/>
          <w:lang w:val="en-US"/>
        </w:rPr>
        <w:t>MDV</w:t>
      </w:r>
      <w:r w:rsidRPr="0028602A">
        <w:rPr>
          <w:rFonts w:ascii="Arial" w:hAnsi="Arial" w:cs="Arial"/>
          <w:bCs/>
          <w:spacing w:val="-3"/>
        </w:rPr>
        <w:t xml:space="preserve"> – 4 шт.; блок </w:t>
      </w:r>
      <w:proofErr w:type="spellStart"/>
      <w:r w:rsidRPr="0028602A">
        <w:rPr>
          <w:rFonts w:ascii="Arial" w:hAnsi="Arial" w:cs="Arial"/>
          <w:bCs/>
          <w:spacing w:val="-3"/>
        </w:rPr>
        <w:t>префильтра</w:t>
      </w:r>
      <w:proofErr w:type="spellEnd"/>
      <w:r w:rsidRPr="0028602A">
        <w:rPr>
          <w:rFonts w:ascii="Arial" w:hAnsi="Arial" w:cs="Arial"/>
          <w:bCs/>
          <w:spacing w:val="-3"/>
        </w:rPr>
        <w:t xml:space="preserve"> </w:t>
      </w:r>
      <w:r w:rsidRPr="0028602A">
        <w:rPr>
          <w:rFonts w:ascii="Arial" w:hAnsi="Arial" w:cs="Arial"/>
          <w:bCs/>
          <w:spacing w:val="-3"/>
          <w:lang w:val="en-US"/>
        </w:rPr>
        <w:t>BPF</w:t>
      </w:r>
      <w:r w:rsidRPr="0028602A">
        <w:rPr>
          <w:rFonts w:ascii="Arial" w:hAnsi="Arial" w:cs="Arial"/>
          <w:bCs/>
          <w:spacing w:val="-3"/>
        </w:rPr>
        <w:t>-</w:t>
      </w:r>
      <w:r w:rsidRPr="0028602A">
        <w:rPr>
          <w:rFonts w:ascii="Arial" w:hAnsi="Arial" w:cs="Arial"/>
          <w:bCs/>
          <w:spacing w:val="-3"/>
          <w:lang w:val="en-US"/>
        </w:rPr>
        <w:t>MDV</w:t>
      </w:r>
      <w:r w:rsidRPr="0028602A">
        <w:rPr>
          <w:rFonts w:ascii="Arial" w:hAnsi="Arial" w:cs="Arial"/>
          <w:bCs/>
          <w:spacing w:val="-3"/>
        </w:rPr>
        <w:t xml:space="preserve"> – 2 шт.; компрессор сжатого воздуха (если отсутствует сеть).</w:t>
      </w:r>
    </w:p>
    <w:p w:rsidR="00BF38CE" w:rsidRDefault="00BF38CE" w:rsidP="00BF38CE">
      <w:pPr>
        <w:keepNext/>
        <w:keepLines/>
        <w:suppressAutoHyphens/>
        <w:jc w:val="both"/>
        <w:rPr>
          <w:rFonts w:ascii="Arial" w:hAnsi="Arial" w:cs="Arial"/>
        </w:rPr>
      </w:pPr>
    </w:p>
    <w:p w:rsidR="0028602A" w:rsidRPr="0028602A" w:rsidRDefault="0028602A" w:rsidP="0028602A">
      <w:pPr>
        <w:spacing w:before="240" w:after="120"/>
        <w:jc w:val="both"/>
        <w:rPr>
          <w:rFonts w:ascii="Arial" w:hAnsi="Arial" w:cs="Arial"/>
          <w:b/>
          <w:szCs w:val="24"/>
        </w:rPr>
      </w:pPr>
      <w:r w:rsidRPr="0028602A">
        <w:rPr>
          <w:rFonts w:ascii="Arial" w:hAnsi="Arial" w:cs="Arial"/>
          <w:b/>
          <w:szCs w:val="24"/>
        </w:rPr>
        <w:t>Фильтрующий картридж CART-</w:t>
      </w:r>
      <w:r w:rsidRPr="0028602A">
        <w:rPr>
          <w:rFonts w:ascii="Arial" w:hAnsi="Arial" w:cs="Arial"/>
          <w:b/>
          <w:szCs w:val="24"/>
          <w:lang w:val="en-US"/>
        </w:rPr>
        <w:t>VL</w:t>
      </w:r>
      <w:r w:rsidRPr="0028602A">
        <w:rPr>
          <w:rFonts w:ascii="Arial" w:hAnsi="Arial" w:cs="Arial"/>
          <w:b/>
          <w:szCs w:val="24"/>
        </w:rPr>
        <w:t>-</w:t>
      </w:r>
      <w:r w:rsidRPr="0028602A">
        <w:rPr>
          <w:rFonts w:ascii="Arial" w:hAnsi="Arial" w:cs="Arial"/>
          <w:b/>
          <w:szCs w:val="24"/>
          <w:lang w:val="en-US"/>
        </w:rPr>
        <w:t>D</w:t>
      </w:r>
      <w:r w:rsidRPr="0028602A">
        <w:rPr>
          <w:rFonts w:ascii="Arial" w:hAnsi="Arial" w:cs="Arial"/>
          <w:b/>
          <w:szCs w:val="24"/>
        </w:rPr>
        <w:t>20</w:t>
      </w:r>
    </w:p>
    <w:tbl>
      <w:tblPr>
        <w:tblW w:w="9639" w:type="dxa"/>
        <w:tblLook w:val="04A0" w:firstRow="1" w:lastRow="0" w:firstColumn="1" w:lastColumn="0" w:noHBand="0" w:noVBand="1"/>
      </w:tblPr>
      <w:tblGrid>
        <w:gridCol w:w="2943"/>
        <w:gridCol w:w="6696"/>
      </w:tblGrid>
      <w:tr w:rsidR="0028602A" w:rsidRPr="0028602A" w:rsidTr="00067E64">
        <w:trPr>
          <w:trHeight w:val="1950"/>
        </w:trPr>
        <w:tc>
          <w:tcPr>
            <w:tcW w:w="2943" w:type="dxa"/>
            <w:shd w:val="clear" w:color="auto" w:fill="auto"/>
          </w:tcPr>
          <w:p w:rsidR="0028602A" w:rsidRPr="0028602A" w:rsidRDefault="0028602A" w:rsidP="0028602A">
            <w:pPr>
              <w:spacing w:before="120" w:after="120"/>
              <w:jc w:val="center"/>
              <w:rPr>
                <w:rFonts w:ascii="Arial" w:hAnsi="Arial" w:cs="Arial"/>
                <w:b/>
              </w:rPr>
            </w:pPr>
            <w:r w:rsidRPr="0028602A">
              <w:rPr>
                <w:rFonts w:ascii="Arial" w:hAnsi="Arial" w:cs="Arial"/>
                <w:noProof/>
                <w:sz w:val="24"/>
                <w:szCs w:val="24"/>
              </w:rPr>
              <w:drawing>
                <wp:inline distT="0" distB="0" distL="0" distR="0">
                  <wp:extent cx="594360" cy="1798320"/>
                  <wp:effectExtent l="0" t="0" r="0" b="0"/>
                  <wp:docPr id="24" name="Рисунок 24" descr="C:\RAZNOE\__ Направление Фильтры__\MDV 2.0\CART-T20-MD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RAZNOE\__ Направление Фильтры__\MDV 2.0\CART-T20-MDV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 cy="1798320"/>
                          </a:xfrm>
                          <a:prstGeom prst="rect">
                            <a:avLst/>
                          </a:prstGeom>
                          <a:noFill/>
                          <a:ln>
                            <a:noFill/>
                          </a:ln>
                        </pic:spPr>
                      </pic:pic>
                    </a:graphicData>
                  </a:graphic>
                </wp:inline>
              </w:drawing>
            </w:r>
          </w:p>
        </w:tc>
        <w:tc>
          <w:tcPr>
            <w:tcW w:w="6696" w:type="dxa"/>
            <w:shd w:val="clear" w:color="auto" w:fill="F2F2F2"/>
          </w:tcPr>
          <w:p w:rsidR="0028602A" w:rsidRPr="0028602A" w:rsidRDefault="0028602A" w:rsidP="0028602A">
            <w:pPr>
              <w:autoSpaceDE w:val="0"/>
              <w:autoSpaceDN w:val="0"/>
              <w:adjustRightInd w:val="0"/>
              <w:spacing w:before="120" w:after="120"/>
              <w:rPr>
                <w:rFonts w:ascii="Arial" w:hAnsi="Arial" w:cs="Arial"/>
                <w:u w:val="single"/>
              </w:rPr>
            </w:pPr>
            <w:r w:rsidRPr="0028602A">
              <w:rPr>
                <w:rFonts w:ascii="Arial" w:hAnsi="Arial" w:cs="Arial"/>
                <w:u w:val="single"/>
              </w:rPr>
              <w:t>Области применения и особенности:</w:t>
            </w:r>
          </w:p>
          <w:p w:rsidR="0028602A" w:rsidRPr="0028602A" w:rsidRDefault="0028602A" w:rsidP="0028602A">
            <w:pPr>
              <w:autoSpaceDE w:val="0"/>
              <w:autoSpaceDN w:val="0"/>
              <w:adjustRightInd w:val="0"/>
              <w:rPr>
                <w:rFonts w:ascii="Arial" w:hAnsi="Arial" w:cs="Arial"/>
              </w:rPr>
            </w:pPr>
            <w:r w:rsidRPr="0028602A">
              <w:rPr>
                <w:rFonts w:ascii="Arial" w:hAnsi="Arial" w:cs="Arial"/>
              </w:rPr>
              <w:t>• Сварочные аэрозоли, в т. ч. от сварки замасленных деталей *,</w:t>
            </w:r>
          </w:p>
          <w:p w:rsidR="0028602A" w:rsidRPr="0028602A" w:rsidRDefault="0028602A" w:rsidP="0028602A">
            <w:pPr>
              <w:autoSpaceDE w:val="0"/>
              <w:autoSpaceDN w:val="0"/>
              <w:adjustRightInd w:val="0"/>
              <w:rPr>
                <w:rFonts w:ascii="Arial" w:hAnsi="Arial" w:cs="Arial"/>
              </w:rPr>
            </w:pPr>
            <w:r w:rsidRPr="0028602A">
              <w:rPr>
                <w:rFonts w:ascii="Arial" w:hAnsi="Arial" w:cs="Arial"/>
              </w:rPr>
              <w:t>• Пыль с небольшими следами масла *,</w:t>
            </w:r>
          </w:p>
          <w:p w:rsidR="0028602A" w:rsidRPr="0028602A" w:rsidRDefault="0028602A" w:rsidP="0028602A">
            <w:pPr>
              <w:autoSpaceDE w:val="0"/>
              <w:autoSpaceDN w:val="0"/>
              <w:adjustRightInd w:val="0"/>
              <w:rPr>
                <w:rFonts w:ascii="Arial" w:hAnsi="Arial" w:cs="Arial"/>
                <w:spacing w:val="-6"/>
              </w:rPr>
            </w:pPr>
            <w:r w:rsidRPr="0028602A">
              <w:rPr>
                <w:rFonts w:ascii="Arial" w:hAnsi="Arial" w:cs="Arial"/>
                <w:spacing w:val="-6"/>
              </w:rPr>
              <w:t>• Пыли различные с преобладающим размером частиц более 0,5 мкм **.</w:t>
            </w:r>
          </w:p>
          <w:p w:rsidR="0028602A" w:rsidRPr="0028602A" w:rsidRDefault="0028602A" w:rsidP="0028602A">
            <w:pPr>
              <w:autoSpaceDE w:val="0"/>
              <w:autoSpaceDN w:val="0"/>
              <w:adjustRightInd w:val="0"/>
              <w:spacing w:before="120"/>
              <w:rPr>
                <w:rFonts w:ascii="Arial" w:hAnsi="Arial" w:cs="Arial"/>
                <w:sz w:val="16"/>
              </w:rPr>
            </w:pPr>
            <w:r w:rsidRPr="0028602A">
              <w:rPr>
                <w:rFonts w:ascii="Arial" w:hAnsi="Arial" w:cs="Arial"/>
                <w:sz w:val="16"/>
              </w:rPr>
              <w:t xml:space="preserve">* Обязательно предварительное запыление средством </w:t>
            </w:r>
            <w:proofErr w:type="spellStart"/>
            <w:r w:rsidRPr="0028602A">
              <w:rPr>
                <w:rFonts w:ascii="Arial" w:hAnsi="Arial" w:cs="Arial"/>
                <w:sz w:val="16"/>
              </w:rPr>
              <w:t>Preco</w:t>
            </w:r>
            <w:proofErr w:type="spellEnd"/>
            <w:r w:rsidRPr="0028602A">
              <w:rPr>
                <w:rFonts w:ascii="Arial" w:hAnsi="Arial" w:cs="Arial"/>
                <w:sz w:val="16"/>
              </w:rPr>
              <w:t>-N (не менее 500 грамм на 1 картридж)</w:t>
            </w:r>
          </w:p>
          <w:p w:rsidR="0028602A" w:rsidRPr="0028602A" w:rsidRDefault="0028602A" w:rsidP="0028602A">
            <w:pPr>
              <w:spacing w:before="120" w:after="120"/>
              <w:rPr>
                <w:rFonts w:ascii="Arial" w:hAnsi="Arial" w:cs="Arial"/>
                <w:sz w:val="16"/>
              </w:rPr>
            </w:pPr>
            <w:r w:rsidRPr="0028602A">
              <w:rPr>
                <w:rFonts w:ascii="Arial" w:hAnsi="Arial" w:cs="Arial"/>
                <w:sz w:val="16"/>
              </w:rPr>
              <w:t xml:space="preserve">** Рекомендуется предварительное запыление средством </w:t>
            </w:r>
            <w:proofErr w:type="spellStart"/>
            <w:r w:rsidRPr="0028602A">
              <w:rPr>
                <w:rFonts w:ascii="Arial" w:hAnsi="Arial" w:cs="Arial"/>
                <w:sz w:val="16"/>
              </w:rPr>
              <w:t>Preco</w:t>
            </w:r>
            <w:proofErr w:type="spellEnd"/>
            <w:r w:rsidRPr="0028602A">
              <w:rPr>
                <w:rFonts w:ascii="Arial" w:hAnsi="Arial" w:cs="Arial"/>
                <w:sz w:val="16"/>
              </w:rPr>
              <w:t>-N (не менее 500 грамм на 1 картридж)</w:t>
            </w:r>
          </w:p>
          <w:p w:rsidR="0028602A" w:rsidRPr="0028602A" w:rsidRDefault="0028602A" w:rsidP="0028602A">
            <w:pPr>
              <w:spacing w:before="120" w:after="120"/>
              <w:rPr>
                <w:rFonts w:ascii="Arial" w:hAnsi="Arial" w:cs="Arial"/>
                <w:u w:val="single"/>
              </w:rPr>
            </w:pPr>
            <w:r w:rsidRPr="0028602A">
              <w:rPr>
                <w:rFonts w:ascii="Arial" w:hAnsi="Arial" w:cs="Arial"/>
                <w:u w:val="single"/>
              </w:rPr>
              <w:t>Класс фильтрации:</w:t>
            </w:r>
          </w:p>
          <w:p w:rsidR="0028602A" w:rsidRPr="0028602A" w:rsidRDefault="0028602A" w:rsidP="0028602A">
            <w:pPr>
              <w:autoSpaceDE w:val="0"/>
              <w:autoSpaceDN w:val="0"/>
              <w:adjustRightInd w:val="0"/>
              <w:rPr>
                <w:rFonts w:ascii="Arial" w:hAnsi="Arial" w:cs="Arial"/>
              </w:rPr>
            </w:pPr>
            <w:r w:rsidRPr="0028602A">
              <w:rPr>
                <w:rFonts w:ascii="Arial" w:hAnsi="Arial" w:cs="Arial"/>
              </w:rPr>
              <w:t xml:space="preserve">• ГОСТ Р ЕН 779-2014 — </w:t>
            </w:r>
            <w:r w:rsidRPr="0028602A">
              <w:rPr>
                <w:rFonts w:ascii="Arial" w:hAnsi="Arial" w:cs="Arial"/>
                <w:b/>
                <w:lang w:val="en-US"/>
              </w:rPr>
              <w:t>F</w:t>
            </w:r>
            <w:r w:rsidRPr="0028602A">
              <w:rPr>
                <w:rFonts w:ascii="Arial" w:hAnsi="Arial" w:cs="Arial"/>
                <w:b/>
              </w:rPr>
              <w:t>9</w:t>
            </w:r>
            <w:r w:rsidRPr="0028602A">
              <w:rPr>
                <w:rFonts w:ascii="Arial" w:hAnsi="Arial" w:cs="Arial"/>
              </w:rPr>
              <w:t xml:space="preserve"> (эффективность Е</w:t>
            </w:r>
            <w:r w:rsidRPr="0028602A">
              <w:rPr>
                <w:rFonts w:ascii="Arial" w:hAnsi="Arial" w:cs="Arial"/>
                <w:lang w:val="en-US"/>
              </w:rPr>
              <w:t>m</w:t>
            </w:r>
            <w:r w:rsidRPr="0028602A">
              <w:rPr>
                <w:rFonts w:ascii="Arial" w:hAnsi="Arial" w:cs="Arial"/>
              </w:rPr>
              <w:t xml:space="preserve"> ≥95 % для частиц пыли размером 0,4 мкм),</w:t>
            </w:r>
          </w:p>
          <w:p w:rsidR="0028602A" w:rsidRPr="0028602A" w:rsidRDefault="0028602A" w:rsidP="0028602A">
            <w:pPr>
              <w:autoSpaceDE w:val="0"/>
              <w:autoSpaceDN w:val="0"/>
              <w:adjustRightInd w:val="0"/>
              <w:spacing w:after="120"/>
              <w:rPr>
                <w:rFonts w:ascii="Arial" w:hAnsi="Arial" w:cs="Arial"/>
              </w:rPr>
            </w:pPr>
            <w:r w:rsidRPr="0028602A">
              <w:rPr>
                <w:rFonts w:ascii="Arial" w:hAnsi="Arial" w:cs="Arial"/>
              </w:rPr>
              <w:t xml:space="preserve">• DIN EN 60335 — </w:t>
            </w:r>
            <w:r w:rsidRPr="0028602A">
              <w:rPr>
                <w:rFonts w:ascii="Arial" w:hAnsi="Arial" w:cs="Arial"/>
                <w:b/>
                <w:lang w:val="en-US"/>
              </w:rPr>
              <w:t>M</w:t>
            </w:r>
            <w:r w:rsidRPr="0028602A">
              <w:rPr>
                <w:rFonts w:ascii="Arial" w:hAnsi="Arial" w:cs="Arial"/>
              </w:rPr>
              <w:t xml:space="preserve"> (эффективность 99,9% - коэффициент проскока 0,1 % для пыли, содержащей 90% частиц с размером от 0,2 до 2 мкм).</w:t>
            </w:r>
          </w:p>
        </w:tc>
      </w:tr>
    </w:tbl>
    <w:p w:rsidR="0028602A" w:rsidRPr="0028602A" w:rsidRDefault="0028602A" w:rsidP="0028602A">
      <w:pPr>
        <w:rPr>
          <w:rFonts w:ascii="Arial" w:hAnsi="Arial" w:cs="Arial"/>
        </w:rPr>
      </w:pPr>
    </w:p>
    <w:tbl>
      <w:tblPr>
        <w:tblW w:w="963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945"/>
        <w:gridCol w:w="1535"/>
        <w:gridCol w:w="2345"/>
        <w:gridCol w:w="1559"/>
        <w:gridCol w:w="992"/>
        <w:gridCol w:w="1705"/>
        <w:gridCol w:w="558"/>
      </w:tblGrid>
      <w:tr w:rsidR="0028602A" w:rsidRPr="0028602A" w:rsidTr="00067E64">
        <w:trPr>
          <w:trHeight w:val="567"/>
        </w:trPr>
        <w:tc>
          <w:tcPr>
            <w:tcW w:w="945"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spacing w:before="40" w:after="40"/>
              <w:ind w:left="57"/>
              <w:rPr>
                <w:rFonts w:ascii="Arial" w:hAnsi="Arial" w:cs="Arial"/>
                <w:b/>
                <w:sz w:val="16"/>
                <w:szCs w:val="16"/>
                <w:lang w:val="en-US"/>
              </w:rPr>
            </w:pPr>
            <w:r w:rsidRPr="0028602A">
              <w:rPr>
                <w:rFonts w:ascii="Arial" w:hAnsi="Arial" w:cs="Arial"/>
                <w:b/>
                <w:sz w:val="16"/>
                <w:szCs w:val="16"/>
              </w:rPr>
              <w:t>Код</w:t>
            </w:r>
          </w:p>
        </w:tc>
        <w:tc>
          <w:tcPr>
            <w:tcW w:w="1535"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spacing w:before="40" w:after="40"/>
              <w:ind w:left="57"/>
              <w:rPr>
                <w:rFonts w:ascii="Arial" w:hAnsi="Arial" w:cs="Arial"/>
                <w:b/>
                <w:sz w:val="16"/>
                <w:szCs w:val="16"/>
              </w:rPr>
            </w:pPr>
            <w:r w:rsidRPr="0028602A">
              <w:rPr>
                <w:rFonts w:ascii="Arial" w:hAnsi="Arial" w:cs="Arial"/>
                <w:b/>
                <w:sz w:val="16"/>
                <w:szCs w:val="16"/>
              </w:rPr>
              <w:t>Наименование</w:t>
            </w:r>
          </w:p>
        </w:tc>
        <w:tc>
          <w:tcPr>
            <w:tcW w:w="2345"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spacing w:after="40"/>
              <w:ind w:left="57"/>
              <w:rPr>
                <w:rFonts w:ascii="Arial" w:hAnsi="Arial" w:cs="Arial"/>
                <w:b/>
                <w:sz w:val="16"/>
                <w:szCs w:val="16"/>
              </w:rPr>
            </w:pPr>
            <w:r w:rsidRPr="0028602A">
              <w:rPr>
                <w:rFonts w:ascii="Arial" w:hAnsi="Arial" w:cs="Arial"/>
                <w:b/>
                <w:sz w:val="16"/>
                <w:szCs w:val="16"/>
              </w:rPr>
              <w:t>Материал</w:t>
            </w:r>
          </w:p>
        </w:tc>
        <w:tc>
          <w:tcPr>
            <w:tcW w:w="1559"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spacing w:before="40"/>
              <w:ind w:left="57"/>
              <w:rPr>
                <w:rFonts w:ascii="Arial" w:hAnsi="Arial" w:cs="Arial"/>
                <w:b/>
                <w:sz w:val="16"/>
                <w:szCs w:val="16"/>
              </w:rPr>
            </w:pPr>
            <w:r w:rsidRPr="0028602A">
              <w:rPr>
                <w:rFonts w:ascii="Arial" w:hAnsi="Arial" w:cs="Arial"/>
                <w:b/>
                <w:sz w:val="16"/>
                <w:szCs w:val="16"/>
              </w:rPr>
              <w:t>Площадь</w:t>
            </w:r>
          </w:p>
          <w:p w:rsidR="0028602A" w:rsidRPr="0028602A" w:rsidRDefault="0028602A" w:rsidP="0028602A">
            <w:pPr>
              <w:spacing w:after="40"/>
              <w:ind w:left="57"/>
              <w:rPr>
                <w:rFonts w:ascii="Arial" w:hAnsi="Arial" w:cs="Arial"/>
                <w:b/>
                <w:sz w:val="16"/>
                <w:szCs w:val="16"/>
              </w:rPr>
            </w:pPr>
            <w:r w:rsidRPr="0028602A">
              <w:rPr>
                <w:rFonts w:ascii="Arial" w:hAnsi="Arial" w:cs="Arial"/>
                <w:b/>
                <w:sz w:val="16"/>
                <w:szCs w:val="16"/>
              </w:rPr>
              <w:t>фильтрующей поверхности, м</w:t>
            </w:r>
            <w:r w:rsidRPr="0028602A">
              <w:rPr>
                <w:rFonts w:ascii="Arial" w:hAnsi="Arial" w:cs="Arial"/>
                <w:b/>
                <w:sz w:val="16"/>
                <w:szCs w:val="16"/>
                <w:vertAlign w:val="superscript"/>
              </w:rPr>
              <w:t>2</w:t>
            </w:r>
          </w:p>
        </w:tc>
        <w:tc>
          <w:tcPr>
            <w:tcW w:w="992"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spacing w:before="40" w:after="40"/>
              <w:ind w:left="57"/>
              <w:rPr>
                <w:rFonts w:ascii="Arial" w:hAnsi="Arial" w:cs="Arial"/>
                <w:b/>
                <w:sz w:val="16"/>
                <w:szCs w:val="16"/>
              </w:rPr>
            </w:pPr>
            <w:r w:rsidRPr="0028602A">
              <w:rPr>
                <w:rFonts w:ascii="Arial" w:hAnsi="Arial" w:cs="Arial"/>
                <w:b/>
                <w:sz w:val="16"/>
                <w:szCs w:val="16"/>
              </w:rPr>
              <w:t>Диаметр, мм</w:t>
            </w:r>
          </w:p>
        </w:tc>
        <w:tc>
          <w:tcPr>
            <w:tcW w:w="1705"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spacing w:before="40" w:after="40"/>
              <w:ind w:left="57"/>
              <w:rPr>
                <w:rFonts w:ascii="Arial" w:hAnsi="Arial" w:cs="Arial"/>
                <w:b/>
                <w:sz w:val="16"/>
                <w:szCs w:val="16"/>
              </w:rPr>
            </w:pPr>
            <w:r w:rsidRPr="0028602A">
              <w:rPr>
                <w:rFonts w:ascii="Arial" w:hAnsi="Arial" w:cs="Arial"/>
                <w:b/>
                <w:sz w:val="16"/>
                <w:szCs w:val="16"/>
              </w:rPr>
              <w:t>Длина общая / без уплотнителя, мм</w:t>
            </w:r>
          </w:p>
        </w:tc>
        <w:tc>
          <w:tcPr>
            <w:tcW w:w="558"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spacing w:before="40" w:after="40"/>
              <w:ind w:left="57"/>
              <w:rPr>
                <w:rFonts w:ascii="Arial" w:hAnsi="Arial" w:cs="Arial"/>
                <w:b/>
                <w:sz w:val="16"/>
                <w:szCs w:val="16"/>
              </w:rPr>
            </w:pPr>
            <w:r w:rsidRPr="0028602A">
              <w:rPr>
                <w:rFonts w:ascii="Arial" w:hAnsi="Arial" w:cs="Arial"/>
                <w:b/>
                <w:sz w:val="16"/>
                <w:szCs w:val="16"/>
              </w:rPr>
              <w:t>Вес, кг</w:t>
            </w:r>
          </w:p>
        </w:tc>
      </w:tr>
      <w:tr w:rsidR="0028602A" w:rsidRPr="0028602A" w:rsidTr="00067E64">
        <w:trPr>
          <w:trHeight w:val="397"/>
        </w:trPr>
        <w:tc>
          <w:tcPr>
            <w:tcW w:w="945" w:type="dxa"/>
            <w:tcBorders>
              <w:top w:val="single" w:sz="4" w:space="0" w:color="FFFFFF"/>
              <w:left w:val="single" w:sz="4" w:space="0" w:color="D9D9D9"/>
              <w:bottom w:val="single" w:sz="4" w:space="0" w:color="D9D9D9"/>
              <w:right w:val="single" w:sz="4" w:space="0" w:color="D9D9D9"/>
            </w:tcBorders>
            <w:shd w:val="clear" w:color="auto" w:fill="auto"/>
            <w:vAlign w:val="center"/>
          </w:tcPr>
          <w:p w:rsidR="0028602A" w:rsidRPr="0028602A" w:rsidRDefault="0028602A" w:rsidP="0028602A">
            <w:pPr>
              <w:spacing w:before="40" w:after="40"/>
              <w:ind w:left="57"/>
              <w:rPr>
                <w:rFonts w:ascii="Arial" w:hAnsi="Arial" w:cs="Arial"/>
                <w:sz w:val="16"/>
                <w:szCs w:val="16"/>
              </w:rPr>
            </w:pPr>
            <w:r w:rsidRPr="0028602A">
              <w:rPr>
                <w:rFonts w:ascii="Arial" w:hAnsi="Arial" w:cs="Arial"/>
                <w:sz w:val="16"/>
                <w:szCs w:val="16"/>
              </w:rPr>
              <w:t>6915</w:t>
            </w:r>
          </w:p>
        </w:tc>
        <w:tc>
          <w:tcPr>
            <w:tcW w:w="1535" w:type="dxa"/>
            <w:tcBorders>
              <w:top w:val="single" w:sz="4" w:space="0" w:color="FFFFFF"/>
              <w:left w:val="single" w:sz="4" w:space="0" w:color="D9D9D9"/>
              <w:bottom w:val="single" w:sz="4" w:space="0" w:color="D9D9D9"/>
              <w:right w:val="single" w:sz="4" w:space="0" w:color="D9D9D9"/>
            </w:tcBorders>
            <w:shd w:val="clear" w:color="auto" w:fill="auto"/>
            <w:vAlign w:val="center"/>
          </w:tcPr>
          <w:p w:rsidR="0028602A" w:rsidRPr="0028602A" w:rsidRDefault="0028602A" w:rsidP="0028602A">
            <w:pPr>
              <w:spacing w:before="40" w:after="40"/>
              <w:ind w:left="57"/>
              <w:rPr>
                <w:rFonts w:ascii="Arial" w:hAnsi="Arial" w:cs="Arial"/>
                <w:b/>
                <w:sz w:val="16"/>
                <w:szCs w:val="16"/>
                <w:lang w:val="en-US"/>
              </w:rPr>
            </w:pPr>
            <w:r w:rsidRPr="0028602A">
              <w:rPr>
                <w:rFonts w:ascii="Arial" w:hAnsi="Arial" w:cs="Arial"/>
                <w:b/>
                <w:sz w:val="16"/>
                <w:szCs w:val="16"/>
              </w:rPr>
              <w:t>CART-</w:t>
            </w:r>
            <w:r w:rsidRPr="0028602A">
              <w:rPr>
                <w:rFonts w:ascii="Arial" w:hAnsi="Arial" w:cs="Arial"/>
                <w:b/>
                <w:sz w:val="16"/>
                <w:szCs w:val="16"/>
                <w:lang w:val="en-US"/>
              </w:rPr>
              <w:t>VL-D</w:t>
            </w:r>
            <w:r w:rsidRPr="0028602A">
              <w:rPr>
                <w:rFonts w:ascii="Arial" w:hAnsi="Arial" w:cs="Arial"/>
                <w:b/>
                <w:sz w:val="16"/>
                <w:szCs w:val="16"/>
              </w:rPr>
              <w:t>2</w:t>
            </w:r>
            <w:r w:rsidRPr="0028602A">
              <w:rPr>
                <w:rFonts w:ascii="Arial" w:hAnsi="Arial" w:cs="Arial"/>
                <w:b/>
                <w:sz w:val="16"/>
                <w:szCs w:val="16"/>
                <w:lang w:val="en-US"/>
              </w:rPr>
              <w:t>0</w:t>
            </w:r>
          </w:p>
        </w:tc>
        <w:tc>
          <w:tcPr>
            <w:tcW w:w="2345" w:type="dxa"/>
            <w:tcBorders>
              <w:top w:val="single" w:sz="4" w:space="0" w:color="FFFFFF"/>
              <w:left w:val="single" w:sz="4" w:space="0" w:color="D9D9D9"/>
              <w:bottom w:val="single" w:sz="4" w:space="0" w:color="D9D9D9"/>
              <w:right w:val="single" w:sz="4" w:space="0" w:color="D9D9D9"/>
            </w:tcBorders>
            <w:shd w:val="clear" w:color="auto" w:fill="auto"/>
            <w:vAlign w:val="center"/>
          </w:tcPr>
          <w:p w:rsidR="0028602A" w:rsidRPr="0028602A" w:rsidRDefault="0028602A" w:rsidP="0028602A">
            <w:pPr>
              <w:autoSpaceDE w:val="0"/>
              <w:autoSpaceDN w:val="0"/>
              <w:adjustRightInd w:val="0"/>
              <w:spacing w:before="40" w:after="40"/>
              <w:ind w:left="57"/>
              <w:rPr>
                <w:rFonts w:ascii="Arial" w:hAnsi="Arial" w:cs="Arial"/>
                <w:sz w:val="16"/>
                <w:szCs w:val="16"/>
              </w:rPr>
            </w:pPr>
            <w:r w:rsidRPr="0028602A">
              <w:rPr>
                <w:rFonts w:ascii="Arial" w:hAnsi="Arial" w:cs="Arial"/>
                <w:sz w:val="16"/>
                <w:szCs w:val="16"/>
              </w:rPr>
              <w:t>Полиэстер</w:t>
            </w:r>
          </w:p>
        </w:tc>
        <w:tc>
          <w:tcPr>
            <w:tcW w:w="1559" w:type="dxa"/>
            <w:tcBorders>
              <w:top w:val="single" w:sz="4" w:space="0" w:color="FFFFFF"/>
              <w:left w:val="single" w:sz="4" w:space="0" w:color="D9D9D9"/>
              <w:bottom w:val="single" w:sz="4" w:space="0" w:color="D9D9D9"/>
              <w:right w:val="single" w:sz="4" w:space="0" w:color="D9D9D9"/>
            </w:tcBorders>
            <w:shd w:val="clear" w:color="auto" w:fill="auto"/>
            <w:vAlign w:val="center"/>
          </w:tcPr>
          <w:p w:rsidR="0028602A" w:rsidRPr="0028602A" w:rsidRDefault="0028602A" w:rsidP="0028602A">
            <w:pPr>
              <w:autoSpaceDE w:val="0"/>
              <w:autoSpaceDN w:val="0"/>
              <w:adjustRightInd w:val="0"/>
              <w:spacing w:before="40" w:after="40"/>
              <w:ind w:left="57"/>
              <w:rPr>
                <w:rFonts w:ascii="Arial" w:hAnsi="Arial" w:cs="Arial"/>
                <w:sz w:val="16"/>
                <w:szCs w:val="16"/>
              </w:rPr>
            </w:pPr>
            <w:r w:rsidRPr="0028602A">
              <w:rPr>
                <w:rFonts w:ascii="Arial" w:hAnsi="Arial" w:cs="Arial"/>
                <w:sz w:val="16"/>
                <w:szCs w:val="16"/>
              </w:rPr>
              <w:t>20</w:t>
            </w:r>
          </w:p>
        </w:tc>
        <w:tc>
          <w:tcPr>
            <w:tcW w:w="992" w:type="dxa"/>
            <w:tcBorders>
              <w:top w:val="single" w:sz="4" w:space="0" w:color="FFFFFF"/>
              <w:left w:val="single" w:sz="4" w:space="0" w:color="D9D9D9"/>
              <w:bottom w:val="single" w:sz="4" w:space="0" w:color="D9D9D9"/>
              <w:right w:val="single" w:sz="4" w:space="0" w:color="D9D9D9"/>
            </w:tcBorders>
            <w:shd w:val="clear" w:color="auto" w:fill="auto"/>
            <w:vAlign w:val="center"/>
          </w:tcPr>
          <w:p w:rsidR="0028602A" w:rsidRPr="0028602A" w:rsidRDefault="0028602A" w:rsidP="0028602A">
            <w:pPr>
              <w:autoSpaceDE w:val="0"/>
              <w:autoSpaceDN w:val="0"/>
              <w:adjustRightInd w:val="0"/>
              <w:spacing w:before="40" w:after="40"/>
              <w:ind w:left="57"/>
              <w:rPr>
                <w:rFonts w:ascii="Arial" w:hAnsi="Arial" w:cs="Arial"/>
                <w:sz w:val="16"/>
                <w:szCs w:val="16"/>
              </w:rPr>
            </w:pPr>
            <w:r w:rsidRPr="0028602A">
              <w:rPr>
                <w:rFonts w:ascii="Arial" w:hAnsi="Arial" w:cs="Arial"/>
                <w:sz w:val="16"/>
                <w:szCs w:val="16"/>
              </w:rPr>
              <w:t>325</w:t>
            </w:r>
          </w:p>
        </w:tc>
        <w:tc>
          <w:tcPr>
            <w:tcW w:w="1705" w:type="dxa"/>
            <w:tcBorders>
              <w:top w:val="single" w:sz="4" w:space="0" w:color="FFFFFF"/>
              <w:left w:val="single" w:sz="4" w:space="0" w:color="D9D9D9"/>
              <w:bottom w:val="single" w:sz="4" w:space="0" w:color="D9D9D9"/>
              <w:right w:val="single" w:sz="4" w:space="0" w:color="D9D9D9"/>
            </w:tcBorders>
            <w:shd w:val="clear" w:color="auto" w:fill="auto"/>
            <w:vAlign w:val="center"/>
          </w:tcPr>
          <w:p w:rsidR="0028602A" w:rsidRPr="0028602A" w:rsidRDefault="0028602A" w:rsidP="0028602A">
            <w:pPr>
              <w:autoSpaceDE w:val="0"/>
              <w:autoSpaceDN w:val="0"/>
              <w:adjustRightInd w:val="0"/>
              <w:spacing w:before="40" w:after="40"/>
              <w:ind w:left="57"/>
              <w:rPr>
                <w:rFonts w:ascii="Arial" w:hAnsi="Arial" w:cs="Arial"/>
                <w:sz w:val="16"/>
                <w:szCs w:val="16"/>
              </w:rPr>
            </w:pPr>
            <w:r w:rsidRPr="0028602A">
              <w:rPr>
                <w:rFonts w:ascii="Arial" w:hAnsi="Arial" w:cs="Arial"/>
                <w:sz w:val="16"/>
                <w:szCs w:val="16"/>
              </w:rPr>
              <w:t>1220 / 1205</w:t>
            </w:r>
          </w:p>
        </w:tc>
        <w:tc>
          <w:tcPr>
            <w:tcW w:w="558" w:type="dxa"/>
            <w:tcBorders>
              <w:top w:val="single" w:sz="4" w:space="0" w:color="FFFFFF"/>
              <w:left w:val="single" w:sz="4" w:space="0" w:color="D9D9D9"/>
              <w:bottom w:val="single" w:sz="4" w:space="0" w:color="D9D9D9"/>
              <w:right w:val="single" w:sz="4" w:space="0" w:color="D9D9D9"/>
            </w:tcBorders>
            <w:shd w:val="clear" w:color="auto" w:fill="auto"/>
            <w:vAlign w:val="center"/>
          </w:tcPr>
          <w:p w:rsidR="0028602A" w:rsidRPr="0028602A" w:rsidRDefault="0028602A" w:rsidP="0028602A">
            <w:pPr>
              <w:autoSpaceDE w:val="0"/>
              <w:autoSpaceDN w:val="0"/>
              <w:adjustRightInd w:val="0"/>
              <w:spacing w:before="40" w:after="40"/>
              <w:ind w:left="57"/>
              <w:rPr>
                <w:rFonts w:ascii="Arial" w:hAnsi="Arial" w:cs="Arial"/>
                <w:sz w:val="16"/>
                <w:szCs w:val="16"/>
                <w:lang w:val="en-US"/>
              </w:rPr>
            </w:pPr>
            <w:r w:rsidRPr="0028602A">
              <w:rPr>
                <w:rFonts w:ascii="Arial" w:hAnsi="Arial" w:cs="Arial"/>
                <w:sz w:val="16"/>
                <w:szCs w:val="16"/>
              </w:rPr>
              <w:t>12</w:t>
            </w:r>
            <w:r w:rsidRPr="0028602A">
              <w:rPr>
                <w:rFonts w:ascii="Arial" w:hAnsi="Arial" w:cs="Arial"/>
                <w:sz w:val="16"/>
                <w:szCs w:val="16"/>
                <w:lang w:val="en-US"/>
              </w:rPr>
              <w:t>,5</w:t>
            </w:r>
          </w:p>
        </w:tc>
      </w:tr>
    </w:tbl>
    <w:p w:rsidR="0028602A" w:rsidRPr="0028602A" w:rsidRDefault="0028602A" w:rsidP="0028602A">
      <w:pPr>
        <w:jc w:val="both"/>
        <w:rPr>
          <w:rFonts w:ascii="Arial" w:hAnsi="Arial" w:cs="Arial"/>
        </w:rPr>
      </w:pPr>
    </w:p>
    <w:tbl>
      <w:tblPr>
        <w:tblW w:w="9639" w:type="dxa"/>
        <w:jc w:val="center"/>
        <w:tblLook w:val="04A0" w:firstRow="1" w:lastRow="0" w:firstColumn="1" w:lastColumn="0" w:noHBand="0" w:noVBand="1"/>
      </w:tblPr>
      <w:tblGrid>
        <w:gridCol w:w="249"/>
        <w:gridCol w:w="9390"/>
      </w:tblGrid>
      <w:tr w:rsidR="0028602A" w:rsidRPr="0028602A" w:rsidTr="00067E64">
        <w:trPr>
          <w:trHeight w:val="274"/>
          <w:jc w:val="center"/>
        </w:trPr>
        <w:tc>
          <w:tcPr>
            <w:tcW w:w="250" w:type="dxa"/>
            <w:shd w:val="clear" w:color="auto" w:fill="FFB913"/>
          </w:tcPr>
          <w:p w:rsidR="0028602A" w:rsidRPr="0028602A" w:rsidRDefault="0028602A" w:rsidP="0028602A">
            <w:pPr>
              <w:rPr>
                <w:rFonts w:ascii="Arial" w:hAnsi="Arial" w:cs="Arial"/>
                <w:szCs w:val="24"/>
              </w:rPr>
            </w:pPr>
          </w:p>
        </w:tc>
        <w:tc>
          <w:tcPr>
            <w:tcW w:w="9604" w:type="dxa"/>
            <w:shd w:val="clear" w:color="auto" w:fill="auto"/>
          </w:tcPr>
          <w:p w:rsidR="0028602A" w:rsidRPr="0028602A" w:rsidRDefault="0028602A" w:rsidP="0028602A">
            <w:pPr>
              <w:spacing w:before="120" w:after="120"/>
              <w:rPr>
                <w:rFonts w:ascii="Arial" w:hAnsi="Arial" w:cs="Arial"/>
                <w:szCs w:val="24"/>
              </w:rPr>
            </w:pPr>
            <w:r w:rsidRPr="0028602A">
              <w:rPr>
                <w:rFonts w:ascii="Arial" w:hAnsi="Arial" w:cs="Arial"/>
                <w:szCs w:val="24"/>
              </w:rPr>
              <w:t xml:space="preserve">Смотрите видео на нашем </w:t>
            </w:r>
            <w:r w:rsidRPr="0028602A">
              <w:rPr>
                <w:rFonts w:ascii="Arial" w:hAnsi="Arial" w:cs="Arial"/>
                <w:szCs w:val="24"/>
                <w:lang w:val="en-US"/>
              </w:rPr>
              <w:t>YouTube</w:t>
            </w:r>
            <w:r w:rsidRPr="0028602A">
              <w:rPr>
                <w:rFonts w:ascii="Arial" w:hAnsi="Arial" w:cs="Arial"/>
                <w:szCs w:val="24"/>
              </w:rPr>
              <w:t>-канале, в котором мы сравниваем картриджи 7-ми производителей и подтверждаем высокое качество продукции «</w:t>
            </w:r>
            <w:proofErr w:type="spellStart"/>
            <w:r w:rsidRPr="0028602A">
              <w:rPr>
                <w:rFonts w:ascii="Arial" w:hAnsi="Arial" w:cs="Arial"/>
                <w:szCs w:val="24"/>
              </w:rPr>
              <w:t>СовПлим</w:t>
            </w:r>
            <w:proofErr w:type="spellEnd"/>
            <w:r w:rsidRPr="0028602A">
              <w:rPr>
                <w:rFonts w:ascii="Arial" w:hAnsi="Arial" w:cs="Arial"/>
                <w:szCs w:val="24"/>
              </w:rPr>
              <w:t>».</w:t>
            </w:r>
          </w:p>
          <w:p w:rsidR="0028602A" w:rsidRPr="0028602A" w:rsidRDefault="0028602A" w:rsidP="0028602A">
            <w:pPr>
              <w:spacing w:after="120"/>
              <w:rPr>
                <w:rFonts w:ascii="Arial" w:hAnsi="Arial" w:cs="Arial"/>
                <w:szCs w:val="24"/>
              </w:rPr>
            </w:pPr>
            <w:r w:rsidRPr="0028602A">
              <w:rPr>
                <w:rFonts w:ascii="Arial" w:hAnsi="Arial" w:cs="Arial"/>
                <w:szCs w:val="24"/>
              </w:rPr>
              <w:t xml:space="preserve">Ролик называется </w:t>
            </w:r>
            <w:hyperlink r:id="rId22" w:history="1">
              <w:r w:rsidRPr="0028602A">
                <w:rPr>
                  <w:rFonts w:ascii="Arial" w:hAnsi="Arial" w:cs="Arial"/>
                  <w:color w:val="0563C1"/>
                  <w:szCs w:val="24"/>
                  <w:u w:val="single"/>
                </w:rPr>
                <w:t xml:space="preserve">«Сравнение фильтрующего картриджа </w:t>
              </w:r>
              <w:proofErr w:type="spellStart"/>
              <w:r w:rsidRPr="0028602A">
                <w:rPr>
                  <w:rFonts w:ascii="Arial" w:hAnsi="Arial" w:cs="Arial"/>
                  <w:color w:val="0563C1"/>
                  <w:szCs w:val="24"/>
                  <w:u w:val="single"/>
                </w:rPr>
                <w:t>СовПлим</w:t>
              </w:r>
              <w:proofErr w:type="spellEnd"/>
              <w:r w:rsidRPr="0028602A">
                <w:rPr>
                  <w:rFonts w:ascii="Arial" w:hAnsi="Arial" w:cs="Arial"/>
                  <w:color w:val="0563C1"/>
                  <w:szCs w:val="24"/>
                  <w:u w:val="single"/>
                </w:rPr>
                <w:t xml:space="preserve"> CART-D12 с аналогами российских и зарубежных производителей»</w:t>
              </w:r>
            </w:hyperlink>
            <w:r w:rsidRPr="0028602A">
              <w:rPr>
                <w:rFonts w:ascii="Arial" w:hAnsi="Arial" w:cs="Arial"/>
                <w:sz w:val="24"/>
                <w:szCs w:val="24"/>
              </w:rPr>
              <w:t xml:space="preserve"> </w:t>
            </w:r>
            <w:r w:rsidRPr="0028602A">
              <w:rPr>
                <w:rFonts w:ascii="Arial" w:hAnsi="Arial" w:cs="Arial"/>
                <w:noProof/>
                <w:szCs w:val="24"/>
              </w:rPr>
              <w:drawing>
                <wp:inline distT="0" distB="0" distL="0" distR="0">
                  <wp:extent cx="152400" cy="198120"/>
                  <wp:effectExtent l="0" t="0" r="0" b="0"/>
                  <wp:docPr id="23" name="Рисунок 23" descr="img_9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02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p>
        </w:tc>
      </w:tr>
    </w:tbl>
    <w:p w:rsidR="0028602A" w:rsidRPr="0028602A" w:rsidRDefault="0028602A" w:rsidP="0028602A">
      <w:pPr>
        <w:jc w:val="both"/>
        <w:rPr>
          <w:rFonts w:ascii="Arial" w:hAnsi="Arial" w:cs="Arial"/>
        </w:rPr>
      </w:pPr>
    </w:p>
    <w:p w:rsidR="0028602A" w:rsidRDefault="0028602A" w:rsidP="00BF38CE">
      <w:pPr>
        <w:keepNext/>
        <w:keepLines/>
        <w:suppressAutoHyphens/>
        <w:jc w:val="both"/>
        <w:rPr>
          <w:rFonts w:ascii="Arial" w:hAnsi="Arial" w:cs="Arial"/>
        </w:rPr>
      </w:pPr>
    </w:p>
    <w:p w:rsidR="00887CC6" w:rsidRDefault="00887CC6">
      <w:pPr>
        <w:rPr>
          <w:rFonts w:ascii="Arial" w:hAnsi="Arial" w:cs="Arial"/>
          <w:b/>
          <w:bCs/>
          <w:spacing w:val="-3"/>
          <w:szCs w:val="24"/>
        </w:rPr>
      </w:pPr>
      <w:r>
        <w:rPr>
          <w:rFonts w:ascii="Arial" w:hAnsi="Arial" w:cs="Arial"/>
          <w:b/>
          <w:bCs/>
          <w:spacing w:val="-3"/>
          <w:szCs w:val="24"/>
        </w:rPr>
        <w:br w:type="page"/>
      </w:r>
    </w:p>
    <w:p w:rsidR="0028602A" w:rsidRPr="0028602A" w:rsidRDefault="0028602A" w:rsidP="0028602A">
      <w:pPr>
        <w:spacing w:before="120" w:after="120"/>
        <w:rPr>
          <w:rFonts w:ascii="Arial" w:hAnsi="Arial" w:cs="Arial"/>
          <w:b/>
          <w:bCs/>
          <w:spacing w:val="-3"/>
          <w:szCs w:val="24"/>
        </w:rPr>
      </w:pPr>
      <w:r w:rsidRPr="0028602A">
        <w:rPr>
          <w:rFonts w:ascii="Arial" w:hAnsi="Arial" w:cs="Arial"/>
          <w:b/>
          <w:bCs/>
          <w:spacing w:val="-3"/>
          <w:szCs w:val="24"/>
        </w:rPr>
        <w:lastRenderedPageBreak/>
        <w:t>Габаритные размеры</w:t>
      </w:r>
    </w:p>
    <w:p w:rsidR="0028602A" w:rsidRPr="0028602A" w:rsidRDefault="0028602A" w:rsidP="0028602A">
      <w:pPr>
        <w:spacing w:before="120" w:after="120"/>
        <w:jc w:val="center"/>
        <w:rPr>
          <w:rFonts w:ascii="Arial" w:hAnsi="Arial" w:cs="Arial"/>
          <w:sz w:val="24"/>
          <w:szCs w:val="24"/>
        </w:rPr>
      </w:pPr>
      <w:r w:rsidRPr="0028602A">
        <w:rPr>
          <w:rFonts w:ascii="Arial" w:hAnsi="Arial" w:cs="Arial"/>
          <w:b/>
          <w:noProof/>
          <w:sz w:val="24"/>
          <w:szCs w:val="24"/>
        </w:rPr>
        <w:drawing>
          <wp:inline distT="0" distB="0" distL="0" distR="0">
            <wp:extent cx="5135880" cy="562356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5880" cy="5623560"/>
                    </a:xfrm>
                    <a:prstGeom prst="rect">
                      <a:avLst/>
                    </a:prstGeom>
                    <a:noFill/>
                    <a:ln>
                      <a:noFill/>
                    </a:ln>
                  </pic:spPr>
                </pic:pic>
              </a:graphicData>
            </a:graphic>
          </wp:inline>
        </w:drawing>
      </w:r>
    </w:p>
    <w:p w:rsidR="0028602A" w:rsidRPr="0028602A" w:rsidRDefault="0028602A" w:rsidP="0028602A">
      <w:pPr>
        <w:jc w:val="center"/>
        <w:rPr>
          <w:rFonts w:ascii="Arial" w:hAnsi="Arial" w:cs="Arial"/>
          <w:b/>
          <w:sz w:val="16"/>
          <w:szCs w:val="24"/>
        </w:rPr>
      </w:pPr>
      <w:r w:rsidRPr="0028602A">
        <w:rPr>
          <w:rFonts w:ascii="Arial" w:hAnsi="Arial" w:cs="Arial"/>
          <w:b/>
          <w:sz w:val="16"/>
          <w:szCs w:val="24"/>
        </w:rPr>
        <w:t xml:space="preserve">Рисунок — </w:t>
      </w:r>
      <w:r w:rsidRPr="0028602A">
        <w:rPr>
          <w:rFonts w:ascii="Arial" w:hAnsi="Arial" w:cs="Arial"/>
          <w:b/>
          <w:sz w:val="16"/>
          <w:szCs w:val="24"/>
          <w:lang w:val="en-US"/>
        </w:rPr>
        <w:t>MDV-</w:t>
      </w:r>
      <w:r w:rsidRPr="0028602A">
        <w:rPr>
          <w:rFonts w:ascii="Arial" w:hAnsi="Arial" w:cs="Arial"/>
          <w:b/>
          <w:sz w:val="16"/>
          <w:szCs w:val="24"/>
        </w:rPr>
        <w:t>10</w:t>
      </w:r>
      <w:r w:rsidRPr="0028602A">
        <w:rPr>
          <w:rFonts w:ascii="Arial" w:hAnsi="Arial" w:cs="Arial"/>
          <w:b/>
          <w:sz w:val="16"/>
          <w:szCs w:val="24"/>
          <w:lang w:val="en-US"/>
        </w:rPr>
        <w:t xml:space="preserve"> </w:t>
      </w:r>
      <w:r w:rsidRPr="0028602A">
        <w:rPr>
          <w:rFonts w:ascii="Arial" w:hAnsi="Arial" w:cs="Arial"/>
          <w:b/>
          <w:sz w:val="16"/>
          <w:szCs w:val="24"/>
        </w:rPr>
        <w:t>без вентилятора</w:t>
      </w:r>
    </w:p>
    <w:p w:rsidR="0028602A" w:rsidRDefault="0028602A" w:rsidP="00BF38CE">
      <w:pPr>
        <w:keepNext/>
        <w:keepLines/>
        <w:suppressAutoHyphens/>
        <w:jc w:val="both"/>
        <w:rPr>
          <w:rFonts w:ascii="Arial" w:hAnsi="Arial" w:cs="Arial"/>
        </w:rPr>
      </w:pPr>
    </w:p>
    <w:p w:rsidR="00887CC6" w:rsidRDefault="00887CC6">
      <w:pPr>
        <w:rPr>
          <w:rFonts w:ascii="Arial" w:hAnsi="Arial" w:cs="Arial"/>
          <w:b/>
          <w:bCs/>
          <w:spacing w:val="-3"/>
          <w:szCs w:val="24"/>
        </w:rPr>
      </w:pPr>
      <w:r>
        <w:rPr>
          <w:rFonts w:ascii="Arial" w:hAnsi="Arial" w:cs="Arial"/>
          <w:b/>
          <w:bCs/>
          <w:spacing w:val="-3"/>
          <w:szCs w:val="24"/>
        </w:rPr>
        <w:br w:type="page"/>
      </w:r>
    </w:p>
    <w:p w:rsidR="0028602A" w:rsidRPr="0028602A" w:rsidRDefault="0028602A" w:rsidP="0028602A">
      <w:pPr>
        <w:spacing w:before="120" w:after="120"/>
        <w:rPr>
          <w:rFonts w:ascii="Arial" w:hAnsi="Arial" w:cs="Arial"/>
          <w:b/>
          <w:bCs/>
          <w:spacing w:val="-3"/>
          <w:szCs w:val="24"/>
        </w:rPr>
      </w:pPr>
      <w:r w:rsidRPr="0028602A">
        <w:rPr>
          <w:rFonts w:ascii="Arial" w:hAnsi="Arial" w:cs="Arial"/>
          <w:b/>
          <w:bCs/>
          <w:spacing w:val="-3"/>
          <w:szCs w:val="24"/>
        </w:rPr>
        <w:lastRenderedPageBreak/>
        <w:t>Аксессуары</w:t>
      </w:r>
    </w:p>
    <w:tbl>
      <w:tblPr>
        <w:tblW w:w="964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844"/>
        <w:gridCol w:w="851"/>
        <w:gridCol w:w="1701"/>
        <w:gridCol w:w="5244"/>
      </w:tblGrid>
      <w:tr w:rsidR="0028602A" w:rsidRPr="0028602A" w:rsidTr="00067E64">
        <w:trPr>
          <w:trHeight w:val="340"/>
          <w:jc w:val="center"/>
        </w:trPr>
        <w:tc>
          <w:tcPr>
            <w:tcW w:w="1844"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rPr>
                <w:rFonts w:ascii="Arial" w:hAnsi="Arial" w:cs="Arial"/>
                <w:b/>
                <w:color w:val="000000"/>
                <w:sz w:val="16"/>
                <w:szCs w:val="16"/>
              </w:rPr>
            </w:pPr>
            <w:r w:rsidRPr="0028602A">
              <w:rPr>
                <w:rFonts w:ascii="Arial" w:hAnsi="Arial" w:cs="Arial"/>
                <w:b/>
                <w:color w:val="000000"/>
                <w:sz w:val="16"/>
                <w:szCs w:val="16"/>
              </w:rPr>
              <w:t>Эскиз</w:t>
            </w:r>
          </w:p>
        </w:tc>
        <w:tc>
          <w:tcPr>
            <w:tcW w:w="851"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rPr>
                <w:rFonts w:ascii="Arial" w:hAnsi="Arial" w:cs="Arial"/>
                <w:b/>
                <w:color w:val="000000"/>
                <w:sz w:val="16"/>
                <w:szCs w:val="16"/>
              </w:rPr>
            </w:pPr>
            <w:r w:rsidRPr="0028602A">
              <w:rPr>
                <w:rFonts w:ascii="Arial" w:hAnsi="Arial" w:cs="Arial"/>
                <w:b/>
                <w:color w:val="000000"/>
                <w:sz w:val="16"/>
                <w:szCs w:val="16"/>
              </w:rPr>
              <w:t>Код</w:t>
            </w:r>
          </w:p>
        </w:tc>
        <w:tc>
          <w:tcPr>
            <w:tcW w:w="1701"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rPr>
                <w:rFonts w:ascii="Arial" w:hAnsi="Arial" w:cs="Arial"/>
                <w:b/>
                <w:color w:val="000000"/>
                <w:sz w:val="16"/>
                <w:szCs w:val="16"/>
                <w:lang w:val="en-US"/>
              </w:rPr>
            </w:pPr>
            <w:r w:rsidRPr="0028602A">
              <w:rPr>
                <w:rFonts w:ascii="Arial" w:hAnsi="Arial" w:cs="Arial"/>
                <w:b/>
                <w:color w:val="000000"/>
                <w:sz w:val="16"/>
                <w:szCs w:val="16"/>
              </w:rPr>
              <w:t>Модель</w:t>
            </w:r>
          </w:p>
        </w:tc>
        <w:tc>
          <w:tcPr>
            <w:tcW w:w="5244"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28602A" w:rsidRDefault="0028602A" w:rsidP="0028602A">
            <w:pPr>
              <w:rPr>
                <w:rFonts w:ascii="Arial" w:hAnsi="Arial" w:cs="Arial"/>
                <w:b/>
                <w:color w:val="000000"/>
                <w:sz w:val="16"/>
                <w:szCs w:val="16"/>
              </w:rPr>
            </w:pPr>
            <w:r w:rsidRPr="0028602A">
              <w:rPr>
                <w:rFonts w:ascii="Arial" w:hAnsi="Arial" w:cs="Arial"/>
                <w:b/>
                <w:color w:val="000000"/>
                <w:sz w:val="16"/>
                <w:szCs w:val="16"/>
              </w:rPr>
              <w:t>Описание</w:t>
            </w:r>
          </w:p>
        </w:tc>
      </w:tr>
      <w:tr w:rsidR="0028602A" w:rsidRPr="0028602A" w:rsidTr="00067E64">
        <w:trPr>
          <w:trHeight w:val="340"/>
          <w:jc w:val="center"/>
        </w:trPr>
        <w:tc>
          <w:tcPr>
            <w:tcW w:w="9640" w:type="dxa"/>
            <w:gridSpan w:val="4"/>
            <w:tcBorders>
              <w:top w:val="single" w:sz="4" w:space="0" w:color="FFFFFF"/>
            </w:tcBorders>
            <w:shd w:val="clear" w:color="auto" w:fill="F2F2F2"/>
            <w:vAlign w:val="center"/>
            <w:hideMark/>
          </w:tcPr>
          <w:p w:rsidR="0028602A" w:rsidRPr="0028602A" w:rsidRDefault="0028602A" w:rsidP="0028602A">
            <w:pPr>
              <w:rPr>
                <w:rFonts w:ascii="Arial" w:hAnsi="Arial" w:cs="Arial"/>
                <w:color w:val="000000"/>
                <w:sz w:val="16"/>
                <w:szCs w:val="16"/>
              </w:rPr>
            </w:pPr>
            <w:r w:rsidRPr="0028602A">
              <w:rPr>
                <w:rFonts w:ascii="Arial" w:hAnsi="Arial" w:cs="Arial"/>
                <w:color w:val="000000"/>
                <w:sz w:val="16"/>
                <w:szCs w:val="16"/>
              </w:rPr>
              <w:t xml:space="preserve">Вставка обтекатель для фильтрующих вертикальных картриджей </w:t>
            </w:r>
            <w:r w:rsidRPr="0028602A">
              <w:rPr>
                <w:rFonts w:ascii="Arial" w:hAnsi="Arial" w:cs="Arial"/>
                <w:b/>
                <w:color w:val="000000"/>
                <w:sz w:val="16"/>
                <w:szCs w:val="16"/>
                <w:lang w:val="en-US"/>
              </w:rPr>
              <w:t>CART</w:t>
            </w:r>
            <w:r w:rsidRPr="0028602A">
              <w:rPr>
                <w:rFonts w:ascii="Arial" w:hAnsi="Arial" w:cs="Arial"/>
                <w:b/>
                <w:color w:val="000000"/>
                <w:sz w:val="16"/>
                <w:szCs w:val="16"/>
              </w:rPr>
              <w:t>-</w:t>
            </w:r>
            <w:r w:rsidRPr="0028602A">
              <w:rPr>
                <w:rFonts w:ascii="Arial" w:hAnsi="Arial" w:cs="Arial"/>
                <w:b/>
                <w:color w:val="000000"/>
                <w:sz w:val="16"/>
                <w:szCs w:val="16"/>
                <w:lang w:val="en-US"/>
              </w:rPr>
              <w:t>VL</w:t>
            </w:r>
          </w:p>
        </w:tc>
      </w:tr>
      <w:tr w:rsidR="0028602A" w:rsidRPr="0028602A" w:rsidTr="00067E64">
        <w:trPr>
          <w:trHeight w:val="510"/>
          <w:jc w:val="center"/>
        </w:trPr>
        <w:tc>
          <w:tcPr>
            <w:tcW w:w="1844" w:type="dxa"/>
            <w:vAlign w:val="center"/>
            <w:hideMark/>
          </w:tcPr>
          <w:p w:rsidR="0028602A" w:rsidRPr="0028602A" w:rsidRDefault="0028602A" w:rsidP="0028602A">
            <w:pPr>
              <w:jc w:val="center"/>
              <w:rPr>
                <w:rFonts w:ascii="Arial" w:hAnsi="Arial" w:cs="Arial"/>
                <w:sz w:val="16"/>
                <w:szCs w:val="16"/>
              </w:rPr>
            </w:pPr>
            <w:r w:rsidRPr="0028602A">
              <w:rPr>
                <w:rFonts w:ascii="Arial" w:hAnsi="Arial" w:cs="Arial"/>
                <w:noProof/>
                <w:sz w:val="16"/>
                <w:szCs w:val="16"/>
              </w:rPr>
              <w:drawing>
                <wp:inline distT="0" distB="0" distL="0" distR="0">
                  <wp:extent cx="720090" cy="645160"/>
                  <wp:effectExtent l="133350" t="152400" r="22860" b="1549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2116970">
                            <a:off x="0" y="0"/>
                            <a:ext cx="720090" cy="645160"/>
                          </a:xfrm>
                          <a:prstGeom prst="rect">
                            <a:avLst/>
                          </a:prstGeom>
                          <a:noFill/>
                          <a:ln>
                            <a:noFill/>
                          </a:ln>
                        </pic:spPr>
                      </pic:pic>
                    </a:graphicData>
                  </a:graphic>
                </wp:inline>
              </w:drawing>
            </w:r>
          </w:p>
        </w:tc>
        <w:tc>
          <w:tcPr>
            <w:tcW w:w="851" w:type="dxa"/>
            <w:noWrap/>
            <w:vAlign w:val="center"/>
          </w:tcPr>
          <w:p w:rsidR="0028602A" w:rsidRPr="0028602A" w:rsidRDefault="0028602A" w:rsidP="0028602A">
            <w:pPr>
              <w:rPr>
                <w:rFonts w:ascii="Arial" w:hAnsi="Arial" w:cs="Arial"/>
                <w:sz w:val="16"/>
                <w:szCs w:val="16"/>
                <w:lang w:val="en-US"/>
              </w:rPr>
            </w:pPr>
            <w:r w:rsidRPr="0028602A">
              <w:rPr>
                <w:rFonts w:ascii="Arial" w:hAnsi="Arial" w:cs="Arial"/>
                <w:sz w:val="16"/>
                <w:szCs w:val="16"/>
                <w:lang w:val="en-US"/>
              </w:rPr>
              <w:t>86012</w:t>
            </w:r>
          </w:p>
        </w:tc>
        <w:tc>
          <w:tcPr>
            <w:tcW w:w="1701" w:type="dxa"/>
            <w:vAlign w:val="center"/>
            <w:hideMark/>
          </w:tcPr>
          <w:p w:rsidR="0028602A" w:rsidRPr="0028602A" w:rsidRDefault="0028602A" w:rsidP="0028602A">
            <w:pPr>
              <w:rPr>
                <w:rFonts w:ascii="Arial" w:hAnsi="Arial" w:cs="Arial"/>
                <w:b/>
                <w:sz w:val="16"/>
                <w:szCs w:val="16"/>
                <w:lang w:val="en-US"/>
              </w:rPr>
            </w:pPr>
            <w:r w:rsidRPr="0028602A">
              <w:rPr>
                <w:rFonts w:ascii="Arial" w:hAnsi="Arial" w:cs="Arial"/>
                <w:b/>
                <w:sz w:val="16"/>
                <w:szCs w:val="16"/>
                <w:lang w:val="en-US"/>
              </w:rPr>
              <w:t>INS-CART-VL</w:t>
            </w:r>
          </w:p>
        </w:tc>
        <w:tc>
          <w:tcPr>
            <w:tcW w:w="5244" w:type="dxa"/>
            <w:vAlign w:val="center"/>
            <w:hideMark/>
          </w:tcPr>
          <w:p w:rsidR="0028602A" w:rsidRPr="0028602A" w:rsidRDefault="0028602A" w:rsidP="0028602A">
            <w:pPr>
              <w:rPr>
                <w:rFonts w:ascii="Arial" w:hAnsi="Arial" w:cs="Arial"/>
                <w:color w:val="000000"/>
                <w:sz w:val="16"/>
                <w:szCs w:val="16"/>
              </w:rPr>
            </w:pPr>
            <w:r w:rsidRPr="0028602A">
              <w:rPr>
                <w:rFonts w:ascii="Arial" w:hAnsi="Arial" w:cs="Arial"/>
                <w:sz w:val="16"/>
                <w:szCs w:val="16"/>
              </w:rPr>
              <w:t>Вставка обтекатель для фильтрующего картриджа</w:t>
            </w:r>
          </w:p>
        </w:tc>
      </w:tr>
      <w:tr w:rsidR="0028602A" w:rsidRPr="0028602A" w:rsidTr="00067E64">
        <w:trPr>
          <w:trHeight w:val="340"/>
          <w:jc w:val="center"/>
        </w:trPr>
        <w:tc>
          <w:tcPr>
            <w:tcW w:w="9640" w:type="dxa"/>
            <w:gridSpan w:val="4"/>
            <w:shd w:val="clear" w:color="auto" w:fill="F2F2F2"/>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 xml:space="preserve">Соединительные патрубки </w:t>
            </w:r>
            <w:r w:rsidRPr="0028602A">
              <w:rPr>
                <w:rFonts w:ascii="Arial" w:hAnsi="Arial" w:cs="Arial"/>
                <w:b/>
                <w:sz w:val="16"/>
                <w:szCs w:val="16"/>
                <w:lang w:val="en-US"/>
              </w:rPr>
              <w:t>DC</w:t>
            </w:r>
            <w:r w:rsidRPr="0028602A">
              <w:rPr>
                <w:rFonts w:ascii="Arial" w:hAnsi="Arial" w:cs="Arial"/>
                <w:b/>
                <w:sz w:val="16"/>
                <w:szCs w:val="16"/>
              </w:rPr>
              <w:t>-</w:t>
            </w:r>
            <w:r w:rsidRPr="0028602A">
              <w:rPr>
                <w:rFonts w:ascii="Arial" w:hAnsi="Arial" w:cs="Arial"/>
                <w:b/>
                <w:sz w:val="16"/>
                <w:szCs w:val="16"/>
                <w:lang w:val="en-US"/>
              </w:rPr>
              <w:t>MDV</w:t>
            </w:r>
            <w:r w:rsidRPr="0028602A">
              <w:rPr>
                <w:rFonts w:ascii="Arial" w:hAnsi="Arial" w:cs="Arial"/>
                <w:sz w:val="16"/>
                <w:szCs w:val="16"/>
              </w:rPr>
              <w:t xml:space="preserve"> для подключения воздуховодов к входным и выходным отверстиям</w:t>
            </w:r>
            <w:r w:rsidRPr="0028602A">
              <w:rPr>
                <w:rFonts w:ascii="Arial" w:hAnsi="Arial" w:cs="Arial"/>
                <w:bCs/>
                <w:sz w:val="16"/>
                <w:szCs w:val="16"/>
              </w:rPr>
              <w:t xml:space="preserve"> </w:t>
            </w:r>
            <w:r w:rsidRPr="0028602A">
              <w:rPr>
                <w:rFonts w:ascii="Arial" w:hAnsi="Arial" w:cs="Arial"/>
                <w:b/>
                <w:sz w:val="16"/>
                <w:szCs w:val="16"/>
                <w:lang w:val="en-US"/>
              </w:rPr>
              <w:t>MDV</w:t>
            </w:r>
          </w:p>
        </w:tc>
      </w:tr>
      <w:tr w:rsidR="0028602A" w:rsidRPr="0028602A" w:rsidTr="00067E64">
        <w:trPr>
          <w:trHeight w:val="340"/>
          <w:jc w:val="center"/>
        </w:trPr>
        <w:tc>
          <w:tcPr>
            <w:tcW w:w="1844" w:type="dxa"/>
            <w:vMerge w:val="restart"/>
            <w:vAlign w:val="center"/>
          </w:tcPr>
          <w:p w:rsidR="0028602A" w:rsidRPr="0028602A" w:rsidRDefault="0028602A" w:rsidP="0028602A">
            <w:pPr>
              <w:jc w:val="center"/>
              <w:rPr>
                <w:rFonts w:ascii="Arial" w:hAnsi="Arial" w:cs="Arial"/>
                <w:sz w:val="16"/>
                <w:szCs w:val="16"/>
              </w:rPr>
            </w:pPr>
            <w:r w:rsidRPr="0028602A">
              <w:rPr>
                <w:rFonts w:ascii="Arial" w:hAnsi="Arial" w:cs="Arial"/>
                <w:noProof/>
                <w:sz w:val="16"/>
                <w:szCs w:val="16"/>
              </w:rPr>
              <w:drawing>
                <wp:inline distT="0" distB="0" distL="0" distR="0">
                  <wp:extent cx="975360" cy="281940"/>
                  <wp:effectExtent l="0" t="0" r="0" b="3810"/>
                  <wp:docPr id="29" name="Рисунок 29" descr="C:\RAZNOE\__ Направление Фильтры__\MDV 2.0\Патрубки прям обрез сж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RAZNOE\__ Направление Фильтры__\MDV 2.0\Патрубки прям обрез сжат.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5360" cy="281940"/>
                          </a:xfrm>
                          <a:prstGeom prst="rect">
                            <a:avLst/>
                          </a:prstGeom>
                          <a:noFill/>
                          <a:ln>
                            <a:noFill/>
                          </a:ln>
                        </pic:spPr>
                      </pic:pic>
                    </a:graphicData>
                  </a:graphic>
                </wp:inline>
              </w:drawing>
            </w:r>
          </w:p>
        </w:tc>
        <w:tc>
          <w:tcPr>
            <w:tcW w:w="851" w:type="dxa"/>
            <w:shd w:val="clear" w:color="auto" w:fill="auto"/>
            <w:noWrap/>
            <w:vAlign w:val="center"/>
          </w:tcPr>
          <w:p w:rsidR="0028602A" w:rsidRPr="0028602A" w:rsidRDefault="0028602A" w:rsidP="0028602A">
            <w:pPr>
              <w:jc w:val="both"/>
              <w:rPr>
                <w:rFonts w:ascii="Arial" w:hAnsi="Arial" w:cs="Arial"/>
                <w:sz w:val="16"/>
                <w:szCs w:val="16"/>
                <w:lang w:val="en-US"/>
              </w:rPr>
            </w:pPr>
            <w:r w:rsidRPr="0028602A">
              <w:rPr>
                <w:rFonts w:ascii="Arial" w:hAnsi="Arial" w:cs="Arial"/>
                <w:sz w:val="16"/>
                <w:szCs w:val="16"/>
                <w:lang w:val="en-US"/>
              </w:rPr>
              <w:t>6987</w:t>
            </w:r>
          </w:p>
        </w:tc>
        <w:tc>
          <w:tcPr>
            <w:tcW w:w="1701" w:type="dxa"/>
            <w:shd w:val="clear" w:color="auto" w:fill="auto"/>
            <w:vAlign w:val="center"/>
          </w:tcPr>
          <w:p w:rsidR="0028602A" w:rsidRPr="0028602A" w:rsidRDefault="0028602A" w:rsidP="0028602A">
            <w:pPr>
              <w:jc w:val="both"/>
              <w:rPr>
                <w:rFonts w:ascii="Arial" w:hAnsi="Arial" w:cs="Arial"/>
                <w:b/>
                <w:sz w:val="16"/>
                <w:szCs w:val="16"/>
                <w:lang w:val="en-US"/>
              </w:rPr>
            </w:pPr>
            <w:r w:rsidRPr="0028602A">
              <w:rPr>
                <w:rFonts w:ascii="Arial" w:hAnsi="Arial" w:cs="Arial"/>
                <w:b/>
                <w:sz w:val="16"/>
                <w:szCs w:val="16"/>
                <w:lang w:val="en-US"/>
              </w:rPr>
              <w:t>DC-MDV-0</w:t>
            </w:r>
            <w:r w:rsidRPr="0028602A">
              <w:rPr>
                <w:rFonts w:ascii="Arial" w:hAnsi="Arial" w:cs="Arial"/>
                <w:b/>
                <w:sz w:val="16"/>
                <w:szCs w:val="16"/>
              </w:rPr>
              <w:t>-315</w:t>
            </w:r>
          </w:p>
        </w:tc>
        <w:tc>
          <w:tcPr>
            <w:tcW w:w="5244" w:type="dxa"/>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 xml:space="preserve">Соединительный патрубок 0º </w:t>
            </w:r>
            <w:r w:rsidRPr="0028602A">
              <w:rPr>
                <w:rFonts w:ascii="Arial" w:hAnsi="Arial" w:cs="Arial"/>
                <w:bCs/>
                <w:sz w:val="16"/>
                <w:szCs w:val="16"/>
              </w:rPr>
              <w:t>Ø315</w:t>
            </w:r>
          </w:p>
        </w:tc>
      </w:tr>
      <w:tr w:rsidR="0028602A" w:rsidRPr="0028602A" w:rsidTr="00067E64">
        <w:trPr>
          <w:trHeight w:val="340"/>
          <w:jc w:val="center"/>
        </w:trPr>
        <w:tc>
          <w:tcPr>
            <w:tcW w:w="1844" w:type="dxa"/>
            <w:vMerge/>
            <w:vAlign w:val="center"/>
          </w:tcPr>
          <w:p w:rsidR="0028602A" w:rsidRPr="0028602A" w:rsidRDefault="0028602A" w:rsidP="0028602A">
            <w:pPr>
              <w:jc w:val="center"/>
              <w:rPr>
                <w:rFonts w:ascii="Arial" w:hAnsi="Arial" w:cs="Arial"/>
                <w:sz w:val="16"/>
                <w:szCs w:val="16"/>
              </w:rPr>
            </w:pPr>
          </w:p>
        </w:tc>
        <w:tc>
          <w:tcPr>
            <w:tcW w:w="851" w:type="dxa"/>
            <w:shd w:val="clear" w:color="auto" w:fill="auto"/>
            <w:noWrap/>
            <w:vAlign w:val="center"/>
          </w:tcPr>
          <w:p w:rsidR="0028602A" w:rsidRPr="0028602A" w:rsidRDefault="0028602A" w:rsidP="0028602A">
            <w:pPr>
              <w:jc w:val="both"/>
              <w:rPr>
                <w:rFonts w:ascii="Arial" w:hAnsi="Arial" w:cs="Arial"/>
                <w:sz w:val="16"/>
                <w:szCs w:val="16"/>
                <w:lang w:val="en-US"/>
              </w:rPr>
            </w:pPr>
            <w:r w:rsidRPr="0028602A">
              <w:rPr>
                <w:rFonts w:ascii="Arial" w:hAnsi="Arial" w:cs="Arial"/>
                <w:sz w:val="16"/>
                <w:szCs w:val="16"/>
                <w:lang w:val="en-US"/>
              </w:rPr>
              <w:t>6928</w:t>
            </w:r>
          </w:p>
        </w:tc>
        <w:tc>
          <w:tcPr>
            <w:tcW w:w="1701" w:type="dxa"/>
            <w:shd w:val="clear" w:color="auto" w:fill="auto"/>
            <w:vAlign w:val="center"/>
          </w:tcPr>
          <w:p w:rsidR="0028602A" w:rsidRPr="0028602A" w:rsidRDefault="0028602A" w:rsidP="0028602A">
            <w:pPr>
              <w:jc w:val="both"/>
              <w:rPr>
                <w:rFonts w:ascii="Arial" w:hAnsi="Arial" w:cs="Arial"/>
                <w:b/>
                <w:sz w:val="16"/>
                <w:szCs w:val="16"/>
                <w:lang w:val="en-US"/>
              </w:rPr>
            </w:pPr>
            <w:r w:rsidRPr="0028602A">
              <w:rPr>
                <w:rFonts w:ascii="Arial" w:hAnsi="Arial" w:cs="Arial"/>
                <w:b/>
                <w:sz w:val="16"/>
                <w:szCs w:val="16"/>
                <w:lang w:val="en-US"/>
              </w:rPr>
              <w:t>DC-MDV-0</w:t>
            </w:r>
            <w:r w:rsidRPr="0028602A">
              <w:rPr>
                <w:rFonts w:ascii="Arial" w:hAnsi="Arial" w:cs="Arial"/>
                <w:b/>
                <w:sz w:val="16"/>
                <w:szCs w:val="16"/>
              </w:rPr>
              <w:t>-400</w:t>
            </w:r>
          </w:p>
        </w:tc>
        <w:tc>
          <w:tcPr>
            <w:tcW w:w="5244" w:type="dxa"/>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 xml:space="preserve">Соединительный патрубок 0º </w:t>
            </w:r>
            <w:r w:rsidRPr="0028602A">
              <w:rPr>
                <w:rFonts w:ascii="Arial" w:hAnsi="Arial" w:cs="Arial"/>
                <w:bCs/>
                <w:sz w:val="16"/>
                <w:szCs w:val="16"/>
              </w:rPr>
              <w:t>Ø400</w:t>
            </w:r>
          </w:p>
        </w:tc>
      </w:tr>
      <w:tr w:rsidR="0028602A" w:rsidRPr="0028602A" w:rsidTr="00067E64">
        <w:trPr>
          <w:trHeight w:val="340"/>
          <w:jc w:val="center"/>
        </w:trPr>
        <w:tc>
          <w:tcPr>
            <w:tcW w:w="1844" w:type="dxa"/>
            <w:vMerge/>
            <w:vAlign w:val="center"/>
          </w:tcPr>
          <w:p w:rsidR="0028602A" w:rsidRPr="0028602A" w:rsidRDefault="0028602A" w:rsidP="0028602A">
            <w:pPr>
              <w:jc w:val="center"/>
              <w:rPr>
                <w:rFonts w:ascii="Arial" w:hAnsi="Arial" w:cs="Arial"/>
                <w:sz w:val="16"/>
                <w:szCs w:val="16"/>
              </w:rPr>
            </w:pPr>
          </w:p>
        </w:tc>
        <w:tc>
          <w:tcPr>
            <w:tcW w:w="851" w:type="dxa"/>
            <w:shd w:val="clear" w:color="auto" w:fill="auto"/>
            <w:noWrap/>
            <w:vAlign w:val="center"/>
          </w:tcPr>
          <w:p w:rsidR="0028602A" w:rsidRPr="0028602A" w:rsidRDefault="0028602A" w:rsidP="0028602A">
            <w:pPr>
              <w:jc w:val="both"/>
              <w:rPr>
                <w:rFonts w:ascii="Arial" w:hAnsi="Arial" w:cs="Arial"/>
                <w:sz w:val="16"/>
                <w:szCs w:val="16"/>
                <w:lang w:val="en-US"/>
              </w:rPr>
            </w:pPr>
            <w:r w:rsidRPr="0028602A">
              <w:rPr>
                <w:rFonts w:ascii="Arial" w:hAnsi="Arial" w:cs="Arial"/>
                <w:sz w:val="16"/>
                <w:szCs w:val="16"/>
                <w:lang w:val="en-US"/>
              </w:rPr>
              <w:t>6929</w:t>
            </w:r>
          </w:p>
        </w:tc>
        <w:tc>
          <w:tcPr>
            <w:tcW w:w="1701" w:type="dxa"/>
            <w:shd w:val="clear" w:color="auto" w:fill="auto"/>
            <w:vAlign w:val="center"/>
          </w:tcPr>
          <w:p w:rsidR="0028602A" w:rsidRPr="0028602A" w:rsidRDefault="0028602A" w:rsidP="0028602A">
            <w:pPr>
              <w:jc w:val="both"/>
              <w:rPr>
                <w:rFonts w:ascii="Arial" w:hAnsi="Arial" w:cs="Arial"/>
                <w:b/>
                <w:sz w:val="16"/>
                <w:szCs w:val="16"/>
                <w:lang w:val="en-US"/>
              </w:rPr>
            </w:pPr>
            <w:r w:rsidRPr="0028602A">
              <w:rPr>
                <w:rFonts w:ascii="Arial" w:hAnsi="Arial" w:cs="Arial"/>
                <w:b/>
                <w:sz w:val="16"/>
                <w:szCs w:val="16"/>
                <w:lang w:val="en-US"/>
              </w:rPr>
              <w:t>DC-MDV-0</w:t>
            </w:r>
            <w:r w:rsidRPr="0028602A">
              <w:rPr>
                <w:rFonts w:ascii="Arial" w:hAnsi="Arial" w:cs="Arial"/>
                <w:b/>
                <w:sz w:val="16"/>
                <w:szCs w:val="16"/>
              </w:rPr>
              <w:t>-500</w:t>
            </w:r>
          </w:p>
        </w:tc>
        <w:tc>
          <w:tcPr>
            <w:tcW w:w="5244" w:type="dxa"/>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 xml:space="preserve">Соединительный патрубок 0º </w:t>
            </w:r>
            <w:r w:rsidRPr="0028602A">
              <w:rPr>
                <w:rFonts w:ascii="Arial" w:hAnsi="Arial" w:cs="Arial"/>
                <w:bCs/>
                <w:sz w:val="16"/>
                <w:szCs w:val="16"/>
              </w:rPr>
              <w:t>Ø500</w:t>
            </w:r>
          </w:p>
        </w:tc>
      </w:tr>
      <w:tr w:rsidR="0028602A" w:rsidRPr="0028602A" w:rsidTr="00067E64">
        <w:trPr>
          <w:trHeight w:val="340"/>
          <w:jc w:val="center"/>
        </w:trPr>
        <w:tc>
          <w:tcPr>
            <w:tcW w:w="1844" w:type="dxa"/>
            <w:vMerge w:val="restart"/>
            <w:vAlign w:val="center"/>
          </w:tcPr>
          <w:p w:rsidR="0028602A" w:rsidRPr="0028602A" w:rsidRDefault="0028602A" w:rsidP="0028602A">
            <w:pPr>
              <w:jc w:val="center"/>
              <w:rPr>
                <w:rFonts w:ascii="Arial" w:hAnsi="Arial" w:cs="Arial"/>
                <w:sz w:val="16"/>
                <w:szCs w:val="16"/>
              </w:rPr>
            </w:pPr>
            <w:r w:rsidRPr="0028602A">
              <w:rPr>
                <w:rFonts w:ascii="Arial" w:hAnsi="Arial" w:cs="Arial"/>
                <w:noProof/>
                <w:sz w:val="16"/>
                <w:szCs w:val="16"/>
              </w:rPr>
              <w:drawing>
                <wp:inline distT="0" distB="0" distL="0" distR="0">
                  <wp:extent cx="975360" cy="281940"/>
                  <wp:effectExtent l="0" t="0" r="0" b="3810"/>
                  <wp:docPr id="28" name="Рисунок 28" descr="C:\RAZNOE\__ Направление Фильтры__\MDV 2.0\Патрубки обрез сж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RAZNOE\__ Направление Фильтры__\MDV 2.0\Патрубки обрез сжат.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5360" cy="281940"/>
                          </a:xfrm>
                          <a:prstGeom prst="rect">
                            <a:avLst/>
                          </a:prstGeom>
                          <a:noFill/>
                          <a:ln>
                            <a:noFill/>
                          </a:ln>
                        </pic:spPr>
                      </pic:pic>
                    </a:graphicData>
                  </a:graphic>
                </wp:inline>
              </w:drawing>
            </w:r>
          </w:p>
        </w:tc>
        <w:tc>
          <w:tcPr>
            <w:tcW w:w="851" w:type="dxa"/>
            <w:shd w:val="clear" w:color="auto" w:fill="auto"/>
            <w:noWrap/>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6020</w:t>
            </w:r>
          </w:p>
        </w:tc>
        <w:tc>
          <w:tcPr>
            <w:tcW w:w="1701" w:type="dxa"/>
            <w:shd w:val="clear" w:color="auto" w:fill="auto"/>
            <w:vAlign w:val="center"/>
          </w:tcPr>
          <w:p w:rsidR="0028602A" w:rsidRPr="0028602A" w:rsidRDefault="0028602A" w:rsidP="0028602A">
            <w:pPr>
              <w:jc w:val="both"/>
              <w:rPr>
                <w:rFonts w:ascii="Arial" w:hAnsi="Arial" w:cs="Arial"/>
                <w:b/>
                <w:sz w:val="16"/>
                <w:szCs w:val="16"/>
                <w:lang w:val="en-US"/>
              </w:rPr>
            </w:pPr>
            <w:r w:rsidRPr="0028602A">
              <w:rPr>
                <w:rFonts w:ascii="Arial" w:hAnsi="Arial" w:cs="Arial"/>
                <w:b/>
                <w:sz w:val="16"/>
                <w:szCs w:val="16"/>
                <w:lang w:val="en-US"/>
              </w:rPr>
              <w:t>DC-MDV-90</w:t>
            </w:r>
            <w:r w:rsidRPr="0028602A">
              <w:rPr>
                <w:rFonts w:ascii="Arial" w:hAnsi="Arial" w:cs="Arial"/>
                <w:b/>
                <w:sz w:val="16"/>
                <w:szCs w:val="16"/>
              </w:rPr>
              <w:t>-315</w:t>
            </w:r>
          </w:p>
        </w:tc>
        <w:tc>
          <w:tcPr>
            <w:tcW w:w="5244" w:type="dxa"/>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 xml:space="preserve">Соединительный патрубок 90º </w:t>
            </w:r>
            <w:r w:rsidRPr="0028602A">
              <w:rPr>
                <w:rFonts w:ascii="Arial" w:hAnsi="Arial" w:cs="Arial"/>
                <w:bCs/>
                <w:sz w:val="16"/>
                <w:szCs w:val="16"/>
              </w:rPr>
              <w:t>Ø315</w:t>
            </w:r>
          </w:p>
        </w:tc>
      </w:tr>
      <w:tr w:rsidR="0028602A" w:rsidRPr="0028602A" w:rsidTr="00067E64">
        <w:trPr>
          <w:trHeight w:val="340"/>
          <w:jc w:val="center"/>
        </w:trPr>
        <w:tc>
          <w:tcPr>
            <w:tcW w:w="1844" w:type="dxa"/>
            <w:vMerge/>
            <w:vAlign w:val="center"/>
          </w:tcPr>
          <w:p w:rsidR="0028602A" w:rsidRPr="0028602A" w:rsidRDefault="0028602A" w:rsidP="0028602A">
            <w:pPr>
              <w:jc w:val="both"/>
              <w:rPr>
                <w:rFonts w:ascii="Arial" w:hAnsi="Arial" w:cs="Arial"/>
                <w:sz w:val="16"/>
                <w:szCs w:val="16"/>
              </w:rPr>
            </w:pPr>
          </w:p>
        </w:tc>
        <w:tc>
          <w:tcPr>
            <w:tcW w:w="851" w:type="dxa"/>
            <w:shd w:val="clear" w:color="auto" w:fill="auto"/>
            <w:noWrap/>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6022</w:t>
            </w:r>
          </w:p>
        </w:tc>
        <w:tc>
          <w:tcPr>
            <w:tcW w:w="1701" w:type="dxa"/>
            <w:shd w:val="clear" w:color="auto" w:fill="auto"/>
            <w:vAlign w:val="center"/>
          </w:tcPr>
          <w:p w:rsidR="0028602A" w:rsidRPr="0028602A" w:rsidRDefault="0028602A" w:rsidP="0028602A">
            <w:pPr>
              <w:jc w:val="both"/>
              <w:rPr>
                <w:rFonts w:ascii="Arial" w:hAnsi="Arial" w:cs="Arial"/>
                <w:b/>
                <w:sz w:val="16"/>
                <w:szCs w:val="16"/>
                <w:lang w:val="en-US"/>
              </w:rPr>
            </w:pPr>
            <w:r w:rsidRPr="0028602A">
              <w:rPr>
                <w:rFonts w:ascii="Arial" w:hAnsi="Arial" w:cs="Arial"/>
                <w:b/>
                <w:sz w:val="16"/>
                <w:szCs w:val="16"/>
                <w:lang w:val="en-US"/>
              </w:rPr>
              <w:t>DC-MDV-90</w:t>
            </w:r>
            <w:r w:rsidRPr="0028602A">
              <w:rPr>
                <w:rFonts w:ascii="Arial" w:hAnsi="Arial" w:cs="Arial"/>
                <w:b/>
                <w:sz w:val="16"/>
                <w:szCs w:val="16"/>
              </w:rPr>
              <w:t>-400</w:t>
            </w:r>
          </w:p>
        </w:tc>
        <w:tc>
          <w:tcPr>
            <w:tcW w:w="5244" w:type="dxa"/>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 xml:space="preserve">Соединительный патрубок 90º </w:t>
            </w:r>
            <w:r w:rsidRPr="0028602A">
              <w:rPr>
                <w:rFonts w:ascii="Arial" w:hAnsi="Arial" w:cs="Arial"/>
                <w:bCs/>
                <w:sz w:val="16"/>
                <w:szCs w:val="16"/>
              </w:rPr>
              <w:t>Ø400</w:t>
            </w:r>
          </w:p>
        </w:tc>
      </w:tr>
      <w:tr w:rsidR="0028602A" w:rsidRPr="0028602A" w:rsidTr="00067E64">
        <w:trPr>
          <w:trHeight w:val="340"/>
          <w:jc w:val="center"/>
        </w:trPr>
        <w:tc>
          <w:tcPr>
            <w:tcW w:w="1844" w:type="dxa"/>
            <w:vMerge/>
            <w:vAlign w:val="center"/>
          </w:tcPr>
          <w:p w:rsidR="0028602A" w:rsidRPr="0028602A" w:rsidRDefault="0028602A" w:rsidP="0028602A">
            <w:pPr>
              <w:jc w:val="both"/>
              <w:rPr>
                <w:rFonts w:ascii="Arial" w:hAnsi="Arial" w:cs="Arial"/>
                <w:sz w:val="16"/>
                <w:szCs w:val="16"/>
              </w:rPr>
            </w:pPr>
          </w:p>
        </w:tc>
        <w:tc>
          <w:tcPr>
            <w:tcW w:w="851" w:type="dxa"/>
            <w:shd w:val="clear" w:color="auto" w:fill="auto"/>
            <w:noWrap/>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6024</w:t>
            </w:r>
          </w:p>
        </w:tc>
        <w:tc>
          <w:tcPr>
            <w:tcW w:w="1701" w:type="dxa"/>
            <w:shd w:val="clear" w:color="auto" w:fill="auto"/>
            <w:vAlign w:val="center"/>
          </w:tcPr>
          <w:p w:rsidR="0028602A" w:rsidRPr="0028602A" w:rsidRDefault="0028602A" w:rsidP="0028602A">
            <w:pPr>
              <w:jc w:val="both"/>
              <w:rPr>
                <w:rFonts w:ascii="Arial" w:hAnsi="Arial" w:cs="Arial"/>
                <w:b/>
                <w:sz w:val="16"/>
                <w:szCs w:val="16"/>
                <w:lang w:val="en-US"/>
              </w:rPr>
            </w:pPr>
            <w:r w:rsidRPr="0028602A">
              <w:rPr>
                <w:rFonts w:ascii="Arial" w:hAnsi="Arial" w:cs="Arial"/>
                <w:b/>
                <w:sz w:val="16"/>
                <w:szCs w:val="16"/>
                <w:lang w:val="en-US"/>
              </w:rPr>
              <w:t>DC-MDV-90</w:t>
            </w:r>
            <w:r w:rsidRPr="0028602A">
              <w:rPr>
                <w:rFonts w:ascii="Arial" w:hAnsi="Arial" w:cs="Arial"/>
                <w:b/>
                <w:sz w:val="16"/>
                <w:szCs w:val="16"/>
              </w:rPr>
              <w:t>-500</w:t>
            </w:r>
          </w:p>
        </w:tc>
        <w:tc>
          <w:tcPr>
            <w:tcW w:w="5244" w:type="dxa"/>
            <w:vAlign w:val="center"/>
          </w:tcPr>
          <w:p w:rsidR="0028602A" w:rsidRPr="0028602A" w:rsidRDefault="0028602A" w:rsidP="0028602A">
            <w:pPr>
              <w:jc w:val="both"/>
              <w:rPr>
                <w:rFonts w:ascii="Arial" w:hAnsi="Arial" w:cs="Arial"/>
                <w:sz w:val="16"/>
                <w:szCs w:val="16"/>
              </w:rPr>
            </w:pPr>
            <w:r w:rsidRPr="0028602A">
              <w:rPr>
                <w:rFonts w:ascii="Arial" w:hAnsi="Arial" w:cs="Arial"/>
                <w:sz w:val="16"/>
                <w:szCs w:val="16"/>
              </w:rPr>
              <w:t xml:space="preserve">Соединительный патрубок 90º </w:t>
            </w:r>
            <w:r w:rsidRPr="0028602A">
              <w:rPr>
                <w:rFonts w:ascii="Arial" w:hAnsi="Arial" w:cs="Arial"/>
                <w:bCs/>
                <w:sz w:val="16"/>
                <w:szCs w:val="16"/>
              </w:rPr>
              <w:t>Ø500</w:t>
            </w:r>
          </w:p>
        </w:tc>
      </w:tr>
      <w:tr w:rsidR="0028602A" w:rsidRPr="0028602A" w:rsidTr="00067E64">
        <w:trPr>
          <w:trHeight w:val="340"/>
          <w:jc w:val="center"/>
        </w:trPr>
        <w:tc>
          <w:tcPr>
            <w:tcW w:w="9640" w:type="dxa"/>
            <w:gridSpan w:val="4"/>
            <w:shd w:val="clear" w:color="auto" w:fill="F2F2F2"/>
            <w:vAlign w:val="center"/>
            <w:hideMark/>
          </w:tcPr>
          <w:p w:rsidR="0028602A" w:rsidRPr="0028602A" w:rsidRDefault="0028602A" w:rsidP="0028602A">
            <w:pPr>
              <w:rPr>
                <w:rFonts w:ascii="Arial" w:hAnsi="Arial" w:cs="Arial"/>
                <w:color w:val="000000"/>
                <w:sz w:val="16"/>
                <w:szCs w:val="16"/>
              </w:rPr>
            </w:pPr>
            <w:r w:rsidRPr="0028602A">
              <w:rPr>
                <w:rFonts w:ascii="Arial" w:hAnsi="Arial" w:cs="Arial"/>
                <w:color w:val="000000"/>
                <w:sz w:val="16"/>
                <w:szCs w:val="16"/>
              </w:rPr>
              <w:t xml:space="preserve">Блок </w:t>
            </w:r>
            <w:proofErr w:type="spellStart"/>
            <w:r w:rsidRPr="0028602A">
              <w:rPr>
                <w:rFonts w:ascii="Arial" w:hAnsi="Arial" w:cs="Arial"/>
                <w:color w:val="000000"/>
                <w:sz w:val="16"/>
                <w:szCs w:val="16"/>
              </w:rPr>
              <w:t>префильтра</w:t>
            </w:r>
            <w:proofErr w:type="spellEnd"/>
            <w:r w:rsidRPr="0028602A">
              <w:rPr>
                <w:rFonts w:ascii="Arial" w:hAnsi="Arial" w:cs="Arial"/>
                <w:color w:val="000000"/>
                <w:sz w:val="16"/>
                <w:szCs w:val="16"/>
              </w:rPr>
              <w:t xml:space="preserve"> </w:t>
            </w:r>
            <w:r w:rsidRPr="0028602A">
              <w:rPr>
                <w:rFonts w:ascii="Arial" w:hAnsi="Arial" w:cs="Arial"/>
                <w:b/>
                <w:color w:val="000000"/>
                <w:sz w:val="16"/>
                <w:szCs w:val="16"/>
                <w:lang w:val="en-US"/>
              </w:rPr>
              <w:t>BPF</w:t>
            </w:r>
            <w:r w:rsidRPr="0028602A">
              <w:rPr>
                <w:rFonts w:ascii="Arial" w:hAnsi="Arial" w:cs="Arial"/>
                <w:b/>
                <w:color w:val="000000"/>
                <w:sz w:val="16"/>
                <w:szCs w:val="16"/>
              </w:rPr>
              <w:t>-</w:t>
            </w:r>
            <w:r w:rsidRPr="0028602A">
              <w:rPr>
                <w:rFonts w:ascii="Arial" w:hAnsi="Arial" w:cs="Arial"/>
                <w:b/>
                <w:color w:val="000000"/>
                <w:sz w:val="16"/>
                <w:szCs w:val="16"/>
                <w:lang w:val="en-US"/>
              </w:rPr>
              <w:t>MDV</w:t>
            </w:r>
          </w:p>
        </w:tc>
      </w:tr>
      <w:tr w:rsidR="0028602A" w:rsidRPr="0028602A" w:rsidTr="00067E64">
        <w:trPr>
          <w:trHeight w:val="454"/>
          <w:jc w:val="center"/>
        </w:trPr>
        <w:tc>
          <w:tcPr>
            <w:tcW w:w="1844" w:type="dxa"/>
            <w:vAlign w:val="center"/>
            <w:hideMark/>
          </w:tcPr>
          <w:p w:rsidR="0028602A" w:rsidRPr="0028602A" w:rsidRDefault="0028602A" w:rsidP="0028602A">
            <w:pPr>
              <w:jc w:val="center"/>
              <w:rPr>
                <w:rFonts w:ascii="Arial" w:hAnsi="Arial" w:cs="Arial"/>
                <w:sz w:val="16"/>
                <w:szCs w:val="16"/>
              </w:rPr>
            </w:pPr>
            <w:r w:rsidRPr="0028602A">
              <w:rPr>
                <w:rFonts w:ascii="Arial" w:hAnsi="Arial" w:cs="Arial"/>
                <w:noProof/>
                <w:sz w:val="16"/>
                <w:szCs w:val="16"/>
              </w:rPr>
              <w:drawing>
                <wp:inline distT="0" distB="0" distL="0" distR="0">
                  <wp:extent cx="563880" cy="786765"/>
                  <wp:effectExtent l="79057" t="111443" r="67628" b="105727"/>
                  <wp:docPr id="31" name="Рисунок 31" descr="BPFV-00.00.00-Префильтр обрез сж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BPFV-00.00.00-Префильтр обрез сжат"/>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6429474" flipH="1">
                            <a:off x="0" y="0"/>
                            <a:ext cx="563880" cy="786765"/>
                          </a:xfrm>
                          <a:prstGeom prst="rect">
                            <a:avLst/>
                          </a:prstGeom>
                          <a:noFill/>
                          <a:ln>
                            <a:noFill/>
                          </a:ln>
                        </pic:spPr>
                      </pic:pic>
                    </a:graphicData>
                  </a:graphic>
                </wp:inline>
              </w:drawing>
            </w:r>
          </w:p>
        </w:tc>
        <w:tc>
          <w:tcPr>
            <w:tcW w:w="851" w:type="dxa"/>
            <w:noWrap/>
            <w:vAlign w:val="center"/>
          </w:tcPr>
          <w:p w:rsidR="0028602A" w:rsidRPr="0028602A" w:rsidRDefault="0028602A" w:rsidP="0028602A">
            <w:pPr>
              <w:rPr>
                <w:rFonts w:ascii="Arial" w:hAnsi="Arial" w:cs="Arial"/>
                <w:sz w:val="16"/>
                <w:szCs w:val="16"/>
                <w:lang w:val="en-US"/>
              </w:rPr>
            </w:pPr>
            <w:r w:rsidRPr="0028602A">
              <w:rPr>
                <w:rFonts w:ascii="Arial" w:hAnsi="Arial" w:cs="Arial"/>
                <w:sz w:val="16"/>
                <w:szCs w:val="16"/>
                <w:lang w:val="en-US"/>
              </w:rPr>
              <w:t>200642</w:t>
            </w:r>
          </w:p>
        </w:tc>
        <w:tc>
          <w:tcPr>
            <w:tcW w:w="1701" w:type="dxa"/>
            <w:vAlign w:val="center"/>
            <w:hideMark/>
          </w:tcPr>
          <w:p w:rsidR="0028602A" w:rsidRPr="0028602A" w:rsidRDefault="0028602A" w:rsidP="0028602A">
            <w:pPr>
              <w:rPr>
                <w:rFonts w:ascii="Arial" w:hAnsi="Arial" w:cs="Arial"/>
                <w:color w:val="000000"/>
                <w:sz w:val="16"/>
                <w:szCs w:val="16"/>
                <w:lang w:val="en-US"/>
              </w:rPr>
            </w:pPr>
            <w:r w:rsidRPr="0028602A">
              <w:rPr>
                <w:rFonts w:ascii="Arial" w:hAnsi="Arial" w:cs="Arial"/>
                <w:b/>
                <w:color w:val="000000"/>
                <w:sz w:val="16"/>
                <w:szCs w:val="16"/>
                <w:lang w:val="en-US"/>
              </w:rPr>
              <w:t>BPF</w:t>
            </w:r>
            <w:r w:rsidRPr="0028602A">
              <w:rPr>
                <w:rFonts w:ascii="Arial" w:hAnsi="Arial" w:cs="Arial"/>
                <w:b/>
                <w:color w:val="000000"/>
                <w:sz w:val="16"/>
                <w:szCs w:val="16"/>
              </w:rPr>
              <w:t>-</w:t>
            </w:r>
            <w:r w:rsidRPr="0028602A">
              <w:rPr>
                <w:rFonts w:ascii="Arial" w:hAnsi="Arial" w:cs="Arial"/>
                <w:b/>
                <w:color w:val="000000"/>
                <w:sz w:val="16"/>
                <w:szCs w:val="16"/>
                <w:lang w:val="en-US"/>
              </w:rPr>
              <w:t>MDV</w:t>
            </w:r>
          </w:p>
        </w:tc>
        <w:tc>
          <w:tcPr>
            <w:tcW w:w="5244" w:type="dxa"/>
            <w:vAlign w:val="center"/>
            <w:hideMark/>
          </w:tcPr>
          <w:p w:rsidR="0028602A" w:rsidRPr="0028602A" w:rsidRDefault="0028602A" w:rsidP="0028602A">
            <w:pPr>
              <w:rPr>
                <w:rFonts w:ascii="Arial" w:hAnsi="Arial" w:cs="Arial"/>
                <w:color w:val="000000"/>
                <w:sz w:val="16"/>
                <w:szCs w:val="16"/>
              </w:rPr>
            </w:pPr>
            <w:r w:rsidRPr="0028602A">
              <w:rPr>
                <w:rFonts w:ascii="Arial" w:hAnsi="Arial" w:cs="Arial"/>
                <w:color w:val="000000"/>
                <w:sz w:val="16"/>
                <w:szCs w:val="16"/>
              </w:rPr>
              <w:t xml:space="preserve">Блок </w:t>
            </w:r>
            <w:proofErr w:type="spellStart"/>
            <w:r w:rsidRPr="0028602A">
              <w:rPr>
                <w:rFonts w:ascii="Arial" w:hAnsi="Arial" w:cs="Arial"/>
                <w:color w:val="000000"/>
                <w:sz w:val="16"/>
                <w:szCs w:val="16"/>
              </w:rPr>
              <w:t>префильтра</w:t>
            </w:r>
            <w:proofErr w:type="spellEnd"/>
            <w:r w:rsidRPr="0028602A">
              <w:rPr>
                <w:rFonts w:ascii="Arial" w:hAnsi="Arial" w:cs="Arial"/>
                <w:color w:val="000000"/>
                <w:sz w:val="16"/>
                <w:szCs w:val="16"/>
              </w:rPr>
              <w:t xml:space="preserve"> в сборе. </w:t>
            </w:r>
          </w:p>
          <w:p w:rsidR="0028602A" w:rsidRPr="0028602A" w:rsidRDefault="0028602A" w:rsidP="0028602A">
            <w:pPr>
              <w:rPr>
                <w:rFonts w:ascii="Arial" w:hAnsi="Arial" w:cs="Arial"/>
                <w:color w:val="000000"/>
                <w:sz w:val="16"/>
                <w:szCs w:val="16"/>
              </w:rPr>
            </w:pPr>
            <w:r w:rsidRPr="0028602A">
              <w:rPr>
                <w:rFonts w:ascii="Arial" w:hAnsi="Arial" w:cs="Arial"/>
                <w:color w:val="000000"/>
                <w:sz w:val="16"/>
                <w:szCs w:val="16"/>
              </w:rPr>
              <w:t xml:space="preserve">Состоит из стального квадратного корпуса с ответными фланцами и выдвижного сетчатого </w:t>
            </w:r>
            <w:proofErr w:type="spellStart"/>
            <w:r w:rsidRPr="0028602A">
              <w:rPr>
                <w:rFonts w:ascii="Arial" w:hAnsi="Arial" w:cs="Arial"/>
                <w:color w:val="000000"/>
                <w:sz w:val="16"/>
                <w:szCs w:val="16"/>
              </w:rPr>
              <w:t>префильтра</w:t>
            </w:r>
            <w:proofErr w:type="spellEnd"/>
            <w:r w:rsidRPr="0028602A">
              <w:rPr>
                <w:rFonts w:ascii="Arial" w:hAnsi="Arial" w:cs="Arial"/>
                <w:color w:val="000000"/>
                <w:sz w:val="16"/>
                <w:szCs w:val="16"/>
              </w:rPr>
              <w:t xml:space="preserve"> из нержавеющей стали с ручкой и механизмом фиксации. </w:t>
            </w:r>
            <w:r w:rsidRPr="0028602A">
              <w:rPr>
                <w:rFonts w:ascii="Arial" w:hAnsi="Arial" w:cs="Arial"/>
                <w:sz w:val="16"/>
                <w:szCs w:val="16"/>
              </w:rPr>
              <w:t xml:space="preserve">Монтируется между штатным (квадратным) входным патрубком фильтра и переходником </w:t>
            </w:r>
            <w:r w:rsidRPr="0028602A">
              <w:rPr>
                <w:rFonts w:ascii="Arial" w:hAnsi="Arial" w:cs="Arial"/>
                <w:color w:val="000000"/>
                <w:sz w:val="16"/>
                <w:szCs w:val="16"/>
                <w:lang w:val="en-US"/>
              </w:rPr>
              <w:t>MDV</w:t>
            </w:r>
            <w:r w:rsidRPr="0028602A">
              <w:rPr>
                <w:rFonts w:ascii="Arial" w:hAnsi="Arial" w:cs="Arial"/>
                <w:color w:val="000000"/>
                <w:sz w:val="16"/>
                <w:szCs w:val="16"/>
              </w:rPr>
              <w:t>-</w:t>
            </w:r>
            <w:r w:rsidRPr="0028602A">
              <w:rPr>
                <w:rFonts w:ascii="Arial" w:hAnsi="Arial" w:cs="Arial"/>
                <w:color w:val="000000"/>
                <w:sz w:val="16"/>
                <w:szCs w:val="16"/>
                <w:lang w:val="en-US"/>
              </w:rPr>
              <w:t>INL</w:t>
            </w:r>
            <w:r w:rsidRPr="0028602A">
              <w:rPr>
                <w:rFonts w:ascii="Arial" w:hAnsi="Arial" w:cs="Arial"/>
                <w:color w:val="000000"/>
                <w:sz w:val="16"/>
                <w:szCs w:val="16"/>
              </w:rPr>
              <w:t>/</w:t>
            </w:r>
            <w:r w:rsidRPr="0028602A">
              <w:rPr>
                <w:rFonts w:ascii="Arial" w:hAnsi="Arial" w:cs="Arial"/>
                <w:color w:val="000000"/>
                <w:sz w:val="16"/>
                <w:szCs w:val="16"/>
                <w:lang w:val="en-US"/>
              </w:rPr>
              <w:t>OUTL</w:t>
            </w:r>
            <w:r w:rsidRPr="0028602A">
              <w:rPr>
                <w:rFonts w:ascii="Arial" w:hAnsi="Arial" w:cs="Arial"/>
                <w:color w:val="000000"/>
                <w:sz w:val="16"/>
                <w:szCs w:val="16"/>
              </w:rPr>
              <w:t>-</w:t>
            </w:r>
            <w:r w:rsidRPr="0028602A">
              <w:rPr>
                <w:rFonts w:ascii="Arial" w:hAnsi="Arial" w:cs="Arial"/>
                <w:color w:val="000000"/>
                <w:sz w:val="16"/>
                <w:szCs w:val="16"/>
                <w:lang w:val="en-US"/>
              </w:rPr>
              <w:t>XXX</w:t>
            </w:r>
            <w:r w:rsidRPr="0028602A">
              <w:rPr>
                <w:rFonts w:ascii="Arial" w:hAnsi="Arial" w:cs="Arial"/>
                <w:color w:val="000000"/>
                <w:sz w:val="16"/>
                <w:szCs w:val="16"/>
              </w:rPr>
              <w:t>.</w:t>
            </w:r>
          </w:p>
        </w:tc>
      </w:tr>
      <w:tr w:rsidR="0028602A" w:rsidRPr="0028602A" w:rsidTr="00067E64">
        <w:trPr>
          <w:trHeight w:val="454"/>
          <w:jc w:val="center"/>
        </w:trPr>
        <w:tc>
          <w:tcPr>
            <w:tcW w:w="1844" w:type="dxa"/>
            <w:vAlign w:val="center"/>
            <w:hideMark/>
          </w:tcPr>
          <w:p w:rsidR="0028602A" w:rsidRPr="0028602A" w:rsidRDefault="0028602A" w:rsidP="0028602A">
            <w:pPr>
              <w:jc w:val="center"/>
              <w:rPr>
                <w:rFonts w:ascii="Arial" w:hAnsi="Arial" w:cs="Arial"/>
                <w:noProof/>
                <w:sz w:val="16"/>
                <w:szCs w:val="16"/>
                <w:lang w:val="en-US"/>
              </w:rPr>
            </w:pPr>
            <w:r w:rsidRPr="0028602A">
              <w:rPr>
                <w:rFonts w:ascii="Arial" w:hAnsi="Arial" w:cs="Arial"/>
                <w:noProof/>
                <w:sz w:val="16"/>
                <w:szCs w:val="16"/>
              </w:rPr>
              <w:drawing>
                <wp:inline distT="0" distB="0" distL="0" distR="0">
                  <wp:extent cx="878205" cy="548640"/>
                  <wp:effectExtent l="202883" t="82867" r="220027" b="86678"/>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7791420">
                            <a:off x="0" y="0"/>
                            <a:ext cx="878205" cy="548640"/>
                          </a:xfrm>
                          <a:prstGeom prst="rect">
                            <a:avLst/>
                          </a:prstGeom>
                          <a:noFill/>
                          <a:ln>
                            <a:noFill/>
                          </a:ln>
                        </pic:spPr>
                      </pic:pic>
                    </a:graphicData>
                  </a:graphic>
                </wp:inline>
              </w:drawing>
            </w:r>
          </w:p>
        </w:tc>
        <w:tc>
          <w:tcPr>
            <w:tcW w:w="851" w:type="dxa"/>
            <w:noWrap/>
            <w:vAlign w:val="center"/>
          </w:tcPr>
          <w:p w:rsidR="0028602A" w:rsidRPr="0028602A" w:rsidRDefault="0028602A" w:rsidP="0028602A">
            <w:pPr>
              <w:rPr>
                <w:rFonts w:ascii="Arial" w:hAnsi="Arial" w:cs="Arial"/>
                <w:sz w:val="16"/>
                <w:szCs w:val="16"/>
              </w:rPr>
            </w:pPr>
          </w:p>
        </w:tc>
        <w:tc>
          <w:tcPr>
            <w:tcW w:w="1701" w:type="dxa"/>
            <w:vAlign w:val="center"/>
            <w:hideMark/>
          </w:tcPr>
          <w:p w:rsidR="0028602A" w:rsidRPr="0028602A" w:rsidRDefault="0028602A" w:rsidP="0028602A">
            <w:pPr>
              <w:rPr>
                <w:rFonts w:ascii="Arial" w:hAnsi="Arial" w:cs="Arial"/>
                <w:b/>
                <w:color w:val="000000"/>
                <w:sz w:val="16"/>
                <w:szCs w:val="16"/>
                <w:lang w:val="en-US"/>
              </w:rPr>
            </w:pPr>
            <w:r w:rsidRPr="0028602A">
              <w:rPr>
                <w:rFonts w:ascii="Arial" w:hAnsi="Arial" w:cs="Arial"/>
                <w:b/>
                <w:color w:val="000000"/>
                <w:sz w:val="16"/>
                <w:szCs w:val="16"/>
                <w:lang w:val="en-US"/>
              </w:rPr>
              <w:t>FF-MDV</w:t>
            </w:r>
          </w:p>
        </w:tc>
        <w:tc>
          <w:tcPr>
            <w:tcW w:w="5244" w:type="dxa"/>
            <w:vAlign w:val="center"/>
            <w:hideMark/>
          </w:tcPr>
          <w:p w:rsidR="0028602A" w:rsidRPr="0028602A" w:rsidRDefault="0028602A" w:rsidP="0028602A">
            <w:pPr>
              <w:rPr>
                <w:rFonts w:ascii="Arial" w:hAnsi="Arial" w:cs="Arial"/>
                <w:color w:val="000000"/>
                <w:sz w:val="16"/>
                <w:szCs w:val="16"/>
              </w:rPr>
            </w:pPr>
            <w:proofErr w:type="spellStart"/>
            <w:r w:rsidRPr="0028602A">
              <w:rPr>
                <w:rFonts w:ascii="Arial" w:hAnsi="Arial" w:cs="Arial"/>
                <w:color w:val="000000"/>
                <w:sz w:val="16"/>
                <w:szCs w:val="16"/>
              </w:rPr>
              <w:t>Префильтр</w:t>
            </w:r>
            <w:proofErr w:type="spellEnd"/>
            <w:r w:rsidRPr="0028602A">
              <w:rPr>
                <w:rFonts w:ascii="Arial" w:hAnsi="Arial" w:cs="Arial"/>
                <w:color w:val="000000"/>
                <w:sz w:val="16"/>
                <w:szCs w:val="16"/>
              </w:rPr>
              <w:t xml:space="preserve"> для </w:t>
            </w:r>
            <w:r w:rsidRPr="0028602A">
              <w:rPr>
                <w:rFonts w:ascii="Arial" w:hAnsi="Arial" w:cs="Arial"/>
                <w:color w:val="000000"/>
                <w:sz w:val="16"/>
                <w:szCs w:val="16"/>
                <w:lang w:val="en-US"/>
              </w:rPr>
              <w:t>MDV</w:t>
            </w:r>
          </w:p>
        </w:tc>
      </w:tr>
      <w:tr w:rsidR="0028602A" w:rsidRPr="0028602A" w:rsidTr="00067E64">
        <w:trPr>
          <w:trHeight w:val="340"/>
          <w:jc w:val="center"/>
        </w:trPr>
        <w:tc>
          <w:tcPr>
            <w:tcW w:w="9640" w:type="dxa"/>
            <w:gridSpan w:val="4"/>
            <w:shd w:val="clear" w:color="auto" w:fill="F2F2F2"/>
            <w:vAlign w:val="center"/>
            <w:hideMark/>
          </w:tcPr>
          <w:p w:rsidR="0028602A" w:rsidRPr="0028602A" w:rsidRDefault="0028602A" w:rsidP="0028602A">
            <w:pPr>
              <w:rPr>
                <w:rFonts w:ascii="Arial" w:hAnsi="Arial" w:cs="Arial"/>
                <w:color w:val="000000"/>
                <w:sz w:val="16"/>
                <w:szCs w:val="16"/>
              </w:rPr>
            </w:pPr>
            <w:r w:rsidRPr="0028602A">
              <w:rPr>
                <w:rFonts w:ascii="Arial" w:hAnsi="Arial" w:cs="Arial"/>
                <w:sz w:val="16"/>
                <w:szCs w:val="16"/>
              </w:rPr>
              <w:t xml:space="preserve">Средство предварительного запыления </w:t>
            </w:r>
            <w:proofErr w:type="spellStart"/>
            <w:r w:rsidRPr="0028602A">
              <w:rPr>
                <w:rFonts w:ascii="Arial" w:hAnsi="Arial" w:cs="Arial"/>
                <w:b/>
                <w:sz w:val="16"/>
                <w:szCs w:val="16"/>
              </w:rPr>
              <w:t>Preco</w:t>
            </w:r>
            <w:proofErr w:type="spellEnd"/>
            <w:r w:rsidRPr="0028602A">
              <w:rPr>
                <w:rFonts w:ascii="Arial" w:hAnsi="Arial" w:cs="Arial"/>
                <w:b/>
                <w:sz w:val="16"/>
                <w:szCs w:val="16"/>
              </w:rPr>
              <w:t>-N</w:t>
            </w:r>
            <w:r w:rsidRPr="0028602A">
              <w:rPr>
                <w:rFonts w:ascii="Arial" w:hAnsi="Arial" w:cs="Arial"/>
                <w:sz w:val="16"/>
                <w:szCs w:val="16"/>
              </w:rPr>
              <w:t xml:space="preserve"> (для картриджей </w:t>
            </w:r>
            <w:r w:rsidRPr="0028602A">
              <w:rPr>
                <w:rFonts w:ascii="Arial" w:hAnsi="Arial" w:cs="Arial"/>
                <w:sz w:val="16"/>
                <w:szCs w:val="16"/>
                <w:lang w:val="en-US"/>
              </w:rPr>
              <w:t>CART</w:t>
            </w:r>
            <w:r w:rsidRPr="0028602A">
              <w:rPr>
                <w:rFonts w:ascii="Arial" w:hAnsi="Arial" w:cs="Arial"/>
                <w:sz w:val="16"/>
                <w:szCs w:val="16"/>
              </w:rPr>
              <w:t>-</w:t>
            </w:r>
            <w:r w:rsidRPr="0028602A">
              <w:rPr>
                <w:rFonts w:ascii="Arial" w:hAnsi="Arial" w:cs="Arial"/>
                <w:sz w:val="16"/>
                <w:szCs w:val="16"/>
                <w:lang w:val="en-US"/>
              </w:rPr>
              <w:t>VL</w:t>
            </w:r>
            <w:r w:rsidRPr="0028602A">
              <w:rPr>
                <w:rFonts w:ascii="Arial" w:hAnsi="Arial" w:cs="Arial"/>
                <w:sz w:val="16"/>
                <w:szCs w:val="16"/>
              </w:rPr>
              <w:t>-</w:t>
            </w:r>
            <w:r w:rsidRPr="0028602A">
              <w:rPr>
                <w:rFonts w:ascii="Arial" w:hAnsi="Arial" w:cs="Arial"/>
                <w:sz w:val="16"/>
                <w:szCs w:val="16"/>
                <w:lang w:val="en-US"/>
              </w:rPr>
              <w:t>D</w:t>
            </w:r>
            <w:r w:rsidRPr="0028602A">
              <w:rPr>
                <w:rFonts w:ascii="Arial" w:hAnsi="Arial" w:cs="Arial"/>
                <w:sz w:val="16"/>
                <w:szCs w:val="16"/>
              </w:rPr>
              <w:t xml:space="preserve">20 и </w:t>
            </w:r>
            <w:r w:rsidRPr="0028602A">
              <w:rPr>
                <w:rFonts w:ascii="Arial" w:hAnsi="Arial" w:cs="Arial"/>
                <w:sz w:val="16"/>
                <w:szCs w:val="16"/>
                <w:lang w:val="en-US"/>
              </w:rPr>
              <w:t>CART</w:t>
            </w:r>
            <w:r w:rsidRPr="0028602A">
              <w:rPr>
                <w:rFonts w:ascii="Arial" w:hAnsi="Arial" w:cs="Arial"/>
                <w:sz w:val="16"/>
                <w:szCs w:val="16"/>
              </w:rPr>
              <w:t>-</w:t>
            </w:r>
            <w:r w:rsidRPr="0028602A">
              <w:rPr>
                <w:rFonts w:ascii="Arial" w:hAnsi="Arial" w:cs="Arial"/>
                <w:sz w:val="16"/>
                <w:szCs w:val="16"/>
                <w:lang w:val="en-US"/>
              </w:rPr>
              <w:t>VL</w:t>
            </w:r>
            <w:r w:rsidRPr="0028602A">
              <w:rPr>
                <w:rFonts w:ascii="Arial" w:hAnsi="Arial" w:cs="Arial"/>
                <w:sz w:val="16"/>
                <w:szCs w:val="16"/>
              </w:rPr>
              <w:t>-</w:t>
            </w:r>
            <w:r w:rsidRPr="0028602A">
              <w:rPr>
                <w:rFonts w:ascii="Arial" w:hAnsi="Arial" w:cs="Arial"/>
                <w:sz w:val="16"/>
                <w:szCs w:val="16"/>
                <w:lang w:val="en-US"/>
              </w:rPr>
              <w:t>C</w:t>
            </w:r>
            <w:r w:rsidRPr="0028602A">
              <w:rPr>
                <w:rFonts w:ascii="Arial" w:hAnsi="Arial" w:cs="Arial"/>
                <w:sz w:val="16"/>
                <w:szCs w:val="16"/>
              </w:rPr>
              <w:t>20)</w:t>
            </w:r>
          </w:p>
        </w:tc>
      </w:tr>
      <w:tr w:rsidR="0028602A" w:rsidRPr="0028602A" w:rsidTr="00067E64">
        <w:trPr>
          <w:trHeight w:val="567"/>
          <w:jc w:val="center"/>
        </w:trPr>
        <w:tc>
          <w:tcPr>
            <w:tcW w:w="1844" w:type="dxa"/>
            <w:vMerge w:val="restart"/>
            <w:vAlign w:val="center"/>
            <w:hideMark/>
          </w:tcPr>
          <w:p w:rsidR="0028602A" w:rsidRPr="0028602A" w:rsidRDefault="0028602A" w:rsidP="0028602A">
            <w:pPr>
              <w:jc w:val="center"/>
              <w:rPr>
                <w:rFonts w:ascii="Arial" w:hAnsi="Arial" w:cs="Arial"/>
                <w:sz w:val="16"/>
                <w:szCs w:val="16"/>
              </w:rPr>
            </w:pPr>
            <w:r w:rsidRPr="0028602A">
              <w:rPr>
                <w:rFonts w:ascii="Arial" w:hAnsi="Arial" w:cs="Arial"/>
                <w:noProof/>
                <w:sz w:val="16"/>
                <w:szCs w:val="16"/>
              </w:rPr>
              <w:drawing>
                <wp:inline distT="0" distB="0" distL="0" distR="0">
                  <wp:extent cx="693420" cy="3733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3420" cy="373380"/>
                          </a:xfrm>
                          <a:prstGeom prst="rect">
                            <a:avLst/>
                          </a:prstGeom>
                          <a:noFill/>
                          <a:ln>
                            <a:noFill/>
                          </a:ln>
                        </pic:spPr>
                      </pic:pic>
                    </a:graphicData>
                  </a:graphic>
                </wp:inline>
              </w:drawing>
            </w:r>
          </w:p>
        </w:tc>
        <w:tc>
          <w:tcPr>
            <w:tcW w:w="851" w:type="dxa"/>
            <w:noWrap/>
            <w:vAlign w:val="center"/>
            <w:hideMark/>
          </w:tcPr>
          <w:p w:rsidR="0028602A" w:rsidRPr="0028602A" w:rsidRDefault="0028602A" w:rsidP="0028602A">
            <w:pPr>
              <w:rPr>
                <w:rFonts w:ascii="Arial" w:hAnsi="Arial" w:cs="Arial"/>
                <w:sz w:val="16"/>
                <w:szCs w:val="16"/>
              </w:rPr>
            </w:pPr>
            <w:r w:rsidRPr="0028602A">
              <w:rPr>
                <w:rFonts w:ascii="Arial" w:hAnsi="Arial" w:cs="Arial"/>
                <w:sz w:val="16"/>
                <w:szCs w:val="16"/>
              </w:rPr>
              <w:t>18079</w:t>
            </w:r>
          </w:p>
        </w:tc>
        <w:tc>
          <w:tcPr>
            <w:tcW w:w="1701" w:type="dxa"/>
            <w:vAlign w:val="center"/>
            <w:hideMark/>
          </w:tcPr>
          <w:p w:rsidR="0028602A" w:rsidRPr="0028602A" w:rsidRDefault="0028602A" w:rsidP="0028602A">
            <w:pPr>
              <w:rPr>
                <w:rFonts w:ascii="Arial" w:hAnsi="Arial" w:cs="Arial"/>
                <w:b/>
                <w:sz w:val="16"/>
                <w:szCs w:val="16"/>
              </w:rPr>
            </w:pPr>
            <w:proofErr w:type="spellStart"/>
            <w:r w:rsidRPr="0028602A">
              <w:rPr>
                <w:rFonts w:ascii="Arial" w:hAnsi="Arial" w:cs="Arial"/>
                <w:b/>
                <w:sz w:val="16"/>
                <w:szCs w:val="16"/>
              </w:rPr>
              <w:t>Preco</w:t>
            </w:r>
            <w:proofErr w:type="spellEnd"/>
            <w:r w:rsidRPr="0028602A">
              <w:rPr>
                <w:rFonts w:ascii="Arial" w:hAnsi="Arial" w:cs="Arial"/>
                <w:b/>
                <w:sz w:val="16"/>
                <w:szCs w:val="16"/>
              </w:rPr>
              <w:t>-N</w:t>
            </w:r>
          </w:p>
        </w:tc>
        <w:tc>
          <w:tcPr>
            <w:tcW w:w="5244" w:type="dxa"/>
            <w:vAlign w:val="center"/>
            <w:hideMark/>
          </w:tcPr>
          <w:p w:rsidR="0028602A" w:rsidRPr="0028602A" w:rsidRDefault="0028602A" w:rsidP="0028602A">
            <w:pPr>
              <w:rPr>
                <w:rFonts w:ascii="Arial" w:hAnsi="Arial" w:cs="Arial"/>
                <w:sz w:val="16"/>
                <w:szCs w:val="16"/>
              </w:rPr>
            </w:pPr>
            <w:r w:rsidRPr="0028602A">
              <w:rPr>
                <w:rFonts w:ascii="Arial" w:hAnsi="Arial" w:cs="Arial"/>
                <w:sz w:val="16"/>
                <w:szCs w:val="16"/>
              </w:rPr>
              <w:t>Средство для предварительного запыления картриджей,</w:t>
            </w:r>
          </w:p>
          <w:p w:rsidR="0028602A" w:rsidRPr="0028602A" w:rsidRDefault="0028602A" w:rsidP="0028602A">
            <w:pPr>
              <w:rPr>
                <w:rFonts w:ascii="Arial" w:hAnsi="Arial" w:cs="Arial"/>
                <w:sz w:val="16"/>
                <w:szCs w:val="16"/>
              </w:rPr>
            </w:pPr>
            <w:r w:rsidRPr="0028602A">
              <w:rPr>
                <w:rFonts w:ascii="Arial" w:hAnsi="Arial" w:cs="Arial"/>
                <w:sz w:val="16"/>
                <w:szCs w:val="16"/>
              </w:rPr>
              <w:t>1 кг</w:t>
            </w:r>
          </w:p>
        </w:tc>
      </w:tr>
      <w:tr w:rsidR="0028602A" w:rsidRPr="0028602A" w:rsidTr="00067E64">
        <w:trPr>
          <w:trHeight w:val="340"/>
          <w:jc w:val="center"/>
        </w:trPr>
        <w:tc>
          <w:tcPr>
            <w:tcW w:w="1844" w:type="dxa"/>
            <w:vMerge/>
            <w:vAlign w:val="center"/>
            <w:hideMark/>
          </w:tcPr>
          <w:p w:rsidR="0028602A" w:rsidRPr="0028602A" w:rsidRDefault="0028602A" w:rsidP="0028602A">
            <w:pPr>
              <w:rPr>
                <w:rFonts w:ascii="Arial" w:hAnsi="Arial" w:cs="Arial"/>
                <w:sz w:val="16"/>
                <w:szCs w:val="16"/>
              </w:rPr>
            </w:pPr>
          </w:p>
        </w:tc>
        <w:tc>
          <w:tcPr>
            <w:tcW w:w="851" w:type="dxa"/>
            <w:noWrap/>
            <w:vAlign w:val="center"/>
            <w:hideMark/>
          </w:tcPr>
          <w:p w:rsidR="0028602A" w:rsidRPr="0028602A" w:rsidRDefault="0028602A" w:rsidP="0028602A">
            <w:pPr>
              <w:rPr>
                <w:rFonts w:ascii="Arial" w:hAnsi="Arial" w:cs="Arial"/>
                <w:sz w:val="16"/>
                <w:szCs w:val="16"/>
              </w:rPr>
            </w:pPr>
            <w:r w:rsidRPr="0028602A">
              <w:rPr>
                <w:rFonts w:ascii="Arial" w:hAnsi="Arial" w:cs="Arial"/>
                <w:sz w:val="16"/>
                <w:szCs w:val="16"/>
              </w:rPr>
              <w:t>7331</w:t>
            </w:r>
          </w:p>
        </w:tc>
        <w:tc>
          <w:tcPr>
            <w:tcW w:w="1701" w:type="dxa"/>
            <w:vAlign w:val="center"/>
            <w:hideMark/>
          </w:tcPr>
          <w:p w:rsidR="0028602A" w:rsidRPr="0028602A" w:rsidRDefault="0028602A" w:rsidP="0028602A">
            <w:pPr>
              <w:rPr>
                <w:rFonts w:ascii="Arial" w:hAnsi="Arial" w:cs="Arial"/>
                <w:b/>
                <w:sz w:val="16"/>
                <w:szCs w:val="16"/>
              </w:rPr>
            </w:pPr>
            <w:proofErr w:type="spellStart"/>
            <w:r w:rsidRPr="0028602A">
              <w:rPr>
                <w:rFonts w:ascii="Arial" w:hAnsi="Arial" w:cs="Arial"/>
                <w:b/>
                <w:sz w:val="16"/>
                <w:szCs w:val="16"/>
              </w:rPr>
              <w:t>Preco</w:t>
            </w:r>
            <w:proofErr w:type="spellEnd"/>
            <w:r w:rsidRPr="0028602A">
              <w:rPr>
                <w:rFonts w:ascii="Arial" w:hAnsi="Arial" w:cs="Arial"/>
                <w:b/>
                <w:sz w:val="16"/>
                <w:szCs w:val="16"/>
              </w:rPr>
              <w:t>-N</w:t>
            </w:r>
          </w:p>
        </w:tc>
        <w:tc>
          <w:tcPr>
            <w:tcW w:w="5244" w:type="dxa"/>
            <w:vAlign w:val="center"/>
            <w:hideMark/>
          </w:tcPr>
          <w:p w:rsidR="0028602A" w:rsidRPr="0028602A" w:rsidRDefault="0028602A" w:rsidP="0028602A">
            <w:pPr>
              <w:rPr>
                <w:rFonts w:ascii="Arial" w:hAnsi="Arial" w:cs="Arial"/>
                <w:sz w:val="16"/>
                <w:szCs w:val="16"/>
              </w:rPr>
            </w:pPr>
            <w:r w:rsidRPr="0028602A">
              <w:rPr>
                <w:rFonts w:ascii="Arial" w:hAnsi="Arial" w:cs="Arial"/>
                <w:sz w:val="16"/>
                <w:szCs w:val="16"/>
              </w:rPr>
              <w:t>Средство для предварительного запыления картриджей,</w:t>
            </w:r>
          </w:p>
          <w:p w:rsidR="0028602A" w:rsidRPr="0028602A" w:rsidRDefault="0028602A" w:rsidP="0028602A">
            <w:pPr>
              <w:rPr>
                <w:rFonts w:ascii="Arial" w:hAnsi="Arial" w:cs="Arial"/>
                <w:sz w:val="16"/>
                <w:szCs w:val="16"/>
              </w:rPr>
            </w:pPr>
            <w:r w:rsidRPr="0028602A">
              <w:rPr>
                <w:rFonts w:ascii="Arial" w:hAnsi="Arial" w:cs="Arial"/>
                <w:sz w:val="16"/>
                <w:szCs w:val="16"/>
              </w:rPr>
              <w:t>12 кг</w:t>
            </w:r>
          </w:p>
        </w:tc>
      </w:tr>
    </w:tbl>
    <w:p w:rsidR="0028602A" w:rsidRPr="0028602A" w:rsidRDefault="0028602A" w:rsidP="0028602A">
      <w:pPr>
        <w:rPr>
          <w:rFonts w:ascii="Arial" w:hAnsi="Arial" w:cs="Arial"/>
          <w:bCs/>
          <w:spacing w:val="-3"/>
          <w:sz w:val="22"/>
          <w:szCs w:val="24"/>
        </w:rPr>
      </w:pPr>
    </w:p>
    <w:tbl>
      <w:tblPr>
        <w:tblW w:w="9639" w:type="dxa"/>
        <w:jc w:val="center"/>
        <w:tblLook w:val="04A0" w:firstRow="1" w:lastRow="0" w:firstColumn="1" w:lastColumn="0" w:noHBand="0" w:noVBand="1"/>
      </w:tblPr>
      <w:tblGrid>
        <w:gridCol w:w="249"/>
        <w:gridCol w:w="9390"/>
      </w:tblGrid>
      <w:tr w:rsidR="0028602A" w:rsidRPr="0028602A" w:rsidTr="00067E64">
        <w:trPr>
          <w:trHeight w:val="274"/>
          <w:jc w:val="center"/>
        </w:trPr>
        <w:tc>
          <w:tcPr>
            <w:tcW w:w="250" w:type="dxa"/>
            <w:shd w:val="clear" w:color="auto" w:fill="FFB913"/>
          </w:tcPr>
          <w:p w:rsidR="0028602A" w:rsidRPr="0028602A" w:rsidRDefault="0028602A" w:rsidP="0028602A">
            <w:pPr>
              <w:rPr>
                <w:rFonts w:ascii="Arial" w:hAnsi="Arial" w:cs="Arial"/>
                <w:szCs w:val="24"/>
              </w:rPr>
            </w:pPr>
          </w:p>
        </w:tc>
        <w:tc>
          <w:tcPr>
            <w:tcW w:w="9604" w:type="dxa"/>
            <w:shd w:val="clear" w:color="auto" w:fill="auto"/>
          </w:tcPr>
          <w:p w:rsidR="0028602A" w:rsidRPr="0028602A" w:rsidRDefault="0028602A" w:rsidP="0028602A">
            <w:pPr>
              <w:spacing w:before="120"/>
              <w:rPr>
                <w:rFonts w:ascii="Arial" w:hAnsi="Arial" w:cs="Arial"/>
                <w:szCs w:val="24"/>
              </w:rPr>
            </w:pPr>
            <w:r w:rsidRPr="0028602A">
              <w:rPr>
                <w:rFonts w:ascii="Arial" w:hAnsi="Arial" w:cs="Arial"/>
                <w:szCs w:val="24"/>
              </w:rPr>
              <w:t xml:space="preserve">Смотрите видео с обзором преимуществ фильтров </w:t>
            </w:r>
            <w:r w:rsidRPr="0028602A">
              <w:rPr>
                <w:rFonts w:ascii="Arial" w:hAnsi="Arial" w:cs="Arial"/>
                <w:szCs w:val="24"/>
                <w:lang w:val="en-US"/>
              </w:rPr>
              <w:t>MDV</w:t>
            </w:r>
            <w:r w:rsidRPr="0028602A">
              <w:rPr>
                <w:rFonts w:ascii="Arial" w:hAnsi="Arial" w:cs="Arial"/>
                <w:szCs w:val="24"/>
              </w:rPr>
              <w:t xml:space="preserve"> на нашем </w:t>
            </w:r>
            <w:r w:rsidRPr="0028602A">
              <w:rPr>
                <w:rFonts w:ascii="Arial" w:hAnsi="Arial" w:cs="Arial"/>
                <w:szCs w:val="24"/>
                <w:lang w:val="en-US"/>
              </w:rPr>
              <w:t>YouTube</w:t>
            </w:r>
            <w:r w:rsidRPr="0028602A">
              <w:rPr>
                <w:rFonts w:ascii="Arial" w:hAnsi="Arial" w:cs="Arial"/>
                <w:szCs w:val="24"/>
              </w:rPr>
              <w:t>-канале!</w:t>
            </w:r>
          </w:p>
          <w:p w:rsidR="0028602A" w:rsidRPr="0028602A" w:rsidRDefault="0028602A" w:rsidP="0028602A">
            <w:pPr>
              <w:spacing w:after="240"/>
              <w:rPr>
                <w:rFonts w:ascii="Arial" w:hAnsi="Arial" w:cs="Arial"/>
                <w:szCs w:val="24"/>
              </w:rPr>
            </w:pPr>
            <w:r w:rsidRPr="0028602A">
              <w:rPr>
                <w:rFonts w:ascii="Arial" w:hAnsi="Arial" w:cs="Arial"/>
                <w:szCs w:val="24"/>
              </w:rPr>
              <w:t xml:space="preserve">Ролик называется </w:t>
            </w:r>
            <w:hyperlink r:id="rId31" w:history="1">
              <w:r w:rsidRPr="0028602A">
                <w:rPr>
                  <w:rFonts w:ascii="Arial" w:hAnsi="Arial" w:cs="Arial"/>
                  <w:color w:val="0563C1"/>
                  <w:szCs w:val="24"/>
                  <w:u w:val="single"/>
                </w:rPr>
                <w:t xml:space="preserve">«Обзор фильтра </w:t>
              </w:r>
              <w:r w:rsidRPr="0028602A">
                <w:rPr>
                  <w:rFonts w:ascii="Arial" w:hAnsi="Arial" w:cs="Arial"/>
                  <w:color w:val="0563C1"/>
                  <w:szCs w:val="24"/>
                  <w:u w:val="single"/>
                  <w:lang w:val="en-US"/>
                </w:rPr>
                <w:t>MDV</w:t>
              </w:r>
              <w:r w:rsidRPr="0028602A">
                <w:rPr>
                  <w:rFonts w:ascii="Arial" w:hAnsi="Arial" w:cs="Arial"/>
                  <w:color w:val="0563C1"/>
                  <w:szCs w:val="24"/>
                  <w:u w:val="single"/>
                </w:rPr>
                <w:t xml:space="preserve">» </w:t>
              </w:r>
              <w:r w:rsidRPr="0028602A">
                <w:rPr>
                  <w:rFonts w:ascii="Arial" w:hAnsi="Arial" w:cs="Arial"/>
                  <w:noProof/>
                  <w:color w:val="0563C1"/>
                  <w:szCs w:val="24"/>
                  <w:u w:val="single"/>
                </w:rPr>
                <w:drawing>
                  <wp:inline distT="0" distB="0" distL="0" distR="0" wp14:anchorId="2A28237C" wp14:editId="60E6104E">
                    <wp:extent cx="152400" cy="198120"/>
                    <wp:effectExtent l="0" t="0" r="0" b="0"/>
                    <wp:docPr id="26" name="Рисунок 26" descr="img_9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902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hyperlink>
            <w:r w:rsidRPr="0028602A">
              <w:rPr>
                <w:rFonts w:ascii="Arial" w:hAnsi="Arial" w:cs="Arial"/>
                <w:szCs w:val="24"/>
              </w:rPr>
              <w:t>.</w:t>
            </w:r>
          </w:p>
          <w:p w:rsidR="0028602A" w:rsidRPr="0028602A" w:rsidRDefault="0028602A" w:rsidP="0028602A">
            <w:pPr>
              <w:rPr>
                <w:rFonts w:ascii="Arial" w:hAnsi="Arial" w:cs="Arial"/>
                <w:szCs w:val="24"/>
              </w:rPr>
            </w:pPr>
            <w:r w:rsidRPr="0028602A">
              <w:rPr>
                <w:rFonts w:ascii="Arial" w:hAnsi="Arial" w:cs="Arial"/>
                <w:szCs w:val="24"/>
              </w:rPr>
              <w:t xml:space="preserve">Также предлагаем вашему вниманию видео с инструкциями по проведению регламентных работ по обслуживанию фильтров </w:t>
            </w:r>
            <w:r w:rsidRPr="0028602A">
              <w:rPr>
                <w:rFonts w:ascii="Arial" w:hAnsi="Arial" w:cs="Arial"/>
                <w:szCs w:val="24"/>
                <w:lang w:val="en-US"/>
              </w:rPr>
              <w:t>MDV</w:t>
            </w:r>
            <w:r w:rsidRPr="0028602A">
              <w:rPr>
                <w:rFonts w:ascii="Arial" w:hAnsi="Arial" w:cs="Arial"/>
                <w:szCs w:val="24"/>
              </w:rPr>
              <w:t xml:space="preserve">: </w:t>
            </w:r>
            <w:hyperlink r:id="rId32" w:history="1">
              <w:r w:rsidRPr="0028602A">
                <w:rPr>
                  <w:rFonts w:ascii="Arial" w:hAnsi="Arial" w:cs="Arial"/>
                  <w:color w:val="0563C1"/>
                  <w:szCs w:val="24"/>
                  <w:u w:val="single"/>
                </w:rPr>
                <w:t xml:space="preserve">«Регламентные работы. Фильтр </w:t>
              </w:r>
              <w:r w:rsidRPr="0028602A">
                <w:rPr>
                  <w:rFonts w:ascii="Arial" w:hAnsi="Arial" w:cs="Arial"/>
                  <w:color w:val="0563C1"/>
                  <w:szCs w:val="24"/>
                  <w:u w:val="single"/>
                  <w:lang w:val="en-US"/>
                </w:rPr>
                <w:t>MDV</w:t>
              </w:r>
              <w:r w:rsidRPr="0028602A">
                <w:rPr>
                  <w:rFonts w:ascii="Arial" w:hAnsi="Arial" w:cs="Arial"/>
                  <w:color w:val="0563C1"/>
                  <w:szCs w:val="24"/>
                  <w:u w:val="single"/>
                </w:rPr>
                <w:t>»</w:t>
              </w:r>
            </w:hyperlink>
            <w:r w:rsidRPr="0028602A">
              <w:rPr>
                <w:rFonts w:ascii="Arial" w:hAnsi="Arial" w:cs="Arial"/>
                <w:szCs w:val="24"/>
              </w:rPr>
              <w:t>.</w:t>
            </w:r>
          </w:p>
        </w:tc>
      </w:tr>
    </w:tbl>
    <w:p w:rsidR="0028602A" w:rsidRPr="0028602A" w:rsidRDefault="0028602A" w:rsidP="0028602A">
      <w:pPr>
        <w:rPr>
          <w:rFonts w:ascii="Arial" w:hAnsi="Arial" w:cs="Arial"/>
          <w:bCs/>
          <w:spacing w:val="-3"/>
          <w:sz w:val="2"/>
          <w:szCs w:val="2"/>
        </w:rPr>
      </w:pPr>
    </w:p>
    <w:p w:rsidR="0028602A" w:rsidRPr="0028602A" w:rsidRDefault="0028602A" w:rsidP="0028602A">
      <w:pPr>
        <w:rPr>
          <w:rFonts w:ascii="Arial" w:hAnsi="Arial" w:cs="Arial"/>
          <w:bCs/>
          <w:spacing w:val="-3"/>
          <w:sz w:val="2"/>
          <w:szCs w:val="2"/>
        </w:rPr>
      </w:pPr>
      <w:r w:rsidRPr="0028602A">
        <w:rPr>
          <w:rFonts w:ascii="Arial" w:hAnsi="Arial" w:cs="Arial"/>
          <w:bCs/>
          <w:spacing w:val="-3"/>
          <w:sz w:val="2"/>
          <w:szCs w:val="2"/>
        </w:rPr>
        <w:br w:type="page"/>
      </w:r>
    </w:p>
    <w:p w:rsidR="0028602A" w:rsidRDefault="0028602A" w:rsidP="00BF38CE">
      <w:pPr>
        <w:keepNext/>
        <w:keepLines/>
        <w:suppressAutoHyphens/>
        <w:jc w:val="both"/>
        <w:rPr>
          <w:rFonts w:ascii="Arial" w:hAnsi="Arial" w:cs="Arial"/>
        </w:rPr>
      </w:pPr>
    </w:p>
    <w:p w:rsidR="0028602A" w:rsidRPr="0028602A" w:rsidRDefault="0028602A" w:rsidP="0028602A">
      <w:pPr>
        <w:spacing w:after="360"/>
        <w:jc w:val="both"/>
        <w:rPr>
          <w:rFonts w:ascii="Arial" w:hAnsi="Arial" w:cs="Arial"/>
          <w:b/>
          <w:sz w:val="24"/>
          <w:szCs w:val="24"/>
        </w:rPr>
      </w:pPr>
      <w:r w:rsidRPr="0028602A">
        <w:rPr>
          <w:rFonts w:ascii="Arial" w:hAnsi="Arial" w:cs="Arial"/>
          <w:sz w:val="24"/>
          <w:szCs w:val="24"/>
        </w:rPr>
        <w:t>Промышленный вентилятор</w:t>
      </w:r>
      <w:r w:rsidRPr="0028602A">
        <w:rPr>
          <w:rFonts w:ascii="Arial" w:hAnsi="Arial" w:cs="Arial"/>
          <w:b/>
          <w:sz w:val="24"/>
          <w:szCs w:val="24"/>
          <w:lang w:val="en-US"/>
        </w:rPr>
        <w:t xml:space="preserve"> SIF</w:t>
      </w:r>
      <w:r w:rsidRPr="0028602A">
        <w:rPr>
          <w:rFonts w:ascii="Arial" w:hAnsi="Arial" w:cs="Arial"/>
          <w:b/>
          <w:sz w:val="24"/>
          <w:szCs w:val="24"/>
        </w:rPr>
        <w:t>-</w:t>
      </w:r>
      <w:r w:rsidRPr="0028602A">
        <w:rPr>
          <w:rFonts w:ascii="Arial" w:hAnsi="Arial" w:cs="Arial"/>
          <w:b/>
          <w:sz w:val="24"/>
          <w:szCs w:val="24"/>
          <w:lang w:val="en-US"/>
        </w:rPr>
        <w:t>LI/RI</w:t>
      </w:r>
    </w:p>
    <w:tbl>
      <w:tblPr>
        <w:tblW w:w="9639" w:type="dxa"/>
        <w:jc w:val="center"/>
        <w:tblLook w:val="04A0" w:firstRow="1" w:lastRow="0" w:firstColumn="1" w:lastColumn="0" w:noHBand="0" w:noVBand="1"/>
      </w:tblPr>
      <w:tblGrid>
        <w:gridCol w:w="4536"/>
        <w:gridCol w:w="5103"/>
      </w:tblGrid>
      <w:tr w:rsidR="0028602A" w:rsidRPr="0028602A" w:rsidTr="00067E64">
        <w:trPr>
          <w:trHeight w:val="5026"/>
          <w:jc w:val="center"/>
        </w:trPr>
        <w:tc>
          <w:tcPr>
            <w:tcW w:w="4536" w:type="dxa"/>
            <w:shd w:val="clear" w:color="auto" w:fill="auto"/>
          </w:tcPr>
          <w:p w:rsidR="0028602A" w:rsidRPr="0028602A" w:rsidRDefault="0028602A" w:rsidP="0028602A">
            <w:pPr>
              <w:jc w:val="center"/>
              <w:rPr>
                <w:rFonts w:ascii="Arial" w:hAnsi="Arial" w:cs="Arial"/>
              </w:rPr>
            </w:pPr>
          </w:p>
          <w:p w:rsidR="0028602A" w:rsidRPr="0028602A" w:rsidRDefault="0028602A" w:rsidP="0028602A">
            <w:pPr>
              <w:jc w:val="center"/>
              <w:rPr>
                <w:rFonts w:ascii="Arial" w:hAnsi="Arial" w:cs="Arial"/>
              </w:rPr>
            </w:pPr>
          </w:p>
          <w:p w:rsidR="0028602A" w:rsidRPr="0028602A" w:rsidRDefault="0028602A" w:rsidP="0028602A">
            <w:pPr>
              <w:rPr>
                <w:rFonts w:ascii="Arial" w:hAnsi="Arial" w:cs="Arial"/>
              </w:rPr>
            </w:pPr>
            <w:r w:rsidRPr="0028602A">
              <w:rPr>
                <w:rFonts w:ascii="Arial" w:hAnsi="Arial" w:cs="Arial"/>
                <w:noProof/>
              </w:rPr>
              <w:drawing>
                <wp:inline distT="0" distB="0" distL="0" distR="0">
                  <wp:extent cx="2583180" cy="2270760"/>
                  <wp:effectExtent l="0" t="0" r="7620" b="0"/>
                  <wp:docPr id="34" name="Рисунок 34" descr="SIF копия копия_s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IF копия копия_ss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83180" cy="2270760"/>
                          </a:xfrm>
                          <a:prstGeom prst="rect">
                            <a:avLst/>
                          </a:prstGeom>
                          <a:noFill/>
                          <a:ln>
                            <a:noFill/>
                          </a:ln>
                        </pic:spPr>
                      </pic:pic>
                    </a:graphicData>
                  </a:graphic>
                </wp:inline>
              </w:drawing>
            </w:r>
          </w:p>
        </w:tc>
        <w:tc>
          <w:tcPr>
            <w:tcW w:w="5103" w:type="dxa"/>
            <w:shd w:val="clear" w:color="auto" w:fill="F2F2F2"/>
          </w:tcPr>
          <w:p w:rsidR="0028602A" w:rsidRPr="0028602A" w:rsidRDefault="0028602A" w:rsidP="0028602A">
            <w:pPr>
              <w:spacing w:before="120" w:after="120"/>
              <w:ind w:left="113" w:right="113"/>
              <w:rPr>
                <w:rFonts w:ascii="Arial" w:hAnsi="Arial" w:cs="Arial"/>
                <w:b/>
              </w:rPr>
            </w:pPr>
            <w:r w:rsidRPr="0028602A">
              <w:rPr>
                <w:rFonts w:ascii="Arial" w:hAnsi="Arial" w:cs="Arial"/>
                <w:b/>
              </w:rPr>
              <w:t>Описание продукции</w:t>
            </w:r>
          </w:p>
          <w:p w:rsidR="0028602A" w:rsidRPr="0028602A" w:rsidRDefault="0028602A" w:rsidP="0028602A">
            <w:pPr>
              <w:autoSpaceDE w:val="0"/>
              <w:autoSpaceDN w:val="0"/>
              <w:adjustRightInd w:val="0"/>
              <w:spacing w:before="120" w:after="120"/>
              <w:ind w:left="113" w:right="113"/>
              <w:rPr>
                <w:rFonts w:ascii="Arial" w:hAnsi="Arial" w:cs="Arial"/>
              </w:rPr>
            </w:pPr>
            <w:r w:rsidRPr="0028602A">
              <w:rPr>
                <w:rFonts w:ascii="Arial" w:hAnsi="Arial" w:cs="Arial"/>
              </w:rPr>
              <w:t>Вентилятор серии SIF/LI (RI) обеспечивает производительность до 15000 м</w:t>
            </w:r>
            <w:r w:rsidRPr="0028602A">
              <w:rPr>
                <w:rFonts w:ascii="Arial" w:hAnsi="Arial" w:cs="Arial"/>
                <w:vertAlign w:val="superscript"/>
              </w:rPr>
              <w:t>3</w:t>
            </w:r>
            <w:r w:rsidRPr="0028602A">
              <w:rPr>
                <w:rFonts w:ascii="Arial" w:hAnsi="Arial" w:cs="Arial"/>
              </w:rPr>
              <w:t>/ч при диапазоне давлений от 1200 до 3500 Па. Рабочее колесо имеет стальную сварную конструкцию и крепится непосредственно на валу асинхронного электродвигателя.</w:t>
            </w:r>
          </w:p>
          <w:p w:rsidR="0028602A" w:rsidRPr="0028602A" w:rsidRDefault="0028602A" w:rsidP="0028602A">
            <w:pPr>
              <w:autoSpaceDE w:val="0"/>
              <w:autoSpaceDN w:val="0"/>
              <w:adjustRightInd w:val="0"/>
              <w:spacing w:before="120" w:after="120"/>
              <w:ind w:left="113" w:right="113"/>
              <w:rPr>
                <w:rFonts w:ascii="Arial" w:hAnsi="Arial" w:cs="Arial"/>
              </w:rPr>
            </w:pPr>
            <w:r w:rsidRPr="0028602A">
              <w:rPr>
                <w:rFonts w:ascii="Arial" w:hAnsi="Arial" w:cs="Arial"/>
              </w:rPr>
              <w:t>Рабочий диапазон температур от –45°С до +40°С.</w:t>
            </w:r>
          </w:p>
          <w:p w:rsidR="0028602A" w:rsidRPr="0028602A" w:rsidRDefault="0028602A" w:rsidP="0028602A">
            <w:pPr>
              <w:autoSpaceDE w:val="0"/>
              <w:autoSpaceDN w:val="0"/>
              <w:adjustRightInd w:val="0"/>
              <w:spacing w:before="120" w:after="120"/>
              <w:ind w:left="113" w:right="113"/>
              <w:rPr>
                <w:rFonts w:ascii="Arial" w:hAnsi="Arial" w:cs="Arial"/>
              </w:rPr>
            </w:pPr>
            <w:r w:rsidRPr="0028602A">
              <w:rPr>
                <w:rFonts w:ascii="Arial" w:hAnsi="Arial" w:cs="Arial"/>
              </w:rPr>
              <w:t xml:space="preserve">Вентилятор смонтирован в специальном </w:t>
            </w:r>
            <w:proofErr w:type="spellStart"/>
            <w:r w:rsidRPr="0028602A">
              <w:rPr>
                <w:rFonts w:ascii="Arial" w:hAnsi="Arial" w:cs="Arial"/>
              </w:rPr>
              <w:t>шумопо-глощающем</w:t>
            </w:r>
            <w:proofErr w:type="spellEnd"/>
            <w:r w:rsidRPr="0028602A">
              <w:rPr>
                <w:rFonts w:ascii="Arial" w:hAnsi="Arial" w:cs="Arial"/>
              </w:rPr>
              <w:t xml:space="preserve"> кожухе и прикреплен к опорной раме с помощью резинометаллических </w:t>
            </w:r>
            <w:proofErr w:type="spellStart"/>
            <w:r w:rsidRPr="0028602A">
              <w:rPr>
                <w:rFonts w:ascii="Arial" w:hAnsi="Arial" w:cs="Arial"/>
              </w:rPr>
              <w:t>виброопор</w:t>
            </w:r>
            <w:proofErr w:type="spellEnd"/>
            <w:r w:rsidRPr="0028602A">
              <w:rPr>
                <w:rFonts w:ascii="Arial" w:hAnsi="Arial" w:cs="Arial"/>
              </w:rPr>
              <w:t>.</w:t>
            </w:r>
          </w:p>
          <w:p w:rsidR="0028602A" w:rsidRPr="0028602A" w:rsidRDefault="0028602A" w:rsidP="0028602A">
            <w:pPr>
              <w:autoSpaceDE w:val="0"/>
              <w:autoSpaceDN w:val="0"/>
              <w:adjustRightInd w:val="0"/>
              <w:spacing w:before="120" w:after="120"/>
              <w:ind w:left="113" w:right="113"/>
              <w:rPr>
                <w:rFonts w:ascii="Arial" w:hAnsi="Arial" w:cs="Arial"/>
              </w:rPr>
            </w:pPr>
            <w:r w:rsidRPr="0028602A">
              <w:rPr>
                <w:rFonts w:ascii="Arial" w:hAnsi="Arial" w:cs="Arial"/>
                <w:b/>
              </w:rPr>
              <w:t>Области применения</w:t>
            </w:r>
          </w:p>
          <w:p w:rsidR="0028602A" w:rsidRPr="0028602A" w:rsidRDefault="0028602A" w:rsidP="0028602A">
            <w:pPr>
              <w:spacing w:before="120" w:after="120"/>
              <w:ind w:left="113" w:right="113"/>
              <w:rPr>
                <w:rFonts w:ascii="Arial" w:hAnsi="Arial" w:cs="Arial"/>
              </w:rPr>
            </w:pPr>
            <w:r w:rsidRPr="0028602A">
              <w:rPr>
                <w:rFonts w:ascii="Arial" w:hAnsi="Arial" w:cs="Arial"/>
              </w:rPr>
              <w:t xml:space="preserve">Вентиляторы </w:t>
            </w:r>
            <w:proofErr w:type="spellStart"/>
            <w:r w:rsidRPr="0028602A">
              <w:rPr>
                <w:rFonts w:ascii="Arial" w:hAnsi="Arial" w:cs="Arial"/>
              </w:rPr>
              <w:t>СовПлим</w:t>
            </w:r>
            <w:proofErr w:type="spellEnd"/>
            <w:r w:rsidRPr="0028602A">
              <w:rPr>
                <w:rFonts w:ascii="Arial" w:hAnsi="Arial" w:cs="Arial"/>
              </w:rPr>
              <w:t xml:space="preserve"> используются для различных задач, где требуется вытяжка чистого или слегка загрязненного воздуха (содержание пыли не более 0,1 г/м</w:t>
            </w:r>
            <w:r w:rsidRPr="0028602A">
              <w:rPr>
                <w:rFonts w:ascii="Arial" w:hAnsi="Arial" w:cs="Arial"/>
                <w:vertAlign w:val="superscript"/>
              </w:rPr>
              <w:t>3</w:t>
            </w:r>
            <w:r w:rsidRPr="0028602A">
              <w:rPr>
                <w:rFonts w:ascii="Arial" w:hAnsi="Arial" w:cs="Arial"/>
              </w:rPr>
              <w:t>):</w:t>
            </w:r>
          </w:p>
          <w:p w:rsidR="0028602A" w:rsidRPr="0028602A" w:rsidRDefault="0028602A" w:rsidP="0028602A">
            <w:pPr>
              <w:ind w:left="113" w:right="113"/>
              <w:rPr>
                <w:rFonts w:ascii="Arial" w:hAnsi="Arial" w:cs="Arial"/>
              </w:rPr>
            </w:pPr>
            <w:r w:rsidRPr="0028602A">
              <w:rPr>
                <w:rFonts w:ascii="Arial" w:hAnsi="Arial" w:cs="Arial"/>
              </w:rPr>
              <w:t>• процессы сварки,</w:t>
            </w:r>
          </w:p>
          <w:p w:rsidR="0028602A" w:rsidRPr="0028602A" w:rsidRDefault="0028602A" w:rsidP="0028602A">
            <w:pPr>
              <w:ind w:left="113" w:right="113"/>
              <w:rPr>
                <w:rFonts w:ascii="Arial" w:hAnsi="Arial" w:cs="Arial"/>
              </w:rPr>
            </w:pPr>
            <w:r w:rsidRPr="0028602A">
              <w:rPr>
                <w:rFonts w:ascii="Arial" w:hAnsi="Arial" w:cs="Arial"/>
              </w:rPr>
              <w:t>• удаление выхлопных газов,</w:t>
            </w:r>
          </w:p>
          <w:p w:rsidR="0028602A" w:rsidRPr="0028602A" w:rsidRDefault="0028602A" w:rsidP="0028602A">
            <w:pPr>
              <w:ind w:left="113" w:right="113"/>
              <w:rPr>
                <w:rFonts w:ascii="Arial" w:hAnsi="Arial" w:cs="Arial"/>
              </w:rPr>
            </w:pPr>
            <w:r w:rsidRPr="0028602A">
              <w:rPr>
                <w:rFonts w:ascii="Arial" w:hAnsi="Arial" w:cs="Arial"/>
              </w:rPr>
              <w:t>• удаление масляных дымов и туманов,</w:t>
            </w:r>
          </w:p>
          <w:p w:rsidR="0028602A" w:rsidRPr="0028602A" w:rsidRDefault="0028602A" w:rsidP="0028602A">
            <w:pPr>
              <w:spacing w:after="120"/>
              <w:ind w:left="113" w:right="113"/>
              <w:rPr>
                <w:rFonts w:ascii="Arial" w:hAnsi="Arial" w:cs="Arial"/>
              </w:rPr>
            </w:pPr>
            <w:r w:rsidRPr="0028602A">
              <w:rPr>
                <w:rFonts w:ascii="Arial" w:hAnsi="Arial" w:cs="Arial"/>
              </w:rPr>
              <w:t>• удаление неслипающейся и невзрывоопасной пыли.</w:t>
            </w:r>
          </w:p>
        </w:tc>
      </w:tr>
      <w:tr w:rsidR="0028602A" w:rsidRPr="0028602A" w:rsidTr="00067E64">
        <w:trPr>
          <w:trHeight w:val="1563"/>
          <w:jc w:val="center"/>
        </w:trPr>
        <w:tc>
          <w:tcPr>
            <w:tcW w:w="4536" w:type="dxa"/>
            <w:shd w:val="clear" w:color="auto" w:fill="auto"/>
          </w:tcPr>
          <w:p w:rsidR="0028602A" w:rsidRPr="0028602A" w:rsidRDefault="0028602A" w:rsidP="0028602A">
            <w:pPr>
              <w:autoSpaceDE w:val="0"/>
              <w:autoSpaceDN w:val="0"/>
              <w:adjustRightInd w:val="0"/>
              <w:spacing w:before="120"/>
              <w:rPr>
                <w:rFonts w:ascii="Arial" w:hAnsi="Arial" w:cs="Arial"/>
              </w:rPr>
            </w:pPr>
            <w:r w:rsidRPr="0028602A">
              <w:rPr>
                <w:rFonts w:ascii="Arial" w:hAnsi="Arial" w:cs="Arial"/>
                <w:b/>
              </w:rPr>
              <w:t>Расположение инспекционной двери</w:t>
            </w:r>
          </w:p>
          <w:p w:rsidR="0028602A" w:rsidRPr="0028602A" w:rsidRDefault="0028602A" w:rsidP="0028602A">
            <w:pPr>
              <w:autoSpaceDE w:val="0"/>
              <w:autoSpaceDN w:val="0"/>
              <w:adjustRightInd w:val="0"/>
              <w:spacing w:after="120"/>
              <w:rPr>
                <w:rFonts w:ascii="Arial" w:hAnsi="Arial" w:cs="Arial"/>
              </w:rPr>
            </w:pPr>
            <w:r w:rsidRPr="0028602A">
              <w:rPr>
                <w:rFonts w:ascii="Arial" w:hAnsi="Arial" w:cs="Arial"/>
                <w:b/>
                <w:lang w:val="en-US"/>
              </w:rPr>
              <w:t>LI</w:t>
            </w:r>
            <w:r w:rsidRPr="0028602A">
              <w:rPr>
                <w:rFonts w:ascii="Arial" w:hAnsi="Arial" w:cs="Arial"/>
              </w:rPr>
              <w:t xml:space="preserve"> – слева, </w:t>
            </w:r>
            <w:r w:rsidRPr="0028602A">
              <w:rPr>
                <w:rFonts w:ascii="Arial" w:hAnsi="Arial" w:cs="Arial"/>
                <w:b/>
                <w:lang w:val="en-US"/>
              </w:rPr>
              <w:t>RI</w:t>
            </w:r>
            <w:r w:rsidRPr="0028602A">
              <w:rPr>
                <w:rFonts w:ascii="Arial" w:hAnsi="Arial" w:cs="Arial"/>
              </w:rPr>
              <w:t xml:space="preserve"> - справа</w:t>
            </w:r>
          </w:p>
          <w:p w:rsidR="0028602A" w:rsidRPr="0028602A" w:rsidRDefault="0028602A" w:rsidP="0028602A">
            <w:pPr>
              <w:autoSpaceDE w:val="0"/>
              <w:autoSpaceDN w:val="0"/>
              <w:adjustRightInd w:val="0"/>
              <w:spacing w:after="120"/>
              <w:rPr>
                <w:rFonts w:ascii="Arial" w:hAnsi="Arial" w:cs="Arial"/>
                <w:szCs w:val="18"/>
              </w:rPr>
            </w:pPr>
            <w:r w:rsidRPr="0028602A">
              <w:rPr>
                <w:rFonts w:ascii="Arial" w:hAnsi="Arial" w:cs="Arial"/>
                <w:noProof/>
              </w:rPr>
              <w:drawing>
                <wp:inline distT="0" distB="0" distL="0" distR="0">
                  <wp:extent cx="2202180" cy="1508760"/>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2180" cy="1508760"/>
                          </a:xfrm>
                          <a:prstGeom prst="rect">
                            <a:avLst/>
                          </a:prstGeom>
                          <a:noFill/>
                          <a:ln>
                            <a:noFill/>
                          </a:ln>
                        </pic:spPr>
                      </pic:pic>
                    </a:graphicData>
                  </a:graphic>
                </wp:inline>
              </w:drawing>
            </w:r>
          </w:p>
        </w:tc>
        <w:tc>
          <w:tcPr>
            <w:tcW w:w="5103" w:type="dxa"/>
            <w:shd w:val="clear" w:color="auto" w:fill="auto"/>
          </w:tcPr>
          <w:p w:rsidR="0028602A" w:rsidRPr="0028602A" w:rsidRDefault="0028602A" w:rsidP="0028602A">
            <w:pPr>
              <w:spacing w:before="120" w:after="120"/>
              <w:ind w:left="113" w:right="113"/>
              <w:rPr>
                <w:rFonts w:ascii="Arial" w:hAnsi="Arial" w:cs="Arial"/>
                <w:b/>
                <w:szCs w:val="24"/>
              </w:rPr>
            </w:pPr>
            <w:r w:rsidRPr="0028602A">
              <w:rPr>
                <w:rFonts w:ascii="Arial" w:hAnsi="Arial" w:cs="Arial"/>
                <w:b/>
                <w:szCs w:val="24"/>
              </w:rPr>
              <w:t>Преимущества</w:t>
            </w:r>
          </w:p>
          <w:p w:rsidR="0028602A" w:rsidRPr="0028602A" w:rsidRDefault="0028602A" w:rsidP="0028602A">
            <w:pPr>
              <w:autoSpaceDE w:val="0"/>
              <w:autoSpaceDN w:val="0"/>
              <w:adjustRightInd w:val="0"/>
              <w:ind w:left="113" w:right="113"/>
              <w:rPr>
                <w:rFonts w:ascii="Arial" w:hAnsi="Arial" w:cs="Arial"/>
                <w:szCs w:val="18"/>
              </w:rPr>
            </w:pPr>
            <w:r w:rsidRPr="0028602A">
              <w:rPr>
                <w:rFonts w:ascii="Arial" w:hAnsi="Arial" w:cs="Arial"/>
                <w:szCs w:val="18"/>
              </w:rPr>
              <w:t>• низкий уровень шума и вибрации,</w:t>
            </w:r>
          </w:p>
          <w:p w:rsidR="0028602A" w:rsidRPr="0028602A" w:rsidRDefault="0028602A" w:rsidP="0028602A">
            <w:pPr>
              <w:autoSpaceDE w:val="0"/>
              <w:autoSpaceDN w:val="0"/>
              <w:adjustRightInd w:val="0"/>
              <w:ind w:left="113" w:right="113"/>
              <w:rPr>
                <w:rFonts w:ascii="Arial" w:hAnsi="Arial" w:cs="Arial"/>
                <w:szCs w:val="18"/>
              </w:rPr>
            </w:pPr>
            <w:r w:rsidRPr="0028602A">
              <w:rPr>
                <w:rFonts w:ascii="Arial" w:hAnsi="Arial" w:cs="Arial"/>
                <w:szCs w:val="18"/>
              </w:rPr>
              <w:t>• отсутствие ременной передачи, обеспечивающее высокую надежность, простоту и низкую стоимость обслуживания,</w:t>
            </w:r>
          </w:p>
          <w:p w:rsidR="0028602A" w:rsidRPr="0028602A" w:rsidRDefault="0028602A" w:rsidP="0028602A">
            <w:pPr>
              <w:autoSpaceDE w:val="0"/>
              <w:autoSpaceDN w:val="0"/>
              <w:adjustRightInd w:val="0"/>
              <w:ind w:left="113" w:right="113"/>
              <w:rPr>
                <w:rFonts w:ascii="Arial" w:hAnsi="Arial" w:cs="Arial"/>
                <w:szCs w:val="18"/>
              </w:rPr>
            </w:pPr>
            <w:r w:rsidRPr="0028602A">
              <w:rPr>
                <w:rFonts w:ascii="Arial" w:hAnsi="Arial" w:cs="Arial"/>
                <w:szCs w:val="18"/>
              </w:rPr>
              <w:t>• монтаж непосредственно на полу,</w:t>
            </w:r>
          </w:p>
          <w:p w:rsidR="0028602A" w:rsidRPr="0028602A" w:rsidRDefault="0028602A" w:rsidP="0028602A">
            <w:pPr>
              <w:autoSpaceDE w:val="0"/>
              <w:autoSpaceDN w:val="0"/>
              <w:adjustRightInd w:val="0"/>
              <w:ind w:left="113" w:right="113"/>
              <w:rPr>
                <w:rFonts w:ascii="Arial" w:hAnsi="Arial" w:cs="Arial"/>
                <w:szCs w:val="18"/>
              </w:rPr>
            </w:pPr>
            <w:r w:rsidRPr="0028602A">
              <w:rPr>
                <w:rFonts w:ascii="Arial" w:hAnsi="Arial" w:cs="Arial"/>
                <w:szCs w:val="18"/>
              </w:rPr>
              <w:t>• прочная сварная конструкция корпуса,</w:t>
            </w:r>
          </w:p>
          <w:p w:rsidR="0028602A" w:rsidRPr="0028602A" w:rsidRDefault="0028602A" w:rsidP="0028602A">
            <w:pPr>
              <w:autoSpaceDE w:val="0"/>
              <w:autoSpaceDN w:val="0"/>
              <w:adjustRightInd w:val="0"/>
              <w:ind w:left="113" w:right="113"/>
              <w:rPr>
                <w:rFonts w:ascii="Arial" w:hAnsi="Arial" w:cs="Arial"/>
                <w:szCs w:val="18"/>
              </w:rPr>
            </w:pPr>
            <w:r w:rsidRPr="0028602A">
              <w:rPr>
                <w:rFonts w:ascii="Arial" w:hAnsi="Arial" w:cs="Arial"/>
                <w:szCs w:val="18"/>
              </w:rPr>
              <w:t xml:space="preserve">• высокая </w:t>
            </w:r>
            <w:proofErr w:type="spellStart"/>
            <w:r w:rsidRPr="0028602A">
              <w:rPr>
                <w:rFonts w:ascii="Arial" w:hAnsi="Arial" w:cs="Arial"/>
                <w:szCs w:val="18"/>
              </w:rPr>
              <w:t>энергоэффективность</w:t>
            </w:r>
            <w:proofErr w:type="spellEnd"/>
            <w:r w:rsidRPr="0028602A">
              <w:rPr>
                <w:rFonts w:ascii="Arial" w:hAnsi="Arial" w:cs="Arial"/>
                <w:szCs w:val="18"/>
              </w:rPr>
              <w:t>,</w:t>
            </w:r>
          </w:p>
          <w:p w:rsidR="0028602A" w:rsidRPr="0028602A" w:rsidRDefault="0028602A" w:rsidP="0028602A">
            <w:pPr>
              <w:autoSpaceDE w:val="0"/>
              <w:autoSpaceDN w:val="0"/>
              <w:adjustRightInd w:val="0"/>
              <w:ind w:left="113" w:right="113"/>
              <w:rPr>
                <w:rFonts w:ascii="Arial" w:hAnsi="Arial" w:cs="Arial"/>
                <w:szCs w:val="18"/>
              </w:rPr>
            </w:pPr>
            <w:r w:rsidRPr="0028602A">
              <w:rPr>
                <w:rFonts w:ascii="Arial" w:hAnsi="Arial" w:cs="Arial"/>
                <w:szCs w:val="18"/>
              </w:rPr>
              <w:t>• изготовлен полностью из отечественных комплектующих,</w:t>
            </w:r>
          </w:p>
          <w:p w:rsidR="0028602A" w:rsidRPr="0028602A" w:rsidRDefault="0028602A" w:rsidP="0028602A">
            <w:pPr>
              <w:autoSpaceDE w:val="0"/>
              <w:autoSpaceDN w:val="0"/>
              <w:adjustRightInd w:val="0"/>
              <w:spacing w:after="120"/>
              <w:ind w:left="113" w:right="113"/>
              <w:rPr>
                <w:rFonts w:ascii="Arial" w:hAnsi="Arial" w:cs="Arial"/>
                <w:szCs w:val="18"/>
              </w:rPr>
            </w:pPr>
            <w:r w:rsidRPr="0028602A">
              <w:rPr>
                <w:rFonts w:ascii="Arial" w:hAnsi="Arial" w:cs="Arial"/>
                <w:szCs w:val="18"/>
              </w:rPr>
              <w:t>• для неровных полов опционально предусмотрена подставка с регулируемыми ножками.</w:t>
            </w:r>
          </w:p>
        </w:tc>
      </w:tr>
    </w:tbl>
    <w:p w:rsidR="0028602A" w:rsidRPr="0028602A" w:rsidRDefault="0028602A" w:rsidP="0028602A">
      <w:pPr>
        <w:kinsoku w:val="0"/>
        <w:overflowPunct w:val="0"/>
        <w:autoSpaceDE w:val="0"/>
        <w:autoSpaceDN w:val="0"/>
        <w:adjustRightInd w:val="0"/>
        <w:spacing w:line="294" w:lineRule="exact"/>
        <w:outlineLvl w:val="0"/>
        <w:rPr>
          <w:rFonts w:ascii="Arial" w:hAnsi="Arial" w:cs="Arial"/>
          <w:bCs/>
          <w:spacing w:val="-4"/>
          <w:szCs w:val="24"/>
        </w:rPr>
      </w:pPr>
    </w:p>
    <w:p w:rsidR="0028602A" w:rsidRDefault="0028602A" w:rsidP="00BF38CE">
      <w:pPr>
        <w:keepNext/>
        <w:keepLines/>
        <w:suppressAutoHyphens/>
        <w:jc w:val="both"/>
        <w:rPr>
          <w:rFonts w:ascii="Arial" w:hAnsi="Arial" w:cs="Arial"/>
        </w:rPr>
      </w:pPr>
    </w:p>
    <w:p w:rsidR="0028602A" w:rsidRPr="0028602A" w:rsidRDefault="0028602A" w:rsidP="0028602A">
      <w:pPr>
        <w:kinsoku w:val="0"/>
        <w:overflowPunct w:val="0"/>
        <w:autoSpaceDE w:val="0"/>
        <w:autoSpaceDN w:val="0"/>
        <w:adjustRightInd w:val="0"/>
        <w:spacing w:before="120" w:after="120" w:line="294" w:lineRule="exact"/>
        <w:outlineLvl w:val="0"/>
        <w:rPr>
          <w:rFonts w:ascii="Arial" w:hAnsi="Arial" w:cs="Arial"/>
          <w:szCs w:val="24"/>
        </w:rPr>
      </w:pPr>
      <w:r w:rsidRPr="0028602A">
        <w:rPr>
          <w:rFonts w:ascii="Arial" w:hAnsi="Arial" w:cs="Arial"/>
          <w:b/>
          <w:bCs/>
          <w:spacing w:val="-3"/>
          <w:szCs w:val="24"/>
        </w:rPr>
        <w:t>Технические</w:t>
      </w:r>
      <w:r w:rsidRPr="0028602A">
        <w:rPr>
          <w:rFonts w:ascii="Arial" w:hAnsi="Arial" w:cs="Arial"/>
          <w:b/>
          <w:bCs/>
          <w:spacing w:val="-6"/>
          <w:szCs w:val="24"/>
        </w:rPr>
        <w:t xml:space="preserve"> </w:t>
      </w:r>
      <w:r w:rsidRPr="0028602A">
        <w:rPr>
          <w:rFonts w:ascii="Arial" w:hAnsi="Arial" w:cs="Arial"/>
          <w:b/>
          <w:bCs/>
          <w:spacing w:val="-3"/>
          <w:szCs w:val="24"/>
        </w:rPr>
        <w:t>характеристики</w:t>
      </w:r>
    </w:p>
    <w:tbl>
      <w:tblPr>
        <w:tblW w:w="9639"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000" w:firstRow="0" w:lastRow="0" w:firstColumn="0" w:lastColumn="0" w:noHBand="0" w:noVBand="0"/>
      </w:tblPr>
      <w:tblGrid>
        <w:gridCol w:w="852"/>
        <w:gridCol w:w="1417"/>
        <w:gridCol w:w="993"/>
        <w:gridCol w:w="1984"/>
        <w:gridCol w:w="1134"/>
        <w:gridCol w:w="992"/>
        <w:gridCol w:w="843"/>
        <w:gridCol w:w="1000"/>
        <w:gridCol w:w="424"/>
      </w:tblGrid>
      <w:tr w:rsidR="0028602A" w:rsidRPr="0028602A" w:rsidTr="00067E64">
        <w:tblPrEx>
          <w:tblCellMar>
            <w:top w:w="0" w:type="dxa"/>
            <w:left w:w="0" w:type="dxa"/>
            <w:bottom w:w="0" w:type="dxa"/>
            <w:right w:w="0" w:type="dxa"/>
          </w:tblCellMar>
        </w:tblPrEx>
        <w:trPr>
          <w:trHeight w:val="364"/>
          <w:jc w:val="center"/>
        </w:trPr>
        <w:tc>
          <w:tcPr>
            <w:tcW w:w="852" w:type="dxa"/>
            <w:vMerge w:val="restart"/>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sz w:val="16"/>
                <w:szCs w:val="16"/>
              </w:rPr>
            </w:pPr>
            <w:r w:rsidRPr="0028602A">
              <w:rPr>
                <w:rFonts w:ascii="Arial" w:hAnsi="Arial" w:cs="Arial"/>
                <w:b/>
                <w:bCs/>
                <w:sz w:val="16"/>
                <w:szCs w:val="16"/>
              </w:rPr>
              <w:t>Код</w:t>
            </w:r>
          </w:p>
        </w:tc>
        <w:tc>
          <w:tcPr>
            <w:tcW w:w="1417" w:type="dxa"/>
            <w:vMerge w:val="restart"/>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sz w:val="16"/>
                <w:szCs w:val="16"/>
              </w:rPr>
            </w:pPr>
            <w:r w:rsidRPr="0028602A">
              <w:rPr>
                <w:rFonts w:ascii="Arial" w:hAnsi="Arial" w:cs="Arial"/>
                <w:b/>
                <w:bCs/>
                <w:spacing w:val="3"/>
                <w:sz w:val="16"/>
                <w:szCs w:val="16"/>
              </w:rPr>
              <w:t>Модель</w:t>
            </w:r>
          </w:p>
        </w:tc>
        <w:tc>
          <w:tcPr>
            <w:tcW w:w="2977"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jc w:val="center"/>
              <w:rPr>
                <w:rFonts w:ascii="Arial" w:hAnsi="Arial" w:cs="Arial"/>
                <w:b/>
                <w:sz w:val="16"/>
                <w:szCs w:val="16"/>
              </w:rPr>
            </w:pPr>
            <w:r w:rsidRPr="0028602A">
              <w:rPr>
                <w:rFonts w:ascii="Arial" w:hAnsi="Arial" w:cs="Arial"/>
                <w:b/>
                <w:sz w:val="16"/>
                <w:szCs w:val="16"/>
              </w:rPr>
              <w:t>Оптимальный рабочий режим</w:t>
            </w:r>
          </w:p>
        </w:tc>
        <w:tc>
          <w:tcPr>
            <w:tcW w:w="3969" w:type="dxa"/>
            <w:gridSpan w:val="4"/>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jc w:val="center"/>
              <w:rPr>
                <w:rFonts w:ascii="Arial" w:hAnsi="Arial" w:cs="Arial"/>
                <w:b/>
                <w:bCs/>
                <w:spacing w:val="2"/>
                <w:sz w:val="16"/>
                <w:szCs w:val="16"/>
              </w:rPr>
            </w:pPr>
            <w:r w:rsidRPr="0028602A">
              <w:rPr>
                <w:rFonts w:ascii="Arial" w:hAnsi="Arial" w:cs="Arial"/>
                <w:b/>
                <w:bCs/>
                <w:spacing w:val="2"/>
                <w:sz w:val="16"/>
                <w:szCs w:val="16"/>
              </w:rPr>
              <w:t>Двигатель</w:t>
            </w:r>
          </w:p>
        </w:tc>
        <w:tc>
          <w:tcPr>
            <w:tcW w:w="424" w:type="dxa"/>
            <w:vMerge w:val="restart"/>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sz w:val="16"/>
                <w:szCs w:val="16"/>
              </w:rPr>
            </w:pPr>
            <w:r w:rsidRPr="0028602A">
              <w:rPr>
                <w:rFonts w:ascii="Arial" w:hAnsi="Arial" w:cs="Arial"/>
                <w:b/>
                <w:bCs/>
                <w:spacing w:val="2"/>
                <w:sz w:val="16"/>
                <w:szCs w:val="16"/>
              </w:rPr>
              <w:t>Вес,</w:t>
            </w:r>
            <w:r w:rsidRPr="0028602A">
              <w:rPr>
                <w:rFonts w:ascii="Arial" w:hAnsi="Arial" w:cs="Arial"/>
                <w:b/>
                <w:bCs/>
                <w:sz w:val="16"/>
                <w:szCs w:val="16"/>
              </w:rPr>
              <w:t xml:space="preserve"> </w:t>
            </w:r>
            <w:r w:rsidRPr="0028602A">
              <w:rPr>
                <w:rFonts w:ascii="Arial" w:hAnsi="Arial" w:cs="Arial"/>
                <w:b/>
                <w:bCs/>
                <w:spacing w:val="2"/>
                <w:sz w:val="16"/>
                <w:szCs w:val="16"/>
              </w:rPr>
              <w:t>кг</w:t>
            </w:r>
          </w:p>
        </w:tc>
      </w:tr>
      <w:tr w:rsidR="0028602A" w:rsidRPr="0028602A" w:rsidTr="00067E64">
        <w:tblPrEx>
          <w:tblCellMar>
            <w:top w:w="0" w:type="dxa"/>
            <w:left w:w="0" w:type="dxa"/>
            <w:bottom w:w="0" w:type="dxa"/>
            <w:right w:w="0" w:type="dxa"/>
          </w:tblCellMar>
        </w:tblPrEx>
        <w:trPr>
          <w:trHeight w:val="264"/>
          <w:jc w:val="center"/>
        </w:trPr>
        <w:tc>
          <w:tcPr>
            <w:tcW w:w="852" w:type="dxa"/>
            <w:vMerge/>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bCs/>
                <w:sz w:val="16"/>
                <w:szCs w:val="16"/>
              </w:rPr>
            </w:pPr>
          </w:p>
        </w:tc>
        <w:tc>
          <w:tcPr>
            <w:tcW w:w="1417" w:type="dxa"/>
            <w:vMerge/>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bCs/>
                <w:spacing w:val="3"/>
                <w:sz w:val="16"/>
                <w:szCs w:val="16"/>
              </w:rPr>
            </w:pPr>
          </w:p>
        </w:tc>
        <w:tc>
          <w:tcPr>
            <w:tcW w:w="99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bCs/>
                <w:spacing w:val="3"/>
                <w:sz w:val="16"/>
                <w:szCs w:val="16"/>
              </w:rPr>
            </w:pPr>
            <w:r w:rsidRPr="0028602A">
              <w:rPr>
                <w:rFonts w:ascii="Arial" w:hAnsi="Arial" w:cs="Arial"/>
                <w:b/>
                <w:bCs/>
                <w:spacing w:val="3"/>
                <w:sz w:val="16"/>
                <w:szCs w:val="16"/>
              </w:rPr>
              <w:t>Диапазон давления, Па</w:t>
            </w:r>
          </w:p>
        </w:tc>
        <w:tc>
          <w:tcPr>
            <w:tcW w:w="1984"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bCs/>
                <w:spacing w:val="3"/>
                <w:sz w:val="16"/>
                <w:szCs w:val="16"/>
              </w:rPr>
            </w:pPr>
            <w:r w:rsidRPr="0028602A">
              <w:rPr>
                <w:rFonts w:ascii="Arial" w:hAnsi="Arial" w:cs="Arial"/>
                <w:b/>
                <w:bCs/>
                <w:spacing w:val="3"/>
                <w:sz w:val="16"/>
                <w:szCs w:val="16"/>
              </w:rPr>
              <w:t>Производительность, м</w:t>
            </w:r>
            <w:r w:rsidRPr="0028602A">
              <w:rPr>
                <w:rFonts w:ascii="Arial" w:hAnsi="Arial" w:cs="Arial"/>
                <w:b/>
                <w:bCs/>
                <w:spacing w:val="3"/>
                <w:sz w:val="16"/>
                <w:szCs w:val="16"/>
                <w:vertAlign w:val="superscript"/>
              </w:rPr>
              <w:t>3</w:t>
            </w:r>
            <w:r w:rsidRPr="0028602A">
              <w:rPr>
                <w:rFonts w:ascii="Arial" w:hAnsi="Arial" w:cs="Arial"/>
                <w:b/>
                <w:bCs/>
                <w:spacing w:val="3"/>
                <w:sz w:val="16"/>
                <w:szCs w:val="16"/>
              </w:rPr>
              <w:t>/ч</w:t>
            </w:r>
          </w:p>
        </w:tc>
        <w:tc>
          <w:tcPr>
            <w:tcW w:w="1134"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bCs/>
                <w:spacing w:val="3"/>
                <w:sz w:val="16"/>
                <w:szCs w:val="16"/>
              </w:rPr>
            </w:pPr>
            <w:r w:rsidRPr="0028602A">
              <w:rPr>
                <w:rFonts w:ascii="Arial" w:hAnsi="Arial" w:cs="Arial"/>
                <w:b/>
                <w:bCs/>
                <w:spacing w:val="3"/>
                <w:sz w:val="16"/>
                <w:szCs w:val="16"/>
              </w:rPr>
              <w:t>Мощность, кВт</w:t>
            </w:r>
          </w:p>
        </w:tc>
        <w:tc>
          <w:tcPr>
            <w:tcW w:w="992"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bCs/>
                <w:spacing w:val="2"/>
                <w:sz w:val="16"/>
                <w:szCs w:val="16"/>
              </w:rPr>
            </w:pPr>
            <w:r w:rsidRPr="0028602A">
              <w:rPr>
                <w:rFonts w:ascii="Arial" w:hAnsi="Arial" w:cs="Arial"/>
                <w:b/>
                <w:bCs/>
                <w:spacing w:val="2"/>
                <w:sz w:val="16"/>
                <w:szCs w:val="16"/>
              </w:rPr>
              <w:t>Напряжение, В</w:t>
            </w:r>
          </w:p>
        </w:tc>
        <w:tc>
          <w:tcPr>
            <w:tcW w:w="84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bCs/>
                <w:spacing w:val="2"/>
                <w:sz w:val="16"/>
                <w:szCs w:val="16"/>
              </w:rPr>
            </w:pPr>
            <w:r w:rsidRPr="0028602A">
              <w:rPr>
                <w:rFonts w:ascii="Arial" w:hAnsi="Arial" w:cs="Arial"/>
                <w:b/>
                <w:bCs/>
                <w:spacing w:val="2"/>
                <w:sz w:val="16"/>
                <w:szCs w:val="16"/>
              </w:rPr>
              <w:t>Частота тока, Гц</w:t>
            </w:r>
          </w:p>
        </w:tc>
        <w:tc>
          <w:tcPr>
            <w:tcW w:w="1000"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
                <w:bCs/>
                <w:spacing w:val="2"/>
                <w:sz w:val="16"/>
                <w:szCs w:val="16"/>
              </w:rPr>
            </w:pPr>
            <w:r w:rsidRPr="0028602A">
              <w:rPr>
                <w:rFonts w:ascii="Arial" w:hAnsi="Arial" w:cs="Arial"/>
                <w:b/>
                <w:bCs/>
                <w:spacing w:val="2"/>
                <w:sz w:val="16"/>
                <w:szCs w:val="16"/>
              </w:rPr>
              <w:t>Скорость вращения, об/мин</w:t>
            </w:r>
          </w:p>
        </w:tc>
        <w:tc>
          <w:tcPr>
            <w:tcW w:w="424" w:type="dxa"/>
            <w:vMerge/>
            <w:tcBorders>
              <w:top w:val="single" w:sz="8" w:space="0" w:color="FFFFFF"/>
              <w:left w:val="single" w:sz="8" w:space="0" w:color="FFFFFF"/>
              <w:bottom w:val="single" w:sz="8" w:space="0" w:color="FFFFFF"/>
              <w:right w:val="single" w:sz="8" w:space="0" w:color="FFFFFF"/>
            </w:tcBorders>
            <w:shd w:val="clear" w:color="auto" w:fill="D9D9D9"/>
            <w:vAlign w:val="center"/>
          </w:tcPr>
          <w:p w:rsidR="0028602A" w:rsidRPr="0028602A" w:rsidRDefault="0028602A" w:rsidP="0028602A">
            <w:pPr>
              <w:kinsoku w:val="0"/>
              <w:overflowPunct w:val="0"/>
              <w:autoSpaceDE w:val="0"/>
              <w:autoSpaceDN w:val="0"/>
              <w:adjustRightInd w:val="0"/>
              <w:spacing w:before="40" w:after="40"/>
              <w:ind w:left="57"/>
              <w:rPr>
                <w:rFonts w:ascii="Arial" w:hAnsi="Arial" w:cs="Arial"/>
                <w:bCs/>
                <w:spacing w:val="2"/>
                <w:sz w:val="16"/>
                <w:szCs w:val="16"/>
              </w:rPr>
            </w:pPr>
          </w:p>
        </w:tc>
      </w:tr>
      <w:tr w:rsidR="0028602A" w:rsidRPr="0028602A" w:rsidTr="00067E64">
        <w:tblPrEx>
          <w:tblCellMar>
            <w:top w:w="0" w:type="dxa"/>
            <w:left w:w="0" w:type="dxa"/>
            <w:bottom w:w="0" w:type="dxa"/>
            <w:right w:w="0" w:type="dxa"/>
          </w:tblCellMar>
        </w:tblPrEx>
        <w:trPr>
          <w:trHeight w:val="397"/>
          <w:jc w:val="center"/>
        </w:trPr>
        <w:tc>
          <w:tcPr>
            <w:tcW w:w="852" w:type="dxa"/>
            <w:tcBorders>
              <w:top w:val="single" w:sz="8" w:space="0" w:color="FFFFFF"/>
            </w:tcBorders>
            <w:shd w:val="clear" w:color="auto" w:fill="auto"/>
            <w:vAlign w:val="center"/>
          </w:tcPr>
          <w:p w:rsidR="0028602A" w:rsidRPr="0028602A" w:rsidRDefault="0028602A" w:rsidP="0028602A">
            <w:pPr>
              <w:ind w:left="57"/>
              <w:rPr>
                <w:rFonts w:ascii="Arial" w:hAnsi="Arial" w:cs="Arial"/>
                <w:sz w:val="16"/>
                <w:szCs w:val="16"/>
              </w:rPr>
            </w:pPr>
            <w:r w:rsidRPr="0028602A">
              <w:rPr>
                <w:rFonts w:ascii="Arial" w:hAnsi="Arial" w:cs="Arial"/>
                <w:sz w:val="16"/>
                <w:szCs w:val="16"/>
              </w:rPr>
              <w:t>5870</w:t>
            </w:r>
          </w:p>
        </w:tc>
        <w:tc>
          <w:tcPr>
            <w:tcW w:w="1417" w:type="dxa"/>
            <w:tcBorders>
              <w:top w:val="single" w:sz="8" w:space="0" w:color="FFFFFF"/>
            </w:tcBorders>
            <w:shd w:val="clear" w:color="auto" w:fill="auto"/>
            <w:vAlign w:val="center"/>
          </w:tcPr>
          <w:p w:rsidR="0028602A" w:rsidRPr="0028602A" w:rsidRDefault="0028602A" w:rsidP="0028602A">
            <w:pPr>
              <w:ind w:left="57"/>
              <w:rPr>
                <w:rFonts w:ascii="Arial" w:hAnsi="Arial" w:cs="Arial"/>
                <w:b/>
                <w:sz w:val="16"/>
                <w:szCs w:val="16"/>
                <w:lang w:val="en-US"/>
              </w:rPr>
            </w:pPr>
            <w:r w:rsidRPr="0028602A">
              <w:rPr>
                <w:rFonts w:ascii="Arial" w:hAnsi="Arial" w:cs="Arial"/>
                <w:b/>
                <w:sz w:val="16"/>
                <w:szCs w:val="16"/>
                <w:lang w:val="en-US"/>
              </w:rPr>
              <w:t>SIF-2000/LI</w:t>
            </w:r>
          </w:p>
        </w:tc>
        <w:tc>
          <w:tcPr>
            <w:tcW w:w="993" w:type="dxa"/>
            <w:tcBorders>
              <w:top w:val="single" w:sz="8" w:space="0" w:color="FFFFFF"/>
            </w:tcBorders>
            <w:shd w:val="clear" w:color="auto" w:fill="auto"/>
            <w:vAlign w:val="center"/>
          </w:tcPr>
          <w:p w:rsidR="0028602A" w:rsidRPr="0028602A" w:rsidRDefault="0028602A" w:rsidP="0028602A">
            <w:pPr>
              <w:kinsoku w:val="0"/>
              <w:overflowPunct w:val="0"/>
              <w:autoSpaceDE w:val="0"/>
              <w:autoSpaceDN w:val="0"/>
              <w:adjustRightInd w:val="0"/>
              <w:jc w:val="center"/>
              <w:rPr>
                <w:rFonts w:ascii="Arial" w:hAnsi="Arial" w:cs="Arial"/>
                <w:sz w:val="16"/>
                <w:szCs w:val="16"/>
                <w:lang w:val="en-US"/>
              </w:rPr>
            </w:pPr>
            <w:r w:rsidRPr="0028602A">
              <w:rPr>
                <w:rFonts w:ascii="Arial" w:hAnsi="Arial" w:cs="Arial"/>
                <w:sz w:val="16"/>
                <w:szCs w:val="16"/>
                <w:lang w:val="en-US"/>
              </w:rPr>
              <w:t>4700-1700</w:t>
            </w:r>
          </w:p>
        </w:tc>
        <w:tc>
          <w:tcPr>
            <w:tcW w:w="1984" w:type="dxa"/>
            <w:tcBorders>
              <w:top w:val="single" w:sz="8" w:space="0" w:color="FFFFFF"/>
            </w:tcBorders>
            <w:shd w:val="clear" w:color="auto" w:fill="auto"/>
            <w:vAlign w:val="center"/>
          </w:tcPr>
          <w:p w:rsidR="0028602A" w:rsidRPr="0028602A" w:rsidRDefault="0028602A" w:rsidP="0028602A">
            <w:pPr>
              <w:kinsoku w:val="0"/>
              <w:overflowPunct w:val="0"/>
              <w:autoSpaceDE w:val="0"/>
              <w:autoSpaceDN w:val="0"/>
              <w:adjustRightInd w:val="0"/>
              <w:jc w:val="center"/>
              <w:rPr>
                <w:rFonts w:ascii="Arial" w:hAnsi="Arial" w:cs="Arial"/>
                <w:sz w:val="16"/>
                <w:szCs w:val="16"/>
                <w:lang w:val="en-US"/>
              </w:rPr>
            </w:pPr>
            <w:r w:rsidRPr="0028602A">
              <w:rPr>
                <w:rFonts w:ascii="Arial" w:hAnsi="Arial" w:cs="Arial"/>
                <w:sz w:val="16"/>
                <w:szCs w:val="16"/>
                <w:lang w:val="en-US"/>
              </w:rPr>
              <w:t>4500-20000</w:t>
            </w:r>
          </w:p>
        </w:tc>
        <w:tc>
          <w:tcPr>
            <w:tcW w:w="1134" w:type="dxa"/>
            <w:tcBorders>
              <w:top w:val="single" w:sz="8" w:space="0" w:color="FFFFFF"/>
            </w:tcBorders>
            <w:shd w:val="clear" w:color="auto" w:fill="auto"/>
            <w:vAlign w:val="center"/>
          </w:tcPr>
          <w:p w:rsidR="0028602A" w:rsidRPr="0028602A" w:rsidRDefault="0028602A" w:rsidP="0028602A">
            <w:pPr>
              <w:kinsoku w:val="0"/>
              <w:overflowPunct w:val="0"/>
              <w:autoSpaceDE w:val="0"/>
              <w:autoSpaceDN w:val="0"/>
              <w:adjustRightInd w:val="0"/>
              <w:jc w:val="center"/>
              <w:rPr>
                <w:rFonts w:ascii="Arial" w:hAnsi="Arial" w:cs="Arial"/>
                <w:sz w:val="16"/>
                <w:szCs w:val="16"/>
              </w:rPr>
            </w:pPr>
            <w:r w:rsidRPr="0028602A">
              <w:rPr>
                <w:rFonts w:ascii="Arial" w:hAnsi="Arial" w:cs="Arial"/>
                <w:sz w:val="16"/>
                <w:szCs w:val="16"/>
              </w:rPr>
              <w:t>22</w:t>
            </w:r>
          </w:p>
        </w:tc>
        <w:tc>
          <w:tcPr>
            <w:tcW w:w="992" w:type="dxa"/>
            <w:tcBorders>
              <w:top w:val="single" w:sz="8" w:space="0" w:color="FFFFFF"/>
            </w:tcBorders>
            <w:shd w:val="clear" w:color="auto" w:fill="auto"/>
            <w:vAlign w:val="center"/>
          </w:tcPr>
          <w:p w:rsidR="0028602A" w:rsidRPr="0028602A" w:rsidRDefault="0028602A" w:rsidP="0028602A">
            <w:pPr>
              <w:jc w:val="center"/>
              <w:rPr>
                <w:rFonts w:ascii="Arial" w:hAnsi="Arial" w:cs="Arial"/>
                <w:sz w:val="16"/>
                <w:szCs w:val="16"/>
              </w:rPr>
            </w:pPr>
            <w:r w:rsidRPr="0028602A">
              <w:rPr>
                <w:rFonts w:ascii="Arial" w:hAnsi="Arial" w:cs="Arial"/>
                <w:sz w:val="16"/>
                <w:szCs w:val="16"/>
              </w:rPr>
              <w:t>380</w:t>
            </w:r>
          </w:p>
        </w:tc>
        <w:tc>
          <w:tcPr>
            <w:tcW w:w="843" w:type="dxa"/>
            <w:tcBorders>
              <w:top w:val="single" w:sz="8" w:space="0" w:color="FFFFFF"/>
            </w:tcBorders>
            <w:shd w:val="clear" w:color="auto" w:fill="auto"/>
            <w:vAlign w:val="center"/>
          </w:tcPr>
          <w:p w:rsidR="0028602A" w:rsidRPr="0028602A" w:rsidRDefault="0028602A" w:rsidP="0028602A">
            <w:pPr>
              <w:jc w:val="center"/>
              <w:rPr>
                <w:rFonts w:ascii="Arial" w:hAnsi="Arial" w:cs="Arial"/>
                <w:sz w:val="16"/>
                <w:szCs w:val="16"/>
              </w:rPr>
            </w:pPr>
            <w:r w:rsidRPr="0028602A">
              <w:rPr>
                <w:rFonts w:ascii="Arial" w:hAnsi="Arial" w:cs="Arial"/>
                <w:sz w:val="16"/>
                <w:szCs w:val="16"/>
              </w:rPr>
              <w:t>50</w:t>
            </w:r>
          </w:p>
        </w:tc>
        <w:tc>
          <w:tcPr>
            <w:tcW w:w="1000" w:type="dxa"/>
            <w:tcBorders>
              <w:top w:val="single" w:sz="8" w:space="0" w:color="FFFFFF"/>
            </w:tcBorders>
            <w:shd w:val="clear" w:color="auto" w:fill="auto"/>
            <w:vAlign w:val="center"/>
          </w:tcPr>
          <w:p w:rsidR="0028602A" w:rsidRPr="0028602A" w:rsidRDefault="0028602A" w:rsidP="0028602A">
            <w:pPr>
              <w:kinsoku w:val="0"/>
              <w:overflowPunct w:val="0"/>
              <w:autoSpaceDE w:val="0"/>
              <w:autoSpaceDN w:val="0"/>
              <w:adjustRightInd w:val="0"/>
              <w:jc w:val="center"/>
              <w:rPr>
                <w:rFonts w:ascii="Arial" w:hAnsi="Arial" w:cs="Arial"/>
                <w:sz w:val="16"/>
                <w:szCs w:val="16"/>
              </w:rPr>
            </w:pPr>
            <w:r w:rsidRPr="0028602A">
              <w:rPr>
                <w:rFonts w:ascii="Arial" w:hAnsi="Arial" w:cs="Arial"/>
                <w:sz w:val="16"/>
                <w:szCs w:val="16"/>
              </w:rPr>
              <w:t>2940</w:t>
            </w:r>
          </w:p>
        </w:tc>
        <w:tc>
          <w:tcPr>
            <w:tcW w:w="424" w:type="dxa"/>
            <w:tcBorders>
              <w:top w:val="single" w:sz="8" w:space="0" w:color="FFFFFF"/>
            </w:tcBorders>
            <w:shd w:val="clear" w:color="auto" w:fill="auto"/>
            <w:vAlign w:val="center"/>
          </w:tcPr>
          <w:p w:rsidR="0028602A" w:rsidRPr="0028602A" w:rsidRDefault="0028602A" w:rsidP="0028602A">
            <w:pPr>
              <w:kinsoku w:val="0"/>
              <w:overflowPunct w:val="0"/>
              <w:autoSpaceDE w:val="0"/>
              <w:autoSpaceDN w:val="0"/>
              <w:adjustRightInd w:val="0"/>
              <w:jc w:val="center"/>
              <w:rPr>
                <w:rFonts w:ascii="Arial" w:hAnsi="Arial" w:cs="Arial"/>
                <w:sz w:val="16"/>
                <w:szCs w:val="16"/>
              </w:rPr>
            </w:pPr>
            <w:r w:rsidRPr="0028602A">
              <w:rPr>
                <w:rFonts w:ascii="Arial" w:hAnsi="Arial" w:cs="Arial"/>
                <w:sz w:val="16"/>
                <w:szCs w:val="16"/>
              </w:rPr>
              <w:t>488</w:t>
            </w:r>
          </w:p>
        </w:tc>
      </w:tr>
    </w:tbl>
    <w:p w:rsidR="0028602A" w:rsidRPr="0028602A" w:rsidRDefault="0028602A" w:rsidP="0028602A">
      <w:pPr>
        <w:kinsoku w:val="0"/>
        <w:overflowPunct w:val="0"/>
        <w:autoSpaceDE w:val="0"/>
        <w:autoSpaceDN w:val="0"/>
        <w:adjustRightInd w:val="0"/>
        <w:spacing w:line="293" w:lineRule="exact"/>
        <w:rPr>
          <w:rFonts w:ascii="Arial" w:hAnsi="Arial" w:cs="Arial"/>
          <w:bCs/>
          <w:spacing w:val="-4"/>
          <w:sz w:val="16"/>
          <w:szCs w:val="16"/>
          <w:lang w:val="en-US"/>
        </w:rPr>
      </w:pPr>
    </w:p>
    <w:p w:rsidR="0028602A" w:rsidRDefault="0028602A" w:rsidP="00BF38CE">
      <w:pPr>
        <w:keepNext/>
        <w:keepLines/>
        <w:suppressAutoHyphens/>
        <w:jc w:val="both"/>
        <w:rPr>
          <w:rFonts w:ascii="Arial" w:hAnsi="Arial" w:cs="Arial"/>
        </w:rPr>
      </w:pPr>
    </w:p>
    <w:p w:rsidR="00887CC6" w:rsidRDefault="00887CC6">
      <w:pPr>
        <w:rPr>
          <w:rFonts w:ascii="Arial" w:hAnsi="Arial" w:cs="Arial"/>
          <w:b/>
          <w:szCs w:val="24"/>
        </w:rPr>
      </w:pPr>
      <w:r>
        <w:rPr>
          <w:rFonts w:ascii="Arial" w:hAnsi="Arial" w:cs="Arial"/>
          <w:b/>
          <w:szCs w:val="24"/>
        </w:rPr>
        <w:br w:type="page"/>
      </w:r>
    </w:p>
    <w:p w:rsidR="0028602A" w:rsidRPr="0028602A" w:rsidRDefault="0028602A" w:rsidP="0028602A">
      <w:pPr>
        <w:spacing w:before="240" w:after="240"/>
        <w:rPr>
          <w:rFonts w:ascii="Arial" w:hAnsi="Arial" w:cs="Arial"/>
          <w:sz w:val="16"/>
          <w:szCs w:val="24"/>
        </w:rPr>
      </w:pPr>
      <w:r w:rsidRPr="0028602A">
        <w:rPr>
          <w:rFonts w:ascii="Arial" w:hAnsi="Arial" w:cs="Arial"/>
          <w:b/>
          <w:szCs w:val="24"/>
        </w:rPr>
        <w:lastRenderedPageBreak/>
        <w:t xml:space="preserve">Аэродинамические характеристики вентиляторов </w:t>
      </w:r>
      <w:r w:rsidRPr="0028602A">
        <w:rPr>
          <w:rFonts w:ascii="Arial" w:hAnsi="Arial" w:cs="Arial"/>
          <w:b/>
          <w:szCs w:val="24"/>
          <w:lang w:val="en-US"/>
        </w:rPr>
        <w:t>SIF</w:t>
      </w:r>
    </w:p>
    <w:p w:rsidR="0028602A" w:rsidRPr="0028602A" w:rsidRDefault="0028602A" w:rsidP="0028602A">
      <w:pPr>
        <w:spacing w:before="240" w:after="240"/>
        <w:rPr>
          <w:rFonts w:ascii="Arial" w:hAnsi="Arial" w:cs="Arial"/>
          <w:szCs w:val="24"/>
        </w:rPr>
      </w:pPr>
      <w:r w:rsidRPr="0028602A">
        <w:rPr>
          <w:rFonts w:ascii="Arial" w:hAnsi="Arial" w:cs="Arial"/>
          <w:noProof/>
          <w:szCs w:val="24"/>
        </w:rPr>
        <w:drawing>
          <wp:inline distT="0" distB="0" distL="0" distR="0">
            <wp:extent cx="5760720" cy="4061460"/>
            <wp:effectExtent l="0" t="0" r="0" b="0"/>
            <wp:docPr id="35" name="Рисунок 35" descr="Потеря давления S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отеря давления S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4061460"/>
                    </a:xfrm>
                    <a:prstGeom prst="rect">
                      <a:avLst/>
                    </a:prstGeom>
                    <a:noFill/>
                    <a:ln>
                      <a:noFill/>
                    </a:ln>
                  </pic:spPr>
                </pic:pic>
              </a:graphicData>
            </a:graphic>
          </wp:inline>
        </w:drawing>
      </w:r>
    </w:p>
    <w:p w:rsidR="0028602A" w:rsidRPr="0028602A" w:rsidRDefault="0028602A" w:rsidP="0028602A">
      <w:pPr>
        <w:spacing w:before="240" w:after="240"/>
        <w:rPr>
          <w:rFonts w:ascii="Arial" w:hAnsi="Arial" w:cs="Arial"/>
          <w:b/>
          <w:sz w:val="2"/>
          <w:szCs w:val="2"/>
        </w:rPr>
      </w:pPr>
      <w:r w:rsidRPr="0028602A">
        <w:rPr>
          <w:rFonts w:ascii="Arial" w:hAnsi="Arial" w:cs="Arial"/>
          <w:sz w:val="2"/>
          <w:szCs w:val="2"/>
        </w:rPr>
        <w:br w:type="page"/>
      </w:r>
    </w:p>
    <w:p w:rsidR="0028602A" w:rsidRDefault="0028602A" w:rsidP="00BF38CE">
      <w:pPr>
        <w:keepNext/>
        <w:keepLines/>
        <w:suppressAutoHyphens/>
        <w:jc w:val="both"/>
        <w:rPr>
          <w:rFonts w:ascii="Arial" w:hAnsi="Arial" w:cs="Arial"/>
        </w:rPr>
      </w:pPr>
    </w:p>
    <w:p w:rsidR="0028602A" w:rsidRPr="00C51DED" w:rsidRDefault="0028602A" w:rsidP="0028602A">
      <w:pPr>
        <w:keepNext/>
        <w:keepLines/>
        <w:suppressAutoHyphens/>
        <w:spacing w:after="360"/>
        <w:rPr>
          <w:rFonts w:ascii="Arial" w:hAnsi="Arial" w:cs="Arial"/>
          <w:b/>
          <w:sz w:val="24"/>
          <w:szCs w:val="32"/>
        </w:rPr>
      </w:pPr>
      <w:r w:rsidRPr="00C51DED">
        <w:rPr>
          <w:rFonts w:ascii="Arial" w:hAnsi="Arial" w:cs="Arial"/>
          <w:sz w:val="24"/>
          <w:szCs w:val="32"/>
        </w:rPr>
        <w:t>Напорная решетка</w:t>
      </w:r>
      <w:r w:rsidRPr="00C51DED">
        <w:rPr>
          <w:rFonts w:ascii="Arial" w:hAnsi="Arial" w:cs="Arial"/>
          <w:b/>
          <w:sz w:val="24"/>
          <w:szCs w:val="32"/>
          <w:lang w:val="en-US"/>
        </w:rPr>
        <w:t xml:space="preserve"> BG</w:t>
      </w:r>
      <w:r w:rsidRPr="00C51DED">
        <w:rPr>
          <w:rFonts w:ascii="Arial" w:hAnsi="Arial" w:cs="Arial"/>
          <w:b/>
          <w:sz w:val="24"/>
          <w:szCs w:val="32"/>
        </w:rPr>
        <w:t>-</w:t>
      </w:r>
      <w:r w:rsidRPr="00C51DED">
        <w:rPr>
          <w:rFonts w:ascii="Arial" w:hAnsi="Arial" w:cs="Arial"/>
          <w:b/>
          <w:sz w:val="24"/>
          <w:szCs w:val="32"/>
          <w:lang w:val="en-US"/>
        </w:rPr>
        <w:t>1300</w:t>
      </w:r>
    </w:p>
    <w:tbl>
      <w:tblPr>
        <w:tblW w:w="963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253"/>
        <w:gridCol w:w="5386"/>
      </w:tblGrid>
      <w:tr w:rsidR="0028602A" w:rsidRPr="00C51DED" w:rsidTr="00067E64">
        <w:trPr>
          <w:trHeight w:val="2650"/>
        </w:trPr>
        <w:tc>
          <w:tcPr>
            <w:tcW w:w="4253" w:type="dxa"/>
            <w:tcBorders>
              <w:top w:val="single" w:sz="4" w:space="0" w:color="FFFFFF"/>
              <w:left w:val="single" w:sz="4" w:space="0" w:color="FFFFFF"/>
              <w:bottom w:val="single" w:sz="4" w:space="0" w:color="FFFFFF"/>
              <w:right w:val="single" w:sz="4" w:space="0" w:color="FFFFFF"/>
            </w:tcBorders>
            <w:hideMark/>
          </w:tcPr>
          <w:p w:rsidR="0028602A" w:rsidRPr="00C51DED" w:rsidRDefault="0028602A" w:rsidP="00067E64">
            <w:pPr>
              <w:widowControl w:val="0"/>
              <w:jc w:val="center"/>
              <w:rPr>
                <w:rFonts w:ascii="Arial" w:hAnsi="Arial" w:cs="Arial"/>
                <w:b/>
                <w:sz w:val="28"/>
                <w:szCs w:val="24"/>
              </w:rPr>
            </w:pPr>
            <w:r w:rsidRPr="00C51DED">
              <w:rPr>
                <w:rFonts w:ascii="Arial" w:hAnsi="Arial" w:cs="Arial"/>
                <w:noProof/>
              </w:rPr>
              <w:drawing>
                <wp:inline distT="0" distB="0" distL="0" distR="0">
                  <wp:extent cx="1920240" cy="1889760"/>
                  <wp:effectExtent l="0" t="0" r="3810" b="0"/>
                  <wp:docPr id="38" name="Рисунок 38" descr="BG-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G-130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20240" cy="1889760"/>
                          </a:xfrm>
                          <a:prstGeom prst="rect">
                            <a:avLst/>
                          </a:prstGeom>
                          <a:noFill/>
                          <a:ln>
                            <a:noFill/>
                          </a:ln>
                        </pic:spPr>
                      </pic:pic>
                    </a:graphicData>
                  </a:graphic>
                </wp:inline>
              </w:drawing>
            </w:r>
          </w:p>
        </w:tc>
        <w:tc>
          <w:tcPr>
            <w:tcW w:w="5387" w:type="dxa"/>
            <w:tcBorders>
              <w:top w:val="single" w:sz="4" w:space="0" w:color="FFFFFF"/>
              <w:left w:val="single" w:sz="4" w:space="0" w:color="FFFFFF"/>
              <w:bottom w:val="single" w:sz="4" w:space="0" w:color="FFFFFF"/>
              <w:right w:val="single" w:sz="4" w:space="0" w:color="FFFFFF"/>
            </w:tcBorders>
            <w:shd w:val="clear" w:color="auto" w:fill="F2F2F2"/>
            <w:hideMark/>
          </w:tcPr>
          <w:p w:rsidR="0028602A" w:rsidRPr="00C51DED" w:rsidRDefault="0028602A" w:rsidP="00067E64">
            <w:pPr>
              <w:widowControl w:val="0"/>
              <w:spacing w:before="120" w:after="120"/>
              <w:ind w:left="113" w:right="113"/>
              <w:rPr>
                <w:rFonts w:ascii="Arial" w:hAnsi="Arial" w:cs="Arial"/>
                <w:sz w:val="14"/>
              </w:rPr>
            </w:pPr>
            <w:r w:rsidRPr="00C51DED">
              <w:rPr>
                <w:rFonts w:ascii="Arial" w:hAnsi="Arial" w:cs="Arial"/>
                <w:b/>
                <w:szCs w:val="24"/>
              </w:rPr>
              <w:t>Описание продукции</w:t>
            </w:r>
          </w:p>
          <w:p w:rsidR="0028602A" w:rsidRPr="00C51DED" w:rsidRDefault="0028602A" w:rsidP="00067E64">
            <w:pPr>
              <w:widowControl w:val="0"/>
              <w:spacing w:before="120" w:after="120"/>
              <w:ind w:left="113" w:right="113"/>
              <w:rPr>
                <w:rFonts w:ascii="Arial" w:hAnsi="Arial" w:cs="Arial"/>
              </w:rPr>
            </w:pPr>
            <w:r w:rsidRPr="00C51DED">
              <w:rPr>
                <w:rFonts w:ascii="Arial" w:hAnsi="Arial" w:cs="Arial"/>
              </w:rPr>
              <w:t xml:space="preserve">Решетки предназначены для установки в воздуховодах центральных фильтровентиляционных систем </w:t>
            </w:r>
            <w:r w:rsidRPr="00C51DED">
              <w:rPr>
                <w:rFonts w:ascii="Arial" w:hAnsi="Arial" w:cs="Arial"/>
                <w:lang w:val="en-US"/>
              </w:rPr>
              <w:t>PUSH</w:t>
            </w:r>
            <w:r w:rsidRPr="00C51DED">
              <w:rPr>
                <w:rFonts w:ascii="Arial" w:hAnsi="Arial" w:cs="Arial"/>
              </w:rPr>
              <w:t>-</w:t>
            </w:r>
            <w:r w:rsidRPr="00C51DED">
              <w:rPr>
                <w:rFonts w:ascii="Arial" w:hAnsi="Arial" w:cs="Arial"/>
                <w:lang w:val="en-US"/>
              </w:rPr>
              <w:t>PULL</w:t>
            </w:r>
            <w:r w:rsidRPr="00C51DED">
              <w:rPr>
                <w:rFonts w:ascii="Arial" w:hAnsi="Arial" w:cs="Arial"/>
              </w:rPr>
              <w:t>.</w:t>
            </w:r>
          </w:p>
          <w:p w:rsidR="0028602A" w:rsidRPr="00C51DED" w:rsidRDefault="0028602A" w:rsidP="00067E64">
            <w:pPr>
              <w:widowControl w:val="0"/>
              <w:spacing w:before="120" w:after="120"/>
              <w:ind w:left="113" w:right="113"/>
              <w:rPr>
                <w:rFonts w:ascii="Arial" w:hAnsi="Arial" w:cs="Arial"/>
              </w:rPr>
            </w:pPr>
            <w:r w:rsidRPr="00C51DED">
              <w:rPr>
                <w:rFonts w:ascii="Arial" w:hAnsi="Arial" w:cs="Arial"/>
              </w:rPr>
              <w:t>Решетки имеют жалюзи для регулирования расхода воздуха, а также дополнительные направляющие для регулирования направления потока воздуха в вертикальной и горизонтальной плоскостях.</w:t>
            </w:r>
          </w:p>
        </w:tc>
      </w:tr>
      <w:tr w:rsidR="0028602A" w:rsidRPr="00C51DED" w:rsidTr="00067E64">
        <w:tc>
          <w:tcPr>
            <w:tcW w:w="4253" w:type="dxa"/>
            <w:tcBorders>
              <w:top w:val="single" w:sz="4" w:space="0" w:color="FFFFFF"/>
              <w:left w:val="single" w:sz="4" w:space="0" w:color="FFFFFF"/>
              <w:bottom w:val="single" w:sz="4" w:space="0" w:color="FFFFFF"/>
              <w:right w:val="single" w:sz="4" w:space="0" w:color="FFFFFF"/>
            </w:tcBorders>
          </w:tcPr>
          <w:p w:rsidR="0028602A" w:rsidRPr="00C51DED" w:rsidRDefault="0028602A" w:rsidP="00067E64">
            <w:pPr>
              <w:autoSpaceDE w:val="0"/>
              <w:autoSpaceDN w:val="0"/>
              <w:adjustRightInd w:val="0"/>
              <w:spacing w:before="120" w:after="120"/>
              <w:rPr>
                <w:rFonts w:ascii="Arial" w:hAnsi="Arial" w:cs="Arial"/>
                <w:b/>
                <w:szCs w:val="24"/>
              </w:rPr>
            </w:pPr>
            <w:r w:rsidRPr="00C51DED">
              <w:rPr>
                <w:rFonts w:ascii="Arial" w:hAnsi="Arial" w:cs="Arial"/>
                <w:b/>
                <w:szCs w:val="24"/>
              </w:rPr>
              <w:t>Особенности и преимущества</w:t>
            </w:r>
          </w:p>
          <w:p w:rsidR="0028602A" w:rsidRPr="00C51DED" w:rsidRDefault="0028602A" w:rsidP="00067E64">
            <w:pPr>
              <w:autoSpaceDE w:val="0"/>
              <w:autoSpaceDN w:val="0"/>
              <w:adjustRightInd w:val="0"/>
              <w:rPr>
                <w:rFonts w:ascii="Arial" w:hAnsi="Arial" w:cs="Arial"/>
              </w:rPr>
            </w:pPr>
            <w:r w:rsidRPr="00C51DED">
              <w:rPr>
                <w:rFonts w:ascii="Arial" w:hAnsi="Arial" w:cs="Arial"/>
              </w:rPr>
              <w:t>• Для снижения аэродинамического шума и потерь давления в системах PUSH-PULL применяются воздуховоды с одинаковым диаметром по всей длине (Ø 400 / 500 мм),</w:t>
            </w:r>
          </w:p>
          <w:p w:rsidR="0028602A" w:rsidRPr="00C51DED" w:rsidRDefault="0028602A" w:rsidP="00067E64">
            <w:pPr>
              <w:autoSpaceDE w:val="0"/>
              <w:autoSpaceDN w:val="0"/>
              <w:adjustRightInd w:val="0"/>
              <w:rPr>
                <w:rFonts w:ascii="Arial" w:hAnsi="Arial" w:cs="Arial"/>
              </w:rPr>
            </w:pPr>
          </w:p>
        </w:tc>
        <w:tc>
          <w:tcPr>
            <w:tcW w:w="5387" w:type="dxa"/>
            <w:tcBorders>
              <w:top w:val="single" w:sz="4" w:space="0" w:color="FFFFFF"/>
              <w:left w:val="single" w:sz="4" w:space="0" w:color="FFFFFF"/>
              <w:bottom w:val="single" w:sz="4" w:space="0" w:color="FFFFFF"/>
              <w:right w:val="single" w:sz="4" w:space="0" w:color="FFFFFF"/>
            </w:tcBorders>
            <w:shd w:val="clear" w:color="auto" w:fill="auto"/>
          </w:tcPr>
          <w:p w:rsidR="0028602A" w:rsidRPr="00C51DED" w:rsidRDefault="0028602A" w:rsidP="00067E64">
            <w:pPr>
              <w:autoSpaceDE w:val="0"/>
              <w:autoSpaceDN w:val="0"/>
              <w:adjustRightInd w:val="0"/>
              <w:spacing w:before="120" w:after="120"/>
              <w:rPr>
                <w:rFonts w:ascii="Arial" w:hAnsi="Arial" w:cs="Arial"/>
                <w:b/>
                <w:szCs w:val="24"/>
              </w:rPr>
            </w:pPr>
          </w:p>
          <w:p w:rsidR="0028602A" w:rsidRPr="00C51DED" w:rsidRDefault="0028602A" w:rsidP="00067E64">
            <w:pPr>
              <w:autoSpaceDE w:val="0"/>
              <w:autoSpaceDN w:val="0"/>
              <w:adjustRightInd w:val="0"/>
              <w:ind w:left="113" w:right="113"/>
              <w:rPr>
                <w:rFonts w:ascii="Arial" w:hAnsi="Arial" w:cs="Arial"/>
              </w:rPr>
            </w:pPr>
            <w:r w:rsidRPr="00C51DED">
              <w:rPr>
                <w:rFonts w:ascii="Arial" w:hAnsi="Arial" w:cs="Arial"/>
              </w:rPr>
              <w:t>• Расход воздуха через каждую решетку системы должен быть одинаковым,</w:t>
            </w:r>
          </w:p>
          <w:p w:rsidR="0028602A" w:rsidRPr="00C51DED" w:rsidRDefault="0028602A" w:rsidP="00067E64">
            <w:pPr>
              <w:autoSpaceDE w:val="0"/>
              <w:autoSpaceDN w:val="0"/>
              <w:adjustRightInd w:val="0"/>
              <w:ind w:left="113" w:right="113"/>
              <w:rPr>
                <w:rFonts w:ascii="Arial" w:hAnsi="Arial" w:cs="Arial"/>
              </w:rPr>
            </w:pPr>
            <w:r w:rsidRPr="00C51DED">
              <w:rPr>
                <w:rFonts w:ascii="Arial" w:hAnsi="Arial" w:cs="Arial"/>
              </w:rPr>
              <w:t>• Специальная форма напорных решеток позволяет добиться равномерного расхода воздуха на длинных участках сети.</w:t>
            </w:r>
          </w:p>
        </w:tc>
      </w:tr>
    </w:tbl>
    <w:p w:rsidR="0028602A" w:rsidRPr="00C51DED" w:rsidRDefault="0028602A" w:rsidP="0028602A">
      <w:pPr>
        <w:kinsoku w:val="0"/>
        <w:overflowPunct w:val="0"/>
        <w:autoSpaceDE w:val="0"/>
        <w:autoSpaceDN w:val="0"/>
        <w:adjustRightInd w:val="0"/>
        <w:spacing w:before="120" w:after="120" w:line="294" w:lineRule="exact"/>
        <w:outlineLvl w:val="0"/>
        <w:rPr>
          <w:rFonts w:ascii="Arial" w:hAnsi="Arial" w:cs="Arial"/>
        </w:rPr>
      </w:pPr>
      <w:r w:rsidRPr="00C51DED">
        <w:rPr>
          <w:rFonts w:ascii="Arial" w:hAnsi="Arial" w:cs="Arial"/>
          <w:b/>
          <w:bCs/>
          <w:spacing w:val="-3"/>
        </w:rPr>
        <w:t>Технические</w:t>
      </w:r>
      <w:r w:rsidRPr="00C51DED">
        <w:rPr>
          <w:rFonts w:ascii="Arial" w:hAnsi="Arial" w:cs="Arial"/>
          <w:b/>
          <w:bCs/>
          <w:spacing w:val="-6"/>
        </w:rPr>
        <w:t xml:space="preserve"> </w:t>
      </w:r>
      <w:r w:rsidRPr="00C51DED">
        <w:rPr>
          <w:rFonts w:ascii="Arial" w:hAnsi="Arial" w:cs="Arial"/>
          <w:b/>
          <w:bCs/>
          <w:spacing w:val="-3"/>
        </w:rPr>
        <w:t>характеристики</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000" w:firstRow="0" w:lastRow="0" w:firstColumn="0" w:lastColumn="0" w:noHBand="0" w:noVBand="0"/>
      </w:tblPr>
      <w:tblGrid>
        <w:gridCol w:w="851"/>
        <w:gridCol w:w="1276"/>
        <w:gridCol w:w="1134"/>
        <w:gridCol w:w="850"/>
        <w:gridCol w:w="1134"/>
        <w:gridCol w:w="1134"/>
        <w:gridCol w:w="1418"/>
        <w:gridCol w:w="1275"/>
        <w:gridCol w:w="567"/>
      </w:tblGrid>
      <w:tr w:rsidR="0028602A" w:rsidRPr="00C51DED" w:rsidTr="00067E64">
        <w:tblPrEx>
          <w:tblCellMar>
            <w:top w:w="0" w:type="dxa"/>
            <w:left w:w="0" w:type="dxa"/>
            <w:bottom w:w="0" w:type="dxa"/>
            <w:right w:w="0" w:type="dxa"/>
          </w:tblCellMar>
        </w:tblPrEx>
        <w:trPr>
          <w:trHeight w:val="567"/>
        </w:trPr>
        <w:tc>
          <w:tcPr>
            <w:tcW w:w="851" w:type="dxa"/>
            <w:shd w:val="clear" w:color="auto" w:fill="FBB900"/>
            <w:vAlign w:val="center"/>
          </w:tcPr>
          <w:p w:rsidR="0028602A" w:rsidRPr="00C51DED" w:rsidRDefault="0028602A" w:rsidP="00067E64">
            <w:pPr>
              <w:pStyle w:val="af2"/>
              <w:kinsoku w:val="0"/>
              <w:overflowPunct w:val="0"/>
              <w:spacing w:before="40" w:after="40"/>
              <w:ind w:left="57"/>
              <w:rPr>
                <w:rFonts w:ascii="Arial" w:hAnsi="Arial" w:cs="Arial"/>
                <w:b/>
                <w:bCs/>
                <w:spacing w:val="4"/>
                <w:sz w:val="16"/>
                <w:szCs w:val="16"/>
              </w:rPr>
            </w:pPr>
            <w:r w:rsidRPr="00C51DED">
              <w:rPr>
                <w:rFonts w:ascii="Arial" w:hAnsi="Arial" w:cs="Arial"/>
                <w:b/>
                <w:bCs/>
                <w:sz w:val="16"/>
                <w:szCs w:val="16"/>
              </w:rPr>
              <w:t>Артикул</w:t>
            </w:r>
          </w:p>
        </w:tc>
        <w:tc>
          <w:tcPr>
            <w:tcW w:w="1276" w:type="dxa"/>
            <w:shd w:val="clear" w:color="auto" w:fill="FBB900"/>
            <w:vAlign w:val="center"/>
          </w:tcPr>
          <w:p w:rsidR="0028602A" w:rsidRPr="00C51DED" w:rsidRDefault="0028602A" w:rsidP="00067E64">
            <w:pPr>
              <w:pStyle w:val="af2"/>
              <w:kinsoku w:val="0"/>
              <w:overflowPunct w:val="0"/>
              <w:spacing w:before="40" w:after="40"/>
              <w:ind w:left="57"/>
              <w:rPr>
                <w:rFonts w:ascii="Arial" w:hAnsi="Arial" w:cs="Arial"/>
                <w:sz w:val="16"/>
                <w:szCs w:val="16"/>
              </w:rPr>
            </w:pPr>
            <w:r w:rsidRPr="00C51DED">
              <w:rPr>
                <w:rFonts w:ascii="Arial" w:hAnsi="Arial" w:cs="Arial"/>
                <w:b/>
                <w:bCs/>
                <w:spacing w:val="3"/>
                <w:sz w:val="16"/>
                <w:szCs w:val="16"/>
              </w:rPr>
              <w:t>Модель</w:t>
            </w:r>
          </w:p>
        </w:tc>
        <w:tc>
          <w:tcPr>
            <w:tcW w:w="1134" w:type="dxa"/>
            <w:shd w:val="clear" w:color="auto" w:fill="FBB900"/>
            <w:vAlign w:val="center"/>
          </w:tcPr>
          <w:p w:rsidR="0028602A" w:rsidRPr="00C51DED" w:rsidRDefault="0028602A" w:rsidP="00067E64">
            <w:pPr>
              <w:pStyle w:val="af2"/>
              <w:kinsoku w:val="0"/>
              <w:overflowPunct w:val="0"/>
              <w:spacing w:before="40" w:after="40"/>
              <w:ind w:left="57"/>
              <w:rPr>
                <w:rFonts w:ascii="Arial" w:hAnsi="Arial" w:cs="Arial"/>
                <w:sz w:val="16"/>
                <w:szCs w:val="16"/>
              </w:rPr>
            </w:pPr>
            <w:r w:rsidRPr="00C51DED">
              <w:rPr>
                <w:rFonts w:ascii="Arial" w:hAnsi="Arial" w:cs="Arial"/>
                <w:b/>
                <w:bCs/>
                <w:spacing w:val="3"/>
                <w:sz w:val="16"/>
                <w:szCs w:val="16"/>
              </w:rPr>
              <w:t>Материал</w:t>
            </w:r>
          </w:p>
        </w:tc>
        <w:tc>
          <w:tcPr>
            <w:tcW w:w="850" w:type="dxa"/>
            <w:shd w:val="clear" w:color="auto" w:fill="FBB900"/>
            <w:vAlign w:val="center"/>
          </w:tcPr>
          <w:p w:rsidR="0028602A" w:rsidRPr="00C51DED" w:rsidRDefault="0028602A" w:rsidP="00067E64">
            <w:pPr>
              <w:pStyle w:val="af2"/>
              <w:kinsoku w:val="0"/>
              <w:overflowPunct w:val="0"/>
              <w:spacing w:before="40" w:after="40"/>
              <w:ind w:left="57"/>
              <w:rPr>
                <w:rFonts w:ascii="Arial" w:hAnsi="Arial" w:cs="Arial"/>
                <w:b/>
                <w:bCs/>
                <w:spacing w:val="3"/>
                <w:sz w:val="16"/>
                <w:szCs w:val="16"/>
              </w:rPr>
            </w:pPr>
            <w:r w:rsidRPr="00C51DED">
              <w:rPr>
                <w:rFonts w:ascii="Arial" w:hAnsi="Arial" w:cs="Arial"/>
                <w:b/>
                <w:bCs/>
                <w:spacing w:val="3"/>
                <w:sz w:val="16"/>
                <w:szCs w:val="16"/>
              </w:rPr>
              <w:t>Цвет</w:t>
            </w:r>
          </w:p>
        </w:tc>
        <w:tc>
          <w:tcPr>
            <w:tcW w:w="1134" w:type="dxa"/>
            <w:shd w:val="clear" w:color="auto" w:fill="FBB900"/>
            <w:vAlign w:val="center"/>
          </w:tcPr>
          <w:p w:rsidR="0028602A" w:rsidRPr="00C51DED" w:rsidRDefault="0028602A" w:rsidP="00067E64">
            <w:pPr>
              <w:pStyle w:val="af2"/>
              <w:kinsoku w:val="0"/>
              <w:overflowPunct w:val="0"/>
              <w:spacing w:before="40" w:after="40"/>
              <w:ind w:left="57"/>
              <w:rPr>
                <w:rFonts w:ascii="Arial" w:hAnsi="Arial" w:cs="Arial"/>
                <w:b/>
                <w:bCs/>
                <w:spacing w:val="3"/>
                <w:sz w:val="16"/>
                <w:szCs w:val="16"/>
              </w:rPr>
            </w:pPr>
            <w:r w:rsidRPr="00C51DED">
              <w:rPr>
                <w:rFonts w:ascii="Arial" w:hAnsi="Arial" w:cs="Arial"/>
                <w:b/>
                <w:bCs/>
                <w:spacing w:val="3"/>
                <w:sz w:val="16"/>
                <w:szCs w:val="16"/>
              </w:rPr>
              <w:t>Размер врезки, мм</w:t>
            </w:r>
          </w:p>
        </w:tc>
        <w:tc>
          <w:tcPr>
            <w:tcW w:w="1134" w:type="dxa"/>
            <w:shd w:val="clear" w:color="auto" w:fill="FBB900"/>
            <w:vAlign w:val="center"/>
          </w:tcPr>
          <w:p w:rsidR="0028602A" w:rsidRPr="00C51DED" w:rsidRDefault="0028602A" w:rsidP="00067E64">
            <w:pPr>
              <w:pStyle w:val="af2"/>
              <w:kinsoku w:val="0"/>
              <w:overflowPunct w:val="0"/>
              <w:spacing w:before="40" w:after="40"/>
              <w:ind w:left="57"/>
              <w:rPr>
                <w:rFonts w:ascii="Arial" w:hAnsi="Arial" w:cs="Arial"/>
                <w:sz w:val="16"/>
                <w:szCs w:val="16"/>
              </w:rPr>
            </w:pPr>
            <w:r w:rsidRPr="00C51DED">
              <w:rPr>
                <w:rFonts w:ascii="Arial" w:hAnsi="Arial" w:cs="Arial"/>
                <w:b/>
                <w:bCs/>
                <w:spacing w:val="3"/>
                <w:sz w:val="16"/>
                <w:szCs w:val="16"/>
              </w:rPr>
              <w:t>Производительность, м</w:t>
            </w:r>
            <w:r w:rsidRPr="00C51DED">
              <w:rPr>
                <w:rFonts w:ascii="Arial" w:hAnsi="Arial" w:cs="Arial"/>
                <w:b/>
                <w:bCs/>
                <w:spacing w:val="3"/>
                <w:sz w:val="16"/>
                <w:szCs w:val="16"/>
                <w:vertAlign w:val="superscript"/>
              </w:rPr>
              <w:t>3</w:t>
            </w:r>
            <w:r w:rsidRPr="00C51DED">
              <w:rPr>
                <w:rFonts w:ascii="Arial" w:hAnsi="Arial" w:cs="Arial"/>
                <w:b/>
                <w:bCs/>
                <w:spacing w:val="3"/>
                <w:sz w:val="16"/>
                <w:szCs w:val="16"/>
              </w:rPr>
              <w:t>/ч</w:t>
            </w:r>
          </w:p>
        </w:tc>
        <w:tc>
          <w:tcPr>
            <w:tcW w:w="1418" w:type="dxa"/>
            <w:shd w:val="clear" w:color="auto" w:fill="FBB900"/>
            <w:vAlign w:val="center"/>
          </w:tcPr>
          <w:p w:rsidR="0028602A" w:rsidRPr="00C51DED" w:rsidRDefault="0028602A" w:rsidP="00067E64">
            <w:pPr>
              <w:pStyle w:val="af2"/>
              <w:kinsoku w:val="0"/>
              <w:overflowPunct w:val="0"/>
              <w:spacing w:before="40" w:after="40"/>
              <w:ind w:left="57"/>
              <w:rPr>
                <w:rFonts w:ascii="Arial" w:hAnsi="Arial" w:cs="Arial"/>
                <w:sz w:val="16"/>
                <w:szCs w:val="16"/>
              </w:rPr>
            </w:pPr>
            <w:r w:rsidRPr="00C51DED">
              <w:rPr>
                <w:rFonts w:ascii="Arial" w:hAnsi="Arial" w:cs="Arial"/>
                <w:b/>
                <w:bCs/>
                <w:spacing w:val="2"/>
                <w:sz w:val="16"/>
                <w:szCs w:val="16"/>
              </w:rPr>
              <w:t>Уровень шума, дБ</w:t>
            </w:r>
          </w:p>
        </w:tc>
        <w:tc>
          <w:tcPr>
            <w:tcW w:w="1275" w:type="dxa"/>
            <w:shd w:val="clear" w:color="auto" w:fill="FBB900"/>
            <w:vAlign w:val="center"/>
          </w:tcPr>
          <w:p w:rsidR="0028602A" w:rsidRPr="00C51DED" w:rsidRDefault="0028602A" w:rsidP="00067E64">
            <w:pPr>
              <w:pStyle w:val="af2"/>
              <w:kinsoku w:val="0"/>
              <w:overflowPunct w:val="0"/>
              <w:spacing w:before="40" w:after="0"/>
              <w:ind w:left="57"/>
              <w:rPr>
                <w:rFonts w:ascii="Arial" w:hAnsi="Arial" w:cs="Arial"/>
                <w:b/>
                <w:bCs/>
                <w:spacing w:val="2"/>
                <w:sz w:val="16"/>
                <w:szCs w:val="16"/>
              </w:rPr>
            </w:pPr>
            <w:r w:rsidRPr="00C51DED">
              <w:rPr>
                <w:rFonts w:ascii="Arial" w:hAnsi="Arial" w:cs="Arial"/>
                <w:b/>
                <w:bCs/>
                <w:spacing w:val="2"/>
                <w:sz w:val="16"/>
                <w:szCs w:val="16"/>
              </w:rPr>
              <w:t>Диаметр</w:t>
            </w:r>
          </w:p>
          <w:p w:rsidR="0028602A" w:rsidRPr="00C51DED" w:rsidRDefault="0028602A" w:rsidP="00067E64">
            <w:pPr>
              <w:pStyle w:val="af2"/>
              <w:kinsoku w:val="0"/>
              <w:overflowPunct w:val="0"/>
              <w:spacing w:after="40"/>
              <w:ind w:left="57"/>
              <w:rPr>
                <w:rFonts w:ascii="Arial" w:hAnsi="Arial" w:cs="Arial"/>
                <w:b/>
                <w:bCs/>
                <w:spacing w:val="2"/>
                <w:sz w:val="16"/>
                <w:szCs w:val="16"/>
              </w:rPr>
            </w:pPr>
            <w:r w:rsidRPr="00C51DED">
              <w:rPr>
                <w:rFonts w:ascii="Arial" w:hAnsi="Arial" w:cs="Arial"/>
                <w:b/>
                <w:bCs/>
                <w:spacing w:val="2"/>
                <w:sz w:val="16"/>
                <w:szCs w:val="16"/>
              </w:rPr>
              <w:t>воздуховода, мм</w:t>
            </w:r>
          </w:p>
        </w:tc>
        <w:tc>
          <w:tcPr>
            <w:tcW w:w="567" w:type="dxa"/>
            <w:shd w:val="clear" w:color="auto" w:fill="FBB900"/>
            <w:vAlign w:val="center"/>
          </w:tcPr>
          <w:p w:rsidR="0028602A" w:rsidRPr="00C51DED" w:rsidRDefault="0028602A" w:rsidP="00067E64">
            <w:pPr>
              <w:pStyle w:val="af2"/>
              <w:kinsoku w:val="0"/>
              <w:overflowPunct w:val="0"/>
              <w:spacing w:before="40" w:after="40"/>
              <w:ind w:left="57"/>
              <w:rPr>
                <w:rFonts w:ascii="Arial" w:hAnsi="Arial" w:cs="Arial"/>
                <w:sz w:val="16"/>
                <w:szCs w:val="16"/>
              </w:rPr>
            </w:pPr>
            <w:r w:rsidRPr="00C51DED">
              <w:rPr>
                <w:rFonts w:ascii="Arial" w:hAnsi="Arial" w:cs="Arial"/>
                <w:b/>
                <w:bCs/>
                <w:spacing w:val="2"/>
                <w:sz w:val="16"/>
                <w:szCs w:val="16"/>
              </w:rPr>
              <w:t>Вес,</w:t>
            </w:r>
            <w:r w:rsidRPr="00C51DED">
              <w:rPr>
                <w:rFonts w:ascii="Arial" w:hAnsi="Arial" w:cs="Arial"/>
                <w:b/>
                <w:bCs/>
                <w:sz w:val="16"/>
                <w:szCs w:val="16"/>
              </w:rPr>
              <w:t xml:space="preserve"> </w:t>
            </w:r>
            <w:r w:rsidRPr="00C51DED">
              <w:rPr>
                <w:rFonts w:ascii="Arial" w:hAnsi="Arial" w:cs="Arial"/>
                <w:b/>
                <w:bCs/>
                <w:spacing w:val="2"/>
                <w:sz w:val="16"/>
                <w:szCs w:val="16"/>
              </w:rPr>
              <w:t>кг</w:t>
            </w:r>
          </w:p>
        </w:tc>
      </w:tr>
      <w:tr w:rsidR="0028602A" w:rsidRPr="00C51DED" w:rsidTr="00067E64">
        <w:tblPrEx>
          <w:tblCellMar>
            <w:top w:w="0" w:type="dxa"/>
            <w:left w:w="0" w:type="dxa"/>
            <w:bottom w:w="0" w:type="dxa"/>
            <w:right w:w="0" w:type="dxa"/>
          </w:tblCellMar>
        </w:tblPrEx>
        <w:trPr>
          <w:trHeight w:val="567"/>
        </w:trPr>
        <w:tc>
          <w:tcPr>
            <w:tcW w:w="851" w:type="dxa"/>
            <w:shd w:val="clear" w:color="auto" w:fill="F2F2F2"/>
            <w:vAlign w:val="center"/>
          </w:tcPr>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rPr>
              <w:t>6451</w:t>
            </w:r>
          </w:p>
        </w:tc>
        <w:tc>
          <w:tcPr>
            <w:tcW w:w="1276" w:type="dxa"/>
            <w:shd w:val="clear" w:color="auto" w:fill="F2F2F2"/>
            <w:vAlign w:val="center"/>
          </w:tcPr>
          <w:p w:rsidR="0028602A" w:rsidRPr="00C51DED" w:rsidRDefault="0028602A" w:rsidP="00067E64">
            <w:pPr>
              <w:pStyle w:val="af2"/>
              <w:kinsoku w:val="0"/>
              <w:overflowPunct w:val="0"/>
              <w:spacing w:after="0"/>
              <w:ind w:left="57"/>
              <w:rPr>
                <w:rFonts w:ascii="Arial" w:hAnsi="Arial" w:cs="Arial"/>
                <w:b/>
                <w:sz w:val="16"/>
                <w:szCs w:val="16"/>
              </w:rPr>
            </w:pPr>
            <w:r w:rsidRPr="00C51DED">
              <w:rPr>
                <w:rFonts w:ascii="Arial" w:hAnsi="Arial" w:cs="Arial"/>
                <w:b/>
                <w:sz w:val="16"/>
                <w:szCs w:val="16"/>
                <w:lang w:val="en-US"/>
              </w:rPr>
              <w:t>BG-1300</w:t>
            </w:r>
          </w:p>
        </w:tc>
        <w:tc>
          <w:tcPr>
            <w:tcW w:w="1134" w:type="dxa"/>
            <w:shd w:val="clear" w:color="auto" w:fill="F2F2F2"/>
            <w:vAlign w:val="center"/>
          </w:tcPr>
          <w:p w:rsidR="0028602A" w:rsidRPr="00C51DED" w:rsidRDefault="0028602A" w:rsidP="00067E64">
            <w:pPr>
              <w:pStyle w:val="af2"/>
              <w:kinsoku w:val="0"/>
              <w:overflowPunct w:val="0"/>
              <w:spacing w:after="0"/>
              <w:ind w:left="57"/>
              <w:rPr>
                <w:rFonts w:ascii="Arial" w:hAnsi="Arial" w:cs="Arial"/>
                <w:sz w:val="16"/>
                <w:szCs w:val="16"/>
                <w:lang w:val="en-US"/>
              </w:rPr>
            </w:pPr>
            <w:r w:rsidRPr="00C51DED">
              <w:rPr>
                <w:rFonts w:ascii="Arial" w:hAnsi="Arial" w:cs="Arial"/>
                <w:sz w:val="16"/>
                <w:szCs w:val="16"/>
              </w:rPr>
              <w:t>Сталь</w:t>
            </w:r>
          </w:p>
        </w:tc>
        <w:tc>
          <w:tcPr>
            <w:tcW w:w="850" w:type="dxa"/>
            <w:shd w:val="clear" w:color="auto" w:fill="F2F2F2"/>
            <w:vAlign w:val="center"/>
          </w:tcPr>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lang w:val="en-US"/>
              </w:rPr>
              <w:t>RAL 7001</w:t>
            </w:r>
          </w:p>
        </w:tc>
        <w:tc>
          <w:tcPr>
            <w:tcW w:w="1134" w:type="dxa"/>
            <w:shd w:val="clear" w:color="auto" w:fill="F2F2F2"/>
            <w:vAlign w:val="center"/>
          </w:tcPr>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rPr>
              <w:t>620х115</w:t>
            </w:r>
          </w:p>
        </w:tc>
        <w:tc>
          <w:tcPr>
            <w:tcW w:w="1134" w:type="dxa"/>
            <w:shd w:val="clear" w:color="auto" w:fill="F2F2F2"/>
            <w:vAlign w:val="center"/>
          </w:tcPr>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lang w:val="en-US"/>
              </w:rPr>
              <w:t xml:space="preserve">Min </w:t>
            </w:r>
            <w:r w:rsidRPr="00C51DED">
              <w:rPr>
                <w:rFonts w:ascii="Arial" w:hAnsi="Arial" w:cs="Arial"/>
                <w:sz w:val="16"/>
                <w:szCs w:val="16"/>
              </w:rPr>
              <w:t>– 250</w:t>
            </w:r>
          </w:p>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lang w:val="en-US"/>
              </w:rPr>
              <w:t xml:space="preserve">Max – </w:t>
            </w:r>
            <w:r w:rsidRPr="00C51DED">
              <w:rPr>
                <w:rFonts w:ascii="Arial" w:hAnsi="Arial" w:cs="Arial"/>
                <w:sz w:val="16"/>
                <w:szCs w:val="16"/>
              </w:rPr>
              <w:t>1300</w:t>
            </w:r>
          </w:p>
        </w:tc>
        <w:tc>
          <w:tcPr>
            <w:tcW w:w="1418" w:type="dxa"/>
            <w:shd w:val="clear" w:color="auto" w:fill="F2F2F2"/>
            <w:vAlign w:val="center"/>
          </w:tcPr>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rPr>
              <w:t>20 (при расходе 300 м</w:t>
            </w:r>
            <w:r w:rsidRPr="00C51DED">
              <w:rPr>
                <w:rFonts w:ascii="Arial" w:hAnsi="Arial" w:cs="Arial"/>
                <w:sz w:val="16"/>
                <w:szCs w:val="16"/>
                <w:vertAlign w:val="superscript"/>
              </w:rPr>
              <w:t>3</w:t>
            </w:r>
            <w:r w:rsidRPr="00C51DED">
              <w:rPr>
                <w:rFonts w:ascii="Arial" w:hAnsi="Arial" w:cs="Arial"/>
                <w:sz w:val="16"/>
                <w:szCs w:val="16"/>
              </w:rPr>
              <w:t>/ч)</w:t>
            </w:r>
          </w:p>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rPr>
              <w:t>45 (при расходе 1000 м</w:t>
            </w:r>
            <w:r w:rsidRPr="00C51DED">
              <w:rPr>
                <w:rFonts w:ascii="Arial" w:hAnsi="Arial" w:cs="Arial"/>
                <w:sz w:val="16"/>
                <w:szCs w:val="16"/>
                <w:vertAlign w:val="superscript"/>
              </w:rPr>
              <w:t>3</w:t>
            </w:r>
            <w:r w:rsidRPr="00C51DED">
              <w:rPr>
                <w:rFonts w:ascii="Arial" w:hAnsi="Arial" w:cs="Arial"/>
                <w:sz w:val="16"/>
                <w:szCs w:val="16"/>
              </w:rPr>
              <w:t>/ч)</w:t>
            </w:r>
          </w:p>
        </w:tc>
        <w:tc>
          <w:tcPr>
            <w:tcW w:w="1275" w:type="dxa"/>
            <w:shd w:val="clear" w:color="auto" w:fill="F2F2F2"/>
            <w:vAlign w:val="center"/>
          </w:tcPr>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rPr>
              <w:t>400/500</w:t>
            </w:r>
          </w:p>
        </w:tc>
        <w:tc>
          <w:tcPr>
            <w:tcW w:w="567" w:type="dxa"/>
            <w:shd w:val="clear" w:color="auto" w:fill="F2F2F2"/>
            <w:vAlign w:val="center"/>
          </w:tcPr>
          <w:p w:rsidR="0028602A" w:rsidRPr="00C51DED" w:rsidRDefault="0028602A" w:rsidP="00067E64">
            <w:pPr>
              <w:pStyle w:val="af2"/>
              <w:kinsoku w:val="0"/>
              <w:overflowPunct w:val="0"/>
              <w:spacing w:after="0"/>
              <w:ind w:left="57"/>
              <w:rPr>
                <w:rFonts w:ascii="Arial" w:hAnsi="Arial" w:cs="Arial"/>
                <w:sz w:val="16"/>
                <w:szCs w:val="16"/>
              </w:rPr>
            </w:pPr>
            <w:r w:rsidRPr="00C51DED">
              <w:rPr>
                <w:rFonts w:ascii="Arial" w:hAnsi="Arial" w:cs="Arial"/>
                <w:sz w:val="16"/>
                <w:szCs w:val="16"/>
              </w:rPr>
              <w:t>2,5</w:t>
            </w:r>
          </w:p>
        </w:tc>
      </w:tr>
    </w:tbl>
    <w:p w:rsidR="0028602A" w:rsidRPr="00C51DED" w:rsidRDefault="0028602A" w:rsidP="0028602A">
      <w:pPr>
        <w:spacing w:before="240" w:after="240"/>
        <w:rPr>
          <w:rFonts w:ascii="Arial" w:hAnsi="Arial" w:cs="Arial"/>
        </w:rPr>
      </w:pPr>
      <w:r w:rsidRPr="00C51DED">
        <w:rPr>
          <w:rFonts w:ascii="Arial" w:hAnsi="Arial" w:cs="Arial"/>
          <w:noProof/>
        </w:rPr>
        <w:drawing>
          <wp:inline distT="0" distB="0" distL="0" distR="0">
            <wp:extent cx="1973580" cy="1021080"/>
            <wp:effectExtent l="0" t="0" r="762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73580" cy="1021080"/>
                    </a:xfrm>
                    <a:prstGeom prst="rect">
                      <a:avLst/>
                    </a:prstGeom>
                    <a:noFill/>
                    <a:ln>
                      <a:noFill/>
                    </a:ln>
                  </pic:spPr>
                </pic:pic>
              </a:graphicData>
            </a:graphic>
          </wp:inline>
        </w:drawing>
      </w:r>
      <w:r w:rsidRPr="00C51DED">
        <w:rPr>
          <w:rFonts w:ascii="Arial" w:hAnsi="Arial" w:cs="Arial"/>
        </w:rPr>
        <w:t xml:space="preserve">  </w:t>
      </w:r>
      <w:r w:rsidRPr="00C51DED">
        <w:rPr>
          <w:rFonts w:ascii="Arial" w:hAnsi="Arial" w:cs="Arial"/>
          <w:noProof/>
        </w:rPr>
        <w:drawing>
          <wp:inline distT="0" distB="0" distL="0" distR="0">
            <wp:extent cx="3962400" cy="1905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62400" cy="1905000"/>
                    </a:xfrm>
                    <a:prstGeom prst="rect">
                      <a:avLst/>
                    </a:prstGeom>
                    <a:noFill/>
                    <a:ln>
                      <a:noFill/>
                    </a:ln>
                  </pic:spPr>
                </pic:pic>
              </a:graphicData>
            </a:graphic>
          </wp:inline>
        </w:drawing>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1E0" w:firstRow="1" w:lastRow="1" w:firstColumn="1" w:lastColumn="1" w:noHBand="0" w:noVBand="0"/>
      </w:tblPr>
      <w:tblGrid>
        <w:gridCol w:w="3652"/>
        <w:gridCol w:w="5987"/>
      </w:tblGrid>
      <w:tr w:rsidR="0028602A" w:rsidRPr="00C51DED" w:rsidTr="00067E64">
        <w:trPr>
          <w:trHeight w:val="591"/>
        </w:trPr>
        <w:tc>
          <w:tcPr>
            <w:tcW w:w="3652" w:type="dxa"/>
            <w:shd w:val="clear" w:color="auto" w:fill="F2F2F2"/>
            <w:vAlign w:val="center"/>
          </w:tcPr>
          <w:p w:rsidR="0028602A" w:rsidRPr="00C51DED" w:rsidRDefault="0028602A" w:rsidP="00067E64">
            <w:pPr>
              <w:rPr>
                <w:rFonts w:ascii="Arial" w:eastAsia="ArialMT" w:hAnsi="Arial" w:cs="Arial"/>
                <w:b/>
                <w:sz w:val="18"/>
              </w:rPr>
            </w:pPr>
            <w:r w:rsidRPr="00C51DED">
              <w:rPr>
                <w:rFonts w:ascii="Arial" w:eastAsia="ArialMT" w:hAnsi="Arial" w:cs="Arial"/>
                <w:b/>
                <w:sz w:val="18"/>
              </w:rPr>
              <w:t>Регулировка направления потока</w:t>
            </w:r>
          </w:p>
        </w:tc>
        <w:tc>
          <w:tcPr>
            <w:tcW w:w="5987" w:type="dxa"/>
            <w:shd w:val="clear" w:color="auto" w:fill="F2F2F2"/>
            <w:vAlign w:val="center"/>
          </w:tcPr>
          <w:p w:rsidR="0028602A" w:rsidRPr="00C51DED" w:rsidRDefault="0028602A" w:rsidP="00067E64">
            <w:pPr>
              <w:rPr>
                <w:rFonts w:ascii="Arial" w:hAnsi="Arial" w:cs="Arial"/>
                <w:sz w:val="18"/>
              </w:rPr>
            </w:pPr>
            <w:r w:rsidRPr="00C51DED">
              <w:rPr>
                <w:rFonts w:ascii="Arial" w:hAnsi="Arial" w:cs="Arial"/>
                <w:sz w:val="18"/>
              </w:rPr>
              <w:t>В горизонтальном направлении — первый ряд направляющих</w:t>
            </w:r>
          </w:p>
          <w:p w:rsidR="0028602A" w:rsidRPr="00C51DED" w:rsidRDefault="0028602A" w:rsidP="00067E64">
            <w:pPr>
              <w:rPr>
                <w:rFonts w:ascii="Arial" w:hAnsi="Arial" w:cs="Arial"/>
                <w:sz w:val="18"/>
              </w:rPr>
            </w:pPr>
            <w:r w:rsidRPr="00C51DED">
              <w:rPr>
                <w:rFonts w:ascii="Arial" w:hAnsi="Arial" w:cs="Arial"/>
                <w:sz w:val="18"/>
              </w:rPr>
              <w:t>В вертикальном направлении — второй ряд направляющих</w:t>
            </w:r>
          </w:p>
        </w:tc>
      </w:tr>
      <w:tr w:rsidR="0028602A" w:rsidRPr="00C51DED" w:rsidTr="00067E64">
        <w:trPr>
          <w:trHeight w:val="397"/>
        </w:trPr>
        <w:tc>
          <w:tcPr>
            <w:tcW w:w="3652" w:type="dxa"/>
            <w:shd w:val="clear" w:color="auto" w:fill="auto"/>
            <w:vAlign w:val="center"/>
          </w:tcPr>
          <w:p w:rsidR="0028602A" w:rsidRPr="00C51DED" w:rsidRDefault="0028602A" w:rsidP="00067E64">
            <w:pPr>
              <w:rPr>
                <w:rFonts w:ascii="Arial" w:eastAsia="ArialMT" w:hAnsi="Arial" w:cs="Arial"/>
                <w:b/>
                <w:sz w:val="18"/>
              </w:rPr>
            </w:pPr>
            <w:r w:rsidRPr="00C51DED">
              <w:rPr>
                <w:rFonts w:ascii="Arial" w:eastAsia="ArialMT" w:hAnsi="Arial" w:cs="Arial"/>
                <w:b/>
                <w:sz w:val="18"/>
              </w:rPr>
              <w:t>Регулировка расхода воздуха</w:t>
            </w:r>
          </w:p>
        </w:tc>
        <w:tc>
          <w:tcPr>
            <w:tcW w:w="5987" w:type="dxa"/>
            <w:shd w:val="clear" w:color="auto" w:fill="auto"/>
            <w:vAlign w:val="center"/>
          </w:tcPr>
          <w:p w:rsidR="0028602A" w:rsidRPr="00C51DED" w:rsidRDefault="0028602A" w:rsidP="00067E64">
            <w:pPr>
              <w:rPr>
                <w:rFonts w:ascii="Arial" w:hAnsi="Arial" w:cs="Arial"/>
                <w:sz w:val="18"/>
              </w:rPr>
            </w:pPr>
            <w:r w:rsidRPr="00C51DED">
              <w:rPr>
                <w:rFonts w:ascii="Arial" w:hAnsi="Arial" w:cs="Arial"/>
                <w:sz w:val="18"/>
              </w:rPr>
              <w:t>С помощью жалюзийного клапана в третьем ряду</w:t>
            </w:r>
          </w:p>
        </w:tc>
      </w:tr>
      <w:tr w:rsidR="0028602A" w:rsidRPr="00C51DED" w:rsidTr="00067E64">
        <w:trPr>
          <w:trHeight w:val="397"/>
        </w:trPr>
        <w:tc>
          <w:tcPr>
            <w:tcW w:w="3652" w:type="dxa"/>
            <w:shd w:val="clear" w:color="auto" w:fill="F2F2F2"/>
            <w:vAlign w:val="center"/>
          </w:tcPr>
          <w:p w:rsidR="0028602A" w:rsidRPr="00C51DED" w:rsidRDefault="0028602A" w:rsidP="00067E64">
            <w:pPr>
              <w:rPr>
                <w:rFonts w:ascii="Arial" w:eastAsia="ArialMT" w:hAnsi="Arial" w:cs="Arial"/>
                <w:b/>
                <w:sz w:val="18"/>
              </w:rPr>
            </w:pPr>
            <w:r w:rsidRPr="00C51DED">
              <w:rPr>
                <w:rFonts w:ascii="Arial" w:eastAsia="ArialMT" w:hAnsi="Arial" w:cs="Arial"/>
                <w:b/>
                <w:sz w:val="18"/>
              </w:rPr>
              <w:t>Площадь живого сечения</w:t>
            </w:r>
          </w:p>
        </w:tc>
        <w:tc>
          <w:tcPr>
            <w:tcW w:w="5987" w:type="dxa"/>
            <w:shd w:val="clear" w:color="auto" w:fill="F2F2F2"/>
            <w:vAlign w:val="center"/>
          </w:tcPr>
          <w:p w:rsidR="0028602A" w:rsidRPr="00C51DED" w:rsidRDefault="0028602A" w:rsidP="00067E64">
            <w:pPr>
              <w:rPr>
                <w:rFonts w:ascii="Arial" w:hAnsi="Arial" w:cs="Arial"/>
                <w:sz w:val="18"/>
              </w:rPr>
            </w:pPr>
            <w:r w:rsidRPr="00C51DED">
              <w:rPr>
                <w:rFonts w:ascii="Arial" w:hAnsi="Arial" w:cs="Arial"/>
                <w:sz w:val="18"/>
              </w:rPr>
              <w:t>До 70% от основного, в зависимости от положения жалюзи</w:t>
            </w:r>
          </w:p>
        </w:tc>
      </w:tr>
    </w:tbl>
    <w:p w:rsidR="0028602A" w:rsidRPr="00C51DED" w:rsidRDefault="0028602A" w:rsidP="0028602A">
      <w:pPr>
        <w:rPr>
          <w:rFonts w:ascii="Arial" w:hAnsi="Arial" w:cs="Arial"/>
          <w:sz w:val="2"/>
          <w:szCs w:val="2"/>
        </w:rPr>
      </w:pPr>
    </w:p>
    <w:p w:rsidR="0028602A" w:rsidRPr="00C51DED" w:rsidRDefault="0028602A" w:rsidP="0028602A">
      <w:pPr>
        <w:rPr>
          <w:rFonts w:ascii="Arial" w:hAnsi="Arial" w:cs="Arial"/>
          <w:sz w:val="2"/>
          <w:szCs w:val="2"/>
        </w:rPr>
      </w:pPr>
      <w:r w:rsidRPr="00C51DED">
        <w:rPr>
          <w:rFonts w:ascii="Arial" w:hAnsi="Arial" w:cs="Arial"/>
          <w:sz w:val="2"/>
          <w:szCs w:val="2"/>
        </w:rPr>
        <w:br w:type="page"/>
      </w:r>
    </w:p>
    <w:p w:rsidR="0028602A" w:rsidRDefault="0028602A" w:rsidP="00BF38CE">
      <w:pPr>
        <w:keepNext/>
        <w:keepLines/>
        <w:suppressAutoHyphens/>
        <w:jc w:val="both"/>
        <w:rPr>
          <w:rFonts w:ascii="Arial" w:hAnsi="Arial" w:cs="Arial"/>
        </w:rPr>
      </w:pPr>
    </w:p>
    <w:p w:rsidR="0028602A" w:rsidRPr="004767DD" w:rsidRDefault="0028602A" w:rsidP="0028602A">
      <w:pPr>
        <w:keepNext/>
        <w:keepLines/>
        <w:suppressAutoHyphens/>
        <w:spacing w:after="360"/>
        <w:rPr>
          <w:rFonts w:ascii="Arial" w:hAnsi="Arial" w:cs="Arial"/>
          <w:b/>
          <w:sz w:val="24"/>
          <w:szCs w:val="32"/>
        </w:rPr>
      </w:pPr>
      <w:r w:rsidRPr="004767DD">
        <w:rPr>
          <w:rFonts w:ascii="Arial" w:hAnsi="Arial" w:cs="Arial"/>
          <w:sz w:val="24"/>
          <w:szCs w:val="32"/>
        </w:rPr>
        <w:t>Вытяжная решетка</w:t>
      </w:r>
      <w:r w:rsidRPr="004767DD">
        <w:rPr>
          <w:rFonts w:ascii="Arial" w:hAnsi="Arial" w:cs="Arial"/>
          <w:b/>
          <w:sz w:val="24"/>
          <w:szCs w:val="32"/>
          <w:lang w:val="en-US"/>
        </w:rPr>
        <w:t xml:space="preserve"> SG</w:t>
      </w:r>
      <w:r w:rsidRPr="004767DD">
        <w:rPr>
          <w:rFonts w:ascii="Arial" w:hAnsi="Arial" w:cs="Arial"/>
          <w:b/>
          <w:sz w:val="24"/>
          <w:szCs w:val="32"/>
        </w:rPr>
        <w:t>-</w:t>
      </w:r>
      <w:r w:rsidRPr="004767DD">
        <w:rPr>
          <w:rFonts w:ascii="Arial" w:hAnsi="Arial" w:cs="Arial"/>
          <w:b/>
          <w:sz w:val="24"/>
          <w:szCs w:val="32"/>
          <w:lang w:val="en-US"/>
        </w:rPr>
        <w:t>1300</w:t>
      </w:r>
    </w:p>
    <w:tbl>
      <w:tblPr>
        <w:tblW w:w="963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253"/>
        <w:gridCol w:w="5386"/>
      </w:tblGrid>
      <w:tr w:rsidR="0028602A" w:rsidRPr="004767DD" w:rsidTr="00067E64">
        <w:trPr>
          <w:trHeight w:val="2650"/>
        </w:trPr>
        <w:tc>
          <w:tcPr>
            <w:tcW w:w="4253" w:type="dxa"/>
            <w:tcBorders>
              <w:top w:val="single" w:sz="4" w:space="0" w:color="FFFFFF"/>
              <w:left w:val="single" w:sz="4" w:space="0" w:color="FFFFFF"/>
              <w:bottom w:val="single" w:sz="4" w:space="0" w:color="FFFFFF"/>
              <w:right w:val="single" w:sz="4" w:space="0" w:color="FFFFFF"/>
            </w:tcBorders>
            <w:hideMark/>
          </w:tcPr>
          <w:p w:rsidR="0028602A" w:rsidRPr="004767DD" w:rsidRDefault="0028602A" w:rsidP="00067E64">
            <w:pPr>
              <w:widowControl w:val="0"/>
              <w:jc w:val="center"/>
              <w:rPr>
                <w:rFonts w:ascii="Arial" w:hAnsi="Arial" w:cs="Arial"/>
                <w:b/>
                <w:sz w:val="28"/>
                <w:szCs w:val="24"/>
              </w:rPr>
            </w:pPr>
            <w:r w:rsidRPr="004767DD">
              <w:rPr>
                <w:rFonts w:ascii="Arial" w:hAnsi="Arial" w:cs="Arial"/>
                <w:noProof/>
              </w:rPr>
              <w:drawing>
                <wp:inline distT="0" distB="0" distL="0" distR="0">
                  <wp:extent cx="2034540" cy="1798320"/>
                  <wp:effectExtent l="0" t="0" r="3810" b="0"/>
                  <wp:docPr id="41" name="Рисунок 41" descr="SG-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G-130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34540" cy="1798320"/>
                          </a:xfrm>
                          <a:prstGeom prst="rect">
                            <a:avLst/>
                          </a:prstGeom>
                          <a:noFill/>
                          <a:ln>
                            <a:noFill/>
                          </a:ln>
                        </pic:spPr>
                      </pic:pic>
                    </a:graphicData>
                  </a:graphic>
                </wp:inline>
              </w:drawing>
            </w:r>
          </w:p>
        </w:tc>
        <w:tc>
          <w:tcPr>
            <w:tcW w:w="5387" w:type="dxa"/>
            <w:tcBorders>
              <w:top w:val="single" w:sz="4" w:space="0" w:color="FFFFFF"/>
              <w:left w:val="single" w:sz="4" w:space="0" w:color="FFFFFF"/>
              <w:bottom w:val="single" w:sz="4" w:space="0" w:color="FFFFFF"/>
              <w:right w:val="single" w:sz="4" w:space="0" w:color="FFFFFF"/>
            </w:tcBorders>
            <w:shd w:val="clear" w:color="auto" w:fill="F2F2F2"/>
            <w:hideMark/>
          </w:tcPr>
          <w:p w:rsidR="0028602A" w:rsidRPr="004767DD" w:rsidRDefault="0028602A" w:rsidP="00067E64">
            <w:pPr>
              <w:widowControl w:val="0"/>
              <w:spacing w:before="120" w:after="120"/>
              <w:ind w:left="113" w:right="113"/>
              <w:rPr>
                <w:rFonts w:ascii="Arial" w:hAnsi="Arial" w:cs="Arial"/>
                <w:sz w:val="14"/>
              </w:rPr>
            </w:pPr>
            <w:r w:rsidRPr="004767DD">
              <w:rPr>
                <w:rFonts w:ascii="Arial" w:hAnsi="Arial" w:cs="Arial"/>
                <w:b/>
                <w:szCs w:val="24"/>
              </w:rPr>
              <w:t>Описание продукции</w:t>
            </w:r>
          </w:p>
          <w:p w:rsidR="0028602A" w:rsidRPr="004767DD" w:rsidRDefault="0028602A" w:rsidP="00067E64">
            <w:pPr>
              <w:widowControl w:val="0"/>
              <w:spacing w:before="120" w:after="120"/>
              <w:ind w:left="113" w:right="113"/>
              <w:rPr>
                <w:rFonts w:ascii="Arial" w:hAnsi="Arial" w:cs="Arial"/>
              </w:rPr>
            </w:pPr>
            <w:r w:rsidRPr="004767DD">
              <w:rPr>
                <w:rFonts w:ascii="Arial" w:hAnsi="Arial" w:cs="Arial"/>
              </w:rPr>
              <w:t xml:space="preserve">Решетки предназначены для установки в воздуховодах центральных фильтровентиляционных систем </w:t>
            </w:r>
            <w:r w:rsidRPr="004767DD">
              <w:rPr>
                <w:rFonts w:ascii="Arial" w:hAnsi="Arial" w:cs="Arial"/>
                <w:lang w:val="en-US"/>
              </w:rPr>
              <w:t>PUSH</w:t>
            </w:r>
            <w:r w:rsidRPr="004767DD">
              <w:rPr>
                <w:rFonts w:ascii="Arial" w:hAnsi="Arial" w:cs="Arial"/>
              </w:rPr>
              <w:t>-</w:t>
            </w:r>
            <w:r w:rsidRPr="004767DD">
              <w:rPr>
                <w:rFonts w:ascii="Arial" w:hAnsi="Arial" w:cs="Arial"/>
                <w:lang w:val="en-US"/>
              </w:rPr>
              <w:t>PULL</w:t>
            </w:r>
            <w:r w:rsidRPr="004767DD">
              <w:rPr>
                <w:rFonts w:ascii="Arial" w:hAnsi="Arial" w:cs="Arial"/>
              </w:rPr>
              <w:t>.</w:t>
            </w:r>
          </w:p>
          <w:p w:rsidR="0028602A" w:rsidRPr="004767DD" w:rsidRDefault="0028602A" w:rsidP="00067E64">
            <w:pPr>
              <w:widowControl w:val="0"/>
              <w:spacing w:before="120" w:after="120"/>
              <w:ind w:left="113" w:right="113"/>
              <w:rPr>
                <w:rFonts w:ascii="Arial" w:hAnsi="Arial" w:cs="Arial"/>
              </w:rPr>
            </w:pPr>
            <w:r w:rsidRPr="004767DD">
              <w:rPr>
                <w:rFonts w:ascii="Arial" w:hAnsi="Arial" w:cs="Arial"/>
              </w:rPr>
              <w:t>Решетки имеют жалюзи для регулирования расхода воздуха, а также дополнительные направляющие для регулирования направления потока воздуха в вертикальной и горизонтальной плоскостях.</w:t>
            </w:r>
          </w:p>
        </w:tc>
      </w:tr>
      <w:tr w:rsidR="0028602A" w:rsidRPr="004767DD" w:rsidTr="00067E64">
        <w:tc>
          <w:tcPr>
            <w:tcW w:w="4253" w:type="dxa"/>
            <w:tcBorders>
              <w:top w:val="single" w:sz="4" w:space="0" w:color="FFFFFF"/>
              <w:left w:val="single" w:sz="4" w:space="0" w:color="FFFFFF"/>
              <w:bottom w:val="single" w:sz="4" w:space="0" w:color="FFFFFF"/>
              <w:right w:val="single" w:sz="4" w:space="0" w:color="FFFFFF"/>
            </w:tcBorders>
          </w:tcPr>
          <w:p w:rsidR="0028602A" w:rsidRPr="004767DD" w:rsidRDefault="0028602A" w:rsidP="00067E64">
            <w:pPr>
              <w:autoSpaceDE w:val="0"/>
              <w:autoSpaceDN w:val="0"/>
              <w:adjustRightInd w:val="0"/>
              <w:spacing w:before="120" w:after="120"/>
              <w:rPr>
                <w:rFonts w:ascii="Arial" w:hAnsi="Arial" w:cs="Arial"/>
                <w:b/>
                <w:szCs w:val="24"/>
              </w:rPr>
            </w:pPr>
            <w:r w:rsidRPr="004767DD">
              <w:rPr>
                <w:rFonts w:ascii="Arial" w:hAnsi="Arial" w:cs="Arial"/>
                <w:b/>
                <w:szCs w:val="24"/>
              </w:rPr>
              <w:t>Особенности и преимущества</w:t>
            </w:r>
          </w:p>
          <w:p w:rsidR="0028602A" w:rsidRPr="004767DD" w:rsidRDefault="0028602A" w:rsidP="00067E64">
            <w:pPr>
              <w:autoSpaceDE w:val="0"/>
              <w:autoSpaceDN w:val="0"/>
              <w:adjustRightInd w:val="0"/>
              <w:rPr>
                <w:rFonts w:ascii="Arial" w:hAnsi="Arial" w:cs="Arial"/>
              </w:rPr>
            </w:pPr>
            <w:r w:rsidRPr="004767DD">
              <w:rPr>
                <w:rFonts w:ascii="Arial" w:hAnsi="Arial" w:cs="Arial"/>
              </w:rPr>
              <w:t>• Для снижения аэродинамического шума и потерь давления в системах PUSH-PULL применяются воздуховоды с одинаковым диаметром по всей длине (Ø 400 / 500 мм),</w:t>
            </w:r>
          </w:p>
          <w:p w:rsidR="0028602A" w:rsidRPr="004767DD" w:rsidRDefault="0028602A" w:rsidP="00067E64">
            <w:pPr>
              <w:autoSpaceDE w:val="0"/>
              <w:autoSpaceDN w:val="0"/>
              <w:adjustRightInd w:val="0"/>
              <w:rPr>
                <w:rFonts w:ascii="Arial" w:hAnsi="Arial" w:cs="Arial"/>
              </w:rPr>
            </w:pPr>
          </w:p>
        </w:tc>
        <w:tc>
          <w:tcPr>
            <w:tcW w:w="5387" w:type="dxa"/>
            <w:tcBorders>
              <w:top w:val="single" w:sz="4" w:space="0" w:color="FFFFFF"/>
              <w:left w:val="single" w:sz="4" w:space="0" w:color="FFFFFF"/>
              <w:bottom w:val="single" w:sz="4" w:space="0" w:color="FFFFFF"/>
              <w:right w:val="single" w:sz="4" w:space="0" w:color="FFFFFF"/>
            </w:tcBorders>
            <w:shd w:val="clear" w:color="auto" w:fill="auto"/>
          </w:tcPr>
          <w:p w:rsidR="0028602A" w:rsidRPr="004767DD" w:rsidRDefault="0028602A" w:rsidP="00067E64">
            <w:pPr>
              <w:autoSpaceDE w:val="0"/>
              <w:autoSpaceDN w:val="0"/>
              <w:adjustRightInd w:val="0"/>
              <w:spacing w:before="120" w:after="120"/>
              <w:rPr>
                <w:rFonts w:ascii="Arial" w:hAnsi="Arial" w:cs="Arial"/>
                <w:b/>
                <w:szCs w:val="24"/>
              </w:rPr>
            </w:pPr>
          </w:p>
          <w:p w:rsidR="0028602A" w:rsidRPr="004767DD" w:rsidRDefault="0028602A" w:rsidP="00067E64">
            <w:pPr>
              <w:autoSpaceDE w:val="0"/>
              <w:autoSpaceDN w:val="0"/>
              <w:adjustRightInd w:val="0"/>
              <w:ind w:left="113" w:right="113"/>
              <w:rPr>
                <w:rFonts w:ascii="Arial" w:hAnsi="Arial" w:cs="Arial"/>
              </w:rPr>
            </w:pPr>
            <w:r w:rsidRPr="004767DD">
              <w:rPr>
                <w:rFonts w:ascii="Arial" w:hAnsi="Arial" w:cs="Arial"/>
              </w:rPr>
              <w:t>• Расход воздуха через каждую решетку системы должен быть одинаковым,</w:t>
            </w:r>
          </w:p>
          <w:p w:rsidR="0028602A" w:rsidRPr="004767DD" w:rsidRDefault="0028602A" w:rsidP="00067E64">
            <w:pPr>
              <w:autoSpaceDE w:val="0"/>
              <w:autoSpaceDN w:val="0"/>
              <w:adjustRightInd w:val="0"/>
              <w:ind w:left="113" w:right="113"/>
              <w:rPr>
                <w:rFonts w:ascii="Arial" w:hAnsi="Arial" w:cs="Arial"/>
              </w:rPr>
            </w:pPr>
            <w:r w:rsidRPr="004767DD">
              <w:rPr>
                <w:rFonts w:ascii="Arial" w:hAnsi="Arial" w:cs="Arial"/>
              </w:rPr>
              <w:t>• Специальная форма напорных решеток позволяет добиться равномерного расхода воздуха на длинных участках сети.</w:t>
            </w:r>
          </w:p>
        </w:tc>
      </w:tr>
    </w:tbl>
    <w:p w:rsidR="0028602A" w:rsidRPr="004767DD" w:rsidRDefault="0028602A" w:rsidP="0028602A">
      <w:pPr>
        <w:kinsoku w:val="0"/>
        <w:overflowPunct w:val="0"/>
        <w:autoSpaceDE w:val="0"/>
        <w:autoSpaceDN w:val="0"/>
        <w:adjustRightInd w:val="0"/>
        <w:spacing w:before="120" w:after="120" w:line="294" w:lineRule="exact"/>
        <w:outlineLvl w:val="0"/>
        <w:rPr>
          <w:rFonts w:ascii="Arial" w:hAnsi="Arial" w:cs="Arial"/>
        </w:rPr>
      </w:pPr>
      <w:r w:rsidRPr="004767DD">
        <w:rPr>
          <w:rFonts w:ascii="Arial" w:hAnsi="Arial" w:cs="Arial"/>
          <w:b/>
          <w:bCs/>
          <w:spacing w:val="-3"/>
        </w:rPr>
        <w:t>Технические</w:t>
      </w:r>
      <w:r w:rsidRPr="004767DD">
        <w:rPr>
          <w:rFonts w:ascii="Arial" w:hAnsi="Arial" w:cs="Arial"/>
          <w:b/>
          <w:bCs/>
          <w:spacing w:val="-6"/>
        </w:rPr>
        <w:t xml:space="preserve"> </w:t>
      </w:r>
      <w:r w:rsidRPr="004767DD">
        <w:rPr>
          <w:rFonts w:ascii="Arial" w:hAnsi="Arial" w:cs="Arial"/>
          <w:b/>
          <w:bCs/>
          <w:spacing w:val="-3"/>
        </w:rPr>
        <w:t>характеристики</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000" w:firstRow="0" w:lastRow="0" w:firstColumn="0" w:lastColumn="0" w:noHBand="0" w:noVBand="0"/>
      </w:tblPr>
      <w:tblGrid>
        <w:gridCol w:w="851"/>
        <w:gridCol w:w="1276"/>
        <w:gridCol w:w="1134"/>
        <w:gridCol w:w="850"/>
        <w:gridCol w:w="1134"/>
        <w:gridCol w:w="1134"/>
        <w:gridCol w:w="1418"/>
        <w:gridCol w:w="1275"/>
        <w:gridCol w:w="567"/>
      </w:tblGrid>
      <w:tr w:rsidR="0028602A" w:rsidRPr="004767DD" w:rsidTr="00067E64">
        <w:tblPrEx>
          <w:tblCellMar>
            <w:top w:w="0" w:type="dxa"/>
            <w:left w:w="0" w:type="dxa"/>
            <w:bottom w:w="0" w:type="dxa"/>
            <w:right w:w="0" w:type="dxa"/>
          </w:tblCellMar>
        </w:tblPrEx>
        <w:trPr>
          <w:trHeight w:val="567"/>
        </w:trPr>
        <w:tc>
          <w:tcPr>
            <w:tcW w:w="851" w:type="dxa"/>
            <w:shd w:val="clear" w:color="auto" w:fill="FBB900"/>
            <w:vAlign w:val="center"/>
          </w:tcPr>
          <w:p w:rsidR="0028602A" w:rsidRPr="004767DD" w:rsidRDefault="0028602A" w:rsidP="00067E64">
            <w:pPr>
              <w:pStyle w:val="af2"/>
              <w:kinsoku w:val="0"/>
              <w:overflowPunct w:val="0"/>
              <w:spacing w:before="40" w:after="40"/>
              <w:ind w:left="57"/>
              <w:rPr>
                <w:rFonts w:ascii="Arial" w:hAnsi="Arial" w:cs="Arial"/>
                <w:b/>
                <w:bCs/>
                <w:spacing w:val="4"/>
                <w:sz w:val="16"/>
                <w:szCs w:val="16"/>
              </w:rPr>
            </w:pPr>
            <w:r w:rsidRPr="004767DD">
              <w:rPr>
                <w:rFonts w:ascii="Arial" w:hAnsi="Arial" w:cs="Arial"/>
                <w:b/>
                <w:bCs/>
                <w:sz w:val="16"/>
                <w:szCs w:val="16"/>
              </w:rPr>
              <w:t>Артикул</w:t>
            </w:r>
          </w:p>
        </w:tc>
        <w:tc>
          <w:tcPr>
            <w:tcW w:w="1276" w:type="dxa"/>
            <w:shd w:val="clear" w:color="auto" w:fill="FBB900"/>
            <w:vAlign w:val="center"/>
          </w:tcPr>
          <w:p w:rsidR="0028602A" w:rsidRPr="004767DD" w:rsidRDefault="0028602A" w:rsidP="00067E64">
            <w:pPr>
              <w:pStyle w:val="af2"/>
              <w:kinsoku w:val="0"/>
              <w:overflowPunct w:val="0"/>
              <w:spacing w:before="40" w:after="40"/>
              <w:ind w:left="57"/>
              <w:rPr>
                <w:rFonts w:ascii="Arial" w:hAnsi="Arial" w:cs="Arial"/>
                <w:sz w:val="16"/>
                <w:szCs w:val="16"/>
              </w:rPr>
            </w:pPr>
            <w:r w:rsidRPr="004767DD">
              <w:rPr>
                <w:rFonts w:ascii="Arial" w:hAnsi="Arial" w:cs="Arial"/>
                <w:b/>
                <w:bCs/>
                <w:spacing w:val="3"/>
                <w:sz w:val="16"/>
                <w:szCs w:val="16"/>
              </w:rPr>
              <w:t>Модель</w:t>
            </w:r>
          </w:p>
        </w:tc>
        <w:tc>
          <w:tcPr>
            <w:tcW w:w="1134" w:type="dxa"/>
            <w:shd w:val="clear" w:color="auto" w:fill="FBB900"/>
            <w:vAlign w:val="center"/>
          </w:tcPr>
          <w:p w:rsidR="0028602A" w:rsidRPr="004767DD" w:rsidRDefault="0028602A" w:rsidP="00067E64">
            <w:pPr>
              <w:pStyle w:val="af2"/>
              <w:kinsoku w:val="0"/>
              <w:overflowPunct w:val="0"/>
              <w:spacing w:before="40" w:after="40"/>
              <w:ind w:left="57"/>
              <w:rPr>
                <w:rFonts w:ascii="Arial" w:hAnsi="Arial" w:cs="Arial"/>
                <w:sz w:val="16"/>
                <w:szCs w:val="16"/>
              </w:rPr>
            </w:pPr>
            <w:r w:rsidRPr="004767DD">
              <w:rPr>
                <w:rFonts w:ascii="Arial" w:hAnsi="Arial" w:cs="Arial"/>
                <w:b/>
                <w:bCs/>
                <w:spacing w:val="3"/>
                <w:sz w:val="16"/>
                <w:szCs w:val="16"/>
              </w:rPr>
              <w:t>Материал</w:t>
            </w:r>
          </w:p>
        </w:tc>
        <w:tc>
          <w:tcPr>
            <w:tcW w:w="850" w:type="dxa"/>
            <w:shd w:val="clear" w:color="auto" w:fill="FBB900"/>
            <w:vAlign w:val="center"/>
          </w:tcPr>
          <w:p w:rsidR="0028602A" w:rsidRPr="004767DD" w:rsidRDefault="0028602A" w:rsidP="00067E64">
            <w:pPr>
              <w:pStyle w:val="af2"/>
              <w:kinsoku w:val="0"/>
              <w:overflowPunct w:val="0"/>
              <w:spacing w:before="40" w:after="40"/>
              <w:ind w:left="57"/>
              <w:rPr>
                <w:rFonts w:ascii="Arial" w:hAnsi="Arial" w:cs="Arial"/>
                <w:b/>
                <w:bCs/>
                <w:spacing w:val="3"/>
                <w:sz w:val="16"/>
                <w:szCs w:val="16"/>
              </w:rPr>
            </w:pPr>
            <w:r w:rsidRPr="004767DD">
              <w:rPr>
                <w:rFonts w:ascii="Arial" w:hAnsi="Arial" w:cs="Arial"/>
                <w:b/>
                <w:bCs/>
                <w:spacing w:val="3"/>
                <w:sz w:val="16"/>
                <w:szCs w:val="16"/>
              </w:rPr>
              <w:t>Цвет</w:t>
            </w:r>
          </w:p>
        </w:tc>
        <w:tc>
          <w:tcPr>
            <w:tcW w:w="1134" w:type="dxa"/>
            <w:shd w:val="clear" w:color="auto" w:fill="FBB900"/>
            <w:vAlign w:val="center"/>
          </w:tcPr>
          <w:p w:rsidR="0028602A" w:rsidRPr="004767DD" w:rsidRDefault="0028602A" w:rsidP="00067E64">
            <w:pPr>
              <w:pStyle w:val="af2"/>
              <w:kinsoku w:val="0"/>
              <w:overflowPunct w:val="0"/>
              <w:spacing w:before="40" w:after="40"/>
              <w:ind w:left="57"/>
              <w:rPr>
                <w:rFonts w:ascii="Arial" w:hAnsi="Arial" w:cs="Arial"/>
                <w:b/>
                <w:bCs/>
                <w:spacing w:val="3"/>
                <w:sz w:val="16"/>
                <w:szCs w:val="16"/>
              </w:rPr>
            </w:pPr>
            <w:r w:rsidRPr="004767DD">
              <w:rPr>
                <w:rFonts w:ascii="Arial" w:hAnsi="Arial" w:cs="Arial"/>
                <w:b/>
                <w:bCs/>
                <w:spacing w:val="3"/>
                <w:sz w:val="16"/>
                <w:szCs w:val="16"/>
              </w:rPr>
              <w:t>Размер врезки, мм</w:t>
            </w:r>
          </w:p>
        </w:tc>
        <w:tc>
          <w:tcPr>
            <w:tcW w:w="1134" w:type="dxa"/>
            <w:shd w:val="clear" w:color="auto" w:fill="FBB900"/>
            <w:vAlign w:val="center"/>
          </w:tcPr>
          <w:p w:rsidR="0028602A" w:rsidRPr="004767DD" w:rsidRDefault="0028602A" w:rsidP="00067E64">
            <w:pPr>
              <w:pStyle w:val="af2"/>
              <w:kinsoku w:val="0"/>
              <w:overflowPunct w:val="0"/>
              <w:spacing w:before="40" w:after="40"/>
              <w:ind w:left="57"/>
              <w:rPr>
                <w:rFonts w:ascii="Arial" w:hAnsi="Arial" w:cs="Arial"/>
                <w:sz w:val="16"/>
                <w:szCs w:val="16"/>
              </w:rPr>
            </w:pPr>
            <w:r w:rsidRPr="004767DD">
              <w:rPr>
                <w:rFonts w:ascii="Arial" w:hAnsi="Arial" w:cs="Arial"/>
                <w:b/>
                <w:bCs/>
                <w:spacing w:val="3"/>
                <w:sz w:val="16"/>
                <w:szCs w:val="16"/>
              </w:rPr>
              <w:t>Производительность, м</w:t>
            </w:r>
            <w:r w:rsidRPr="004767DD">
              <w:rPr>
                <w:rFonts w:ascii="Arial" w:hAnsi="Arial" w:cs="Arial"/>
                <w:b/>
                <w:bCs/>
                <w:spacing w:val="3"/>
                <w:sz w:val="16"/>
                <w:szCs w:val="16"/>
                <w:vertAlign w:val="superscript"/>
              </w:rPr>
              <w:t>3</w:t>
            </w:r>
            <w:r w:rsidRPr="004767DD">
              <w:rPr>
                <w:rFonts w:ascii="Arial" w:hAnsi="Arial" w:cs="Arial"/>
                <w:b/>
                <w:bCs/>
                <w:spacing w:val="3"/>
                <w:sz w:val="16"/>
                <w:szCs w:val="16"/>
              </w:rPr>
              <w:t>/ч</w:t>
            </w:r>
          </w:p>
        </w:tc>
        <w:tc>
          <w:tcPr>
            <w:tcW w:w="1418" w:type="dxa"/>
            <w:shd w:val="clear" w:color="auto" w:fill="FBB900"/>
            <w:vAlign w:val="center"/>
          </w:tcPr>
          <w:p w:rsidR="0028602A" w:rsidRPr="004767DD" w:rsidRDefault="0028602A" w:rsidP="00067E64">
            <w:pPr>
              <w:pStyle w:val="af2"/>
              <w:kinsoku w:val="0"/>
              <w:overflowPunct w:val="0"/>
              <w:spacing w:before="40" w:after="40"/>
              <w:ind w:left="57"/>
              <w:rPr>
                <w:rFonts w:ascii="Arial" w:hAnsi="Arial" w:cs="Arial"/>
                <w:sz w:val="16"/>
                <w:szCs w:val="16"/>
              </w:rPr>
            </w:pPr>
            <w:r w:rsidRPr="004767DD">
              <w:rPr>
                <w:rFonts w:ascii="Arial" w:hAnsi="Arial" w:cs="Arial"/>
                <w:b/>
                <w:bCs/>
                <w:spacing w:val="2"/>
                <w:sz w:val="16"/>
                <w:szCs w:val="16"/>
              </w:rPr>
              <w:t>Уровень шума, дБ</w:t>
            </w:r>
          </w:p>
        </w:tc>
        <w:tc>
          <w:tcPr>
            <w:tcW w:w="1275" w:type="dxa"/>
            <w:shd w:val="clear" w:color="auto" w:fill="FBB900"/>
            <w:vAlign w:val="center"/>
          </w:tcPr>
          <w:p w:rsidR="0028602A" w:rsidRPr="004767DD" w:rsidRDefault="0028602A" w:rsidP="00067E64">
            <w:pPr>
              <w:pStyle w:val="af2"/>
              <w:kinsoku w:val="0"/>
              <w:overflowPunct w:val="0"/>
              <w:spacing w:before="40" w:after="0"/>
              <w:ind w:left="57"/>
              <w:rPr>
                <w:rFonts w:ascii="Arial" w:hAnsi="Arial" w:cs="Arial"/>
                <w:b/>
                <w:bCs/>
                <w:spacing w:val="2"/>
                <w:sz w:val="16"/>
                <w:szCs w:val="16"/>
              </w:rPr>
            </w:pPr>
            <w:r w:rsidRPr="004767DD">
              <w:rPr>
                <w:rFonts w:ascii="Arial" w:hAnsi="Arial" w:cs="Arial"/>
                <w:b/>
                <w:bCs/>
                <w:spacing w:val="2"/>
                <w:sz w:val="16"/>
                <w:szCs w:val="16"/>
              </w:rPr>
              <w:t>Диаметр</w:t>
            </w:r>
          </w:p>
          <w:p w:rsidR="0028602A" w:rsidRPr="004767DD" w:rsidRDefault="0028602A" w:rsidP="00067E64">
            <w:pPr>
              <w:pStyle w:val="af2"/>
              <w:kinsoku w:val="0"/>
              <w:overflowPunct w:val="0"/>
              <w:spacing w:after="40"/>
              <w:ind w:left="57"/>
              <w:rPr>
                <w:rFonts w:ascii="Arial" w:hAnsi="Arial" w:cs="Arial"/>
                <w:b/>
                <w:bCs/>
                <w:spacing w:val="2"/>
                <w:sz w:val="16"/>
                <w:szCs w:val="16"/>
              </w:rPr>
            </w:pPr>
            <w:r w:rsidRPr="004767DD">
              <w:rPr>
                <w:rFonts w:ascii="Arial" w:hAnsi="Arial" w:cs="Arial"/>
                <w:b/>
                <w:bCs/>
                <w:spacing w:val="2"/>
                <w:sz w:val="16"/>
                <w:szCs w:val="16"/>
              </w:rPr>
              <w:t>воздуховода, мм</w:t>
            </w:r>
          </w:p>
        </w:tc>
        <w:tc>
          <w:tcPr>
            <w:tcW w:w="567" w:type="dxa"/>
            <w:shd w:val="clear" w:color="auto" w:fill="FBB900"/>
            <w:vAlign w:val="center"/>
          </w:tcPr>
          <w:p w:rsidR="0028602A" w:rsidRPr="004767DD" w:rsidRDefault="0028602A" w:rsidP="00067E64">
            <w:pPr>
              <w:pStyle w:val="af2"/>
              <w:kinsoku w:val="0"/>
              <w:overflowPunct w:val="0"/>
              <w:spacing w:before="40" w:after="40"/>
              <w:ind w:left="57"/>
              <w:rPr>
                <w:rFonts w:ascii="Arial" w:hAnsi="Arial" w:cs="Arial"/>
                <w:sz w:val="16"/>
                <w:szCs w:val="16"/>
              </w:rPr>
            </w:pPr>
            <w:r w:rsidRPr="004767DD">
              <w:rPr>
                <w:rFonts w:ascii="Arial" w:hAnsi="Arial" w:cs="Arial"/>
                <w:b/>
                <w:bCs/>
                <w:spacing w:val="2"/>
                <w:sz w:val="16"/>
                <w:szCs w:val="16"/>
              </w:rPr>
              <w:t>Вес,</w:t>
            </w:r>
            <w:r w:rsidRPr="004767DD">
              <w:rPr>
                <w:rFonts w:ascii="Arial" w:hAnsi="Arial" w:cs="Arial"/>
                <w:b/>
                <w:bCs/>
                <w:sz w:val="16"/>
                <w:szCs w:val="16"/>
              </w:rPr>
              <w:t xml:space="preserve"> </w:t>
            </w:r>
            <w:r w:rsidRPr="004767DD">
              <w:rPr>
                <w:rFonts w:ascii="Arial" w:hAnsi="Arial" w:cs="Arial"/>
                <w:b/>
                <w:bCs/>
                <w:spacing w:val="2"/>
                <w:sz w:val="16"/>
                <w:szCs w:val="16"/>
              </w:rPr>
              <w:t>кг</w:t>
            </w:r>
          </w:p>
        </w:tc>
      </w:tr>
      <w:tr w:rsidR="0028602A" w:rsidRPr="004767DD" w:rsidTr="00067E64">
        <w:tblPrEx>
          <w:tblCellMar>
            <w:top w:w="0" w:type="dxa"/>
            <w:left w:w="0" w:type="dxa"/>
            <w:bottom w:w="0" w:type="dxa"/>
            <w:right w:w="0" w:type="dxa"/>
          </w:tblCellMar>
        </w:tblPrEx>
        <w:trPr>
          <w:trHeight w:val="567"/>
        </w:trPr>
        <w:tc>
          <w:tcPr>
            <w:tcW w:w="851" w:type="dxa"/>
            <w:shd w:val="clear" w:color="auto" w:fill="F2F2F2"/>
            <w:vAlign w:val="center"/>
          </w:tcPr>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rPr>
              <w:t>6452</w:t>
            </w:r>
          </w:p>
        </w:tc>
        <w:tc>
          <w:tcPr>
            <w:tcW w:w="1276" w:type="dxa"/>
            <w:shd w:val="clear" w:color="auto" w:fill="F2F2F2"/>
            <w:vAlign w:val="center"/>
          </w:tcPr>
          <w:p w:rsidR="0028602A" w:rsidRPr="004767DD" w:rsidRDefault="0028602A" w:rsidP="00067E64">
            <w:pPr>
              <w:pStyle w:val="af2"/>
              <w:kinsoku w:val="0"/>
              <w:overflowPunct w:val="0"/>
              <w:spacing w:after="0"/>
              <w:ind w:left="57"/>
              <w:rPr>
                <w:rFonts w:ascii="Arial" w:hAnsi="Arial" w:cs="Arial"/>
                <w:b/>
                <w:sz w:val="16"/>
                <w:szCs w:val="16"/>
              </w:rPr>
            </w:pPr>
            <w:r w:rsidRPr="004767DD">
              <w:rPr>
                <w:rFonts w:ascii="Arial" w:hAnsi="Arial" w:cs="Arial"/>
                <w:b/>
                <w:sz w:val="16"/>
                <w:szCs w:val="16"/>
                <w:lang w:val="en-US"/>
              </w:rPr>
              <w:t>SG-1300</w:t>
            </w:r>
          </w:p>
        </w:tc>
        <w:tc>
          <w:tcPr>
            <w:tcW w:w="1134" w:type="dxa"/>
            <w:shd w:val="clear" w:color="auto" w:fill="F2F2F2"/>
            <w:vAlign w:val="center"/>
          </w:tcPr>
          <w:p w:rsidR="0028602A" w:rsidRPr="004767DD" w:rsidRDefault="0028602A" w:rsidP="00067E64">
            <w:pPr>
              <w:pStyle w:val="af2"/>
              <w:kinsoku w:val="0"/>
              <w:overflowPunct w:val="0"/>
              <w:spacing w:after="0"/>
              <w:ind w:left="57"/>
              <w:rPr>
                <w:rFonts w:ascii="Arial" w:hAnsi="Arial" w:cs="Arial"/>
                <w:sz w:val="16"/>
                <w:szCs w:val="16"/>
                <w:lang w:val="en-US"/>
              </w:rPr>
            </w:pPr>
            <w:r w:rsidRPr="004767DD">
              <w:rPr>
                <w:rFonts w:ascii="Arial" w:hAnsi="Arial" w:cs="Arial"/>
                <w:sz w:val="16"/>
                <w:szCs w:val="16"/>
              </w:rPr>
              <w:t>Сталь</w:t>
            </w:r>
          </w:p>
        </w:tc>
        <w:tc>
          <w:tcPr>
            <w:tcW w:w="850" w:type="dxa"/>
            <w:shd w:val="clear" w:color="auto" w:fill="F2F2F2"/>
            <w:vAlign w:val="center"/>
          </w:tcPr>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lang w:val="en-US"/>
              </w:rPr>
              <w:t>RAL 7001</w:t>
            </w:r>
          </w:p>
        </w:tc>
        <w:tc>
          <w:tcPr>
            <w:tcW w:w="1134" w:type="dxa"/>
            <w:shd w:val="clear" w:color="auto" w:fill="F2F2F2"/>
            <w:vAlign w:val="center"/>
          </w:tcPr>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rPr>
              <w:t>620х115</w:t>
            </w:r>
          </w:p>
        </w:tc>
        <w:tc>
          <w:tcPr>
            <w:tcW w:w="1134" w:type="dxa"/>
            <w:shd w:val="clear" w:color="auto" w:fill="F2F2F2"/>
            <w:vAlign w:val="center"/>
          </w:tcPr>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lang w:val="en-US"/>
              </w:rPr>
              <w:t xml:space="preserve">Min </w:t>
            </w:r>
            <w:r w:rsidRPr="004767DD">
              <w:rPr>
                <w:rFonts w:ascii="Arial" w:hAnsi="Arial" w:cs="Arial"/>
                <w:sz w:val="16"/>
                <w:szCs w:val="16"/>
              </w:rPr>
              <w:t>– 250</w:t>
            </w:r>
          </w:p>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lang w:val="en-US"/>
              </w:rPr>
              <w:t xml:space="preserve">Max – </w:t>
            </w:r>
            <w:r w:rsidRPr="004767DD">
              <w:rPr>
                <w:rFonts w:ascii="Arial" w:hAnsi="Arial" w:cs="Arial"/>
                <w:sz w:val="16"/>
                <w:szCs w:val="16"/>
              </w:rPr>
              <w:t>1300</w:t>
            </w:r>
          </w:p>
        </w:tc>
        <w:tc>
          <w:tcPr>
            <w:tcW w:w="1418" w:type="dxa"/>
            <w:shd w:val="clear" w:color="auto" w:fill="F2F2F2"/>
            <w:vAlign w:val="center"/>
          </w:tcPr>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rPr>
              <w:t>20 (при расходе 300 м</w:t>
            </w:r>
            <w:r w:rsidRPr="004767DD">
              <w:rPr>
                <w:rFonts w:ascii="Arial" w:hAnsi="Arial" w:cs="Arial"/>
                <w:sz w:val="16"/>
                <w:szCs w:val="16"/>
                <w:vertAlign w:val="superscript"/>
              </w:rPr>
              <w:t>3</w:t>
            </w:r>
            <w:r w:rsidRPr="004767DD">
              <w:rPr>
                <w:rFonts w:ascii="Arial" w:hAnsi="Arial" w:cs="Arial"/>
                <w:sz w:val="16"/>
                <w:szCs w:val="16"/>
              </w:rPr>
              <w:t>/ч)</w:t>
            </w:r>
          </w:p>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rPr>
              <w:t>45 (при расходе 1000 м</w:t>
            </w:r>
            <w:r w:rsidRPr="004767DD">
              <w:rPr>
                <w:rFonts w:ascii="Arial" w:hAnsi="Arial" w:cs="Arial"/>
                <w:sz w:val="16"/>
                <w:szCs w:val="16"/>
                <w:vertAlign w:val="superscript"/>
              </w:rPr>
              <w:t>3</w:t>
            </w:r>
            <w:r w:rsidRPr="004767DD">
              <w:rPr>
                <w:rFonts w:ascii="Arial" w:hAnsi="Arial" w:cs="Arial"/>
                <w:sz w:val="16"/>
                <w:szCs w:val="16"/>
              </w:rPr>
              <w:t>/ч)</w:t>
            </w:r>
          </w:p>
        </w:tc>
        <w:tc>
          <w:tcPr>
            <w:tcW w:w="1275" w:type="dxa"/>
            <w:shd w:val="clear" w:color="auto" w:fill="F2F2F2"/>
            <w:vAlign w:val="center"/>
          </w:tcPr>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rPr>
              <w:t>400/500</w:t>
            </w:r>
          </w:p>
        </w:tc>
        <w:tc>
          <w:tcPr>
            <w:tcW w:w="567" w:type="dxa"/>
            <w:shd w:val="clear" w:color="auto" w:fill="F2F2F2"/>
            <w:vAlign w:val="center"/>
          </w:tcPr>
          <w:p w:rsidR="0028602A" w:rsidRPr="004767DD" w:rsidRDefault="0028602A" w:rsidP="00067E64">
            <w:pPr>
              <w:pStyle w:val="af2"/>
              <w:kinsoku w:val="0"/>
              <w:overflowPunct w:val="0"/>
              <w:spacing w:after="0"/>
              <w:ind w:left="57"/>
              <w:rPr>
                <w:rFonts w:ascii="Arial" w:hAnsi="Arial" w:cs="Arial"/>
                <w:sz w:val="16"/>
                <w:szCs w:val="16"/>
              </w:rPr>
            </w:pPr>
            <w:r w:rsidRPr="004767DD">
              <w:rPr>
                <w:rFonts w:ascii="Arial" w:hAnsi="Arial" w:cs="Arial"/>
                <w:sz w:val="16"/>
                <w:szCs w:val="16"/>
                <w:lang w:val="en-US"/>
              </w:rPr>
              <w:t>1</w:t>
            </w:r>
            <w:r w:rsidRPr="004767DD">
              <w:rPr>
                <w:rFonts w:ascii="Arial" w:hAnsi="Arial" w:cs="Arial"/>
                <w:sz w:val="16"/>
                <w:szCs w:val="16"/>
              </w:rPr>
              <w:t>,</w:t>
            </w:r>
            <w:r w:rsidRPr="004767DD">
              <w:rPr>
                <w:rFonts w:ascii="Arial" w:hAnsi="Arial" w:cs="Arial"/>
                <w:sz w:val="16"/>
                <w:szCs w:val="16"/>
                <w:lang w:val="en-US"/>
              </w:rPr>
              <w:t>2</w:t>
            </w:r>
          </w:p>
        </w:tc>
      </w:tr>
    </w:tbl>
    <w:p w:rsidR="0028602A" w:rsidRPr="004767DD" w:rsidRDefault="0028602A" w:rsidP="0028602A">
      <w:pPr>
        <w:spacing w:before="240" w:after="240"/>
        <w:rPr>
          <w:rFonts w:ascii="Arial" w:hAnsi="Arial" w:cs="Arial"/>
        </w:rPr>
      </w:pPr>
      <w:r w:rsidRPr="004767DD">
        <w:rPr>
          <w:rFonts w:ascii="Arial" w:hAnsi="Arial" w:cs="Arial"/>
          <w:noProof/>
        </w:rPr>
        <w:drawing>
          <wp:inline distT="0" distB="0" distL="0" distR="0">
            <wp:extent cx="1973580" cy="1287780"/>
            <wp:effectExtent l="0" t="0" r="762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73580" cy="1287780"/>
                    </a:xfrm>
                    <a:prstGeom prst="rect">
                      <a:avLst/>
                    </a:prstGeom>
                    <a:noFill/>
                    <a:ln>
                      <a:noFill/>
                    </a:ln>
                  </pic:spPr>
                </pic:pic>
              </a:graphicData>
            </a:graphic>
          </wp:inline>
        </w:drawing>
      </w:r>
      <w:r w:rsidRPr="004767DD">
        <w:rPr>
          <w:rFonts w:ascii="Arial" w:hAnsi="Arial" w:cs="Arial"/>
        </w:rPr>
        <w:t xml:space="preserve">  </w:t>
      </w:r>
      <w:r w:rsidRPr="004767DD">
        <w:rPr>
          <w:rFonts w:ascii="Arial" w:hAnsi="Arial" w:cs="Arial"/>
          <w:noProof/>
        </w:rPr>
        <w:drawing>
          <wp:inline distT="0" distB="0" distL="0" distR="0">
            <wp:extent cx="3840480" cy="1905000"/>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40480" cy="1905000"/>
                    </a:xfrm>
                    <a:prstGeom prst="rect">
                      <a:avLst/>
                    </a:prstGeom>
                    <a:noFill/>
                    <a:ln>
                      <a:noFill/>
                    </a:ln>
                  </pic:spPr>
                </pic:pic>
              </a:graphicData>
            </a:graphic>
          </wp:inline>
        </w:drawing>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1E0" w:firstRow="1" w:lastRow="1" w:firstColumn="1" w:lastColumn="1" w:noHBand="0" w:noVBand="0"/>
      </w:tblPr>
      <w:tblGrid>
        <w:gridCol w:w="3652"/>
        <w:gridCol w:w="5987"/>
      </w:tblGrid>
      <w:tr w:rsidR="0028602A" w:rsidRPr="004767DD" w:rsidTr="00067E64">
        <w:trPr>
          <w:trHeight w:val="591"/>
        </w:trPr>
        <w:tc>
          <w:tcPr>
            <w:tcW w:w="3652" w:type="dxa"/>
            <w:shd w:val="clear" w:color="auto" w:fill="F2F2F2"/>
            <w:vAlign w:val="center"/>
          </w:tcPr>
          <w:p w:rsidR="0028602A" w:rsidRPr="004767DD" w:rsidRDefault="0028602A" w:rsidP="00067E64">
            <w:pPr>
              <w:rPr>
                <w:rFonts w:ascii="Arial" w:eastAsia="ArialMT" w:hAnsi="Arial" w:cs="Arial"/>
                <w:b/>
                <w:sz w:val="18"/>
              </w:rPr>
            </w:pPr>
            <w:r w:rsidRPr="004767DD">
              <w:rPr>
                <w:rFonts w:ascii="Arial" w:eastAsia="ArialMT" w:hAnsi="Arial" w:cs="Arial"/>
                <w:b/>
                <w:sz w:val="18"/>
              </w:rPr>
              <w:t>Регулировка направления потока</w:t>
            </w:r>
          </w:p>
        </w:tc>
        <w:tc>
          <w:tcPr>
            <w:tcW w:w="5987" w:type="dxa"/>
            <w:shd w:val="clear" w:color="auto" w:fill="F2F2F2"/>
            <w:vAlign w:val="center"/>
          </w:tcPr>
          <w:p w:rsidR="0028602A" w:rsidRPr="004767DD" w:rsidRDefault="0028602A" w:rsidP="00067E64">
            <w:pPr>
              <w:rPr>
                <w:rFonts w:ascii="Arial" w:hAnsi="Arial" w:cs="Arial"/>
                <w:sz w:val="18"/>
              </w:rPr>
            </w:pPr>
            <w:r w:rsidRPr="004767DD">
              <w:rPr>
                <w:rFonts w:ascii="Arial" w:hAnsi="Arial" w:cs="Arial"/>
                <w:sz w:val="18"/>
              </w:rPr>
              <w:t>В горизонтальном направлении — первый ряд направляющих</w:t>
            </w:r>
          </w:p>
          <w:p w:rsidR="0028602A" w:rsidRPr="004767DD" w:rsidRDefault="0028602A" w:rsidP="00067E64">
            <w:pPr>
              <w:rPr>
                <w:rFonts w:ascii="Arial" w:hAnsi="Arial" w:cs="Arial"/>
                <w:sz w:val="18"/>
              </w:rPr>
            </w:pPr>
            <w:r w:rsidRPr="004767DD">
              <w:rPr>
                <w:rFonts w:ascii="Arial" w:hAnsi="Arial" w:cs="Arial"/>
                <w:sz w:val="18"/>
              </w:rPr>
              <w:t>В вертикальном направлении — второй ряд направляющих</w:t>
            </w:r>
          </w:p>
        </w:tc>
      </w:tr>
      <w:tr w:rsidR="0028602A" w:rsidRPr="004767DD" w:rsidTr="00067E64">
        <w:trPr>
          <w:trHeight w:val="397"/>
        </w:trPr>
        <w:tc>
          <w:tcPr>
            <w:tcW w:w="3652" w:type="dxa"/>
            <w:shd w:val="clear" w:color="auto" w:fill="auto"/>
            <w:vAlign w:val="center"/>
          </w:tcPr>
          <w:p w:rsidR="0028602A" w:rsidRPr="004767DD" w:rsidRDefault="0028602A" w:rsidP="00067E64">
            <w:pPr>
              <w:rPr>
                <w:rFonts w:ascii="Arial" w:eastAsia="ArialMT" w:hAnsi="Arial" w:cs="Arial"/>
                <w:b/>
                <w:sz w:val="18"/>
              </w:rPr>
            </w:pPr>
            <w:r w:rsidRPr="004767DD">
              <w:rPr>
                <w:rFonts w:ascii="Arial" w:eastAsia="ArialMT" w:hAnsi="Arial" w:cs="Arial"/>
                <w:b/>
                <w:sz w:val="18"/>
              </w:rPr>
              <w:t>Регулировка расхода воздуха</w:t>
            </w:r>
          </w:p>
        </w:tc>
        <w:tc>
          <w:tcPr>
            <w:tcW w:w="5987" w:type="dxa"/>
            <w:shd w:val="clear" w:color="auto" w:fill="auto"/>
            <w:vAlign w:val="center"/>
          </w:tcPr>
          <w:p w:rsidR="0028602A" w:rsidRPr="004767DD" w:rsidRDefault="0028602A" w:rsidP="00067E64">
            <w:pPr>
              <w:rPr>
                <w:rFonts w:ascii="Arial" w:hAnsi="Arial" w:cs="Arial"/>
                <w:sz w:val="18"/>
              </w:rPr>
            </w:pPr>
            <w:r w:rsidRPr="004767DD">
              <w:rPr>
                <w:rFonts w:ascii="Arial" w:hAnsi="Arial" w:cs="Arial"/>
                <w:sz w:val="18"/>
              </w:rPr>
              <w:t>С помощью жалюзийного клапана во втором ряду</w:t>
            </w:r>
          </w:p>
        </w:tc>
      </w:tr>
      <w:tr w:rsidR="0028602A" w:rsidRPr="004767DD" w:rsidTr="00067E64">
        <w:trPr>
          <w:trHeight w:val="397"/>
        </w:trPr>
        <w:tc>
          <w:tcPr>
            <w:tcW w:w="3652" w:type="dxa"/>
            <w:shd w:val="clear" w:color="auto" w:fill="F2F2F2"/>
            <w:vAlign w:val="center"/>
          </w:tcPr>
          <w:p w:rsidR="0028602A" w:rsidRPr="004767DD" w:rsidRDefault="0028602A" w:rsidP="00067E64">
            <w:pPr>
              <w:rPr>
                <w:rFonts w:ascii="Arial" w:eastAsia="ArialMT" w:hAnsi="Arial" w:cs="Arial"/>
                <w:b/>
                <w:sz w:val="18"/>
              </w:rPr>
            </w:pPr>
            <w:r w:rsidRPr="004767DD">
              <w:rPr>
                <w:rFonts w:ascii="Arial" w:eastAsia="ArialMT" w:hAnsi="Arial" w:cs="Arial"/>
                <w:b/>
                <w:sz w:val="18"/>
              </w:rPr>
              <w:t>Площадь живого сечения</w:t>
            </w:r>
          </w:p>
        </w:tc>
        <w:tc>
          <w:tcPr>
            <w:tcW w:w="5987" w:type="dxa"/>
            <w:shd w:val="clear" w:color="auto" w:fill="F2F2F2"/>
            <w:vAlign w:val="center"/>
          </w:tcPr>
          <w:p w:rsidR="0028602A" w:rsidRPr="004767DD" w:rsidRDefault="0028602A" w:rsidP="00067E64">
            <w:pPr>
              <w:rPr>
                <w:rFonts w:ascii="Arial" w:hAnsi="Arial" w:cs="Arial"/>
                <w:sz w:val="18"/>
              </w:rPr>
            </w:pPr>
            <w:r w:rsidRPr="004767DD">
              <w:rPr>
                <w:rFonts w:ascii="Arial" w:hAnsi="Arial" w:cs="Arial"/>
                <w:sz w:val="18"/>
              </w:rPr>
              <w:t>До 70% от основного, в зависимости от положения жалюзи</w:t>
            </w:r>
          </w:p>
        </w:tc>
      </w:tr>
    </w:tbl>
    <w:p w:rsidR="0028602A" w:rsidRPr="004767DD" w:rsidRDefault="0028602A" w:rsidP="0028602A">
      <w:pPr>
        <w:rPr>
          <w:rFonts w:ascii="Arial" w:hAnsi="Arial" w:cs="Arial"/>
          <w:sz w:val="2"/>
          <w:szCs w:val="2"/>
        </w:rPr>
      </w:pPr>
    </w:p>
    <w:p w:rsidR="0028602A" w:rsidRPr="004767DD" w:rsidRDefault="0028602A" w:rsidP="0028602A">
      <w:pPr>
        <w:rPr>
          <w:rFonts w:ascii="Arial" w:hAnsi="Arial" w:cs="Arial"/>
          <w:sz w:val="2"/>
          <w:szCs w:val="2"/>
        </w:rPr>
      </w:pPr>
      <w:r w:rsidRPr="004767DD">
        <w:rPr>
          <w:rFonts w:ascii="Arial" w:hAnsi="Arial" w:cs="Arial"/>
          <w:sz w:val="2"/>
          <w:szCs w:val="2"/>
        </w:rPr>
        <w:br w:type="page"/>
      </w:r>
    </w:p>
    <w:p w:rsidR="0028602A" w:rsidRDefault="0028602A" w:rsidP="00BF38CE">
      <w:pPr>
        <w:keepNext/>
        <w:keepLines/>
        <w:suppressAutoHyphens/>
        <w:jc w:val="both"/>
        <w:rPr>
          <w:rFonts w:ascii="Arial" w:hAnsi="Arial" w:cs="Arial"/>
        </w:rPr>
      </w:pPr>
    </w:p>
    <w:p w:rsidR="0028602A" w:rsidRPr="00BF38CE" w:rsidRDefault="0028602A" w:rsidP="00BF38CE">
      <w:pPr>
        <w:keepNext/>
        <w:keepLines/>
        <w:suppressAutoHyphens/>
        <w:jc w:val="both"/>
        <w:rPr>
          <w:rFonts w:ascii="Arial" w:hAnsi="Arial" w:cs="Arial"/>
        </w:rPr>
      </w:pPr>
    </w:p>
    <w:p w:rsidR="00BF38CE" w:rsidRPr="00BF38CE" w:rsidRDefault="00BF38CE" w:rsidP="00BF38CE">
      <w:pPr>
        <w:spacing w:after="360"/>
        <w:jc w:val="both"/>
        <w:rPr>
          <w:rFonts w:ascii="Arial" w:hAnsi="Arial" w:cs="Arial"/>
          <w:sz w:val="24"/>
          <w:szCs w:val="24"/>
        </w:rPr>
      </w:pPr>
      <w:r w:rsidRPr="00BF38CE">
        <w:rPr>
          <w:rFonts w:ascii="Arial" w:hAnsi="Arial" w:cs="Arial"/>
          <w:sz w:val="24"/>
          <w:szCs w:val="24"/>
        </w:rPr>
        <w:t xml:space="preserve">Сопловый воздухораспределитель </w:t>
      </w:r>
      <w:r w:rsidRPr="00BF38CE">
        <w:rPr>
          <w:rFonts w:ascii="Arial" w:hAnsi="Arial" w:cs="Arial"/>
          <w:b/>
          <w:sz w:val="24"/>
          <w:szCs w:val="24"/>
        </w:rPr>
        <w:t>СДК</w:t>
      </w:r>
    </w:p>
    <w:tbl>
      <w:tblPr>
        <w:tblW w:w="0" w:type="auto"/>
        <w:tblLook w:val="04A0" w:firstRow="1" w:lastRow="0" w:firstColumn="1" w:lastColumn="0" w:noHBand="0" w:noVBand="1"/>
      </w:tblPr>
      <w:tblGrid>
        <w:gridCol w:w="4601"/>
        <w:gridCol w:w="5037"/>
      </w:tblGrid>
      <w:tr w:rsidR="00BF38CE" w:rsidRPr="00BF38CE" w:rsidTr="0028602A">
        <w:trPr>
          <w:cantSplit/>
        </w:trPr>
        <w:tc>
          <w:tcPr>
            <w:tcW w:w="4644" w:type="dxa"/>
            <w:shd w:val="clear" w:color="auto" w:fill="auto"/>
          </w:tcPr>
          <w:p w:rsidR="00BF38CE" w:rsidRPr="00BF38CE" w:rsidRDefault="00BF38CE" w:rsidP="00DB7288">
            <w:pPr>
              <w:spacing w:after="240"/>
              <w:ind w:right="170"/>
              <w:jc w:val="both"/>
              <w:rPr>
                <w:rFonts w:ascii="Arial" w:hAnsi="Arial" w:cs="Arial"/>
                <w:sz w:val="24"/>
                <w:szCs w:val="24"/>
              </w:rPr>
            </w:pPr>
          </w:p>
          <w:p w:rsidR="00BF38CE" w:rsidRPr="00BF38CE" w:rsidRDefault="00BF38CE" w:rsidP="00DB7288">
            <w:pPr>
              <w:spacing w:after="240"/>
              <w:ind w:right="170"/>
              <w:jc w:val="both"/>
              <w:rPr>
                <w:rFonts w:ascii="Arial" w:hAnsi="Arial" w:cs="Arial"/>
                <w:sz w:val="24"/>
                <w:szCs w:val="24"/>
              </w:rPr>
            </w:pPr>
            <w:r w:rsidRPr="00BF38CE">
              <w:rPr>
                <w:rFonts w:ascii="Arial" w:hAnsi="Arial" w:cs="Arial"/>
                <w:noProof/>
                <w:sz w:val="24"/>
                <w:szCs w:val="24"/>
              </w:rPr>
              <w:drawing>
                <wp:inline distT="0" distB="0" distL="0" distR="0">
                  <wp:extent cx="2061845" cy="1285240"/>
                  <wp:effectExtent l="0" t="0" r="0" b="0"/>
                  <wp:docPr id="21" name="Рисунок 21" descr="соп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пло"/>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1845" cy="1285240"/>
                          </a:xfrm>
                          <a:prstGeom prst="rect">
                            <a:avLst/>
                          </a:prstGeom>
                          <a:noFill/>
                          <a:ln>
                            <a:noFill/>
                          </a:ln>
                        </pic:spPr>
                      </pic:pic>
                    </a:graphicData>
                  </a:graphic>
                </wp:inline>
              </w:drawing>
            </w:r>
          </w:p>
        </w:tc>
        <w:tc>
          <w:tcPr>
            <w:tcW w:w="5210" w:type="dxa"/>
            <w:shd w:val="clear" w:color="auto" w:fill="F2F2F2"/>
          </w:tcPr>
          <w:p w:rsidR="00BF38CE" w:rsidRPr="00BF38CE" w:rsidRDefault="00BF38CE" w:rsidP="00DB7288">
            <w:pPr>
              <w:spacing w:before="120" w:after="120"/>
              <w:ind w:left="113" w:right="113"/>
              <w:rPr>
                <w:rFonts w:ascii="Arial" w:hAnsi="Arial" w:cs="Arial"/>
                <w:b/>
                <w:szCs w:val="24"/>
              </w:rPr>
            </w:pPr>
            <w:r w:rsidRPr="00BF38CE">
              <w:rPr>
                <w:rFonts w:ascii="Arial" w:hAnsi="Arial" w:cs="Arial"/>
                <w:b/>
                <w:szCs w:val="24"/>
              </w:rPr>
              <w:t xml:space="preserve">Описание </w:t>
            </w:r>
          </w:p>
          <w:p w:rsidR="00BF38CE" w:rsidRPr="00BF38CE" w:rsidRDefault="00BF38CE" w:rsidP="00DB7288">
            <w:pPr>
              <w:spacing w:before="120" w:after="120"/>
              <w:ind w:left="113" w:right="113"/>
              <w:rPr>
                <w:rFonts w:ascii="Arial" w:hAnsi="Arial" w:cs="Arial"/>
              </w:rPr>
            </w:pPr>
            <w:r w:rsidRPr="00BF38CE">
              <w:rPr>
                <w:rFonts w:ascii="Arial" w:hAnsi="Arial" w:cs="Arial"/>
              </w:rPr>
              <w:t>Сопловые воздухораспределители представляют собой корпус, внутри которого расположена подвижная сферическая центральная вставка (сопло).</w:t>
            </w:r>
          </w:p>
          <w:p w:rsidR="00BF38CE" w:rsidRPr="00BF38CE" w:rsidRDefault="00BF38CE" w:rsidP="00DB7288">
            <w:pPr>
              <w:spacing w:before="120" w:after="120"/>
              <w:ind w:left="113" w:right="113"/>
              <w:rPr>
                <w:rFonts w:ascii="Arial" w:hAnsi="Arial" w:cs="Arial"/>
              </w:rPr>
            </w:pPr>
            <w:r w:rsidRPr="00BF38CE">
              <w:rPr>
                <w:rFonts w:ascii="Arial" w:hAnsi="Arial" w:cs="Arial"/>
              </w:rPr>
              <w:t>Изменением положения центральной вставки достигается регулирование направления струи подаваемого воздуха в диапазоне ±30° в любом направлении от оси симметрии изделия.</w:t>
            </w:r>
          </w:p>
          <w:p w:rsidR="00BF38CE" w:rsidRPr="00BF38CE" w:rsidRDefault="00BF38CE" w:rsidP="00DB7288">
            <w:pPr>
              <w:spacing w:before="120" w:after="120"/>
              <w:ind w:left="113" w:right="113"/>
              <w:rPr>
                <w:rFonts w:ascii="Arial" w:hAnsi="Arial" w:cs="Arial"/>
              </w:rPr>
            </w:pPr>
            <w:r w:rsidRPr="00BF38CE">
              <w:rPr>
                <w:rFonts w:ascii="Arial" w:hAnsi="Arial" w:cs="Arial"/>
              </w:rPr>
              <w:t>Воздухораспределители СДК изготавливаются из алюминия и окрашиваются методом порошкового напыления.</w:t>
            </w:r>
          </w:p>
          <w:p w:rsidR="00BF38CE" w:rsidRPr="00BF38CE" w:rsidRDefault="00BF38CE" w:rsidP="00DB7288">
            <w:pPr>
              <w:spacing w:before="120" w:after="120"/>
              <w:ind w:left="113" w:right="113"/>
              <w:rPr>
                <w:rFonts w:ascii="Arial" w:hAnsi="Arial" w:cs="Arial"/>
              </w:rPr>
            </w:pPr>
            <w:r w:rsidRPr="00BF38CE">
              <w:rPr>
                <w:rFonts w:ascii="Arial" w:hAnsi="Arial" w:cs="Arial"/>
              </w:rPr>
              <w:t>Дальнобойность: от 10 до 87 м (обеспечивается подбором соответствующего диаметра и расхода воздуха через сопло).</w:t>
            </w:r>
          </w:p>
        </w:tc>
      </w:tr>
    </w:tbl>
    <w:p w:rsidR="00BF38CE" w:rsidRPr="00BF38CE" w:rsidRDefault="00BF38CE" w:rsidP="00BF38CE">
      <w:pPr>
        <w:spacing w:after="360"/>
        <w:rPr>
          <w:rFonts w:ascii="Arial" w:hAnsi="Arial" w:cs="Arial"/>
          <w:sz w:val="24"/>
          <w:szCs w:val="24"/>
        </w:rPr>
      </w:pPr>
    </w:p>
    <w:p w:rsidR="00BF38CE" w:rsidRPr="00BF38CE" w:rsidRDefault="00BF38CE" w:rsidP="00BF38CE">
      <w:pPr>
        <w:spacing w:after="360"/>
        <w:rPr>
          <w:rFonts w:ascii="Arial" w:hAnsi="Arial" w:cs="Arial"/>
          <w:sz w:val="24"/>
          <w:szCs w:val="28"/>
        </w:rPr>
      </w:pPr>
      <w:r w:rsidRPr="00BF38CE">
        <w:rPr>
          <w:rFonts w:ascii="Arial" w:hAnsi="Arial" w:cs="Arial"/>
          <w:sz w:val="24"/>
          <w:szCs w:val="24"/>
        </w:rPr>
        <w:br w:type="page"/>
      </w:r>
      <w:r w:rsidRPr="00BF38CE">
        <w:rPr>
          <w:rFonts w:ascii="Arial" w:hAnsi="Arial" w:cs="Arial"/>
          <w:sz w:val="24"/>
          <w:szCs w:val="28"/>
        </w:rPr>
        <w:lastRenderedPageBreak/>
        <w:t xml:space="preserve">Примеры внедрения систем </w:t>
      </w:r>
      <w:proofErr w:type="spellStart"/>
      <w:r w:rsidRPr="00BF38CE">
        <w:rPr>
          <w:rFonts w:ascii="Arial" w:hAnsi="Arial" w:cs="Arial"/>
          <w:sz w:val="24"/>
          <w:szCs w:val="28"/>
        </w:rPr>
        <w:t>Push-Pull</w:t>
      </w:r>
      <w:proofErr w:type="spellEnd"/>
    </w:p>
    <w:p w:rsidR="00BF38CE" w:rsidRPr="00BF38CE" w:rsidRDefault="00BF38CE" w:rsidP="00BF38CE">
      <w:pPr>
        <w:spacing w:before="120" w:after="240"/>
        <w:jc w:val="center"/>
        <w:rPr>
          <w:rFonts w:ascii="Arial" w:hAnsi="Arial" w:cs="Arial"/>
          <w:b/>
          <w:szCs w:val="24"/>
        </w:rPr>
      </w:pPr>
      <w:r w:rsidRPr="00BF38CE">
        <w:rPr>
          <w:rFonts w:ascii="Arial" w:hAnsi="Arial" w:cs="Arial"/>
          <w:b/>
          <w:szCs w:val="24"/>
        </w:rPr>
        <w:t>С напорными реш</w:t>
      </w:r>
      <w:r w:rsidR="00EC098F">
        <w:rPr>
          <w:rFonts w:ascii="Arial" w:hAnsi="Arial" w:cs="Arial"/>
          <w:b/>
          <w:szCs w:val="24"/>
        </w:rPr>
        <w:t>ё</w:t>
      </w:r>
      <w:r w:rsidRPr="00BF38CE">
        <w:rPr>
          <w:rFonts w:ascii="Arial" w:hAnsi="Arial" w:cs="Arial"/>
          <w:b/>
          <w:szCs w:val="24"/>
        </w:rPr>
        <w:t>тками</w:t>
      </w:r>
    </w:p>
    <w:p w:rsidR="00BF38CE" w:rsidRPr="00BF38CE" w:rsidRDefault="00BF38CE" w:rsidP="00BF38CE">
      <w:pPr>
        <w:spacing w:before="120" w:after="120"/>
        <w:jc w:val="center"/>
        <w:rPr>
          <w:rFonts w:ascii="Arial" w:hAnsi="Arial" w:cs="Arial"/>
          <w:szCs w:val="28"/>
        </w:rPr>
      </w:pPr>
      <w:r w:rsidRPr="00BF38CE">
        <w:rPr>
          <w:rFonts w:ascii="Arial" w:hAnsi="Arial" w:cs="Arial"/>
          <w:noProof/>
          <w:szCs w:val="28"/>
        </w:rPr>
        <w:drawing>
          <wp:inline distT="0" distB="0" distL="0" distR="0">
            <wp:extent cx="5762625" cy="3243580"/>
            <wp:effectExtent l="0" t="0" r="9525" b="0"/>
            <wp:docPr id="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3243580"/>
                    </a:xfrm>
                    <a:prstGeom prst="rect">
                      <a:avLst/>
                    </a:prstGeom>
                    <a:noFill/>
                    <a:ln>
                      <a:noFill/>
                    </a:ln>
                  </pic:spPr>
                </pic:pic>
              </a:graphicData>
            </a:graphic>
          </wp:inline>
        </w:drawing>
      </w:r>
    </w:p>
    <w:p w:rsidR="00BF38CE" w:rsidRPr="00BF38CE" w:rsidRDefault="00BF38CE" w:rsidP="00BF38CE">
      <w:pPr>
        <w:spacing w:before="120" w:after="120"/>
        <w:jc w:val="center"/>
        <w:rPr>
          <w:rFonts w:ascii="Arial" w:hAnsi="Arial" w:cs="Arial"/>
          <w:szCs w:val="28"/>
        </w:rPr>
      </w:pPr>
      <w:r w:rsidRPr="00BF38CE">
        <w:rPr>
          <w:rFonts w:ascii="Arial" w:hAnsi="Arial" w:cs="Arial"/>
          <w:noProof/>
          <w:szCs w:val="28"/>
        </w:rPr>
        <w:drawing>
          <wp:inline distT="0" distB="0" distL="0" distR="0">
            <wp:extent cx="5762625" cy="2907030"/>
            <wp:effectExtent l="0" t="0" r="9525" b="7620"/>
            <wp:docPr id="8" name="Рисунок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
                    <pic:cNvPicPr>
                      <a:picLocks noChangeAspect="1" noChangeArrowheads="1"/>
                    </pic:cNvPicPr>
                  </pic:nvPicPr>
                  <pic:blipFill>
                    <a:blip r:embed="rId43">
                      <a:extLst>
                        <a:ext uri="{28A0092B-C50C-407E-A947-70E740481C1C}">
                          <a14:useLocalDpi xmlns:a14="http://schemas.microsoft.com/office/drawing/2010/main" val="0"/>
                        </a:ext>
                      </a:extLst>
                    </a:blip>
                    <a:srcRect t="32671"/>
                    <a:stretch>
                      <a:fillRect/>
                    </a:stretch>
                  </pic:blipFill>
                  <pic:spPr bwMode="auto">
                    <a:xfrm>
                      <a:off x="0" y="0"/>
                      <a:ext cx="5762625" cy="2907030"/>
                    </a:xfrm>
                    <a:prstGeom prst="rect">
                      <a:avLst/>
                    </a:prstGeom>
                    <a:noFill/>
                    <a:ln>
                      <a:noFill/>
                    </a:ln>
                  </pic:spPr>
                </pic:pic>
              </a:graphicData>
            </a:graphic>
          </wp:inline>
        </w:drawing>
      </w:r>
    </w:p>
    <w:p w:rsidR="00BF38CE" w:rsidRPr="00BF38CE" w:rsidRDefault="00BF38CE" w:rsidP="00BF38CE">
      <w:pPr>
        <w:spacing w:before="240" w:after="240"/>
        <w:jc w:val="center"/>
        <w:rPr>
          <w:rFonts w:ascii="Arial" w:hAnsi="Arial" w:cs="Arial"/>
        </w:rPr>
      </w:pPr>
    </w:p>
    <w:p w:rsidR="00BF38CE" w:rsidRPr="00BF38CE" w:rsidRDefault="00BF38CE" w:rsidP="00BF38CE">
      <w:pPr>
        <w:spacing w:before="120" w:after="240"/>
        <w:jc w:val="center"/>
        <w:rPr>
          <w:rFonts w:ascii="Arial" w:hAnsi="Arial" w:cs="Arial"/>
          <w:b/>
          <w:szCs w:val="28"/>
        </w:rPr>
      </w:pPr>
      <w:r w:rsidRPr="00BF38CE">
        <w:rPr>
          <w:rFonts w:ascii="Arial" w:hAnsi="Arial" w:cs="Arial"/>
          <w:b/>
          <w:sz w:val="24"/>
          <w:szCs w:val="28"/>
        </w:rPr>
        <w:br w:type="page"/>
      </w:r>
      <w:r w:rsidRPr="00BF38CE">
        <w:rPr>
          <w:rFonts w:ascii="Arial" w:hAnsi="Arial" w:cs="Arial"/>
          <w:b/>
          <w:szCs w:val="28"/>
        </w:rPr>
        <w:lastRenderedPageBreak/>
        <w:t>С сопловыми воздухораспределителями (для пролетов шириной 30 м)</w:t>
      </w:r>
    </w:p>
    <w:p w:rsidR="00BF38CE" w:rsidRPr="00BF38CE" w:rsidRDefault="00BF38CE" w:rsidP="00BF38CE">
      <w:pPr>
        <w:spacing w:before="120" w:after="120"/>
        <w:jc w:val="center"/>
        <w:rPr>
          <w:rFonts w:ascii="Arial" w:hAnsi="Arial" w:cs="Arial"/>
          <w:szCs w:val="28"/>
        </w:rPr>
      </w:pPr>
      <w:r w:rsidRPr="00BF38CE">
        <w:rPr>
          <w:rFonts w:ascii="Arial" w:hAnsi="Arial" w:cs="Arial"/>
          <w:noProof/>
          <w:szCs w:val="28"/>
        </w:rPr>
        <w:drawing>
          <wp:inline distT="0" distB="0" distL="0" distR="0">
            <wp:extent cx="5762625" cy="2726055"/>
            <wp:effectExtent l="0" t="0" r="9525" b="0"/>
            <wp:docPr id="6" name="Рисунок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2625" cy="2726055"/>
                    </a:xfrm>
                    <a:prstGeom prst="rect">
                      <a:avLst/>
                    </a:prstGeom>
                    <a:noFill/>
                    <a:ln>
                      <a:noFill/>
                    </a:ln>
                  </pic:spPr>
                </pic:pic>
              </a:graphicData>
            </a:graphic>
          </wp:inline>
        </w:drawing>
      </w:r>
    </w:p>
    <w:p w:rsidR="00BF38CE" w:rsidRPr="00BF38CE" w:rsidRDefault="00BF38CE" w:rsidP="00BF38CE">
      <w:pPr>
        <w:spacing w:before="120" w:after="120"/>
        <w:jc w:val="center"/>
        <w:rPr>
          <w:rFonts w:ascii="Arial" w:hAnsi="Arial" w:cs="Arial"/>
          <w:szCs w:val="28"/>
        </w:rPr>
      </w:pPr>
      <w:r w:rsidRPr="00BF38CE">
        <w:rPr>
          <w:rFonts w:ascii="Arial" w:hAnsi="Arial" w:cs="Arial"/>
          <w:noProof/>
          <w:szCs w:val="28"/>
        </w:rPr>
        <w:drawing>
          <wp:inline distT="0" distB="0" distL="0" distR="0">
            <wp:extent cx="5762625" cy="2355215"/>
            <wp:effectExtent l="0" t="0" r="9525" b="6985"/>
            <wp:docPr id="5" name="Рисунок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
                    <pic:cNvPicPr>
                      <a:picLocks noChangeAspect="1" noChangeArrowheads="1"/>
                    </pic:cNvPicPr>
                  </pic:nvPicPr>
                  <pic:blipFill>
                    <a:blip r:embed="rId45" cstate="print">
                      <a:extLst>
                        <a:ext uri="{28A0092B-C50C-407E-A947-70E740481C1C}">
                          <a14:useLocalDpi xmlns:a14="http://schemas.microsoft.com/office/drawing/2010/main" val="0"/>
                        </a:ext>
                      </a:extLst>
                    </a:blip>
                    <a:srcRect t="23999"/>
                    <a:stretch>
                      <a:fillRect/>
                    </a:stretch>
                  </pic:blipFill>
                  <pic:spPr bwMode="auto">
                    <a:xfrm>
                      <a:off x="0" y="0"/>
                      <a:ext cx="5762625" cy="2355215"/>
                    </a:xfrm>
                    <a:prstGeom prst="rect">
                      <a:avLst/>
                    </a:prstGeom>
                    <a:noFill/>
                    <a:ln>
                      <a:noFill/>
                    </a:ln>
                  </pic:spPr>
                </pic:pic>
              </a:graphicData>
            </a:graphic>
          </wp:inline>
        </w:drawing>
      </w:r>
    </w:p>
    <w:p w:rsidR="00BF38CE" w:rsidRPr="00BF38CE" w:rsidRDefault="00BF38CE" w:rsidP="00BF38CE">
      <w:pPr>
        <w:spacing w:before="120" w:after="120"/>
        <w:jc w:val="center"/>
        <w:rPr>
          <w:rFonts w:ascii="Arial" w:hAnsi="Arial" w:cs="Arial"/>
          <w:szCs w:val="28"/>
        </w:rPr>
      </w:pPr>
      <w:r w:rsidRPr="00BF38CE">
        <w:rPr>
          <w:rFonts w:ascii="Arial" w:hAnsi="Arial" w:cs="Arial"/>
          <w:noProof/>
          <w:szCs w:val="28"/>
        </w:rPr>
        <w:drawing>
          <wp:inline distT="0" distB="0" distL="0" distR="0">
            <wp:extent cx="5762625" cy="2941320"/>
            <wp:effectExtent l="0" t="0" r="9525" b="0"/>
            <wp:docPr id="4" name="Рисунок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
                    <pic:cNvPicPr>
                      <a:picLocks noChangeAspect="1" noChangeArrowheads="1"/>
                    </pic:cNvPicPr>
                  </pic:nvPicPr>
                  <pic:blipFill>
                    <a:blip r:embed="rId46">
                      <a:extLst>
                        <a:ext uri="{28A0092B-C50C-407E-A947-70E740481C1C}">
                          <a14:useLocalDpi xmlns:a14="http://schemas.microsoft.com/office/drawing/2010/main" val="0"/>
                        </a:ext>
                      </a:extLst>
                    </a:blip>
                    <a:srcRect t="8308"/>
                    <a:stretch>
                      <a:fillRect/>
                    </a:stretch>
                  </pic:blipFill>
                  <pic:spPr bwMode="auto">
                    <a:xfrm>
                      <a:off x="0" y="0"/>
                      <a:ext cx="5762625" cy="2941320"/>
                    </a:xfrm>
                    <a:prstGeom prst="rect">
                      <a:avLst/>
                    </a:prstGeom>
                    <a:noFill/>
                    <a:ln>
                      <a:noFill/>
                    </a:ln>
                  </pic:spPr>
                </pic:pic>
              </a:graphicData>
            </a:graphic>
          </wp:inline>
        </w:drawing>
      </w:r>
    </w:p>
    <w:p w:rsidR="00BF38CE" w:rsidRPr="00BF38CE" w:rsidRDefault="00BF38CE" w:rsidP="00862608">
      <w:pPr>
        <w:keepNext/>
        <w:keepLines/>
        <w:suppressAutoHyphens/>
        <w:jc w:val="both"/>
        <w:rPr>
          <w:rFonts w:ascii="Arial" w:hAnsi="Arial" w:cs="Arial"/>
        </w:rPr>
      </w:pPr>
    </w:p>
    <w:tbl>
      <w:tblPr>
        <w:tblW w:w="9639" w:type="dxa"/>
        <w:jc w:val="center"/>
        <w:shd w:val="clear" w:color="auto" w:fill="FDB913"/>
        <w:tblLook w:val="04A0" w:firstRow="1" w:lastRow="0" w:firstColumn="1" w:lastColumn="0" w:noHBand="0" w:noVBand="1"/>
      </w:tblPr>
      <w:tblGrid>
        <w:gridCol w:w="9639"/>
      </w:tblGrid>
      <w:tr w:rsidR="000D1D70" w:rsidRPr="00BF38CE" w:rsidTr="0028602A">
        <w:trPr>
          <w:cantSplit/>
          <w:trHeight w:val="397"/>
          <w:jc w:val="center"/>
        </w:trPr>
        <w:tc>
          <w:tcPr>
            <w:tcW w:w="0" w:type="auto"/>
            <w:shd w:val="clear" w:color="auto" w:fill="FDB913"/>
            <w:vAlign w:val="center"/>
          </w:tcPr>
          <w:p w:rsidR="000918D2" w:rsidRPr="00BF38CE" w:rsidRDefault="00DF4AEB" w:rsidP="00DF2E1E">
            <w:pPr>
              <w:pStyle w:val="1"/>
              <w:spacing w:before="0" w:after="0"/>
              <w:jc w:val="center"/>
              <w:rPr>
                <w:rFonts w:ascii="Arial" w:hAnsi="Arial" w:cs="Arial"/>
                <w:b w:val="0"/>
                <w:sz w:val="28"/>
                <w:szCs w:val="20"/>
              </w:rPr>
            </w:pPr>
            <w:r w:rsidRPr="00BF38CE">
              <w:rPr>
                <w:rFonts w:ascii="Arial" w:hAnsi="Arial" w:cs="Arial"/>
                <w:b w:val="0"/>
                <w:sz w:val="28"/>
                <w:szCs w:val="20"/>
              </w:rPr>
              <w:br w:type="page"/>
            </w:r>
            <w:r w:rsidR="000918D2" w:rsidRPr="00BF38CE">
              <w:rPr>
                <w:rFonts w:ascii="Arial" w:hAnsi="Arial" w:cs="Arial"/>
                <w:b w:val="0"/>
                <w:sz w:val="28"/>
                <w:szCs w:val="20"/>
              </w:rPr>
              <w:br w:type="page"/>
            </w:r>
            <w:bookmarkStart w:id="1" w:name="_Toc73437652"/>
            <w:bookmarkStart w:id="2" w:name="_Toc73437949"/>
            <w:bookmarkStart w:id="3" w:name="_Toc73438008"/>
            <w:bookmarkStart w:id="4" w:name="_Toc73438013"/>
            <w:bookmarkStart w:id="5" w:name="_Toc73438021"/>
            <w:bookmarkStart w:id="6" w:name="_Toc73438073"/>
            <w:r w:rsidR="000918D2" w:rsidRPr="00BF38CE">
              <w:rPr>
                <w:rFonts w:ascii="Arial" w:hAnsi="Arial" w:cs="Arial"/>
                <w:b w:val="0"/>
                <w:sz w:val="28"/>
                <w:szCs w:val="20"/>
              </w:rPr>
              <w:t>Коммерческая часть</w:t>
            </w:r>
            <w:bookmarkEnd w:id="1"/>
            <w:bookmarkEnd w:id="2"/>
            <w:bookmarkEnd w:id="3"/>
            <w:bookmarkEnd w:id="4"/>
            <w:bookmarkEnd w:id="5"/>
            <w:bookmarkEnd w:id="6"/>
          </w:p>
        </w:tc>
      </w:tr>
    </w:tbl>
    <w:p w:rsidR="009166A9" w:rsidRPr="00BF38CE" w:rsidRDefault="00241296" w:rsidP="002B0117">
      <w:pPr>
        <w:spacing w:before="240"/>
        <w:jc w:val="both"/>
        <w:rPr>
          <w:rFonts w:ascii="Arial" w:hAnsi="Arial" w:cs="Arial"/>
        </w:rPr>
      </w:pPr>
      <w:r w:rsidRPr="00BF38CE">
        <w:rPr>
          <w:rFonts w:ascii="Arial" w:hAnsi="Arial" w:cs="Arial"/>
        </w:rPr>
        <w:t>Ниже приведены с</w:t>
      </w:r>
      <w:r w:rsidR="009166A9" w:rsidRPr="00BF38CE">
        <w:rPr>
          <w:rFonts w:ascii="Arial" w:hAnsi="Arial" w:cs="Arial"/>
        </w:rPr>
        <w:t xml:space="preserve">тоимость и условия поставки </w:t>
      </w:r>
      <w:r w:rsidR="003E52F1" w:rsidRPr="00BF38CE">
        <w:rPr>
          <w:rFonts w:ascii="Arial" w:hAnsi="Arial" w:cs="Arial"/>
        </w:rPr>
        <w:t>предлагаемого</w:t>
      </w:r>
      <w:r w:rsidR="009166A9" w:rsidRPr="00BF38CE">
        <w:rPr>
          <w:rFonts w:ascii="Arial" w:hAnsi="Arial" w:cs="Arial"/>
        </w:rPr>
        <w:t xml:space="preserve"> Ва</w:t>
      </w:r>
      <w:r w:rsidR="003E52F1" w:rsidRPr="00BF38CE">
        <w:rPr>
          <w:rFonts w:ascii="Arial" w:hAnsi="Arial" w:cs="Arial"/>
        </w:rPr>
        <w:t>м</w:t>
      </w:r>
      <w:r w:rsidR="009166A9" w:rsidRPr="00BF38CE">
        <w:rPr>
          <w:rFonts w:ascii="Arial" w:hAnsi="Arial" w:cs="Arial"/>
        </w:rPr>
        <w:t xml:space="preserve"> оборудования:</w:t>
      </w:r>
    </w:p>
    <w:p w:rsidR="00C90766" w:rsidRPr="00BF38CE" w:rsidRDefault="00C90766" w:rsidP="00C90766">
      <w:pPr>
        <w:jc w:val="both"/>
        <w:rPr>
          <w:rFonts w:ascii="Arial" w:hAnsi="Arial" w:cs="Arial"/>
          <w:bCs/>
        </w:rPr>
      </w:pPr>
    </w:p>
    <w:p w:rsidR="0028602A" w:rsidRPr="00BF38CE" w:rsidRDefault="0028602A" w:rsidP="0028602A">
      <w:pPr>
        <w:widowControl w:val="0"/>
        <w:tabs>
          <w:tab w:val="left" w:pos="-1843"/>
          <w:tab w:val="left" w:pos="-1701"/>
          <w:tab w:val="left" w:pos="-1560"/>
        </w:tabs>
        <w:rPr>
          <w:rFonts w:ascii="Arial" w:hAnsi="Arial" w:cs="Arial"/>
          <w:b/>
        </w:rPr>
      </w:pPr>
    </w:p>
    <w:p w:rsidR="0028602A" w:rsidRPr="00BF38CE" w:rsidRDefault="0028602A" w:rsidP="0028602A">
      <w:pPr>
        <w:widowControl w:val="0"/>
        <w:tabs>
          <w:tab w:val="left" w:pos="-1843"/>
          <w:tab w:val="left" w:pos="-1701"/>
          <w:tab w:val="left" w:pos="-1560"/>
        </w:tabs>
        <w:jc w:val="center"/>
        <w:rPr>
          <w:rFonts w:ascii="Arial" w:hAnsi="Arial" w:cs="Arial"/>
          <w:b/>
        </w:rPr>
      </w:pPr>
      <w:r>
        <w:rPr>
          <w:rFonts w:ascii="Arial" w:hAnsi="Arial" w:cs="Arial"/>
          <w:b/>
        </w:rPr>
        <w:t>Спецификация №1</w:t>
      </w:r>
    </w:p>
    <w:p w:rsidR="0028602A" w:rsidRPr="00BF38CE" w:rsidRDefault="0028602A" w:rsidP="0028602A">
      <w:pPr>
        <w:widowControl w:val="0"/>
        <w:tabs>
          <w:tab w:val="left" w:pos="-1843"/>
          <w:tab w:val="left" w:pos="-1701"/>
          <w:tab w:val="left" w:pos="-1560"/>
          <w:tab w:val="left" w:pos="540"/>
        </w:tabs>
        <w:rPr>
          <w:rFonts w:ascii="Arial" w:hAnsi="Arial" w:cs="Arial"/>
        </w:rPr>
      </w:pP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57" w:type="dxa"/>
          <w:right w:w="57" w:type="dxa"/>
        </w:tblCellMar>
        <w:tblLook w:val="00A0" w:firstRow="1" w:lastRow="0" w:firstColumn="1" w:lastColumn="0" w:noHBand="0" w:noVBand="0"/>
      </w:tblPr>
      <w:tblGrid>
        <w:gridCol w:w="488"/>
        <w:gridCol w:w="733"/>
        <w:gridCol w:w="2987"/>
        <w:gridCol w:w="610"/>
        <w:gridCol w:w="610"/>
        <w:gridCol w:w="1315"/>
        <w:gridCol w:w="1492"/>
        <w:gridCol w:w="1404"/>
      </w:tblGrid>
      <w:tr w:rsidR="0028602A" w:rsidRPr="00BF38CE" w:rsidTr="0028602A">
        <w:trPr>
          <w:cantSplit/>
          <w:tblHeader/>
        </w:trPr>
        <w:tc>
          <w:tcPr>
            <w:tcW w:w="488"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w:t>
            </w:r>
          </w:p>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п/п</w:t>
            </w:r>
          </w:p>
        </w:tc>
        <w:tc>
          <w:tcPr>
            <w:tcW w:w="733"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Код</w:t>
            </w:r>
          </w:p>
        </w:tc>
        <w:tc>
          <w:tcPr>
            <w:tcW w:w="2987"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Наименование оборудования</w:t>
            </w:r>
          </w:p>
        </w:tc>
        <w:tc>
          <w:tcPr>
            <w:tcW w:w="610"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Ед. изм.</w:t>
            </w:r>
          </w:p>
        </w:tc>
        <w:tc>
          <w:tcPr>
            <w:tcW w:w="610"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Кол</w:t>
            </w:r>
          </w:p>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-во</w:t>
            </w:r>
          </w:p>
        </w:tc>
        <w:tc>
          <w:tcPr>
            <w:tcW w:w="1315"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Цена за ед. (</w:t>
            </w:r>
            <w:r>
              <w:rPr>
                <w:rFonts w:ascii="Arial" w:hAnsi="Arial" w:cs="Arial"/>
                <w:b/>
                <w:sz w:val="16"/>
              </w:rPr>
              <w:t>руб.</w:t>
            </w:r>
            <w:r w:rsidRPr="00BF38CE">
              <w:rPr>
                <w:rFonts w:ascii="Arial" w:hAnsi="Arial" w:cs="Arial"/>
                <w:b/>
                <w:sz w:val="16"/>
              </w:rPr>
              <w:t xml:space="preserve"> без НДС)</w:t>
            </w:r>
          </w:p>
        </w:tc>
        <w:tc>
          <w:tcPr>
            <w:tcW w:w="1492"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Общая стоимость (</w:t>
            </w:r>
            <w:r>
              <w:rPr>
                <w:rFonts w:ascii="Arial" w:hAnsi="Arial" w:cs="Arial"/>
                <w:b/>
                <w:sz w:val="16"/>
              </w:rPr>
              <w:t>руб.</w:t>
            </w:r>
            <w:r w:rsidRPr="00BF38CE">
              <w:rPr>
                <w:rFonts w:ascii="Arial" w:hAnsi="Arial" w:cs="Arial"/>
                <w:b/>
                <w:sz w:val="16"/>
              </w:rPr>
              <w:t xml:space="preserve"> без НДС)</w:t>
            </w:r>
          </w:p>
        </w:tc>
        <w:tc>
          <w:tcPr>
            <w:tcW w:w="1404" w:type="dxa"/>
            <w:tcBorders>
              <w:top w:val="single" w:sz="4" w:space="0" w:color="FFFFFF"/>
              <w:left w:val="single" w:sz="4" w:space="0" w:color="FFFFFF"/>
              <w:bottom w:val="single" w:sz="4" w:space="0" w:color="FFFFFF"/>
              <w:right w:val="single" w:sz="4" w:space="0" w:color="FFFFFF"/>
            </w:tcBorders>
            <w:shd w:val="clear" w:color="auto" w:fill="D9D9D9"/>
          </w:tcPr>
          <w:p w:rsidR="0028602A" w:rsidRPr="00BF38CE" w:rsidRDefault="0028602A" w:rsidP="00067E64">
            <w:pPr>
              <w:widowControl w:val="0"/>
              <w:tabs>
                <w:tab w:val="left" w:pos="-1843"/>
                <w:tab w:val="left" w:pos="-1701"/>
                <w:tab w:val="left" w:pos="-1560"/>
              </w:tabs>
              <w:spacing w:before="40" w:after="40"/>
              <w:rPr>
                <w:rFonts w:ascii="Arial" w:hAnsi="Arial" w:cs="Arial"/>
                <w:b/>
                <w:sz w:val="16"/>
              </w:rPr>
            </w:pPr>
            <w:r w:rsidRPr="00BF38CE">
              <w:rPr>
                <w:rFonts w:ascii="Arial" w:hAnsi="Arial" w:cs="Arial"/>
                <w:b/>
                <w:sz w:val="16"/>
              </w:rPr>
              <w:t>Общая стоимость (</w:t>
            </w:r>
            <w:r>
              <w:rPr>
                <w:rFonts w:ascii="Arial" w:hAnsi="Arial" w:cs="Arial"/>
                <w:b/>
                <w:sz w:val="16"/>
              </w:rPr>
              <w:t>руб.</w:t>
            </w:r>
            <w:r w:rsidRPr="00BF38CE">
              <w:rPr>
                <w:rFonts w:ascii="Arial" w:hAnsi="Arial" w:cs="Arial"/>
                <w:b/>
                <w:sz w:val="16"/>
              </w:rPr>
              <w:t xml:space="preserve"> с НДС)</w:t>
            </w:r>
          </w:p>
        </w:tc>
      </w:tr>
      <w:tr w:rsidR="0028602A" w:rsidRPr="00BF38CE" w:rsidTr="0028602A">
        <w:trPr>
          <w:cantSplit/>
          <w:trHeight w:val="284"/>
        </w:trPr>
        <w:tc>
          <w:tcPr>
            <w:tcW w:w="488"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1</w:t>
            </w:r>
          </w:p>
        </w:tc>
        <w:tc>
          <w:tcPr>
            <w:tcW w:w="733"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501203</w:t>
            </w:r>
          </w:p>
        </w:tc>
        <w:tc>
          <w:tcPr>
            <w:tcW w:w="2987"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Фильтр самоочищающийся с теплоизоляцией, пульт слева</w:t>
            </w:r>
            <w:r w:rsidRPr="00BF38CE">
              <w:rPr>
                <w:rFonts w:ascii="Arial" w:hAnsi="Arial" w:cs="Arial"/>
                <w:sz w:val="16"/>
              </w:rPr>
              <w:t xml:space="preserve"> </w:t>
            </w:r>
            <w:r>
              <w:rPr>
                <w:rFonts w:ascii="Arial" w:hAnsi="Arial" w:cs="Arial"/>
                <w:b/>
                <w:sz w:val="16"/>
              </w:rPr>
              <w:t>MDV-10L-D20-WP</w:t>
            </w:r>
          </w:p>
        </w:tc>
        <w:tc>
          <w:tcPr>
            <w:tcW w:w="610"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proofErr w:type="spellStart"/>
            <w:r>
              <w:rPr>
                <w:rFonts w:ascii="Arial" w:hAnsi="Arial" w:cs="Arial"/>
                <w:sz w:val="16"/>
              </w:rPr>
              <w:t>шт</w:t>
            </w:r>
            <w:proofErr w:type="spellEnd"/>
          </w:p>
        </w:tc>
        <w:tc>
          <w:tcPr>
            <w:tcW w:w="610"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r>
              <w:rPr>
                <w:rFonts w:ascii="Arial" w:hAnsi="Arial" w:cs="Arial"/>
                <w:sz w:val="16"/>
              </w:rPr>
              <w:t>12</w:t>
            </w:r>
          </w:p>
        </w:tc>
        <w:tc>
          <w:tcPr>
            <w:tcW w:w="1315"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2 191 500,00</w:t>
            </w:r>
          </w:p>
        </w:tc>
        <w:tc>
          <w:tcPr>
            <w:tcW w:w="1492"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26 298 000,00</w:t>
            </w:r>
          </w:p>
        </w:tc>
        <w:tc>
          <w:tcPr>
            <w:tcW w:w="1404"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31 557 600,00</w:t>
            </w:r>
          </w:p>
        </w:tc>
      </w:tr>
      <w:tr w:rsidR="0028602A" w:rsidRPr="00BF38CE" w:rsidTr="0028602A">
        <w:trPr>
          <w:cantSplit/>
          <w:trHeight w:val="284"/>
        </w:trPr>
        <w:tc>
          <w:tcPr>
            <w:tcW w:w="488"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2</w:t>
            </w:r>
          </w:p>
        </w:tc>
        <w:tc>
          <w:tcPr>
            <w:tcW w:w="733"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5870</w:t>
            </w:r>
          </w:p>
        </w:tc>
        <w:tc>
          <w:tcPr>
            <w:tcW w:w="2987"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 xml:space="preserve">Вентилятор радиальный в </w:t>
            </w:r>
            <w:proofErr w:type="spellStart"/>
            <w:r>
              <w:rPr>
                <w:rFonts w:ascii="Arial" w:hAnsi="Arial" w:cs="Arial"/>
                <w:sz w:val="16"/>
              </w:rPr>
              <w:t>шумопоглощающем</w:t>
            </w:r>
            <w:proofErr w:type="spellEnd"/>
            <w:r>
              <w:rPr>
                <w:rFonts w:ascii="Arial" w:hAnsi="Arial" w:cs="Arial"/>
                <w:sz w:val="16"/>
              </w:rPr>
              <w:t xml:space="preserve"> кожухе</w:t>
            </w:r>
            <w:r w:rsidRPr="00BF38CE">
              <w:rPr>
                <w:rFonts w:ascii="Arial" w:hAnsi="Arial" w:cs="Arial"/>
                <w:sz w:val="16"/>
              </w:rPr>
              <w:t xml:space="preserve"> </w:t>
            </w:r>
            <w:r>
              <w:rPr>
                <w:rFonts w:ascii="Arial" w:hAnsi="Arial" w:cs="Arial"/>
                <w:b/>
                <w:sz w:val="16"/>
              </w:rPr>
              <w:t>SIF-2000/LI</w:t>
            </w:r>
          </w:p>
        </w:tc>
        <w:tc>
          <w:tcPr>
            <w:tcW w:w="610" w:type="dxa"/>
            <w:shd w:val="clear" w:color="auto" w:fill="auto"/>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proofErr w:type="spellStart"/>
            <w:r>
              <w:rPr>
                <w:rFonts w:ascii="Arial" w:hAnsi="Arial" w:cs="Arial"/>
                <w:sz w:val="16"/>
              </w:rPr>
              <w:t>шт</w:t>
            </w:r>
            <w:proofErr w:type="spellEnd"/>
          </w:p>
        </w:tc>
        <w:tc>
          <w:tcPr>
            <w:tcW w:w="610" w:type="dxa"/>
            <w:shd w:val="clear" w:color="auto" w:fill="auto"/>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r>
              <w:rPr>
                <w:rFonts w:ascii="Arial" w:hAnsi="Arial" w:cs="Arial"/>
                <w:sz w:val="16"/>
              </w:rPr>
              <w:t>12</w:t>
            </w:r>
          </w:p>
        </w:tc>
        <w:tc>
          <w:tcPr>
            <w:tcW w:w="1315" w:type="dxa"/>
            <w:shd w:val="clear" w:color="auto" w:fill="auto"/>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747 750,00</w:t>
            </w:r>
          </w:p>
        </w:tc>
        <w:tc>
          <w:tcPr>
            <w:tcW w:w="1492" w:type="dxa"/>
            <w:shd w:val="clear" w:color="auto" w:fill="auto"/>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lang w:val="en-US"/>
              </w:rPr>
            </w:pPr>
            <w:r>
              <w:rPr>
                <w:rFonts w:ascii="Arial" w:hAnsi="Arial" w:cs="Arial"/>
                <w:sz w:val="16"/>
              </w:rPr>
              <w:t>8 973 000,00</w:t>
            </w:r>
          </w:p>
        </w:tc>
        <w:tc>
          <w:tcPr>
            <w:tcW w:w="1404" w:type="dxa"/>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10 767 600,00</w:t>
            </w:r>
          </w:p>
        </w:tc>
      </w:tr>
      <w:tr w:rsidR="0028602A" w:rsidRPr="00BF38CE" w:rsidTr="0028602A">
        <w:trPr>
          <w:cantSplit/>
          <w:trHeight w:val="284"/>
        </w:trPr>
        <w:tc>
          <w:tcPr>
            <w:tcW w:w="488"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3</w:t>
            </w:r>
          </w:p>
        </w:tc>
        <w:tc>
          <w:tcPr>
            <w:tcW w:w="733"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6032</w:t>
            </w:r>
          </w:p>
        </w:tc>
        <w:tc>
          <w:tcPr>
            <w:tcW w:w="2987"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Блок фильтра предварительной очистки MDV</w:t>
            </w:r>
            <w:r w:rsidRPr="00BF38CE">
              <w:rPr>
                <w:rFonts w:ascii="Arial" w:hAnsi="Arial" w:cs="Arial"/>
                <w:sz w:val="16"/>
              </w:rPr>
              <w:t xml:space="preserve"> </w:t>
            </w:r>
            <w:r>
              <w:rPr>
                <w:rFonts w:ascii="Arial" w:hAnsi="Arial" w:cs="Arial"/>
                <w:b/>
                <w:sz w:val="16"/>
              </w:rPr>
              <w:t>BPF-MDV-1</w:t>
            </w:r>
          </w:p>
        </w:tc>
        <w:tc>
          <w:tcPr>
            <w:tcW w:w="610"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proofErr w:type="spellStart"/>
            <w:r>
              <w:rPr>
                <w:rFonts w:ascii="Arial" w:hAnsi="Arial" w:cs="Arial"/>
                <w:sz w:val="16"/>
              </w:rPr>
              <w:t>шт</w:t>
            </w:r>
            <w:proofErr w:type="spellEnd"/>
          </w:p>
        </w:tc>
        <w:tc>
          <w:tcPr>
            <w:tcW w:w="610"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r>
              <w:rPr>
                <w:rFonts w:ascii="Arial" w:hAnsi="Arial" w:cs="Arial"/>
                <w:sz w:val="16"/>
              </w:rPr>
              <w:t>12</w:t>
            </w:r>
          </w:p>
        </w:tc>
        <w:tc>
          <w:tcPr>
            <w:tcW w:w="1315"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28 950,00</w:t>
            </w:r>
          </w:p>
        </w:tc>
        <w:tc>
          <w:tcPr>
            <w:tcW w:w="1492"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347 400,00</w:t>
            </w:r>
          </w:p>
        </w:tc>
        <w:tc>
          <w:tcPr>
            <w:tcW w:w="1404"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416 880,00</w:t>
            </w:r>
          </w:p>
        </w:tc>
      </w:tr>
      <w:tr w:rsidR="0028602A" w:rsidRPr="00BF38CE" w:rsidTr="0028602A">
        <w:trPr>
          <w:cantSplit/>
          <w:trHeight w:val="284"/>
        </w:trPr>
        <w:tc>
          <w:tcPr>
            <w:tcW w:w="488"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4</w:t>
            </w:r>
          </w:p>
        </w:tc>
        <w:tc>
          <w:tcPr>
            <w:tcW w:w="733"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6451</w:t>
            </w:r>
          </w:p>
        </w:tc>
        <w:tc>
          <w:tcPr>
            <w:tcW w:w="2987"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Решетка напорная</w:t>
            </w:r>
            <w:r w:rsidRPr="00BF38CE">
              <w:rPr>
                <w:rFonts w:ascii="Arial" w:hAnsi="Arial" w:cs="Arial"/>
                <w:sz w:val="16"/>
              </w:rPr>
              <w:t xml:space="preserve"> </w:t>
            </w:r>
            <w:r>
              <w:rPr>
                <w:rFonts w:ascii="Arial" w:hAnsi="Arial" w:cs="Arial"/>
                <w:b/>
                <w:sz w:val="16"/>
              </w:rPr>
              <w:t>BG-1300</w:t>
            </w:r>
          </w:p>
        </w:tc>
        <w:tc>
          <w:tcPr>
            <w:tcW w:w="610" w:type="dxa"/>
            <w:shd w:val="clear" w:color="auto" w:fill="auto"/>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proofErr w:type="spellStart"/>
            <w:r>
              <w:rPr>
                <w:rFonts w:ascii="Arial" w:hAnsi="Arial" w:cs="Arial"/>
                <w:sz w:val="16"/>
              </w:rPr>
              <w:t>шт</w:t>
            </w:r>
            <w:proofErr w:type="spellEnd"/>
          </w:p>
        </w:tc>
        <w:tc>
          <w:tcPr>
            <w:tcW w:w="610" w:type="dxa"/>
            <w:shd w:val="clear" w:color="auto" w:fill="auto"/>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r>
              <w:rPr>
                <w:rFonts w:ascii="Arial" w:hAnsi="Arial" w:cs="Arial"/>
                <w:sz w:val="16"/>
              </w:rPr>
              <w:t>168</w:t>
            </w:r>
          </w:p>
        </w:tc>
        <w:tc>
          <w:tcPr>
            <w:tcW w:w="1315" w:type="dxa"/>
            <w:shd w:val="clear" w:color="auto" w:fill="auto"/>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13 050,00</w:t>
            </w:r>
          </w:p>
        </w:tc>
        <w:tc>
          <w:tcPr>
            <w:tcW w:w="1492" w:type="dxa"/>
            <w:shd w:val="clear" w:color="auto" w:fill="auto"/>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lang w:val="en-US"/>
              </w:rPr>
            </w:pPr>
            <w:r>
              <w:rPr>
                <w:rFonts w:ascii="Arial" w:hAnsi="Arial" w:cs="Arial"/>
                <w:sz w:val="16"/>
              </w:rPr>
              <w:t>2 192 400,00</w:t>
            </w:r>
          </w:p>
        </w:tc>
        <w:tc>
          <w:tcPr>
            <w:tcW w:w="1404" w:type="dxa"/>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2 630 880,00</w:t>
            </w:r>
          </w:p>
        </w:tc>
      </w:tr>
      <w:tr w:rsidR="0028602A" w:rsidRPr="00BF38CE" w:rsidTr="0028602A">
        <w:trPr>
          <w:cantSplit/>
          <w:trHeight w:val="284"/>
        </w:trPr>
        <w:tc>
          <w:tcPr>
            <w:tcW w:w="488"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5</w:t>
            </w:r>
          </w:p>
        </w:tc>
        <w:tc>
          <w:tcPr>
            <w:tcW w:w="733"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6452</w:t>
            </w:r>
          </w:p>
        </w:tc>
        <w:tc>
          <w:tcPr>
            <w:tcW w:w="2987"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Решетка вытяжная</w:t>
            </w:r>
            <w:r w:rsidRPr="00BF38CE">
              <w:rPr>
                <w:rFonts w:ascii="Arial" w:hAnsi="Arial" w:cs="Arial"/>
                <w:sz w:val="16"/>
              </w:rPr>
              <w:t xml:space="preserve"> </w:t>
            </w:r>
            <w:r>
              <w:rPr>
                <w:rFonts w:ascii="Arial" w:hAnsi="Arial" w:cs="Arial"/>
                <w:b/>
                <w:sz w:val="16"/>
              </w:rPr>
              <w:t>SG-1300</w:t>
            </w:r>
          </w:p>
        </w:tc>
        <w:tc>
          <w:tcPr>
            <w:tcW w:w="610"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proofErr w:type="spellStart"/>
            <w:r>
              <w:rPr>
                <w:rFonts w:ascii="Arial" w:hAnsi="Arial" w:cs="Arial"/>
                <w:sz w:val="16"/>
              </w:rPr>
              <w:t>шт</w:t>
            </w:r>
            <w:proofErr w:type="spellEnd"/>
          </w:p>
        </w:tc>
        <w:tc>
          <w:tcPr>
            <w:tcW w:w="610"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r>
              <w:rPr>
                <w:rFonts w:ascii="Arial" w:hAnsi="Arial" w:cs="Arial"/>
                <w:sz w:val="16"/>
              </w:rPr>
              <w:t>168</w:t>
            </w:r>
          </w:p>
        </w:tc>
        <w:tc>
          <w:tcPr>
            <w:tcW w:w="1315"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9 750,00</w:t>
            </w:r>
          </w:p>
        </w:tc>
        <w:tc>
          <w:tcPr>
            <w:tcW w:w="1492"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1 638 000,00</w:t>
            </w:r>
          </w:p>
        </w:tc>
        <w:tc>
          <w:tcPr>
            <w:tcW w:w="1404"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1 965 600,00</w:t>
            </w:r>
          </w:p>
        </w:tc>
      </w:tr>
      <w:tr w:rsidR="0028602A" w:rsidRPr="00BF38CE" w:rsidTr="0028602A">
        <w:trPr>
          <w:cantSplit/>
          <w:trHeight w:val="284"/>
        </w:trPr>
        <w:tc>
          <w:tcPr>
            <w:tcW w:w="488"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6</w:t>
            </w:r>
          </w:p>
        </w:tc>
        <w:tc>
          <w:tcPr>
            <w:tcW w:w="733"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996729</w:t>
            </w:r>
          </w:p>
        </w:tc>
        <w:tc>
          <w:tcPr>
            <w:tcW w:w="2987"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 xml:space="preserve">Средство для предварительного запыления </w:t>
            </w:r>
            <w:proofErr w:type="spellStart"/>
            <w:r>
              <w:rPr>
                <w:rFonts w:ascii="Arial" w:hAnsi="Arial" w:cs="Arial"/>
                <w:sz w:val="16"/>
              </w:rPr>
              <w:t>ПолиПреко</w:t>
            </w:r>
            <w:proofErr w:type="spellEnd"/>
            <w:r>
              <w:rPr>
                <w:rFonts w:ascii="Arial" w:hAnsi="Arial" w:cs="Arial"/>
                <w:sz w:val="16"/>
              </w:rPr>
              <w:t xml:space="preserve"> (5кг)</w:t>
            </w:r>
            <w:r w:rsidRPr="00BF38CE">
              <w:rPr>
                <w:rFonts w:ascii="Arial" w:hAnsi="Arial" w:cs="Arial"/>
                <w:sz w:val="16"/>
              </w:rPr>
              <w:t xml:space="preserve"> </w:t>
            </w:r>
            <w:proofErr w:type="spellStart"/>
            <w:r>
              <w:rPr>
                <w:rFonts w:ascii="Arial" w:hAnsi="Arial" w:cs="Arial"/>
                <w:b/>
                <w:sz w:val="16"/>
              </w:rPr>
              <w:t>ПолиПреко</w:t>
            </w:r>
            <w:proofErr w:type="spellEnd"/>
          </w:p>
        </w:tc>
        <w:tc>
          <w:tcPr>
            <w:tcW w:w="610" w:type="dxa"/>
            <w:shd w:val="clear" w:color="auto" w:fill="auto"/>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proofErr w:type="spellStart"/>
            <w:r>
              <w:rPr>
                <w:rFonts w:ascii="Arial" w:hAnsi="Arial" w:cs="Arial"/>
                <w:sz w:val="16"/>
              </w:rPr>
              <w:t>шт</w:t>
            </w:r>
            <w:proofErr w:type="spellEnd"/>
          </w:p>
        </w:tc>
        <w:tc>
          <w:tcPr>
            <w:tcW w:w="610" w:type="dxa"/>
            <w:shd w:val="clear" w:color="auto" w:fill="auto"/>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r>
              <w:rPr>
                <w:rFonts w:ascii="Arial" w:hAnsi="Arial" w:cs="Arial"/>
                <w:sz w:val="16"/>
              </w:rPr>
              <w:t>28</w:t>
            </w:r>
          </w:p>
        </w:tc>
        <w:tc>
          <w:tcPr>
            <w:tcW w:w="1315" w:type="dxa"/>
            <w:shd w:val="clear" w:color="auto" w:fill="auto"/>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7 500,00</w:t>
            </w:r>
          </w:p>
        </w:tc>
        <w:tc>
          <w:tcPr>
            <w:tcW w:w="1492" w:type="dxa"/>
            <w:shd w:val="clear" w:color="auto" w:fill="auto"/>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lang w:val="en-US"/>
              </w:rPr>
            </w:pPr>
            <w:r>
              <w:rPr>
                <w:rFonts w:ascii="Arial" w:hAnsi="Arial" w:cs="Arial"/>
                <w:sz w:val="16"/>
              </w:rPr>
              <w:t>210 000,00</w:t>
            </w:r>
          </w:p>
        </w:tc>
        <w:tc>
          <w:tcPr>
            <w:tcW w:w="1404" w:type="dxa"/>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252 000,00</w:t>
            </w:r>
          </w:p>
        </w:tc>
      </w:tr>
      <w:tr w:rsidR="0028602A" w:rsidRPr="00BF38CE" w:rsidTr="0028602A">
        <w:trPr>
          <w:cantSplit/>
          <w:trHeight w:val="284"/>
        </w:trPr>
        <w:tc>
          <w:tcPr>
            <w:tcW w:w="488"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7</w:t>
            </w:r>
          </w:p>
        </w:tc>
        <w:tc>
          <w:tcPr>
            <w:tcW w:w="733"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6929</w:t>
            </w:r>
          </w:p>
        </w:tc>
        <w:tc>
          <w:tcPr>
            <w:tcW w:w="2987"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Соединительный патрубок 0 град. ф500</w:t>
            </w:r>
            <w:r w:rsidRPr="00BF38CE">
              <w:rPr>
                <w:rFonts w:ascii="Arial" w:hAnsi="Arial" w:cs="Arial"/>
                <w:sz w:val="16"/>
              </w:rPr>
              <w:t xml:space="preserve"> </w:t>
            </w:r>
            <w:r>
              <w:rPr>
                <w:rFonts w:ascii="Arial" w:hAnsi="Arial" w:cs="Arial"/>
                <w:b/>
                <w:sz w:val="16"/>
              </w:rPr>
              <w:t>DC-MDV-0-500</w:t>
            </w:r>
          </w:p>
        </w:tc>
        <w:tc>
          <w:tcPr>
            <w:tcW w:w="610"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proofErr w:type="spellStart"/>
            <w:r>
              <w:rPr>
                <w:rFonts w:ascii="Arial" w:hAnsi="Arial" w:cs="Arial"/>
                <w:sz w:val="16"/>
              </w:rPr>
              <w:t>шт</w:t>
            </w:r>
            <w:proofErr w:type="spellEnd"/>
          </w:p>
        </w:tc>
        <w:tc>
          <w:tcPr>
            <w:tcW w:w="610"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r>
              <w:rPr>
                <w:rFonts w:ascii="Arial" w:hAnsi="Arial" w:cs="Arial"/>
                <w:sz w:val="16"/>
              </w:rPr>
              <w:t>24</w:t>
            </w:r>
          </w:p>
        </w:tc>
        <w:tc>
          <w:tcPr>
            <w:tcW w:w="1315"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5 550,00</w:t>
            </w:r>
          </w:p>
        </w:tc>
        <w:tc>
          <w:tcPr>
            <w:tcW w:w="1492"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133 200,00</w:t>
            </w:r>
          </w:p>
        </w:tc>
        <w:tc>
          <w:tcPr>
            <w:tcW w:w="1404" w:type="dxa"/>
            <w:tcBorders>
              <w:top w:val="single" w:sz="4" w:space="0" w:color="FFFFFF"/>
            </w:tcBorders>
            <w:shd w:val="clear" w:color="auto" w:fill="F2F2F2"/>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159 840,00</w:t>
            </w:r>
          </w:p>
        </w:tc>
      </w:tr>
      <w:tr w:rsidR="0028602A" w:rsidRPr="00BF38CE" w:rsidTr="0028602A">
        <w:trPr>
          <w:cantSplit/>
          <w:trHeight w:val="284"/>
        </w:trPr>
        <w:tc>
          <w:tcPr>
            <w:tcW w:w="488"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8</w:t>
            </w:r>
          </w:p>
        </w:tc>
        <w:tc>
          <w:tcPr>
            <w:tcW w:w="733"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6024</w:t>
            </w:r>
          </w:p>
        </w:tc>
        <w:tc>
          <w:tcPr>
            <w:tcW w:w="2987" w:type="dxa"/>
            <w:shd w:val="clear" w:color="auto" w:fill="auto"/>
          </w:tcPr>
          <w:p w:rsidR="0028602A" w:rsidRPr="00BF38CE" w:rsidRDefault="0028602A" w:rsidP="00067E64">
            <w:pPr>
              <w:widowControl w:val="0"/>
              <w:tabs>
                <w:tab w:val="left" w:pos="-1843"/>
                <w:tab w:val="left" w:pos="-1701"/>
                <w:tab w:val="left" w:pos="-1560"/>
              </w:tabs>
              <w:spacing w:before="40" w:after="40"/>
              <w:rPr>
                <w:rFonts w:ascii="Arial" w:hAnsi="Arial" w:cs="Arial"/>
                <w:sz w:val="16"/>
              </w:rPr>
            </w:pPr>
            <w:r>
              <w:rPr>
                <w:rFonts w:ascii="Arial" w:hAnsi="Arial" w:cs="Arial"/>
                <w:sz w:val="16"/>
              </w:rPr>
              <w:t>Соединительный патрубок 90 град. ф500</w:t>
            </w:r>
            <w:r w:rsidRPr="00BF38CE">
              <w:rPr>
                <w:rFonts w:ascii="Arial" w:hAnsi="Arial" w:cs="Arial"/>
                <w:sz w:val="16"/>
              </w:rPr>
              <w:t xml:space="preserve"> </w:t>
            </w:r>
            <w:r>
              <w:rPr>
                <w:rFonts w:ascii="Arial" w:hAnsi="Arial" w:cs="Arial"/>
                <w:b/>
                <w:sz w:val="16"/>
              </w:rPr>
              <w:t>DC-MDV-90-500</w:t>
            </w:r>
          </w:p>
        </w:tc>
        <w:tc>
          <w:tcPr>
            <w:tcW w:w="610" w:type="dxa"/>
            <w:shd w:val="clear" w:color="auto" w:fill="auto"/>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proofErr w:type="spellStart"/>
            <w:r>
              <w:rPr>
                <w:rFonts w:ascii="Arial" w:hAnsi="Arial" w:cs="Arial"/>
                <w:sz w:val="16"/>
              </w:rPr>
              <w:t>шт</w:t>
            </w:r>
            <w:proofErr w:type="spellEnd"/>
          </w:p>
        </w:tc>
        <w:tc>
          <w:tcPr>
            <w:tcW w:w="610" w:type="dxa"/>
            <w:shd w:val="clear" w:color="auto" w:fill="auto"/>
          </w:tcPr>
          <w:p w:rsidR="0028602A" w:rsidRPr="00BF38CE" w:rsidRDefault="0028602A" w:rsidP="00067E64">
            <w:pPr>
              <w:widowControl w:val="0"/>
              <w:tabs>
                <w:tab w:val="left" w:pos="-1843"/>
                <w:tab w:val="left" w:pos="-1701"/>
                <w:tab w:val="left" w:pos="-1560"/>
              </w:tabs>
              <w:spacing w:before="40" w:after="40"/>
              <w:jc w:val="center"/>
              <w:rPr>
                <w:rFonts w:ascii="Arial" w:hAnsi="Arial" w:cs="Arial"/>
                <w:sz w:val="16"/>
              </w:rPr>
            </w:pPr>
            <w:r>
              <w:rPr>
                <w:rFonts w:ascii="Arial" w:hAnsi="Arial" w:cs="Arial"/>
                <w:sz w:val="16"/>
              </w:rPr>
              <w:t>24</w:t>
            </w:r>
          </w:p>
        </w:tc>
        <w:tc>
          <w:tcPr>
            <w:tcW w:w="1315" w:type="dxa"/>
            <w:shd w:val="clear" w:color="auto" w:fill="auto"/>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22 800,00</w:t>
            </w:r>
          </w:p>
        </w:tc>
        <w:tc>
          <w:tcPr>
            <w:tcW w:w="1492" w:type="dxa"/>
            <w:shd w:val="clear" w:color="auto" w:fill="auto"/>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lang w:val="en-US"/>
              </w:rPr>
            </w:pPr>
            <w:r>
              <w:rPr>
                <w:rFonts w:ascii="Arial" w:hAnsi="Arial" w:cs="Arial"/>
                <w:sz w:val="16"/>
              </w:rPr>
              <w:t>547 200,00</w:t>
            </w:r>
          </w:p>
        </w:tc>
        <w:tc>
          <w:tcPr>
            <w:tcW w:w="1404" w:type="dxa"/>
          </w:tcPr>
          <w:p w:rsidR="0028602A" w:rsidRPr="00BF38CE" w:rsidRDefault="0028602A" w:rsidP="00067E64">
            <w:pPr>
              <w:widowControl w:val="0"/>
              <w:tabs>
                <w:tab w:val="left" w:pos="-1843"/>
                <w:tab w:val="left" w:pos="-1701"/>
                <w:tab w:val="left" w:pos="-1560"/>
              </w:tabs>
              <w:spacing w:before="40" w:after="40"/>
              <w:ind w:right="57"/>
              <w:jc w:val="right"/>
              <w:rPr>
                <w:rFonts w:ascii="Arial" w:hAnsi="Arial" w:cs="Arial"/>
                <w:sz w:val="16"/>
              </w:rPr>
            </w:pPr>
            <w:r>
              <w:rPr>
                <w:rFonts w:ascii="Arial" w:hAnsi="Arial" w:cs="Arial"/>
                <w:sz w:val="16"/>
              </w:rPr>
              <w:t>656 640,00</w:t>
            </w:r>
          </w:p>
        </w:tc>
      </w:tr>
      <w:tr w:rsidR="0028602A" w:rsidRPr="00BF38CE" w:rsidTr="0028602A">
        <w:tblPrEx>
          <w:tblLook w:val="0000" w:firstRow="0" w:lastRow="0" w:firstColumn="0" w:lastColumn="0" w:noHBand="0" w:noVBand="0"/>
        </w:tblPrEx>
        <w:trPr>
          <w:cantSplit/>
          <w:trHeight w:val="397"/>
        </w:trPr>
        <w:tc>
          <w:tcPr>
            <w:tcW w:w="6743" w:type="dxa"/>
            <w:gridSpan w:val="6"/>
            <w:vAlign w:val="center"/>
          </w:tcPr>
          <w:p w:rsidR="0028602A" w:rsidRPr="00BF38CE" w:rsidRDefault="0028602A" w:rsidP="00067E64">
            <w:pPr>
              <w:widowControl w:val="0"/>
              <w:tabs>
                <w:tab w:val="left" w:pos="540"/>
                <w:tab w:val="left" w:pos="709"/>
              </w:tabs>
              <w:jc w:val="right"/>
              <w:rPr>
                <w:rFonts w:ascii="Arial" w:hAnsi="Arial" w:cs="Arial"/>
                <w:sz w:val="16"/>
              </w:rPr>
            </w:pPr>
            <w:r w:rsidRPr="00BF38CE">
              <w:rPr>
                <w:rFonts w:ascii="Arial" w:hAnsi="Arial" w:cs="Arial"/>
                <w:sz w:val="16"/>
              </w:rPr>
              <w:t>ИТОГО без НДС:</w:t>
            </w:r>
          </w:p>
        </w:tc>
        <w:tc>
          <w:tcPr>
            <w:tcW w:w="2896" w:type="dxa"/>
            <w:gridSpan w:val="2"/>
            <w:shd w:val="clear" w:color="auto" w:fill="auto"/>
            <w:vAlign w:val="center"/>
          </w:tcPr>
          <w:p w:rsidR="0028602A" w:rsidRPr="00BF38CE" w:rsidRDefault="0028602A" w:rsidP="00067E64">
            <w:pPr>
              <w:widowControl w:val="0"/>
              <w:tabs>
                <w:tab w:val="left" w:pos="540"/>
                <w:tab w:val="left" w:pos="709"/>
              </w:tabs>
              <w:jc w:val="right"/>
              <w:rPr>
                <w:rFonts w:ascii="Arial" w:hAnsi="Arial" w:cs="Arial"/>
                <w:sz w:val="16"/>
                <w:lang w:val="en-US"/>
              </w:rPr>
            </w:pPr>
            <w:r>
              <w:rPr>
                <w:rFonts w:ascii="Arial" w:hAnsi="Arial" w:cs="Arial"/>
                <w:sz w:val="16"/>
              </w:rPr>
              <w:t>40 339 200,00</w:t>
            </w:r>
          </w:p>
        </w:tc>
      </w:tr>
      <w:tr w:rsidR="0028602A" w:rsidRPr="00BF38CE" w:rsidTr="0028602A">
        <w:tblPrEx>
          <w:tblLook w:val="0000" w:firstRow="0" w:lastRow="0" w:firstColumn="0" w:lastColumn="0" w:noHBand="0" w:noVBand="0"/>
        </w:tblPrEx>
        <w:trPr>
          <w:cantSplit/>
          <w:trHeight w:val="397"/>
        </w:trPr>
        <w:tc>
          <w:tcPr>
            <w:tcW w:w="6743" w:type="dxa"/>
            <w:gridSpan w:val="6"/>
            <w:vAlign w:val="center"/>
          </w:tcPr>
          <w:p w:rsidR="0028602A" w:rsidRPr="00BF38CE" w:rsidRDefault="0028602A" w:rsidP="00067E64">
            <w:pPr>
              <w:widowControl w:val="0"/>
              <w:tabs>
                <w:tab w:val="left" w:pos="540"/>
                <w:tab w:val="left" w:pos="709"/>
              </w:tabs>
              <w:jc w:val="right"/>
              <w:rPr>
                <w:rFonts w:ascii="Arial" w:hAnsi="Arial" w:cs="Arial"/>
                <w:sz w:val="16"/>
              </w:rPr>
            </w:pPr>
            <w:r w:rsidRPr="00BF38CE">
              <w:rPr>
                <w:rFonts w:ascii="Arial" w:hAnsi="Arial" w:cs="Arial"/>
                <w:sz w:val="16"/>
              </w:rPr>
              <w:t>НДС:</w:t>
            </w:r>
          </w:p>
        </w:tc>
        <w:tc>
          <w:tcPr>
            <w:tcW w:w="2896" w:type="dxa"/>
            <w:gridSpan w:val="2"/>
            <w:vAlign w:val="center"/>
          </w:tcPr>
          <w:p w:rsidR="0028602A" w:rsidRPr="00BF38CE" w:rsidRDefault="0028602A" w:rsidP="00067E64">
            <w:pPr>
              <w:widowControl w:val="0"/>
              <w:tabs>
                <w:tab w:val="left" w:pos="540"/>
                <w:tab w:val="left" w:pos="709"/>
              </w:tabs>
              <w:jc w:val="right"/>
              <w:rPr>
                <w:rFonts w:ascii="Arial" w:hAnsi="Arial" w:cs="Arial"/>
                <w:sz w:val="16"/>
              </w:rPr>
            </w:pPr>
            <w:r>
              <w:rPr>
                <w:rFonts w:ascii="Arial" w:hAnsi="Arial" w:cs="Arial"/>
                <w:sz w:val="16"/>
              </w:rPr>
              <w:t>8 067 840,00</w:t>
            </w:r>
          </w:p>
        </w:tc>
      </w:tr>
      <w:tr w:rsidR="0028602A" w:rsidRPr="00BF38CE" w:rsidTr="0028602A">
        <w:tblPrEx>
          <w:tblLook w:val="0000" w:firstRow="0" w:lastRow="0" w:firstColumn="0" w:lastColumn="0" w:noHBand="0" w:noVBand="0"/>
        </w:tblPrEx>
        <w:trPr>
          <w:cantSplit/>
          <w:trHeight w:val="397"/>
        </w:trPr>
        <w:tc>
          <w:tcPr>
            <w:tcW w:w="6743" w:type="dxa"/>
            <w:gridSpan w:val="6"/>
            <w:shd w:val="clear" w:color="auto" w:fill="FFB913"/>
            <w:vAlign w:val="center"/>
          </w:tcPr>
          <w:p w:rsidR="0028602A" w:rsidRPr="00BF38CE" w:rsidRDefault="0028602A" w:rsidP="00067E64">
            <w:pPr>
              <w:widowControl w:val="0"/>
              <w:tabs>
                <w:tab w:val="left" w:pos="540"/>
                <w:tab w:val="left" w:pos="709"/>
              </w:tabs>
              <w:jc w:val="right"/>
              <w:rPr>
                <w:rFonts w:ascii="Arial" w:hAnsi="Arial" w:cs="Arial"/>
                <w:b/>
                <w:sz w:val="16"/>
              </w:rPr>
            </w:pPr>
            <w:r w:rsidRPr="00BF38CE">
              <w:rPr>
                <w:rFonts w:ascii="Arial" w:hAnsi="Arial" w:cs="Arial"/>
                <w:b/>
                <w:sz w:val="16"/>
              </w:rPr>
              <w:t>ВСЕГО с НДС:</w:t>
            </w:r>
          </w:p>
        </w:tc>
        <w:tc>
          <w:tcPr>
            <w:tcW w:w="2896" w:type="dxa"/>
            <w:gridSpan w:val="2"/>
            <w:shd w:val="clear" w:color="auto" w:fill="FDB913"/>
            <w:vAlign w:val="center"/>
          </w:tcPr>
          <w:p w:rsidR="0028602A" w:rsidRPr="00BF38CE" w:rsidRDefault="0028602A" w:rsidP="00067E64">
            <w:pPr>
              <w:widowControl w:val="0"/>
              <w:tabs>
                <w:tab w:val="left" w:pos="540"/>
                <w:tab w:val="left" w:pos="709"/>
              </w:tabs>
              <w:jc w:val="right"/>
              <w:rPr>
                <w:rFonts w:ascii="Arial" w:hAnsi="Arial" w:cs="Arial"/>
                <w:b/>
                <w:sz w:val="16"/>
              </w:rPr>
            </w:pPr>
            <w:r>
              <w:rPr>
                <w:rFonts w:ascii="Arial" w:hAnsi="Arial" w:cs="Arial"/>
                <w:b/>
                <w:sz w:val="16"/>
              </w:rPr>
              <w:t>48 407 040,00</w:t>
            </w:r>
          </w:p>
        </w:tc>
      </w:tr>
    </w:tbl>
    <w:p w:rsidR="0028602A" w:rsidRPr="00BF38CE" w:rsidRDefault="0028602A" w:rsidP="0028602A">
      <w:pPr>
        <w:widowControl w:val="0"/>
        <w:tabs>
          <w:tab w:val="left" w:pos="-1843"/>
          <w:tab w:val="left" w:pos="-1701"/>
          <w:tab w:val="left" w:pos="-1560"/>
        </w:tabs>
        <w:jc w:val="both"/>
        <w:rPr>
          <w:rFonts w:ascii="Arial" w:hAnsi="Arial" w:cs="Arial"/>
          <w:lang w:val="en-US"/>
        </w:rPr>
      </w:pPr>
    </w:p>
    <w:p w:rsidR="000918D2" w:rsidRPr="00BF38CE" w:rsidRDefault="000918D2" w:rsidP="003853E3">
      <w:pPr>
        <w:widowControl w:val="0"/>
        <w:tabs>
          <w:tab w:val="left" w:pos="-1843"/>
          <w:tab w:val="left" w:pos="-1701"/>
          <w:tab w:val="left" w:pos="-1560"/>
        </w:tabs>
        <w:jc w:val="both"/>
        <w:rPr>
          <w:rFonts w:ascii="Arial" w:hAnsi="Arial" w:cs="Arial"/>
          <w:b/>
        </w:rPr>
      </w:pPr>
      <w:r w:rsidRPr="00BF38CE">
        <w:rPr>
          <w:rFonts w:ascii="Arial" w:hAnsi="Arial" w:cs="Arial"/>
          <w:b/>
        </w:rPr>
        <w:t xml:space="preserve">Общая стоимость: </w:t>
      </w:r>
      <w:r w:rsidR="0028602A">
        <w:rPr>
          <w:rFonts w:ascii="Arial" w:hAnsi="Arial" w:cs="Arial"/>
          <w:b/>
        </w:rPr>
        <w:t>48 407 040,00</w:t>
      </w:r>
      <w:r w:rsidRPr="00BF38CE">
        <w:rPr>
          <w:rFonts w:ascii="Arial" w:hAnsi="Arial" w:cs="Arial"/>
          <w:b/>
        </w:rPr>
        <w:t xml:space="preserve"> </w:t>
      </w:r>
      <w:r w:rsidR="0028602A">
        <w:rPr>
          <w:rFonts w:ascii="Arial" w:hAnsi="Arial" w:cs="Arial"/>
          <w:b/>
        </w:rPr>
        <w:t>руб.</w:t>
      </w:r>
      <w:r w:rsidRPr="00BF38CE">
        <w:rPr>
          <w:rFonts w:ascii="Arial" w:hAnsi="Arial" w:cs="Arial"/>
          <w:b/>
        </w:rPr>
        <w:t xml:space="preserve"> (</w:t>
      </w:r>
      <w:r w:rsidR="0028602A">
        <w:rPr>
          <w:rFonts w:ascii="Arial" w:hAnsi="Arial" w:cs="Arial"/>
          <w:b/>
        </w:rPr>
        <w:t>Сорок восемь миллионов четыреста семь тысяч сорок рублей 00 копеек</w:t>
      </w:r>
      <w:r w:rsidRPr="00BF38CE">
        <w:rPr>
          <w:rFonts w:ascii="Arial" w:hAnsi="Arial" w:cs="Arial"/>
          <w:b/>
        </w:rPr>
        <w:t>).</w:t>
      </w:r>
    </w:p>
    <w:p w:rsidR="00415B31" w:rsidRPr="00BF38CE" w:rsidRDefault="00415B31" w:rsidP="00BD1747">
      <w:pPr>
        <w:widowControl w:val="0"/>
        <w:tabs>
          <w:tab w:val="left" w:pos="-1843"/>
          <w:tab w:val="left" w:pos="-1701"/>
          <w:tab w:val="left" w:pos="-1560"/>
        </w:tabs>
        <w:spacing w:before="240" w:after="120"/>
        <w:jc w:val="both"/>
        <w:rPr>
          <w:rFonts w:ascii="Arial" w:hAnsi="Arial" w:cs="Arial"/>
          <w:b/>
        </w:rPr>
      </w:pPr>
      <w:r w:rsidRPr="00BF38CE">
        <w:rPr>
          <w:rFonts w:ascii="Arial" w:hAnsi="Arial" w:cs="Arial"/>
          <w:b/>
        </w:rPr>
        <w:t>Примечание:</w:t>
      </w:r>
    </w:p>
    <w:p w:rsidR="001657E4" w:rsidRPr="00BF38CE" w:rsidRDefault="00415B31" w:rsidP="006708D9">
      <w:pPr>
        <w:widowControl w:val="0"/>
        <w:numPr>
          <w:ilvl w:val="0"/>
          <w:numId w:val="19"/>
        </w:numPr>
        <w:tabs>
          <w:tab w:val="clear" w:pos="3556"/>
        </w:tabs>
        <w:spacing w:after="120"/>
        <w:ind w:left="0" w:firstLine="0"/>
        <w:jc w:val="both"/>
        <w:rPr>
          <w:rFonts w:ascii="Arial" w:hAnsi="Arial" w:cs="Arial"/>
        </w:rPr>
      </w:pPr>
      <w:r w:rsidRPr="00BF38CE">
        <w:rPr>
          <w:rFonts w:ascii="Arial" w:hAnsi="Arial" w:cs="Arial"/>
        </w:rPr>
        <w:t>Цены действительны</w:t>
      </w:r>
      <w:r w:rsidR="00A13AFB" w:rsidRPr="00BF38CE">
        <w:rPr>
          <w:rFonts w:ascii="Arial" w:hAnsi="Arial" w:cs="Arial"/>
        </w:rPr>
        <w:t xml:space="preserve"> до</w:t>
      </w:r>
      <w:r w:rsidR="00834126" w:rsidRPr="00BF38CE">
        <w:rPr>
          <w:rFonts w:ascii="Arial" w:hAnsi="Arial" w:cs="Arial"/>
        </w:rPr>
        <w:t xml:space="preserve"> </w:t>
      </w:r>
      <w:sdt>
        <w:sdtPr>
          <w:rPr>
            <w:rFonts w:ascii="Arial" w:hAnsi="Arial" w:cs="Arial"/>
            <w:b/>
          </w:rPr>
          <w:alias w:val="Срок действия цен КП"/>
          <w:tag w:val="Срок действия цен КП"/>
          <w:id w:val="-221369117"/>
          <w:placeholder>
            <w:docPart w:val="2416DAED98A6438DB711828913F1E844"/>
          </w:placeholder>
          <w15:color w:val="000000"/>
          <w:date w:fullDate="2023-04-30T00:00:00Z">
            <w:dateFormat w:val="d MMMM yyyy 'г.'"/>
            <w:lid w:val="ru-RU"/>
            <w:storeMappedDataAs w:val="dateTime"/>
            <w:calendar w:val="gregorian"/>
          </w:date>
        </w:sdtPr>
        <w:sdtEndPr/>
        <w:sdtContent>
          <w:r w:rsidR="005C309F">
            <w:rPr>
              <w:rFonts w:ascii="Arial" w:hAnsi="Arial" w:cs="Arial"/>
              <w:b/>
            </w:rPr>
            <w:t>30 апреля 2023 г.</w:t>
          </w:r>
        </w:sdtContent>
      </w:sdt>
      <w:r w:rsidR="008D19B8" w:rsidRPr="00BF38CE">
        <w:rPr>
          <w:rFonts w:ascii="Arial" w:hAnsi="Arial" w:cs="Arial"/>
        </w:rPr>
        <w:t xml:space="preserve"> </w:t>
      </w:r>
      <w:r w:rsidR="006B5D7D" w:rsidRPr="00BF38CE">
        <w:rPr>
          <w:rFonts w:ascii="Arial" w:hAnsi="Arial" w:cs="Arial"/>
        </w:rPr>
        <w:t>В случае</w:t>
      </w:r>
      <w:r w:rsidRPr="00BF38CE">
        <w:rPr>
          <w:rFonts w:ascii="Arial" w:hAnsi="Arial" w:cs="Arial"/>
        </w:rPr>
        <w:t xml:space="preserve"> увели</w:t>
      </w:r>
      <w:r w:rsidR="00BE4B7D" w:rsidRPr="00BF38CE">
        <w:rPr>
          <w:rFonts w:ascii="Arial" w:hAnsi="Arial" w:cs="Arial"/>
        </w:rPr>
        <w:t>чения курса Евро по отношению к</w:t>
      </w:r>
      <w:r w:rsidRPr="00BF38CE">
        <w:rPr>
          <w:rFonts w:ascii="Arial" w:hAnsi="Arial" w:cs="Arial"/>
        </w:rPr>
        <w:t xml:space="preserve"> Рублю РФ более чем на 5% со дня выставления коммерческого предложения, Поставщик оставляе</w:t>
      </w:r>
      <w:r w:rsidR="00BE4B7D" w:rsidRPr="00BF38CE">
        <w:rPr>
          <w:rFonts w:ascii="Arial" w:hAnsi="Arial" w:cs="Arial"/>
        </w:rPr>
        <w:t xml:space="preserve">т за собой право изменить цены </w:t>
      </w:r>
      <w:r w:rsidRPr="00BF38CE">
        <w:rPr>
          <w:rFonts w:ascii="Arial" w:hAnsi="Arial" w:cs="Arial"/>
        </w:rPr>
        <w:t xml:space="preserve">пропорционально увеличению курса Евро в одностороннем порядке. </w:t>
      </w:r>
    </w:p>
    <w:p w:rsidR="001657E4" w:rsidRPr="00BF38CE" w:rsidRDefault="00415B31" w:rsidP="006708D9">
      <w:pPr>
        <w:widowControl w:val="0"/>
        <w:numPr>
          <w:ilvl w:val="0"/>
          <w:numId w:val="19"/>
        </w:numPr>
        <w:tabs>
          <w:tab w:val="clear" w:pos="3556"/>
        </w:tabs>
        <w:spacing w:after="120"/>
        <w:ind w:left="0" w:firstLine="0"/>
        <w:jc w:val="both"/>
        <w:rPr>
          <w:rFonts w:ascii="Arial" w:hAnsi="Arial" w:cs="Arial"/>
        </w:rPr>
      </w:pPr>
      <w:r w:rsidRPr="00BF38CE">
        <w:rPr>
          <w:rFonts w:ascii="Arial" w:hAnsi="Arial" w:cs="Arial"/>
        </w:rPr>
        <w:t xml:space="preserve">Срок изготовления оборудования </w:t>
      </w:r>
      <w:r w:rsidR="00887CC6">
        <w:rPr>
          <w:rFonts w:ascii="Arial" w:hAnsi="Arial" w:cs="Arial"/>
        </w:rPr>
        <w:t>определяется</w:t>
      </w:r>
      <w:r w:rsidR="00BD1747" w:rsidRPr="00BF38CE">
        <w:rPr>
          <w:rFonts w:ascii="Arial" w:hAnsi="Arial" w:cs="Arial"/>
        </w:rPr>
        <w:t xml:space="preserve"> при выставлении счё</w:t>
      </w:r>
      <w:r w:rsidRPr="00BF38CE">
        <w:rPr>
          <w:rFonts w:ascii="Arial" w:hAnsi="Arial" w:cs="Arial"/>
        </w:rPr>
        <w:t>та</w:t>
      </w:r>
      <w:r w:rsidR="00F92DBF" w:rsidRPr="00BF38CE">
        <w:rPr>
          <w:rFonts w:ascii="Arial" w:hAnsi="Arial" w:cs="Arial"/>
        </w:rPr>
        <w:t xml:space="preserve"> </w:t>
      </w:r>
      <w:r w:rsidRPr="00BF38CE">
        <w:rPr>
          <w:rFonts w:ascii="Arial" w:hAnsi="Arial" w:cs="Arial"/>
        </w:rPr>
        <w:t>/</w:t>
      </w:r>
      <w:r w:rsidR="00F92DBF" w:rsidRPr="00BF38CE">
        <w:rPr>
          <w:rFonts w:ascii="Arial" w:hAnsi="Arial" w:cs="Arial"/>
        </w:rPr>
        <w:t xml:space="preserve"> </w:t>
      </w:r>
      <w:r w:rsidRPr="00BF38CE">
        <w:rPr>
          <w:rFonts w:ascii="Arial" w:hAnsi="Arial" w:cs="Arial"/>
        </w:rPr>
        <w:t>заключении договора.</w:t>
      </w:r>
    </w:p>
    <w:p w:rsidR="000208C5" w:rsidRPr="00BF38CE" w:rsidRDefault="00415B31" w:rsidP="006708D9">
      <w:pPr>
        <w:widowControl w:val="0"/>
        <w:numPr>
          <w:ilvl w:val="0"/>
          <w:numId w:val="19"/>
        </w:numPr>
        <w:tabs>
          <w:tab w:val="clear" w:pos="3556"/>
        </w:tabs>
        <w:spacing w:after="120"/>
        <w:ind w:left="0" w:firstLine="0"/>
        <w:jc w:val="both"/>
        <w:rPr>
          <w:rFonts w:ascii="Arial" w:hAnsi="Arial" w:cs="Arial"/>
        </w:rPr>
      </w:pPr>
      <w:r w:rsidRPr="00BF38CE">
        <w:rPr>
          <w:rFonts w:ascii="Arial" w:hAnsi="Arial" w:cs="Arial"/>
        </w:rPr>
        <w:t>Цены указаны без уч</w:t>
      </w:r>
      <w:r w:rsidR="00BD1747" w:rsidRPr="00BF38CE">
        <w:rPr>
          <w:rFonts w:ascii="Arial" w:hAnsi="Arial" w:cs="Arial"/>
        </w:rPr>
        <w:t>ё</w:t>
      </w:r>
      <w:r w:rsidRPr="00BF38CE">
        <w:rPr>
          <w:rFonts w:ascii="Arial" w:hAnsi="Arial" w:cs="Arial"/>
        </w:rPr>
        <w:t>та стоимости транспортных расходов по доставке оборудования.</w:t>
      </w:r>
    </w:p>
    <w:p w:rsidR="001657E4" w:rsidRPr="00BF38CE" w:rsidRDefault="00415B31" w:rsidP="006708D9">
      <w:pPr>
        <w:widowControl w:val="0"/>
        <w:numPr>
          <w:ilvl w:val="0"/>
          <w:numId w:val="19"/>
        </w:numPr>
        <w:tabs>
          <w:tab w:val="clear" w:pos="3556"/>
        </w:tabs>
        <w:spacing w:after="120"/>
        <w:ind w:left="0" w:firstLine="0"/>
        <w:jc w:val="both"/>
        <w:rPr>
          <w:rFonts w:ascii="Arial" w:hAnsi="Arial" w:cs="Arial"/>
        </w:rPr>
      </w:pPr>
      <w:r w:rsidRPr="00BF38CE">
        <w:rPr>
          <w:rFonts w:ascii="Arial" w:hAnsi="Arial" w:cs="Arial"/>
        </w:rPr>
        <w:t>Условия поставки оборудования: самовывоз со склада Поставщика (</w:t>
      </w:r>
      <w:r w:rsidR="0028602A">
        <w:rPr>
          <w:rFonts w:ascii="Arial" w:hAnsi="Arial" w:cs="Arial"/>
        </w:rPr>
        <w:t>Санкт-Петербург, шоссе Революции, д. 102</w:t>
      </w:r>
      <w:r w:rsidRPr="00BF38CE">
        <w:rPr>
          <w:rFonts w:ascii="Arial" w:hAnsi="Arial" w:cs="Arial"/>
        </w:rPr>
        <w:t>) или доставка транспортной компанией с оплатой транспортных расходов Покупателем.</w:t>
      </w:r>
    </w:p>
    <w:p w:rsidR="001657E4" w:rsidRPr="00BF38CE" w:rsidRDefault="00415B31" w:rsidP="006708D9">
      <w:pPr>
        <w:widowControl w:val="0"/>
        <w:numPr>
          <w:ilvl w:val="0"/>
          <w:numId w:val="19"/>
        </w:numPr>
        <w:tabs>
          <w:tab w:val="clear" w:pos="3556"/>
        </w:tabs>
        <w:spacing w:after="120"/>
        <w:ind w:left="0" w:firstLine="0"/>
        <w:jc w:val="both"/>
        <w:rPr>
          <w:rFonts w:ascii="Arial" w:hAnsi="Arial" w:cs="Arial"/>
        </w:rPr>
      </w:pPr>
      <w:r w:rsidRPr="00BF38CE">
        <w:rPr>
          <w:rFonts w:ascii="Arial" w:hAnsi="Arial" w:cs="Arial"/>
        </w:rPr>
        <w:t xml:space="preserve">Гарантийный срок: 12 месяцев. Гарантия не распространяется на шланги, сменные фильтрующие элементы и прочие расходные материалы, подлежащие </w:t>
      </w:r>
      <w:r w:rsidR="00F92DBF" w:rsidRPr="00BF38CE">
        <w:rPr>
          <w:rFonts w:ascii="Arial" w:hAnsi="Arial" w:cs="Arial"/>
        </w:rPr>
        <w:t>износу в процессе эксплуатации.</w:t>
      </w:r>
    </w:p>
    <w:p w:rsidR="004428C7" w:rsidRPr="00BF38CE" w:rsidRDefault="00E06DB2" w:rsidP="00BD1747">
      <w:pPr>
        <w:widowControl w:val="0"/>
        <w:numPr>
          <w:ilvl w:val="0"/>
          <w:numId w:val="19"/>
        </w:numPr>
        <w:tabs>
          <w:tab w:val="clear" w:pos="3556"/>
        </w:tabs>
        <w:spacing w:after="240"/>
        <w:ind w:left="0" w:firstLine="0"/>
        <w:jc w:val="both"/>
        <w:rPr>
          <w:rFonts w:ascii="Arial" w:hAnsi="Arial" w:cs="Arial"/>
        </w:rPr>
      </w:pPr>
      <w:r w:rsidRPr="00BF38CE">
        <w:rPr>
          <w:rFonts w:ascii="Arial" w:hAnsi="Arial" w:cs="Arial"/>
        </w:rPr>
        <w:t>Завод-изготовитель и эксклюзивный поставщик оборудования оставляет за собой право на замену кодов, артикулов и названий поставляемого оборудования, а также самого оборудования на аналогичное по</w:t>
      </w:r>
      <w:r w:rsidR="003556B5" w:rsidRPr="00BF38CE">
        <w:rPr>
          <w:rFonts w:ascii="Arial" w:hAnsi="Arial" w:cs="Arial"/>
        </w:rPr>
        <w:t xml:space="preserve"> согласованию.</w:t>
      </w:r>
    </w:p>
    <w:tbl>
      <w:tblPr>
        <w:tblW w:w="9639" w:type="dxa"/>
        <w:jc w:val="center"/>
        <w:tblBorders>
          <w:top w:val="single" w:sz="12" w:space="0" w:color="FDAE13"/>
          <w:left w:val="single" w:sz="12" w:space="0" w:color="FDAE13"/>
          <w:bottom w:val="single" w:sz="12" w:space="0" w:color="FDAE13"/>
          <w:right w:val="single" w:sz="12" w:space="0" w:color="FDAE13"/>
        </w:tblBorders>
        <w:tblLayout w:type="fixed"/>
        <w:tblCellMar>
          <w:left w:w="56" w:type="dxa"/>
          <w:right w:w="56" w:type="dxa"/>
        </w:tblCellMar>
        <w:tblLook w:val="00A0" w:firstRow="1" w:lastRow="0" w:firstColumn="1" w:lastColumn="0" w:noHBand="0" w:noVBand="0"/>
      </w:tblPr>
      <w:tblGrid>
        <w:gridCol w:w="9639"/>
      </w:tblGrid>
      <w:tr w:rsidR="005907CD" w:rsidRPr="00BF38CE" w:rsidTr="0028602A">
        <w:trPr>
          <w:cantSplit/>
          <w:trHeight w:val="567"/>
          <w:jc w:val="center"/>
        </w:trPr>
        <w:tc>
          <w:tcPr>
            <w:tcW w:w="3118" w:type="dxa"/>
            <w:shd w:val="clear" w:color="auto" w:fill="auto"/>
            <w:vAlign w:val="center"/>
          </w:tcPr>
          <w:p w:rsidR="0028602A" w:rsidRDefault="0028602A" w:rsidP="004567EF">
            <w:pPr>
              <w:widowControl w:val="0"/>
              <w:tabs>
                <w:tab w:val="left" w:pos="-1843"/>
                <w:tab w:val="left" w:pos="-1701"/>
                <w:tab w:val="left" w:pos="-1560"/>
              </w:tabs>
              <w:spacing w:before="120" w:after="120"/>
              <w:ind w:left="283" w:right="283"/>
              <w:rPr>
                <w:rFonts w:ascii="Arial" w:hAnsi="Arial" w:cs="Arial"/>
                <w:b/>
              </w:rPr>
            </w:pPr>
            <w:r>
              <w:rPr>
                <w:rFonts w:ascii="Arial" w:hAnsi="Arial" w:cs="Arial"/>
                <w:b/>
              </w:rPr>
              <w:t xml:space="preserve">С уважением, </w:t>
            </w:r>
          </w:p>
          <w:p w:rsidR="0028602A" w:rsidRDefault="0028602A" w:rsidP="004567EF">
            <w:pPr>
              <w:widowControl w:val="0"/>
              <w:tabs>
                <w:tab w:val="left" w:pos="-1843"/>
                <w:tab w:val="left" w:pos="-1701"/>
                <w:tab w:val="left" w:pos="-1560"/>
              </w:tabs>
              <w:spacing w:before="120" w:after="120"/>
              <w:ind w:left="283" w:right="283"/>
              <w:rPr>
                <w:rFonts w:ascii="Arial" w:hAnsi="Arial" w:cs="Arial"/>
                <w:b/>
              </w:rPr>
            </w:pPr>
            <w:r>
              <w:rPr>
                <w:rFonts w:ascii="Arial" w:hAnsi="Arial" w:cs="Arial"/>
                <w:b/>
              </w:rPr>
              <w:t>Овтин Александр Александрович</w:t>
            </w:r>
          </w:p>
          <w:p w:rsidR="0028602A" w:rsidRDefault="0028602A" w:rsidP="004567EF">
            <w:pPr>
              <w:widowControl w:val="0"/>
              <w:tabs>
                <w:tab w:val="left" w:pos="-1843"/>
                <w:tab w:val="left" w:pos="-1701"/>
                <w:tab w:val="left" w:pos="-1560"/>
              </w:tabs>
              <w:spacing w:before="120" w:after="120"/>
              <w:ind w:left="283" w:right="283"/>
              <w:rPr>
                <w:rFonts w:ascii="Arial" w:hAnsi="Arial" w:cs="Arial"/>
                <w:b/>
              </w:rPr>
            </w:pPr>
            <w:r>
              <w:rPr>
                <w:rFonts w:ascii="Arial" w:hAnsi="Arial" w:cs="Arial"/>
                <w:b/>
              </w:rPr>
              <w:t>Эксперт по оборудованию Московского филиала АО «</w:t>
            </w:r>
            <w:proofErr w:type="spellStart"/>
            <w:r>
              <w:rPr>
                <w:rFonts w:ascii="Arial" w:hAnsi="Arial" w:cs="Arial"/>
                <w:b/>
              </w:rPr>
              <w:t>СовПлим</w:t>
            </w:r>
            <w:proofErr w:type="spellEnd"/>
            <w:r>
              <w:rPr>
                <w:rFonts w:ascii="Arial" w:hAnsi="Arial" w:cs="Arial"/>
                <w:b/>
              </w:rPr>
              <w:t>»</w:t>
            </w:r>
          </w:p>
          <w:p w:rsidR="0028602A" w:rsidRDefault="00887CC6" w:rsidP="004567EF">
            <w:pPr>
              <w:widowControl w:val="0"/>
              <w:tabs>
                <w:tab w:val="left" w:pos="-1843"/>
                <w:tab w:val="left" w:pos="-1701"/>
                <w:tab w:val="left" w:pos="-1560"/>
              </w:tabs>
              <w:spacing w:before="120" w:after="120"/>
              <w:ind w:left="283" w:right="283"/>
              <w:rPr>
                <w:rFonts w:ascii="Arial" w:hAnsi="Arial" w:cs="Arial"/>
                <w:b/>
              </w:rPr>
            </w:pPr>
            <w:r>
              <w:rPr>
                <w:rFonts w:ascii="Arial" w:hAnsi="Arial" w:cs="Arial"/>
                <w:b/>
              </w:rPr>
              <w:t>телефон: + 7 (977) 859-58-48</w:t>
            </w:r>
            <w:bookmarkStart w:id="7" w:name="_GoBack"/>
            <w:bookmarkEnd w:id="7"/>
          </w:p>
          <w:p w:rsidR="005907CD" w:rsidRPr="00BF38CE" w:rsidRDefault="0028602A" w:rsidP="004567EF">
            <w:pPr>
              <w:widowControl w:val="0"/>
              <w:tabs>
                <w:tab w:val="left" w:pos="-1843"/>
                <w:tab w:val="left" w:pos="-1701"/>
                <w:tab w:val="left" w:pos="-1560"/>
              </w:tabs>
              <w:spacing w:before="120" w:after="120"/>
              <w:ind w:left="283" w:right="283"/>
              <w:rPr>
                <w:rFonts w:ascii="Arial" w:hAnsi="Arial" w:cs="Arial"/>
                <w:b/>
              </w:rPr>
            </w:pPr>
            <w:r>
              <w:rPr>
                <w:rFonts w:ascii="Arial" w:hAnsi="Arial" w:cs="Arial"/>
                <w:b/>
              </w:rPr>
              <w:t>e-</w:t>
            </w:r>
            <w:proofErr w:type="spellStart"/>
            <w:r>
              <w:rPr>
                <w:rFonts w:ascii="Arial" w:hAnsi="Arial" w:cs="Arial"/>
                <w:b/>
              </w:rPr>
              <w:t>mail</w:t>
            </w:r>
            <w:proofErr w:type="spellEnd"/>
            <w:r>
              <w:rPr>
                <w:rFonts w:ascii="Arial" w:hAnsi="Arial" w:cs="Arial"/>
                <w:b/>
              </w:rPr>
              <w:t>: oaa.msk@sovplym.spb.ru</w:t>
            </w:r>
          </w:p>
        </w:tc>
      </w:tr>
    </w:tbl>
    <w:p w:rsidR="00C41E97" w:rsidRPr="0028602A" w:rsidRDefault="00C41E97" w:rsidP="0007092F">
      <w:pPr>
        <w:widowControl w:val="0"/>
        <w:jc w:val="both"/>
        <w:rPr>
          <w:rFonts w:ascii="Arial" w:hAnsi="Arial" w:cs="Arial"/>
          <w:b/>
        </w:rPr>
      </w:pPr>
    </w:p>
    <w:sectPr w:rsidR="00C41E97" w:rsidRPr="0028602A" w:rsidSect="003311A3">
      <w:headerReference w:type="even" r:id="rId47"/>
      <w:headerReference w:type="default" r:id="rId48"/>
      <w:footerReference w:type="even" r:id="rId49"/>
      <w:footerReference w:type="default" r:id="rId50"/>
      <w:headerReference w:type="first" r:id="rId51"/>
      <w:footerReference w:type="first" r:id="rId52"/>
      <w:pgSz w:w="11906" w:h="16838" w:code="9"/>
      <w:pgMar w:top="1134" w:right="1134" w:bottom="567" w:left="1134"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02A" w:rsidRDefault="0028602A">
      <w:r>
        <w:separator/>
      </w:r>
    </w:p>
  </w:endnote>
  <w:endnote w:type="continuationSeparator" w:id="0">
    <w:p w:rsidR="0028602A" w:rsidRDefault="0028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MT">
    <w:altName w:val="Meiry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02A" w:rsidRDefault="0028602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jc w:val="center"/>
      <w:tblBorders>
        <w:bottom w:val="single" w:sz="12" w:space="0" w:color="FFB913"/>
      </w:tblBorders>
      <w:tblLook w:val="04A0" w:firstRow="1" w:lastRow="0" w:firstColumn="1" w:lastColumn="0" w:noHBand="0" w:noVBand="1"/>
    </w:tblPr>
    <w:tblGrid>
      <w:gridCol w:w="7661"/>
      <w:gridCol w:w="1978"/>
    </w:tblGrid>
    <w:tr w:rsidR="00D0665B" w:rsidRPr="000947AE" w:rsidTr="007832AE">
      <w:trPr>
        <w:trHeight w:val="74"/>
        <w:jc w:val="center"/>
      </w:trPr>
      <w:tc>
        <w:tcPr>
          <w:tcW w:w="7661" w:type="dxa"/>
          <w:tcBorders>
            <w:bottom w:val="single" w:sz="8" w:space="0" w:color="FFB913"/>
          </w:tcBorders>
          <w:shd w:val="clear" w:color="auto" w:fill="auto"/>
          <w:vAlign w:val="center"/>
        </w:tcPr>
        <w:p w:rsidR="00D0665B" w:rsidRPr="000947AE" w:rsidRDefault="00D0665B" w:rsidP="007832AE">
          <w:pPr>
            <w:spacing w:before="240"/>
            <w:rPr>
              <w:rFonts w:ascii="Arial" w:hAnsi="Arial" w:cs="Arial"/>
              <w:b/>
              <w:sz w:val="16"/>
              <w:szCs w:val="10"/>
              <w:lang w:val="en-US"/>
            </w:rPr>
          </w:pPr>
        </w:p>
      </w:tc>
      <w:tc>
        <w:tcPr>
          <w:tcW w:w="1978" w:type="dxa"/>
          <w:tcBorders>
            <w:bottom w:val="nil"/>
          </w:tcBorders>
          <w:shd w:val="clear" w:color="auto" w:fill="auto"/>
          <w:vAlign w:val="bottom"/>
        </w:tcPr>
        <w:p w:rsidR="00D0665B" w:rsidRPr="000947AE" w:rsidRDefault="00D0665B" w:rsidP="007832AE">
          <w:pPr>
            <w:spacing w:before="240"/>
            <w:jc w:val="right"/>
            <w:rPr>
              <w:rFonts w:ascii="Arial" w:hAnsi="Arial" w:cs="Arial"/>
              <w:b/>
              <w:sz w:val="16"/>
            </w:rPr>
          </w:pPr>
          <w:r w:rsidRPr="000947AE">
            <w:rPr>
              <w:rFonts w:ascii="Arial" w:hAnsi="Arial" w:cs="Arial"/>
              <w:sz w:val="16"/>
            </w:rPr>
            <w:t xml:space="preserve">Страница </w:t>
          </w:r>
          <w:r w:rsidRPr="000947AE">
            <w:rPr>
              <w:rFonts w:ascii="Arial" w:hAnsi="Arial" w:cs="Arial"/>
              <w:b/>
              <w:bCs/>
              <w:sz w:val="16"/>
            </w:rPr>
            <w:fldChar w:fldCharType="begin"/>
          </w:r>
          <w:r w:rsidRPr="000947AE">
            <w:rPr>
              <w:rFonts w:ascii="Arial" w:hAnsi="Arial" w:cs="Arial"/>
              <w:b/>
              <w:bCs/>
              <w:sz w:val="16"/>
            </w:rPr>
            <w:instrText>PAGE</w:instrText>
          </w:r>
          <w:r w:rsidRPr="000947AE">
            <w:rPr>
              <w:rFonts w:ascii="Arial" w:hAnsi="Arial" w:cs="Arial"/>
              <w:b/>
              <w:bCs/>
              <w:sz w:val="16"/>
            </w:rPr>
            <w:fldChar w:fldCharType="separate"/>
          </w:r>
          <w:r w:rsidR="00AB0DB3">
            <w:rPr>
              <w:rFonts w:ascii="Arial" w:hAnsi="Arial" w:cs="Arial"/>
              <w:b/>
              <w:bCs/>
              <w:noProof/>
              <w:sz w:val="16"/>
            </w:rPr>
            <w:t>18</w:t>
          </w:r>
          <w:r w:rsidRPr="000947AE">
            <w:rPr>
              <w:rFonts w:ascii="Arial" w:hAnsi="Arial" w:cs="Arial"/>
              <w:b/>
              <w:bCs/>
              <w:sz w:val="16"/>
            </w:rPr>
            <w:fldChar w:fldCharType="end"/>
          </w:r>
          <w:r w:rsidRPr="000947AE">
            <w:rPr>
              <w:rFonts w:ascii="Arial" w:hAnsi="Arial" w:cs="Arial"/>
              <w:sz w:val="16"/>
            </w:rPr>
            <w:t xml:space="preserve"> из </w:t>
          </w:r>
          <w:r w:rsidRPr="000947AE">
            <w:rPr>
              <w:rFonts w:ascii="Arial" w:hAnsi="Arial" w:cs="Arial"/>
              <w:b/>
              <w:bCs/>
              <w:sz w:val="16"/>
            </w:rPr>
            <w:fldChar w:fldCharType="begin"/>
          </w:r>
          <w:r w:rsidRPr="000947AE">
            <w:rPr>
              <w:rFonts w:ascii="Arial" w:hAnsi="Arial" w:cs="Arial"/>
              <w:b/>
              <w:bCs/>
              <w:sz w:val="16"/>
            </w:rPr>
            <w:instrText>NUMPAGES</w:instrText>
          </w:r>
          <w:r w:rsidRPr="000947AE">
            <w:rPr>
              <w:rFonts w:ascii="Arial" w:hAnsi="Arial" w:cs="Arial"/>
              <w:b/>
              <w:bCs/>
              <w:sz w:val="16"/>
            </w:rPr>
            <w:fldChar w:fldCharType="separate"/>
          </w:r>
          <w:r w:rsidR="00AB0DB3">
            <w:rPr>
              <w:rFonts w:ascii="Arial" w:hAnsi="Arial" w:cs="Arial"/>
              <w:b/>
              <w:bCs/>
              <w:noProof/>
              <w:sz w:val="16"/>
            </w:rPr>
            <w:t>18</w:t>
          </w:r>
          <w:r w:rsidRPr="000947AE">
            <w:rPr>
              <w:rFonts w:ascii="Arial" w:hAnsi="Arial" w:cs="Arial"/>
              <w:b/>
              <w:bCs/>
              <w:sz w:val="16"/>
            </w:rPr>
            <w:fldChar w:fldCharType="end"/>
          </w:r>
        </w:p>
      </w:tc>
    </w:tr>
  </w:tbl>
  <w:p w:rsidR="004B0689" w:rsidRPr="000947AE" w:rsidRDefault="004B0689" w:rsidP="00D0665B">
    <w:pPr>
      <w:pStyle w:val="a5"/>
      <w:rPr>
        <w:rFonts w:ascii="Arial" w:hAnsi="Arial" w:cs="Arial"/>
        <w:sz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FE" w:rsidRDefault="00AD74CD" w:rsidP="00D0665B">
    <w:pPr>
      <w:pStyle w:val="a5"/>
      <w:spacing w:before="40"/>
      <w:jc w:val="center"/>
    </w:pPr>
    <w:r w:rsidRPr="003B049A">
      <w:rPr>
        <w:rFonts w:ascii="Tahoma" w:hAnsi="Tahoma" w:cs="Tahoma"/>
        <w:noProof/>
      </w:rPr>
      <w:drawing>
        <wp:inline distT="0" distB="0" distL="0" distR="0">
          <wp:extent cx="5934710" cy="6038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710" cy="603885"/>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02A" w:rsidRDefault="0028602A">
      <w:r>
        <w:separator/>
      </w:r>
    </w:p>
  </w:footnote>
  <w:footnote w:type="continuationSeparator" w:id="0">
    <w:p w:rsidR="0028602A" w:rsidRDefault="002860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02A" w:rsidRDefault="0028602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65B" w:rsidRPr="001734D2" w:rsidRDefault="00AD74CD" w:rsidP="008F59C0">
    <w:pPr>
      <w:pStyle w:val="a3"/>
      <w:tabs>
        <w:tab w:val="clear" w:pos="4677"/>
        <w:tab w:val="clear" w:pos="9355"/>
        <w:tab w:val="center" w:pos="4819"/>
        <w:tab w:val="right" w:pos="9638"/>
      </w:tabs>
      <w:spacing w:after="120"/>
      <w:ind w:left="-567"/>
      <w:rPr>
        <w:rFonts w:ascii="Tahoma" w:hAnsi="Tahoma" w:cs="Tahoma"/>
        <w:b/>
        <w:sz w:val="16"/>
        <w:szCs w:val="16"/>
        <w:lang w:val="en-US"/>
      </w:rPr>
    </w:pPr>
    <w:r>
      <w:rPr>
        <w:noProof/>
      </w:rPr>
      <w:drawing>
        <wp:inline distT="0" distB="0" distL="0" distR="0">
          <wp:extent cx="6650990" cy="543560"/>
          <wp:effectExtent l="0" t="0" r="0" b="0"/>
          <wp:docPr id="2" name="Рисунок 2" descr="Blank_color_Монтажная область 1 копия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_color_Монтажная область 1 копия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0990" cy="5435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4D2" w:rsidRPr="000947AE" w:rsidRDefault="00AD74CD" w:rsidP="003B049A">
    <w:pPr>
      <w:pStyle w:val="a3"/>
      <w:tabs>
        <w:tab w:val="clear" w:pos="4677"/>
        <w:tab w:val="clear" w:pos="9355"/>
      </w:tabs>
      <w:suppressAutoHyphens/>
      <w:ind w:left="3969" w:right="1417"/>
      <w:jc w:val="right"/>
      <w:rPr>
        <w:rFonts w:ascii="Arial" w:hAnsi="Arial" w:cs="Arial"/>
        <w:b/>
        <w:bCs/>
        <w:caps/>
        <w:sz w:val="16"/>
      </w:rPr>
    </w:pPr>
    <w:r w:rsidRPr="000947AE">
      <w:rPr>
        <w:rFonts w:ascii="Arial" w:hAnsi="Arial" w:cs="Arial"/>
        <w:noProof/>
        <w:sz w:val="18"/>
      </w:rPr>
      <w:drawing>
        <wp:anchor distT="0" distB="0" distL="114300" distR="114300" simplePos="0" relativeHeight="251657728" behindDoc="1" locked="0" layoutInCell="1" allowOverlap="1">
          <wp:simplePos x="0" y="0"/>
          <wp:positionH relativeFrom="margin">
            <wp:posOffset>-539750</wp:posOffset>
          </wp:positionH>
          <wp:positionV relativeFrom="margin">
            <wp:posOffset>-1235710</wp:posOffset>
          </wp:positionV>
          <wp:extent cx="6659880" cy="1153160"/>
          <wp:effectExtent l="0" t="0" r="0" b="0"/>
          <wp:wrapNone/>
          <wp:docPr id="7" name="Рисунок 7" descr="Frame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ame 1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9880" cy="1153160"/>
                  </a:xfrm>
                  <a:prstGeom prst="rect">
                    <a:avLst/>
                  </a:prstGeom>
                  <a:noFill/>
                  <a:ln>
                    <a:noFill/>
                  </a:ln>
                </pic:spPr>
              </pic:pic>
            </a:graphicData>
          </a:graphic>
          <wp14:sizeRelH relativeFrom="page">
            <wp14:pctWidth>0</wp14:pctWidth>
          </wp14:sizeRelH>
          <wp14:sizeRelV relativeFrom="page">
            <wp14:pctHeight>0</wp14:pctHeight>
          </wp14:sizeRelV>
        </wp:anchor>
      </w:drawing>
    </w:r>
    <w:r w:rsidR="0028602A">
      <w:rPr>
        <w:rFonts w:ascii="Arial" w:hAnsi="Arial" w:cs="Arial"/>
        <w:b/>
        <w:bCs/>
        <w:caps/>
        <w:sz w:val="16"/>
      </w:rPr>
      <w:t>Московский филиал АО «СовПлим»</w:t>
    </w:r>
  </w:p>
  <w:p w:rsidR="001734D2" w:rsidRPr="000947AE" w:rsidRDefault="0028602A" w:rsidP="003B049A">
    <w:pPr>
      <w:pStyle w:val="a3"/>
      <w:tabs>
        <w:tab w:val="clear" w:pos="4677"/>
        <w:tab w:val="clear" w:pos="9355"/>
      </w:tabs>
      <w:suppressAutoHyphens/>
      <w:ind w:left="3969" w:right="1417"/>
      <w:jc w:val="right"/>
      <w:rPr>
        <w:rFonts w:ascii="Arial" w:hAnsi="Arial" w:cs="Arial"/>
        <w:b/>
        <w:bCs/>
        <w:caps/>
        <w:sz w:val="16"/>
      </w:rPr>
    </w:pPr>
    <w:r>
      <w:rPr>
        <w:rFonts w:ascii="Arial" w:hAnsi="Arial" w:cs="Arial"/>
        <w:b/>
        <w:bCs/>
        <w:sz w:val="16"/>
      </w:rPr>
      <w:t>111020, г. Москва, ул. Крюковская, д.23</w:t>
    </w:r>
  </w:p>
  <w:p w:rsidR="001734D2" w:rsidRPr="000947AE" w:rsidRDefault="001734D2" w:rsidP="003B049A">
    <w:pPr>
      <w:pStyle w:val="a3"/>
      <w:tabs>
        <w:tab w:val="clear" w:pos="4677"/>
        <w:tab w:val="clear" w:pos="9355"/>
      </w:tabs>
      <w:suppressAutoHyphens/>
      <w:ind w:left="3969" w:right="1417"/>
      <w:jc w:val="right"/>
      <w:rPr>
        <w:rFonts w:ascii="Arial" w:hAnsi="Arial" w:cs="Arial"/>
        <w:b/>
        <w:bCs/>
        <w:sz w:val="16"/>
      </w:rPr>
    </w:pPr>
    <w:r w:rsidRPr="000947AE">
      <w:rPr>
        <w:rFonts w:ascii="Arial" w:hAnsi="Arial" w:cs="Arial"/>
        <w:b/>
        <w:bCs/>
        <w:sz w:val="16"/>
      </w:rPr>
      <w:t>т</w:t>
    </w:r>
    <w:r w:rsidRPr="000947AE">
      <w:rPr>
        <w:rFonts w:ascii="Arial" w:hAnsi="Arial" w:cs="Arial"/>
        <w:b/>
        <w:sz w:val="16"/>
      </w:rPr>
      <w:t xml:space="preserve">ел.: </w:t>
    </w:r>
    <w:r w:rsidR="0028602A">
      <w:rPr>
        <w:rFonts w:ascii="Arial" w:hAnsi="Arial" w:cs="Arial"/>
        <w:b/>
        <w:sz w:val="16"/>
      </w:rPr>
      <w:t>(495) 121-06-56</w:t>
    </w:r>
  </w:p>
  <w:p w:rsidR="001734D2" w:rsidRPr="000947AE" w:rsidRDefault="0028602A" w:rsidP="00303BC2">
    <w:pPr>
      <w:suppressAutoHyphens/>
      <w:ind w:left="3969" w:right="1417"/>
      <w:jc w:val="right"/>
      <w:rPr>
        <w:rFonts w:ascii="Arial" w:hAnsi="Arial" w:cs="Arial"/>
        <w:b/>
        <w:spacing w:val="20"/>
        <w:position w:val="6"/>
        <w:sz w:val="16"/>
      </w:rPr>
    </w:pPr>
    <w:r>
      <w:rPr>
        <w:rFonts w:ascii="Arial" w:hAnsi="Arial" w:cs="Arial"/>
        <w:b/>
        <w:spacing w:val="20"/>
        <w:position w:val="6"/>
        <w:sz w:val="16"/>
      </w:rPr>
      <w:t>msk@sovplym.spb.ru</w:t>
    </w:r>
  </w:p>
  <w:p w:rsidR="0024730D" w:rsidRPr="000947AE" w:rsidRDefault="0024730D" w:rsidP="00303BC2">
    <w:pPr>
      <w:suppressAutoHyphens/>
      <w:spacing w:after="600"/>
      <w:ind w:left="5103"/>
      <w:jc w:val="right"/>
      <w:rPr>
        <w:rFonts w:ascii="Arial" w:hAnsi="Arial" w:cs="Arial"/>
        <w:b/>
        <w:bCs/>
        <w:sz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599"/>
    <w:multiLevelType w:val="hybridMultilevel"/>
    <w:tmpl w:val="37DC488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 w15:restartNumberingAfterBreak="0">
    <w:nsid w:val="01611FA5"/>
    <w:multiLevelType w:val="hybridMultilevel"/>
    <w:tmpl w:val="58C4E5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9B675B"/>
    <w:multiLevelType w:val="hybridMultilevel"/>
    <w:tmpl w:val="C764F726"/>
    <w:lvl w:ilvl="0" w:tplc="284A169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F16AB"/>
    <w:multiLevelType w:val="hybridMultilevel"/>
    <w:tmpl w:val="23E0AF6A"/>
    <w:lvl w:ilvl="0" w:tplc="6B0079FC">
      <w:start w:val="1"/>
      <w:numFmt w:val="decimal"/>
      <w:lvlText w:val="%1."/>
      <w:lvlJc w:val="left"/>
      <w:pPr>
        <w:tabs>
          <w:tab w:val="num" w:pos="3556"/>
        </w:tabs>
        <w:ind w:left="3556" w:hanging="360"/>
      </w:pPr>
      <w:rPr>
        <w:rFonts w:hint="default"/>
      </w:rPr>
    </w:lvl>
    <w:lvl w:ilvl="1" w:tplc="04190019">
      <w:start w:val="1"/>
      <w:numFmt w:val="lowerLetter"/>
      <w:lvlText w:val="%2."/>
      <w:lvlJc w:val="left"/>
      <w:pPr>
        <w:tabs>
          <w:tab w:val="num" w:pos="4276"/>
        </w:tabs>
        <w:ind w:left="4276" w:hanging="360"/>
      </w:pPr>
    </w:lvl>
    <w:lvl w:ilvl="2" w:tplc="0419001B" w:tentative="1">
      <w:start w:val="1"/>
      <w:numFmt w:val="lowerRoman"/>
      <w:lvlText w:val="%3."/>
      <w:lvlJc w:val="right"/>
      <w:pPr>
        <w:tabs>
          <w:tab w:val="num" w:pos="4996"/>
        </w:tabs>
        <w:ind w:left="4996" w:hanging="180"/>
      </w:pPr>
    </w:lvl>
    <w:lvl w:ilvl="3" w:tplc="0419000F" w:tentative="1">
      <w:start w:val="1"/>
      <w:numFmt w:val="decimal"/>
      <w:lvlText w:val="%4."/>
      <w:lvlJc w:val="left"/>
      <w:pPr>
        <w:tabs>
          <w:tab w:val="num" w:pos="5716"/>
        </w:tabs>
        <w:ind w:left="5716" w:hanging="360"/>
      </w:pPr>
    </w:lvl>
    <w:lvl w:ilvl="4" w:tplc="04190019" w:tentative="1">
      <w:start w:val="1"/>
      <w:numFmt w:val="lowerLetter"/>
      <w:lvlText w:val="%5."/>
      <w:lvlJc w:val="left"/>
      <w:pPr>
        <w:tabs>
          <w:tab w:val="num" w:pos="6436"/>
        </w:tabs>
        <w:ind w:left="6436" w:hanging="360"/>
      </w:pPr>
    </w:lvl>
    <w:lvl w:ilvl="5" w:tplc="0419001B" w:tentative="1">
      <w:start w:val="1"/>
      <w:numFmt w:val="lowerRoman"/>
      <w:lvlText w:val="%6."/>
      <w:lvlJc w:val="right"/>
      <w:pPr>
        <w:tabs>
          <w:tab w:val="num" w:pos="7156"/>
        </w:tabs>
        <w:ind w:left="7156" w:hanging="180"/>
      </w:pPr>
    </w:lvl>
    <w:lvl w:ilvl="6" w:tplc="0419000F" w:tentative="1">
      <w:start w:val="1"/>
      <w:numFmt w:val="decimal"/>
      <w:lvlText w:val="%7."/>
      <w:lvlJc w:val="left"/>
      <w:pPr>
        <w:tabs>
          <w:tab w:val="num" w:pos="7876"/>
        </w:tabs>
        <w:ind w:left="7876" w:hanging="360"/>
      </w:pPr>
    </w:lvl>
    <w:lvl w:ilvl="7" w:tplc="04190019" w:tentative="1">
      <w:start w:val="1"/>
      <w:numFmt w:val="lowerLetter"/>
      <w:lvlText w:val="%8."/>
      <w:lvlJc w:val="left"/>
      <w:pPr>
        <w:tabs>
          <w:tab w:val="num" w:pos="8596"/>
        </w:tabs>
        <w:ind w:left="8596" w:hanging="360"/>
      </w:pPr>
    </w:lvl>
    <w:lvl w:ilvl="8" w:tplc="0419001B" w:tentative="1">
      <w:start w:val="1"/>
      <w:numFmt w:val="lowerRoman"/>
      <w:lvlText w:val="%9."/>
      <w:lvlJc w:val="right"/>
      <w:pPr>
        <w:tabs>
          <w:tab w:val="num" w:pos="9316"/>
        </w:tabs>
        <w:ind w:left="9316" w:hanging="180"/>
      </w:pPr>
    </w:lvl>
  </w:abstractNum>
  <w:abstractNum w:abstractNumId="4" w15:restartNumberingAfterBreak="0">
    <w:nsid w:val="16D63F10"/>
    <w:multiLevelType w:val="hybridMultilevel"/>
    <w:tmpl w:val="31FAA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D44E83"/>
    <w:multiLevelType w:val="multilevel"/>
    <w:tmpl w:val="E4E25C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1">
    <w:nsid w:val="1DA61F86"/>
    <w:multiLevelType w:val="hybridMultilevel"/>
    <w:tmpl w:val="1F22AF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5B11E1"/>
    <w:multiLevelType w:val="multilevel"/>
    <w:tmpl w:val="E4E25C9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09D4E3D"/>
    <w:multiLevelType w:val="hybridMultilevel"/>
    <w:tmpl w:val="90022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A673CD"/>
    <w:multiLevelType w:val="hybridMultilevel"/>
    <w:tmpl w:val="89E492FE"/>
    <w:lvl w:ilvl="0" w:tplc="071CFD86">
      <w:start w:val="1"/>
      <w:numFmt w:val="bullet"/>
      <w:lvlText w:val="-"/>
      <w:lvlJc w:val="left"/>
      <w:pPr>
        <w:tabs>
          <w:tab w:val="num" w:pos="1260"/>
        </w:tabs>
        <w:ind w:left="1260" w:hanging="360"/>
      </w:pPr>
      <w:rPr>
        <w:rFonts w:ascii="Sylfaen" w:hAnsi="Sylfaen" w:hint="default"/>
        <w:strike w:val="0"/>
        <w:dstrike w:val="0"/>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2A9C4AF8"/>
    <w:multiLevelType w:val="hybridMultilevel"/>
    <w:tmpl w:val="81B46AF0"/>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2AE96A29"/>
    <w:multiLevelType w:val="hybridMultilevel"/>
    <w:tmpl w:val="C2C6C638"/>
    <w:lvl w:ilvl="0" w:tplc="2E2E1B1E">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2" w15:restartNumberingAfterBreak="0">
    <w:nsid w:val="2EBF0A13"/>
    <w:multiLevelType w:val="hybridMultilevel"/>
    <w:tmpl w:val="7B584E1C"/>
    <w:lvl w:ilvl="0" w:tplc="284A169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794914"/>
    <w:multiLevelType w:val="hybridMultilevel"/>
    <w:tmpl w:val="B016E9A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37E930E4"/>
    <w:multiLevelType w:val="hybridMultilevel"/>
    <w:tmpl w:val="CDF81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27C1E"/>
    <w:multiLevelType w:val="hybridMultilevel"/>
    <w:tmpl w:val="D81891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E1D10F5"/>
    <w:multiLevelType w:val="hybridMultilevel"/>
    <w:tmpl w:val="118EE282"/>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8E77C2"/>
    <w:multiLevelType w:val="hybridMultilevel"/>
    <w:tmpl w:val="FC968B34"/>
    <w:lvl w:ilvl="0" w:tplc="55EA6B7C">
      <w:numFmt w:val="bullet"/>
      <w:lvlText w:val="•"/>
      <w:lvlJc w:val="left"/>
      <w:pPr>
        <w:ind w:left="720" w:hanging="360"/>
      </w:pPr>
      <w:rPr>
        <w:rFonts w:ascii="Tahoma" w:eastAsia="Times New Roman"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466E89"/>
    <w:multiLevelType w:val="hybridMultilevel"/>
    <w:tmpl w:val="8DFC72E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54076A09"/>
    <w:multiLevelType w:val="multilevel"/>
    <w:tmpl w:val="5DE225A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C31244"/>
    <w:multiLevelType w:val="hybridMultilevel"/>
    <w:tmpl w:val="C9D0CBBC"/>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5E941416"/>
    <w:multiLevelType w:val="hybridMultilevel"/>
    <w:tmpl w:val="9A2E46A2"/>
    <w:lvl w:ilvl="0" w:tplc="0419000F">
      <w:start w:val="1"/>
      <w:numFmt w:val="decimal"/>
      <w:lvlText w:val="%1."/>
      <w:lvlJc w:val="left"/>
      <w:pPr>
        <w:tabs>
          <w:tab w:val="num" w:pos="720"/>
        </w:tabs>
        <w:ind w:left="720" w:hanging="360"/>
      </w:pPr>
      <w:rPr>
        <w:rFonts w:hint="default"/>
      </w:rPr>
    </w:lvl>
    <w:lvl w:ilvl="1" w:tplc="2320DFA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7903B41"/>
    <w:multiLevelType w:val="hybridMultilevel"/>
    <w:tmpl w:val="C47E9B5E"/>
    <w:lvl w:ilvl="0" w:tplc="0419001B">
      <w:start w:val="1"/>
      <w:numFmt w:val="lowerRoman"/>
      <w:lvlText w:val="%1."/>
      <w:lvlJc w:val="righ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79F0F11"/>
    <w:multiLevelType w:val="hybridMultilevel"/>
    <w:tmpl w:val="9FCCBCFE"/>
    <w:lvl w:ilvl="0" w:tplc="092675F2">
      <w:start w:val="1"/>
      <w:numFmt w:val="decimal"/>
      <w:lvlText w:val="%1."/>
      <w:lvlJc w:val="left"/>
      <w:pPr>
        <w:tabs>
          <w:tab w:val="num" w:pos="862"/>
        </w:tabs>
        <w:ind w:left="862" w:hanging="360"/>
      </w:pPr>
      <w:rPr>
        <w:rFonts w:ascii="Times New Roman" w:hAnsi="Times New Roman" w:cs="Times New Roman" w:hint="default"/>
        <w:color w:val="auto"/>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C3C7C18"/>
    <w:multiLevelType w:val="hybridMultilevel"/>
    <w:tmpl w:val="FF0AB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862745"/>
    <w:multiLevelType w:val="multilevel"/>
    <w:tmpl w:val="87B82F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E312140"/>
    <w:multiLevelType w:val="hybridMultilevel"/>
    <w:tmpl w:val="96B6419A"/>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3960"/>
        </w:tabs>
        <w:ind w:left="3960" w:hanging="360"/>
      </w:pPr>
    </w:lvl>
    <w:lvl w:ilvl="2" w:tplc="0419001B" w:tentative="1">
      <w:start w:val="1"/>
      <w:numFmt w:val="lowerRoman"/>
      <w:lvlText w:val="%3."/>
      <w:lvlJc w:val="right"/>
      <w:pPr>
        <w:tabs>
          <w:tab w:val="num" w:pos="4680"/>
        </w:tabs>
        <w:ind w:left="4680" w:hanging="180"/>
      </w:pPr>
    </w:lvl>
    <w:lvl w:ilvl="3" w:tplc="0419000F" w:tentative="1">
      <w:start w:val="1"/>
      <w:numFmt w:val="decimal"/>
      <w:lvlText w:val="%4."/>
      <w:lvlJc w:val="left"/>
      <w:pPr>
        <w:tabs>
          <w:tab w:val="num" w:pos="5400"/>
        </w:tabs>
        <w:ind w:left="5400" w:hanging="360"/>
      </w:pPr>
    </w:lvl>
    <w:lvl w:ilvl="4" w:tplc="04190019" w:tentative="1">
      <w:start w:val="1"/>
      <w:numFmt w:val="lowerLetter"/>
      <w:lvlText w:val="%5."/>
      <w:lvlJc w:val="left"/>
      <w:pPr>
        <w:tabs>
          <w:tab w:val="num" w:pos="6120"/>
        </w:tabs>
        <w:ind w:left="6120" w:hanging="360"/>
      </w:pPr>
    </w:lvl>
    <w:lvl w:ilvl="5" w:tplc="0419001B" w:tentative="1">
      <w:start w:val="1"/>
      <w:numFmt w:val="lowerRoman"/>
      <w:lvlText w:val="%6."/>
      <w:lvlJc w:val="right"/>
      <w:pPr>
        <w:tabs>
          <w:tab w:val="num" w:pos="6840"/>
        </w:tabs>
        <w:ind w:left="6840" w:hanging="180"/>
      </w:pPr>
    </w:lvl>
    <w:lvl w:ilvl="6" w:tplc="0419000F" w:tentative="1">
      <w:start w:val="1"/>
      <w:numFmt w:val="decimal"/>
      <w:lvlText w:val="%7."/>
      <w:lvlJc w:val="left"/>
      <w:pPr>
        <w:tabs>
          <w:tab w:val="num" w:pos="7560"/>
        </w:tabs>
        <w:ind w:left="7560" w:hanging="360"/>
      </w:pPr>
    </w:lvl>
    <w:lvl w:ilvl="7" w:tplc="04190019" w:tentative="1">
      <w:start w:val="1"/>
      <w:numFmt w:val="lowerLetter"/>
      <w:lvlText w:val="%8."/>
      <w:lvlJc w:val="left"/>
      <w:pPr>
        <w:tabs>
          <w:tab w:val="num" w:pos="8280"/>
        </w:tabs>
        <w:ind w:left="8280" w:hanging="360"/>
      </w:pPr>
    </w:lvl>
    <w:lvl w:ilvl="8" w:tplc="0419001B" w:tentative="1">
      <w:start w:val="1"/>
      <w:numFmt w:val="lowerRoman"/>
      <w:lvlText w:val="%9."/>
      <w:lvlJc w:val="right"/>
      <w:pPr>
        <w:tabs>
          <w:tab w:val="num" w:pos="9000"/>
        </w:tabs>
        <w:ind w:left="9000" w:hanging="180"/>
      </w:pPr>
    </w:lvl>
  </w:abstractNum>
  <w:abstractNum w:abstractNumId="27" w15:restartNumberingAfterBreak="0">
    <w:nsid w:val="6ECD0A8E"/>
    <w:multiLevelType w:val="hybridMultilevel"/>
    <w:tmpl w:val="46A49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8973C3"/>
    <w:multiLevelType w:val="hybridMultilevel"/>
    <w:tmpl w:val="BDFC26D4"/>
    <w:lvl w:ilvl="0" w:tplc="284A169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2"/>
  </w:num>
  <w:num w:numId="3">
    <w:abstractNumId w:val="5"/>
  </w:num>
  <w:num w:numId="4">
    <w:abstractNumId w:val="25"/>
  </w:num>
  <w:num w:numId="5">
    <w:abstractNumId w:val="0"/>
  </w:num>
  <w:num w:numId="6">
    <w:abstractNumId w:val="16"/>
  </w:num>
  <w:num w:numId="7">
    <w:abstractNumId w:val="7"/>
  </w:num>
  <w:num w:numId="8">
    <w:abstractNumId w:val="1"/>
  </w:num>
  <w:num w:numId="9">
    <w:abstractNumId w:val="20"/>
  </w:num>
  <w:num w:numId="10">
    <w:abstractNumId w:val="13"/>
  </w:num>
  <w:num w:numId="11">
    <w:abstractNumId w:val="15"/>
  </w:num>
  <w:num w:numId="12">
    <w:abstractNumId w:val="9"/>
  </w:num>
  <w:num w:numId="13">
    <w:abstractNumId w:val="23"/>
  </w:num>
  <w:num w:numId="14">
    <w:abstractNumId w:val="6"/>
  </w:num>
  <w:num w:numId="15">
    <w:abstractNumId w:val="18"/>
  </w:num>
  <w:num w:numId="16">
    <w:abstractNumId w:val="10"/>
  </w:num>
  <w:num w:numId="17">
    <w:abstractNumId w:val="11"/>
  </w:num>
  <w:num w:numId="18">
    <w:abstractNumId w:val="26"/>
  </w:num>
  <w:num w:numId="19">
    <w:abstractNumId w:val="3"/>
  </w:num>
  <w:num w:numId="20">
    <w:abstractNumId w:val="28"/>
  </w:num>
  <w:num w:numId="21">
    <w:abstractNumId w:val="12"/>
  </w:num>
  <w:num w:numId="22">
    <w:abstractNumId w:val="2"/>
  </w:num>
  <w:num w:numId="23">
    <w:abstractNumId w:val="14"/>
  </w:num>
  <w:num w:numId="24">
    <w:abstractNumId w:val="19"/>
  </w:num>
  <w:num w:numId="25">
    <w:abstractNumId w:val="8"/>
  </w:num>
  <w:num w:numId="26">
    <w:abstractNumId w:val="17"/>
  </w:num>
  <w:num w:numId="27">
    <w:abstractNumId w:val="4"/>
  </w:num>
  <w:num w:numId="28">
    <w:abstractNumId w:val="24"/>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7B3"/>
    <w:rsid w:val="000001BD"/>
    <w:rsid w:val="00000DA1"/>
    <w:rsid w:val="00000EA7"/>
    <w:rsid w:val="000028F7"/>
    <w:rsid w:val="00006137"/>
    <w:rsid w:val="00010F1C"/>
    <w:rsid w:val="00017AF8"/>
    <w:rsid w:val="00017B89"/>
    <w:rsid w:val="000208C5"/>
    <w:rsid w:val="00022E48"/>
    <w:rsid w:val="00023176"/>
    <w:rsid w:val="00023C0C"/>
    <w:rsid w:val="0003182A"/>
    <w:rsid w:val="000379AA"/>
    <w:rsid w:val="000442F2"/>
    <w:rsid w:val="00046B0D"/>
    <w:rsid w:val="0005256C"/>
    <w:rsid w:val="00057BCD"/>
    <w:rsid w:val="00061494"/>
    <w:rsid w:val="00062B4A"/>
    <w:rsid w:val="00063878"/>
    <w:rsid w:val="00065BEE"/>
    <w:rsid w:val="00066D5E"/>
    <w:rsid w:val="00067D55"/>
    <w:rsid w:val="00067FD1"/>
    <w:rsid w:val="0007092F"/>
    <w:rsid w:val="0007093F"/>
    <w:rsid w:val="00070BE8"/>
    <w:rsid w:val="0007365D"/>
    <w:rsid w:val="00077D61"/>
    <w:rsid w:val="00080726"/>
    <w:rsid w:val="000918D2"/>
    <w:rsid w:val="0009196B"/>
    <w:rsid w:val="000947AE"/>
    <w:rsid w:val="00096A18"/>
    <w:rsid w:val="000A2872"/>
    <w:rsid w:val="000A6334"/>
    <w:rsid w:val="000B68A0"/>
    <w:rsid w:val="000C047E"/>
    <w:rsid w:val="000C2140"/>
    <w:rsid w:val="000C21B3"/>
    <w:rsid w:val="000C5F38"/>
    <w:rsid w:val="000D0214"/>
    <w:rsid w:val="000D17C4"/>
    <w:rsid w:val="000D1D70"/>
    <w:rsid w:val="000D31E0"/>
    <w:rsid w:val="000D5999"/>
    <w:rsid w:val="000D7A7F"/>
    <w:rsid w:val="000E0959"/>
    <w:rsid w:val="000E097A"/>
    <w:rsid w:val="000E0F29"/>
    <w:rsid w:val="000E5047"/>
    <w:rsid w:val="000E5588"/>
    <w:rsid w:val="000E7707"/>
    <w:rsid w:val="000F2A80"/>
    <w:rsid w:val="000F32F3"/>
    <w:rsid w:val="000F62D3"/>
    <w:rsid w:val="00106058"/>
    <w:rsid w:val="0010664F"/>
    <w:rsid w:val="00115B4D"/>
    <w:rsid w:val="00122884"/>
    <w:rsid w:val="00123B6E"/>
    <w:rsid w:val="001265BE"/>
    <w:rsid w:val="0013188E"/>
    <w:rsid w:val="00140356"/>
    <w:rsid w:val="00140396"/>
    <w:rsid w:val="001439B2"/>
    <w:rsid w:val="001507CC"/>
    <w:rsid w:val="00151006"/>
    <w:rsid w:val="001549B2"/>
    <w:rsid w:val="001554DC"/>
    <w:rsid w:val="00157502"/>
    <w:rsid w:val="001575F6"/>
    <w:rsid w:val="0016151C"/>
    <w:rsid w:val="00161D15"/>
    <w:rsid w:val="001621DD"/>
    <w:rsid w:val="001623FC"/>
    <w:rsid w:val="001657E4"/>
    <w:rsid w:val="00167BE2"/>
    <w:rsid w:val="00170E8C"/>
    <w:rsid w:val="00171821"/>
    <w:rsid w:val="001734D2"/>
    <w:rsid w:val="00173AC8"/>
    <w:rsid w:val="00174292"/>
    <w:rsid w:val="001815EC"/>
    <w:rsid w:val="001854F1"/>
    <w:rsid w:val="00186A54"/>
    <w:rsid w:val="00187CDF"/>
    <w:rsid w:val="001931BD"/>
    <w:rsid w:val="00193A96"/>
    <w:rsid w:val="001A4638"/>
    <w:rsid w:val="001B06AF"/>
    <w:rsid w:val="001B2577"/>
    <w:rsid w:val="001B6B20"/>
    <w:rsid w:val="001C0A01"/>
    <w:rsid w:val="001C55D8"/>
    <w:rsid w:val="001D664F"/>
    <w:rsid w:val="001D77E7"/>
    <w:rsid w:val="001E128C"/>
    <w:rsid w:val="001E1FEF"/>
    <w:rsid w:val="001E3DC6"/>
    <w:rsid w:val="001E5A1F"/>
    <w:rsid w:val="001E6EBF"/>
    <w:rsid w:val="001F19FE"/>
    <w:rsid w:val="00203F43"/>
    <w:rsid w:val="00204306"/>
    <w:rsid w:val="002063EB"/>
    <w:rsid w:val="002207B6"/>
    <w:rsid w:val="00222D51"/>
    <w:rsid w:val="00223794"/>
    <w:rsid w:val="0022432F"/>
    <w:rsid w:val="002243E9"/>
    <w:rsid w:val="00226053"/>
    <w:rsid w:val="00232469"/>
    <w:rsid w:val="00232CE4"/>
    <w:rsid w:val="00241296"/>
    <w:rsid w:val="0024186B"/>
    <w:rsid w:val="002419DE"/>
    <w:rsid w:val="0024628F"/>
    <w:rsid w:val="0024730D"/>
    <w:rsid w:val="00255A76"/>
    <w:rsid w:val="00263528"/>
    <w:rsid w:val="002678E9"/>
    <w:rsid w:val="00270C00"/>
    <w:rsid w:val="002727CE"/>
    <w:rsid w:val="0027461E"/>
    <w:rsid w:val="0028602A"/>
    <w:rsid w:val="002860C4"/>
    <w:rsid w:val="00286835"/>
    <w:rsid w:val="00286D2C"/>
    <w:rsid w:val="002876BF"/>
    <w:rsid w:val="002877D6"/>
    <w:rsid w:val="00292384"/>
    <w:rsid w:val="002923BD"/>
    <w:rsid w:val="00292828"/>
    <w:rsid w:val="002951A8"/>
    <w:rsid w:val="002A2B8B"/>
    <w:rsid w:val="002A7175"/>
    <w:rsid w:val="002A7773"/>
    <w:rsid w:val="002B0117"/>
    <w:rsid w:val="002B033D"/>
    <w:rsid w:val="002B1635"/>
    <w:rsid w:val="002B1F22"/>
    <w:rsid w:val="002B35B7"/>
    <w:rsid w:val="002B48AA"/>
    <w:rsid w:val="002C0097"/>
    <w:rsid w:val="002C57CC"/>
    <w:rsid w:val="002D0121"/>
    <w:rsid w:val="002D1F7A"/>
    <w:rsid w:val="002D2FE3"/>
    <w:rsid w:val="002D4C67"/>
    <w:rsid w:val="002D5082"/>
    <w:rsid w:val="002E404C"/>
    <w:rsid w:val="002E4C96"/>
    <w:rsid w:val="002E503E"/>
    <w:rsid w:val="002F0C70"/>
    <w:rsid w:val="002F145E"/>
    <w:rsid w:val="002F25E4"/>
    <w:rsid w:val="002F586E"/>
    <w:rsid w:val="0030109E"/>
    <w:rsid w:val="003026B0"/>
    <w:rsid w:val="00303188"/>
    <w:rsid w:val="00303BC2"/>
    <w:rsid w:val="003055DE"/>
    <w:rsid w:val="0030654F"/>
    <w:rsid w:val="00310A50"/>
    <w:rsid w:val="003118B9"/>
    <w:rsid w:val="00320B1D"/>
    <w:rsid w:val="00324983"/>
    <w:rsid w:val="003311A3"/>
    <w:rsid w:val="00333F3F"/>
    <w:rsid w:val="00336AAB"/>
    <w:rsid w:val="00344FF0"/>
    <w:rsid w:val="0034590E"/>
    <w:rsid w:val="0034654B"/>
    <w:rsid w:val="0034779B"/>
    <w:rsid w:val="003503AA"/>
    <w:rsid w:val="0035076F"/>
    <w:rsid w:val="00352B34"/>
    <w:rsid w:val="0035324A"/>
    <w:rsid w:val="003556B5"/>
    <w:rsid w:val="00361058"/>
    <w:rsid w:val="00361DA9"/>
    <w:rsid w:val="00363BC6"/>
    <w:rsid w:val="00364318"/>
    <w:rsid w:val="0036475D"/>
    <w:rsid w:val="00365A6A"/>
    <w:rsid w:val="00372656"/>
    <w:rsid w:val="0037515A"/>
    <w:rsid w:val="00377023"/>
    <w:rsid w:val="0037745E"/>
    <w:rsid w:val="003818E2"/>
    <w:rsid w:val="00381E47"/>
    <w:rsid w:val="00382924"/>
    <w:rsid w:val="00384975"/>
    <w:rsid w:val="003853E3"/>
    <w:rsid w:val="003879CC"/>
    <w:rsid w:val="00390E5E"/>
    <w:rsid w:val="003956CB"/>
    <w:rsid w:val="003978A9"/>
    <w:rsid w:val="003A4776"/>
    <w:rsid w:val="003B03A3"/>
    <w:rsid w:val="003B049A"/>
    <w:rsid w:val="003B1078"/>
    <w:rsid w:val="003B1E7A"/>
    <w:rsid w:val="003B4062"/>
    <w:rsid w:val="003B556B"/>
    <w:rsid w:val="003C4A57"/>
    <w:rsid w:val="003C5FD6"/>
    <w:rsid w:val="003C67BB"/>
    <w:rsid w:val="003D1376"/>
    <w:rsid w:val="003D2A82"/>
    <w:rsid w:val="003E2180"/>
    <w:rsid w:val="003E48D8"/>
    <w:rsid w:val="003E5247"/>
    <w:rsid w:val="003E52F1"/>
    <w:rsid w:val="003E55B9"/>
    <w:rsid w:val="003E5CCE"/>
    <w:rsid w:val="003E6B10"/>
    <w:rsid w:val="003E6D3C"/>
    <w:rsid w:val="003F239D"/>
    <w:rsid w:val="003F4304"/>
    <w:rsid w:val="004032D9"/>
    <w:rsid w:val="004063E0"/>
    <w:rsid w:val="004064F3"/>
    <w:rsid w:val="00411AA8"/>
    <w:rsid w:val="00411EC6"/>
    <w:rsid w:val="00413E53"/>
    <w:rsid w:val="00414139"/>
    <w:rsid w:val="0041592D"/>
    <w:rsid w:val="00415B31"/>
    <w:rsid w:val="00416DD7"/>
    <w:rsid w:val="00420416"/>
    <w:rsid w:val="00420A73"/>
    <w:rsid w:val="00421CE9"/>
    <w:rsid w:val="00422BF4"/>
    <w:rsid w:val="00423482"/>
    <w:rsid w:val="004279B3"/>
    <w:rsid w:val="00431791"/>
    <w:rsid w:val="00431ED7"/>
    <w:rsid w:val="00433815"/>
    <w:rsid w:val="00434CD9"/>
    <w:rsid w:val="0044182F"/>
    <w:rsid w:val="004428C7"/>
    <w:rsid w:val="004567EF"/>
    <w:rsid w:val="004579B0"/>
    <w:rsid w:val="00460E8F"/>
    <w:rsid w:val="00464228"/>
    <w:rsid w:val="00471AA1"/>
    <w:rsid w:val="00473D21"/>
    <w:rsid w:val="0047409E"/>
    <w:rsid w:val="00475652"/>
    <w:rsid w:val="00475908"/>
    <w:rsid w:val="00477056"/>
    <w:rsid w:val="00477346"/>
    <w:rsid w:val="0048348B"/>
    <w:rsid w:val="00492E49"/>
    <w:rsid w:val="0049518C"/>
    <w:rsid w:val="00495470"/>
    <w:rsid w:val="00497260"/>
    <w:rsid w:val="004A08D1"/>
    <w:rsid w:val="004A0921"/>
    <w:rsid w:val="004A346D"/>
    <w:rsid w:val="004A4BA0"/>
    <w:rsid w:val="004B0689"/>
    <w:rsid w:val="004B41D2"/>
    <w:rsid w:val="004B4D1A"/>
    <w:rsid w:val="004B6E07"/>
    <w:rsid w:val="004C30FB"/>
    <w:rsid w:val="004C734D"/>
    <w:rsid w:val="004D086F"/>
    <w:rsid w:val="004D3092"/>
    <w:rsid w:val="004E3232"/>
    <w:rsid w:val="004E5951"/>
    <w:rsid w:val="004F1AAD"/>
    <w:rsid w:val="004F77BD"/>
    <w:rsid w:val="004F7C3A"/>
    <w:rsid w:val="004F7F99"/>
    <w:rsid w:val="005022C3"/>
    <w:rsid w:val="0050266A"/>
    <w:rsid w:val="00504C69"/>
    <w:rsid w:val="00510272"/>
    <w:rsid w:val="005135AB"/>
    <w:rsid w:val="00513C38"/>
    <w:rsid w:val="00514007"/>
    <w:rsid w:val="005147B3"/>
    <w:rsid w:val="00516E89"/>
    <w:rsid w:val="00517D0F"/>
    <w:rsid w:val="00521F07"/>
    <w:rsid w:val="00523845"/>
    <w:rsid w:val="005244FE"/>
    <w:rsid w:val="00527767"/>
    <w:rsid w:val="00530064"/>
    <w:rsid w:val="00533292"/>
    <w:rsid w:val="0053619C"/>
    <w:rsid w:val="0054118C"/>
    <w:rsid w:val="00541E09"/>
    <w:rsid w:val="0054288F"/>
    <w:rsid w:val="00550FF4"/>
    <w:rsid w:val="00555C9C"/>
    <w:rsid w:val="00560EF6"/>
    <w:rsid w:val="0056237F"/>
    <w:rsid w:val="00565295"/>
    <w:rsid w:val="005733FD"/>
    <w:rsid w:val="005745E7"/>
    <w:rsid w:val="00580BFB"/>
    <w:rsid w:val="00582645"/>
    <w:rsid w:val="00582E06"/>
    <w:rsid w:val="00582EC4"/>
    <w:rsid w:val="005842E8"/>
    <w:rsid w:val="00585708"/>
    <w:rsid w:val="005907CD"/>
    <w:rsid w:val="00591AAE"/>
    <w:rsid w:val="00595418"/>
    <w:rsid w:val="00595E67"/>
    <w:rsid w:val="005977AC"/>
    <w:rsid w:val="005A0C31"/>
    <w:rsid w:val="005A39D5"/>
    <w:rsid w:val="005A5684"/>
    <w:rsid w:val="005B503E"/>
    <w:rsid w:val="005B606C"/>
    <w:rsid w:val="005B7966"/>
    <w:rsid w:val="005C10E4"/>
    <w:rsid w:val="005C2781"/>
    <w:rsid w:val="005C309F"/>
    <w:rsid w:val="005C581C"/>
    <w:rsid w:val="005C59A8"/>
    <w:rsid w:val="005C7CAF"/>
    <w:rsid w:val="005D2EBA"/>
    <w:rsid w:val="005D4DAF"/>
    <w:rsid w:val="005D5F95"/>
    <w:rsid w:val="005E0908"/>
    <w:rsid w:val="005E5729"/>
    <w:rsid w:val="005E5D00"/>
    <w:rsid w:val="005F08B9"/>
    <w:rsid w:val="005F4968"/>
    <w:rsid w:val="006011F0"/>
    <w:rsid w:val="00601232"/>
    <w:rsid w:val="006019AE"/>
    <w:rsid w:val="00601FAA"/>
    <w:rsid w:val="00605989"/>
    <w:rsid w:val="006064A7"/>
    <w:rsid w:val="00616DE1"/>
    <w:rsid w:val="00617FC4"/>
    <w:rsid w:val="00622580"/>
    <w:rsid w:val="00623620"/>
    <w:rsid w:val="00623A9D"/>
    <w:rsid w:val="0062478A"/>
    <w:rsid w:val="006247AA"/>
    <w:rsid w:val="00625D5E"/>
    <w:rsid w:val="006306D0"/>
    <w:rsid w:val="00632491"/>
    <w:rsid w:val="006329B9"/>
    <w:rsid w:val="00633079"/>
    <w:rsid w:val="00633963"/>
    <w:rsid w:val="00635397"/>
    <w:rsid w:val="00636FEC"/>
    <w:rsid w:val="006412EA"/>
    <w:rsid w:val="00642BB9"/>
    <w:rsid w:val="00643601"/>
    <w:rsid w:val="006459CB"/>
    <w:rsid w:val="00646951"/>
    <w:rsid w:val="00651E0C"/>
    <w:rsid w:val="00652AFF"/>
    <w:rsid w:val="006530DF"/>
    <w:rsid w:val="00661AB6"/>
    <w:rsid w:val="00664BE3"/>
    <w:rsid w:val="00667C9E"/>
    <w:rsid w:val="006708D9"/>
    <w:rsid w:val="0068494F"/>
    <w:rsid w:val="006915A8"/>
    <w:rsid w:val="00692E88"/>
    <w:rsid w:val="00693F9F"/>
    <w:rsid w:val="0069533E"/>
    <w:rsid w:val="00696D43"/>
    <w:rsid w:val="006A39C1"/>
    <w:rsid w:val="006A56C2"/>
    <w:rsid w:val="006A7BE2"/>
    <w:rsid w:val="006B0182"/>
    <w:rsid w:val="006B0676"/>
    <w:rsid w:val="006B0DDF"/>
    <w:rsid w:val="006B2175"/>
    <w:rsid w:val="006B345F"/>
    <w:rsid w:val="006B4742"/>
    <w:rsid w:val="006B4E52"/>
    <w:rsid w:val="006B52CB"/>
    <w:rsid w:val="006B5D7D"/>
    <w:rsid w:val="006B679D"/>
    <w:rsid w:val="006C01DB"/>
    <w:rsid w:val="006C13B2"/>
    <w:rsid w:val="006D14E6"/>
    <w:rsid w:val="006E0D67"/>
    <w:rsid w:val="006E1C47"/>
    <w:rsid w:val="006F38F1"/>
    <w:rsid w:val="006F4777"/>
    <w:rsid w:val="006F686F"/>
    <w:rsid w:val="006F6E3C"/>
    <w:rsid w:val="00700D52"/>
    <w:rsid w:val="00701601"/>
    <w:rsid w:val="00702817"/>
    <w:rsid w:val="00707DB8"/>
    <w:rsid w:val="00707E1E"/>
    <w:rsid w:val="007164DE"/>
    <w:rsid w:val="0071672E"/>
    <w:rsid w:val="00717165"/>
    <w:rsid w:val="00720F7F"/>
    <w:rsid w:val="00725D06"/>
    <w:rsid w:val="007263A2"/>
    <w:rsid w:val="00726FC8"/>
    <w:rsid w:val="00734690"/>
    <w:rsid w:val="007410AD"/>
    <w:rsid w:val="007413DE"/>
    <w:rsid w:val="00755C0D"/>
    <w:rsid w:val="00756411"/>
    <w:rsid w:val="00764565"/>
    <w:rsid w:val="00765461"/>
    <w:rsid w:val="007671AF"/>
    <w:rsid w:val="00773AC5"/>
    <w:rsid w:val="007832AE"/>
    <w:rsid w:val="0078340D"/>
    <w:rsid w:val="00795255"/>
    <w:rsid w:val="00796282"/>
    <w:rsid w:val="007A10A2"/>
    <w:rsid w:val="007A29DE"/>
    <w:rsid w:val="007A3268"/>
    <w:rsid w:val="007A6E9A"/>
    <w:rsid w:val="007A7D6C"/>
    <w:rsid w:val="007B0C05"/>
    <w:rsid w:val="007C7CEE"/>
    <w:rsid w:val="007D0B71"/>
    <w:rsid w:val="007D21FD"/>
    <w:rsid w:val="007D5595"/>
    <w:rsid w:val="007D5635"/>
    <w:rsid w:val="007E1157"/>
    <w:rsid w:val="007E298D"/>
    <w:rsid w:val="007E2F33"/>
    <w:rsid w:val="007E3E1C"/>
    <w:rsid w:val="007E73CE"/>
    <w:rsid w:val="007F35FD"/>
    <w:rsid w:val="007F3745"/>
    <w:rsid w:val="007F5073"/>
    <w:rsid w:val="007F5D82"/>
    <w:rsid w:val="00802FB4"/>
    <w:rsid w:val="00804C4F"/>
    <w:rsid w:val="008057AC"/>
    <w:rsid w:val="008165CC"/>
    <w:rsid w:val="00820446"/>
    <w:rsid w:val="008221D2"/>
    <w:rsid w:val="00822ADC"/>
    <w:rsid w:val="00822F5B"/>
    <w:rsid w:val="00830F24"/>
    <w:rsid w:val="008323E0"/>
    <w:rsid w:val="00833EB8"/>
    <w:rsid w:val="00834126"/>
    <w:rsid w:val="00835441"/>
    <w:rsid w:val="00835FF8"/>
    <w:rsid w:val="00837FC2"/>
    <w:rsid w:val="008407BA"/>
    <w:rsid w:val="00840ADE"/>
    <w:rsid w:val="00841CBF"/>
    <w:rsid w:val="0084586E"/>
    <w:rsid w:val="00850E9E"/>
    <w:rsid w:val="0085293F"/>
    <w:rsid w:val="0085605A"/>
    <w:rsid w:val="008564FE"/>
    <w:rsid w:val="00857018"/>
    <w:rsid w:val="00857C38"/>
    <w:rsid w:val="0086228E"/>
    <w:rsid w:val="00862608"/>
    <w:rsid w:val="0086271C"/>
    <w:rsid w:val="00862F3E"/>
    <w:rsid w:val="00866048"/>
    <w:rsid w:val="00867495"/>
    <w:rsid w:val="00870951"/>
    <w:rsid w:val="00870A82"/>
    <w:rsid w:val="00870BBD"/>
    <w:rsid w:val="00871768"/>
    <w:rsid w:val="008724AF"/>
    <w:rsid w:val="00880B76"/>
    <w:rsid w:val="00886634"/>
    <w:rsid w:val="00887711"/>
    <w:rsid w:val="00887CC6"/>
    <w:rsid w:val="00890BE1"/>
    <w:rsid w:val="0089241D"/>
    <w:rsid w:val="0089273C"/>
    <w:rsid w:val="00896126"/>
    <w:rsid w:val="008A165A"/>
    <w:rsid w:val="008A2120"/>
    <w:rsid w:val="008B0350"/>
    <w:rsid w:val="008B0604"/>
    <w:rsid w:val="008C1D01"/>
    <w:rsid w:val="008C3D04"/>
    <w:rsid w:val="008C7E13"/>
    <w:rsid w:val="008D0675"/>
    <w:rsid w:val="008D0BC7"/>
    <w:rsid w:val="008D19B8"/>
    <w:rsid w:val="008D3688"/>
    <w:rsid w:val="008D39C2"/>
    <w:rsid w:val="008D6399"/>
    <w:rsid w:val="008E12D4"/>
    <w:rsid w:val="008E46B9"/>
    <w:rsid w:val="008F0D6F"/>
    <w:rsid w:val="008F289B"/>
    <w:rsid w:val="008F496D"/>
    <w:rsid w:val="008F59C0"/>
    <w:rsid w:val="008F60E7"/>
    <w:rsid w:val="008F6FDA"/>
    <w:rsid w:val="008F7B67"/>
    <w:rsid w:val="00901236"/>
    <w:rsid w:val="00902A19"/>
    <w:rsid w:val="00903C85"/>
    <w:rsid w:val="009041F9"/>
    <w:rsid w:val="00906438"/>
    <w:rsid w:val="009137F6"/>
    <w:rsid w:val="009166A9"/>
    <w:rsid w:val="009166B0"/>
    <w:rsid w:val="00920F82"/>
    <w:rsid w:val="0092429B"/>
    <w:rsid w:val="00932B7E"/>
    <w:rsid w:val="009354C3"/>
    <w:rsid w:val="00936C5B"/>
    <w:rsid w:val="00940DDD"/>
    <w:rsid w:val="00952D3E"/>
    <w:rsid w:val="009549A8"/>
    <w:rsid w:val="0096002B"/>
    <w:rsid w:val="009614CA"/>
    <w:rsid w:val="009700A1"/>
    <w:rsid w:val="0097350C"/>
    <w:rsid w:val="0098088C"/>
    <w:rsid w:val="00981F84"/>
    <w:rsid w:val="00982E9F"/>
    <w:rsid w:val="00991AC4"/>
    <w:rsid w:val="00991DE4"/>
    <w:rsid w:val="00996D41"/>
    <w:rsid w:val="009A71D0"/>
    <w:rsid w:val="009B1E2B"/>
    <w:rsid w:val="009B2671"/>
    <w:rsid w:val="009B3571"/>
    <w:rsid w:val="009B54AD"/>
    <w:rsid w:val="009C15C5"/>
    <w:rsid w:val="009C49FB"/>
    <w:rsid w:val="009C4DBB"/>
    <w:rsid w:val="009C77B3"/>
    <w:rsid w:val="009C7F20"/>
    <w:rsid w:val="009D0C2E"/>
    <w:rsid w:val="009D209F"/>
    <w:rsid w:val="009D2353"/>
    <w:rsid w:val="009D30D8"/>
    <w:rsid w:val="009E090D"/>
    <w:rsid w:val="009E13FA"/>
    <w:rsid w:val="009E1CD4"/>
    <w:rsid w:val="009E2761"/>
    <w:rsid w:val="009E3183"/>
    <w:rsid w:val="009E3838"/>
    <w:rsid w:val="009E5114"/>
    <w:rsid w:val="009E5367"/>
    <w:rsid w:val="009E5DEA"/>
    <w:rsid w:val="009E6253"/>
    <w:rsid w:val="009E6400"/>
    <w:rsid w:val="009F1DE6"/>
    <w:rsid w:val="009F2DA6"/>
    <w:rsid w:val="009F6901"/>
    <w:rsid w:val="009F6E53"/>
    <w:rsid w:val="009F7574"/>
    <w:rsid w:val="00A016EC"/>
    <w:rsid w:val="00A02BCD"/>
    <w:rsid w:val="00A06025"/>
    <w:rsid w:val="00A07DD3"/>
    <w:rsid w:val="00A10188"/>
    <w:rsid w:val="00A11309"/>
    <w:rsid w:val="00A13AFB"/>
    <w:rsid w:val="00A17070"/>
    <w:rsid w:val="00A20C9D"/>
    <w:rsid w:val="00A23748"/>
    <w:rsid w:val="00A23B64"/>
    <w:rsid w:val="00A2791D"/>
    <w:rsid w:val="00A27C74"/>
    <w:rsid w:val="00A311C7"/>
    <w:rsid w:val="00A34D9B"/>
    <w:rsid w:val="00A41A7E"/>
    <w:rsid w:val="00A4424D"/>
    <w:rsid w:val="00A45673"/>
    <w:rsid w:val="00A57FCC"/>
    <w:rsid w:val="00A62F01"/>
    <w:rsid w:val="00A63B99"/>
    <w:rsid w:val="00A64689"/>
    <w:rsid w:val="00A731F5"/>
    <w:rsid w:val="00A8335F"/>
    <w:rsid w:val="00A84BCD"/>
    <w:rsid w:val="00A91E3B"/>
    <w:rsid w:val="00A948AC"/>
    <w:rsid w:val="00A94E4E"/>
    <w:rsid w:val="00A96844"/>
    <w:rsid w:val="00AB0DB3"/>
    <w:rsid w:val="00AB25E1"/>
    <w:rsid w:val="00AB3A68"/>
    <w:rsid w:val="00AB532C"/>
    <w:rsid w:val="00AB6BEB"/>
    <w:rsid w:val="00AB7FDC"/>
    <w:rsid w:val="00AC2789"/>
    <w:rsid w:val="00AC7724"/>
    <w:rsid w:val="00AD0409"/>
    <w:rsid w:val="00AD234D"/>
    <w:rsid w:val="00AD4F49"/>
    <w:rsid w:val="00AD5334"/>
    <w:rsid w:val="00AD5EE0"/>
    <w:rsid w:val="00AD6573"/>
    <w:rsid w:val="00AD732D"/>
    <w:rsid w:val="00AD74CD"/>
    <w:rsid w:val="00AD7826"/>
    <w:rsid w:val="00AE2962"/>
    <w:rsid w:val="00AE6630"/>
    <w:rsid w:val="00AE687B"/>
    <w:rsid w:val="00AE68AA"/>
    <w:rsid w:val="00AE6C0F"/>
    <w:rsid w:val="00AF2A8D"/>
    <w:rsid w:val="00AF2C5C"/>
    <w:rsid w:val="00AF3A70"/>
    <w:rsid w:val="00AF645D"/>
    <w:rsid w:val="00B018D7"/>
    <w:rsid w:val="00B14927"/>
    <w:rsid w:val="00B15BB8"/>
    <w:rsid w:val="00B20F6C"/>
    <w:rsid w:val="00B260CD"/>
    <w:rsid w:val="00B267F7"/>
    <w:rsid w:val="00B30F0E"/>
    <w:rsid w:val="00B31F9A"/>
    <w:rsid w:val="00B336BC"/>
    <w:rsid w:val="00B369C5"/>
    <w:rsid w:val="00B41E85"/>
    <w:rsid w:val="00B45581"/>
    <w:rsid w:val="00B466D3"/>
    <w:rsid w:val="00B47990"/>
    <w:rsid w:val="00B53B40"/>
    <w:rsid w:val="00B6497B"/>
    <w:rsid w:val="00B66492"/>
    <w:rsid w:val="00B664ED"/>
    <w:rsid w:val="00B70EA0"/>
    <w:rsid w:val="00B7632C"/>
    <w:rsid w:val="00B772DF"/>
    <w:rsid w:val="00B77B3D"/>
    <w:rsid w:val="00B836DA"/>
    <w:rsid w:val="00B85B68"/>
    <w:rsid w:val="00B86F08"/>
    <w:rsid w:val="00B922DB"/>
    <w:rsid w:val="00B94D2E"/>
    <w:rsid w:val="00BA4508"/>
    <w:rsid w:val="00BB0629"/>
    <w:rsid w:val="00BB1AE5"/>
    <w:rsid w:val="00BB37DD"/>
    <w:rsid w:val="00BB4AB0"/>
    <w:rsid w:val="00BB7303"/>
    <w:rsid w:val="00BB78AC"/>
    <w:rsid w:val="00BC1287"/>
    <w:rsid w:val="00BC1FA3"/>
    <w:rsid w:val="00BC44F3"/>
    <w:rsid w:val="00BC773C"/>
    <w:rsid w:val="00BD1747"/>
    <w:rsid w:val="00BD5BED"/>
    <w:rsid w:val="00BE0ED0"/>
    <w:rsid w:val="00BE4B7D"/>
    <w:rsid w:val="00BE5384"/>
    <w:rsid w:val="00BE6A47"/>
    <w:rsid w:val="00BF04F5"/>
    <w:rsid w:val="00BF149B"/>
    <w:rsid w:val="00BF1674"/>
    <w:rsid w:val="00BF38CE"/>
    <w:rsid w:val="00BF585E"/>
    <w:rsid w:val="00C00542"/>
    <w:rsid w:val="00C01C34"/>
    <w:rsid w:val="00C0220B"/>
    <w:rsid w:val="00C04C55"/>
    <w:rsid w:val="00C05628"/>
    <w:rsid w:val="00C0791D"/>
    <w:rsid w:val="00C12947"/>
    <w:rsid w:val="00C27780"/>
    <w:rsid w:val="00C304CA"/>
    <w:rsid w:val="00C34D05"/>
    <w:rsid w:val="00C41394"/>
    <w:rsid w:val="00C41E97"/>
    <w:rsid w:val="00C43368"/>
    <w:rsid w:val="00C536BE"/>
    <w:rsid w:val="00C54215"/>
    <w:rsid w:val="00C544C9"/>
    <w:rsid w:val="00C57630"/>
    <w:rsid w:val="00C578CE"/>
    <w:rsid w:val="00C634FB"/>
    <w:rsid w:val="00C71A06"/>
    <w:rsid w:val="00C754EE"/>
    <w:rsid w:val="00C75939"/>
    <w:rsid w:val="00C77608"/>
    <w:rsid w:val="00C80057"/>
    <w:rsid w:val="00C858BE"/>
    <w:rsid w:val="00C90766"/>
    <w:rsid w:val="00C9524D"/>
    <w:rsid w:val="00C968A0"/>
    <w:rsid w:val="00C97F35"/>
    <w:rsid w:val="00CA0421"/>
    <w:rsid w:val="00CA5766"/>
    <w:rsid w:val="00CA6B3E"/>
    <w:rsid w:val="00CB0471"/>
    <w:rsid w:val="00CB0F29"/>
    <w:rsid w:val="00CC0D43"/>
    <w:rsid w:val="00CC0F82"/>
    <w:rsid w:val="00CC1063"/>
    <w:rsid w:val="00CC405A"/>
    <w:rsid w:val="00CC4FAD"/>
    <w:rsid w:val="00CC62D4"/>
    <w:rsid w:val="00CD6A54"/>
    <w:rsid w:val="00CE03A3"/>
    <w:rsid w:val="00CE1995"/>
    <w:rsid w:val="00CE3C45"/>
    <w:rsid w:val="00CE3DB3"/>
    <w:rsid w:val="00CE5C15"/>
    <w:rsid w:val="00CF0944"/>
    <w:rsid w:val="00CF558C"/>
    <w:rsid w:val="00CF56EF"/>
    <w:rsid w:val="00D01A9F"/>
    <w:rsid w:val="00D058CC"/>
    <w:rsid w:val="00D0665B"/>
    <w:rsid w:val="00D0764C"/>
    <w:rsid w:val="00D1361F"/>
    <w:rsid w:val="00D13E66"/>
    <w:rsid w:val="00D14F9A"/>
    <w:rsid w:val="00D17513"/>
    <w:rsid w:val="00D17C34"/>
    <w:rsid w:val="00D207CE"/>
    <w:rsid w:val="00D23338"/>
    <w:rsid w:val="00D2506A"/>
    <w:rsid w:val="00D32646"/>
    <w:rsid w:val="00D33AB8"/>
    <w:rsid w:val="00D37006"/>
    <w:rsid w:val="00D40B9B"/>
    <w:rsid w:val="00D423D2"/>
    <w:rsid w:val="00D43655"/>
    <w:rsid w:val="00D47512"/>
    <w:rsid w:val="00D55FD3"/>
    <w:rsid w:val="00D625A7"/>
    <w:rsid w:val="00D66612"/>
    <w:rsid w:val="00D712F5"/>
    <w:rsid w:val="00D74142"/>
    <w:rsid w:val="00D816BF"/>
    <w:rsid w:val="00D82F3C"/>
    <w:rsid w:val="00D8335A"/>
    <w:rsid w:val="00D856B2"/>
    <w:rsid w:val="00D85703"/>
    <w:rsid w:val="00D85B16"/>
    <w:rsid w:val="00D87DA4"/>
    <w:rsid w:val="00D9043E"/>
    <w:rsid w:val="00D90DE2"/>
    <w:rsid w:val="00D9236F"/>
    <w:rsid w:val="00D92A46"/>
    <w:rsid w:val="00D97EF5"/>
    <w:rsid w:val="00DA204F"/>
    <w:rsid w:val="00DA5DAC"/>
    <w:rsid w:val="00DA63DB"/>
    <w:rsid w:val="00DB2C14"/>
    <w:rsid w:val="00DB4DCB"/>
    <w:rsid w:val="00DB4E6C"/>
    <w:rsid w:val="00DB6E00"/>
    <w:rsid w:val="00DB77EB"/>
    <w:rsid w:val="00DC2512"/>
    <w:rsid w:val="00DC41A8"/>
    <w:rsid w:val="00DC43B2"/>
    <w:rsid w:val="00DC4AC7"/>
    <w:rsid w:val="00DC5B6F"/>
    <w:rsid w:val="00DD10D0"/>
    <w:rsid w:val="00DD1C73"/>
    <w:rsid w:val="00DD4346"/>
    <w:rsid w:val="00DD49A8"/>
    <w:rsid w:val="00DD5C72"/>
    <w:rsid w:val="00DE1EC2"/>
    <w:rsid w:val="00DE54A6"/>
    <w:rsid w:val="00DF2E1E"/>
    <w:rsid w:val="00DF323B"/>
    <w:rsid w:val="00DF373A"/>
    <w:rsid w:val="00DF4AEB"/>
    <w:rsid w:val="00DF5E33"/>
    <w:rsid w:val="00E01363"/>
    <w:rsid w:val="00E03DF7"/>
    <w:rsid w:val="00E04660"/>
    <w:rsid w:val="00E06DB2"/>
    <w:rsid w:val="00E116B6"/>
    <w:rsid w:val="00E11A8F"/>
    <w:rsid w:val="00E12867"/>
    <w:rsid w:val="00E14077"/>
    <w:rsid w:val="00E1557D"/>
    <w:rsid w:val="00E22949"/>
    <w:rsid w:val="00E22F14"/>
    <w:rsid w:val="00E24CC3"/>
    <w:rsid w:val="00E25E6D"/>
    <w:rsid w:val="00E27224"/>
    <w:rsid w:val="00E33822"/>
    <w:rsid w:val="00E346D1"/>
    <w:rsid w:val="00E359FD"/>
    <w:rsid w:val="00E3783E"/>
    <w:rsid w:val="00E40151"/>
    <w:rsid w:val="00E47F59"/>
    <w:rsid w:val="00E50F4E"/>
    <w:rsid w:val="00E577E6"/>
    <w:rsid w:val="00E6042F"/>
    <w:rsid w:val="00E62D88"/>
    <w:rsid w:val="00E66AE7"/>
    <w:rsid w:val="00E70FC0"/>
    <w:rsid w:val="00E721DA"/>
    <w:rsid w:val="00E73223"/>
    <w:rsid w:val="00E73E96"/>
    <w:rsid w:val="00E74958"/>
    <w:rsid w:val="00E77866"/>
    <w:rsid w:val="00E829C2"/>
    <w:rsid w:val="00E842F1"/>
    <w:rsid w:val="00E851A0"/>
    <w:rsid w:val="00E8590E"/>
    <w:rsid w:val="00E90ABD"/>
    <w:rsid w:val="00EA023E"/>
    <w:rsid w:val="00EA4D9B"/>
    <w:rsid w:val="00EA6AF4"/>
    <w:rsid w:val="00EA758B"/>
    <w:rsid w:val="00EA7CBF"/>
    <w:rsid w:val="00EB017B"/>
    <w:rsid w:val="00EB0B90"/>
    <w:rsid w:val="00EB1039"/>
    <w:rsid w:val="00EB278E"/>
    <w:rsid w:val="00EB4C69"/>
    <w:rsid w:val="00EB60B2"/>
    <w:rsid w:val="00EB6C00"/>
    <w:rsid w:val="00EC0034"/>
    <w:rsid w:val="00EC098F"/>
    <w:rsid w:val="00EC2140"/>
    <w:rsid w:val="00EC21C3"/>
    <w:rsid w:val="00EC4FD2"/>
    <w:rsid w:val="00EE41FB"/>
    <w:rsid w:val="00EE4359"/>
    <w:rsid w:val="00EE60F5"/>
    <w:rsid w:val="00EF2116"/>
    <w:rsid w:val="00EF6045"/>
    <w:rsid w:val="00F0130C"/>
    <w:rsid w:val="00F0146B"/>
    <w:rsid w:val="00F03198"/>
    <w:rsid w:val="00F23B87"/>
    <w:rsid w:val="00F246C3"/>
    <w:rsid w:val="00F31072"/>
    <w:rsid w:val="00F346E6"/>
    <w:rsid w:val="00F42A1E"/>
    <w:rsid w:val="00F43C23"/>
    <w:rsid w:val="00F50886"/>
    <w:rsid w:val="00F522EA"/>
    <w:rsid w:val="00F62732"/>
    <w:rsid w:val="00F643C7"/>
    <w:rsid w:val="00F6497E"/>
    <w:rsid w:val="00F64D29"/>
    <w:rsid w:val="00F67B5C"/>
    <w:rsid w:val="00F67F08"/>
    <w:rsid w:val="00F70D2F"/>
    <w:rsid w:val="00F71FD2"/>
    <w:rsid w:val="00F72AA5"/>
    <w:rsid w:val="00F75949"/>
    <w:rsid w:val="00F803CA"/>
    <w:rsid w:val="00F85C21"/>
    <w:rsid w:val="00F86652"/>
    <w:rsid w:val="00F92DBF"/>
    <w:rsid w:val="00F97184"/>
    <w:rsid w:val="00F97D25"/>
    <w:rsid w:val="00FA0881"/>
    <w:rsid w:val="00FA1901"/>
    <w:rsid w:val="00FA2255"/>
    <w:rsid w:val="00FA4A66"/>
    <w:rsid w:val="00FA5133"/>
    <w:rsid w:val="00FB44B2"/>
    <w:rsid w:val="00FD253E"/>
    <w:rsid w:val="00FD52F5"/>
    <w:rsid w:val="00FD54AD"/>
    <w:rsid w:val="00FD5B39"/>
    <w:rsid w:val="00FD7843"/>
    <w:rsid w:val="00FE0A60"/>
    <w:rsid w:val="00FE3705"/>
    <w:rsid w:val="00FE6B1B"/>
    <w:rsid w:val="00FF19A2"/>
    <w:rsid w:val="00FF230C"/>
    <w:rsid w:val="00FF3D8B"/>
    <w:rsid w:val="00FF6D9E"/>
    <w:rsid w:val="00FF6FD4"/>
    <w:rsid w:val="00FF7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BAF9557"/>
  <w15:chartTrackingRefBased/>
  <w15:docId w15:val="{D2964AAD-C64E-4347-8749-C10D4EEF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E97"/>
  </w:style>
  <w:style w:type="paragraph" w:styleId="1">
    <w:name w:val="heading 1"/>
    <w:basedOn w:val="a"/>
    <w:next w:val="a"/>
    <w:link w:val="10"/>
    <w:qFormat/>
    <w:rsid w:val="00DF2E1E"/>
    <w:pPr>
      <w:keepNext/>
      <w:spacing w:before="240" w:after="60"/>
      <w:outlineLvl w:val="0"/>
    </w:pPr>
    <w:rPr>
      <w:rFonts w:ascii="Calibri Light" w:hAnsi="Calibri Light"/>
      <w:b/>
      <w:bCs/>
      <w:kern w:val="32"/>
      <w:sz w:val="32"/>
      <w:szCs w:val="32"/>
    </w:rPr>
  </w:style>
  <w:style w:type="paragraph" w:styleId="3">
    <w:name w:val="heading 3"/>
    <w:basedOn w:val="a"/>
    <w:next w:val="a"/>
    <w:qFormat/>
    <w:rsid w:val="00F42A1E"/>
    <w:pPr>
      <w:keepNext/>
      <w:spacing w:before="240" w:after="60"/>
      <w:outlineLvl w:val="2"/>
    </w:pPr>
    <w:rPr>
      <w:rFonts w:ascii="Arial" w:hAnsi="Arial" w:cs="Arial"/>
      <w:b/>
      <w:bCs/>
      <w:sz w:val="26"/>
      <w:szCs w:val="26"/>
    </w:rPr>
  </w:style>
  <w:style w:type="paragraph" w:styleId="5">
    <w:name w:val="heading 5"/>
    <w:basedOn w:val="a"/>
    <w:next w:val="a"/>
    <w:qFormat/>
    <w:rsid w:val="00096A18"/>
    <w:pPr>
      <w:keepNext/>
      <w:pBdr>
        <w:top w:val="single" w:sz="4" w:space="1" w:color="auto"/>
        <w:left w:val="single" w:sz="4" w:space="4" w:color="auto"/>
        <w:bottom w:val="single" w:sz="4" w:space="1" w:color="auto"/>
        <w:right w:val="single" w:sz="4" w:space="4" w:color="auto"/>
      </w:pBdr>
      <w:shd w:val="pct5" w:color="auto" w:fill="auto"/>
      <w:tabs>
        <w:tab w:val="left" w:pos="709"/>
      </w:tabs>
      <w:outlineLvl w:val="4"/>
    </w:pPr>
    <w:rPr>
      <w:sz w:val="24"/>
    </w:rPr>
  </w:style>
  <w:style w:type="paragraph" w:styleId="7">
    <w:name w:val="heading 7"/>
    <w:basedOn w:val="a"/>
    <w:next w:val="a"/>
    <w:qFormat/>
    <w:rsid w:val="00096A18"/>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style>
  <w:style w:type="paragraph" w:styleId="a5">
    <w:name w:val="footer"/>
    <w:basedOn w:val="a"/>
    <w:link w:val="a6"/>
    <w:uiPriority w:val="99"/>
    <w:pPr>
      <w:tabs>
        <w:tab w:val="center" w:pos="4677"/>
        <w:tab w:val="right" w:pos="9355"/>
      </w:tabs>
    </w:pPr>
  </w:style>
  <w:style w:type="character" w:styleId="a7">
    <w:name w:val="page number"/>
    <w:basedOn w:val="a0"/>
    <w:rsid w:val="00C536BE"/>
  </w:style>
  <w:style w:type="paragraph" w:styleId="a8">
    <w:name w:val="Balloon Text"/>
    <w:basedOn w:val="a"/>
    <w:semiHidden/>
    <w:rsid w:val="000B68A0"/>
    <w:rPr>
      <w:rFonts w:ascii="Tahoma" w:hAnsi="Tahoma" w:cs="Tahoma"/>
      <w:sz w:val="16"/>
      <w:szCs w:val="16"/>
    </w:rPr>
  </w:style>
  <w:style w:type="paragraph" w:styleId="a9">
    <w:name w:val="Body Text Indent"/>
    <w:basedOn w:val="a"/>
    <w:rsid w:val="00FD253E"/>
    <w:pPr>
      <w:spacing w:after="120"/>
      <w:ind w:left="283"/>
    </w:pPr>
    <w:rPr>
      <w:rFonts w:ascii="Peterburg" w:hAnsi="Peterburg"/>
    </w:rPr>
  </w:style>
  <w:style w:type="table" w:styleId="aa">
    <w:name w:val="Table Grid"/>
    <w:basedOn w:val="a1"/>
    <w:uiPriority w:val="59"/>
    <w:rsid w:val="00856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rsid w:val="00471AA1"/>
    <w:pPr>
      <w:spacing w:before="100" w:beforeAutospacing="1" w:after="100" w:afterAutospacing="1"/>
    </w:pPr>
  </w:style>
  <w:style w:type="character" w:customStyle="1" w:styleId="databind-variable">
    <w:name w:val="databind-variable"/>
    <w:basedOn w:val="a0"/>
    <w:rsid w:val="00773AC5"/>
  </w:style>
  <w:style w:type="paragraph" w:customStyle="1" w:styleId="paragraph">
    <w:name w:val="paragraph"/>
    <w:basedOn w:val="a"/>
    <w:rsid w:val="00773AC5"/>
    <w:pPr>
      <w:spacing w:before="100" w:beforeAutospacing="1" w:after="100" w:afterAutospacing="1"/>
    </w:pPr>
    <w:rPr>
      <w:sz w:val="24"/>
      <w:szCs w:val="24"/>
    </w:rPr>
  </w:style>
  <w:style w:type="character" w:styleId="ac">
    <w:name w:val="Hyperlink"/>
    <w:uiPriority w:val="99"/>
    <w:rsid w:val="004F7C3A"/>
    <w:rPr>
      <w:color w:val="0000FF"/>
      <w:u w:val="single"/>
    </w:rPr>
  </w:style>
  <w:style w:type="table" w:styleId="11">
    <w:name w:val="Medium List 1"/>
    <w:basedOn w:val="a1"/>
    <w:uiPriority w:val="65"/>
    <w:rsid w:val="00623A9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a6">
    <w:name w:val="Нижний колонтитул Знак"/>
    <w:link w:val="a5"/>
    <w:uiPriority w:val="99"/>
    <w:rsid w:val="006F4777"/>
  </w:style>
  <w:style w:type="character" w:styleId="ad">
    <w:name w:val="annotation reference"/>
    <w:rsid w:val="00E851A0"/>
    <w:rPr>
      <w:sz w:val="16"/>
      <w:szCs w:val="16"/>
    </w:rPr>
  </w:style>
  <w:style w:type="paragraph" w:styleId="ae">
    <w:name w:val="annotation text"/>
    <w:basedOn w:val="a"/>
    <w:link w:val="af"/>
    <w:rsid w:val="00E851A0"/>
  </w:style>
  <w:style w:type="character" w:customStyle="1" w:styleId="af">
    <w:name w:val="Текст примечания Знак"/>
    <w:basedOn w:val="a0"/>
    <w:link w:val="ae"/>
    <w:rsid w:val="00E851A0"/>
  </w:style>
  <w:style w:type="paragraph" w:styleId="af0">
    <w:name w:val="annotation subject"/>
    <w:basedOn w:val="ae"/>
    <w:next w:val="ae"/>
    <w:link w:val="af1"/>
    <w:rsid w:val="00E851A0"/>
    <w:rPr>
      <w:b/>
      <w:bCs/>
    </w:rPr>
  </w:style>
  <w:style w:type="character" w:customStyle="1" w:styleId="af1">
    <w:name w:val="Тема примечания Знак"/>
    <w:link w:val="af0"/>
    <w:rsid w:val="00E851A0"/>
    <w:rPr>
      <w:b/>
      <w:bCs/>
    </w:rPr>
  </w:style>
  <w:style w:type="paragraph" w:styleId="af2">
    <w:name w:val="Body Text"/>
    <w:basedOn w:val="a"/>
    <w:link w:val="af3"/>
    <w:rsid w:val="00017B89"/>
    <w:pPr>
      <w:spacing w:after="120"/>
    </w:pPr>
  </w:style>
  <w:style w:type="character" w:customStyle="1" w:styleId="af3">
    <w:name w:val="Основной текст Знак"/>
    <w:basedOn w:val="a0"/>
    <w:link w:val="af2"/>
    <w:rsid w:val="00017B89"/>
  </w:style>
  <w:style w:type="character" w:styleId="af4">
    <w:name w:val="Placeholder Text"/>
    <w:uiPriority w:val="99"/>
    <w:semiHidden/>
    <w:rsid w:val="00B70EA0"/>
    <w:rPr>
      <w:color w:val="808080"/>
    </w:rPr>
  </w:style>
  <w:style w:type="paragraph" w:styleId="af5">
    <w:name w:val="List Paragraph"/>
    <w:basedOn w:val="a"/>
    <w:uiPriority w:val="34"/>
    <w:qFormat/>
    <w:rsid w:val="0068494F"/>
    <w:pPr>
      <w:ind w:left="720"/>
      <w:contextualSpacing/>
    </w:pPr>
  </w:style>
  <w:style w:type="character" w:customStyle="1" w:styleId="a4">
    <w:name w:val="Верхний колонтитул Знак"/>
    <w:link w:val="a3"/>
    <w:uiPriority w:val="99"/>
    <w:rsid w:val="001734D2"/>
  </w:style>
  <w:style w:type="character" w:customStyle="1" w:styleId="10">
    <w:name w:val="Заголовок 1 Знак"/>
    <w:link w:val="1"/>
    <w:rsid w:val="00DF2E1E"/>
    <w:rPr>
      <w:rFonts w:ascii="Calibri Light" w:eastAsia="Times New Roman" w:hAnsi="Calibri Light" w:cs="Times New Roman"/>
      <w:b/>
      <w:bCs/>
      <w:kern w:val="32"/>
      <w:sz w:val="32"/>
      <w:szCs w:val="32"/>
    </w:rPr>
  </w:style>
  <w:style w:type="paragraph" w:styleId="12">
    <w:name w:val="toc 1"/>
    <w:basedOn w:val="a"/>
    <w:next w:val="a"/>
    <w:autoRedefine/>
    <w:uiPriority w:val="39"/>
    <w:rsid w:val="00E25E6D"/>
    <w:pPr>
      <w:tabs>
        <w:tab w:val="right" w:pos="9628"/>
      </w:tabs>
      <w:ind w:left="6861"/>
    </w:pPr>
    <w:rPr>
      <w:rFonts w:ascii="Tahoma" w:hAnsi="Tahoma" w:cs="Tahoma"/>
      <w:noProof/>
    </w:rPr>
  </w:style>
  <w:style w:type="paragraph" w:styleId="af6">
    <w:name w:val="TOC Heading"/>
    <w:basedOn w:val="1"/>
    <w:next w:val="a"/>
    <w:uiPriority w:val="39"/>
    <w:unhideWhenUsed/>
    <w:qFormat/>
    <w:rsid w:val="0034590E"/>
    <w:pPr>
      <w:keepLines/>
      <w:spacing w:after="0" w:line="259" w:lineRule="auto"/>
      <w:outlineLvl w:val="9"/>
    </w:pPr>
    <w:rPr>
      <w:b w:val="0"/>
      <w:bCs w:val="0"/>
      <w:color w:val="2E74B5"/>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141881">
      <w:bodyDiv w:val="1"/>
      <w:marLeft w:val="0"/>
      <w:marRight w:val="0"/>
      <w:marTop w:val="0"/>
      <w:marBottom w:val="0"/>
      <w:divBdr>
        <w:top w:val="none" w:sz="0" w:space="0" w:color="auto"/>
        <w:left w:val="none" w:sz="0" w:space="0" w:color="auto"/>
        <w:bottom w:val="none" w:sz="0" w:space="0" w:color="auto"/>
        <w:right w:val="none" w:sz="0" w:space="0" w:color="auto"/>
      </w:divBdr>
    </w:div>
    <w:div w:id="194526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29.jpeg"/><Relationship Id="rId21" Type="http://schemas.openxmlformats.org/officeDocument/2006/relationships/image" Target="media/image14.jpeg"/><Relationship Id="rId34" Type="http://schemas.openxmlformats.org/officeDocument/2006/relationships/image" Target="media/image24.emf"/><Relationship Id="rId42" Type="http://schemas.openxmlformats.org/officeDocument/2006/relationships/image" Target="media/image32.jpeg"/><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png"/><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hyperlink" Target="https://youtu.be/ei8gWeXkjlA" TargetMode="External"/><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youtu.be/XMDO9QhqRBg" TargetMode="External"/><Relationship Id="rId44" Type="http://schemas.openxmlformats.org/officeDocument/2006/relationships/image" Target="media/image34.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youtu.be/YiNX3WXeVz8" TargetMode="External"/><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image" Target="media/image23.jpeg"/><Relationship Id="rId38" Type="http://schemas.openxmlformats.org/officeDocument/2006/relationships/image" Target="media/image28.emf"/><Relationship Id="rId46" Type="http://schemas.openxmlformats.org/officeDocument/2006/relationships/image" Target="media/image36.png"/><Relationship Id="rId20" Type="http://schemas.openxmlformats.org/officeDocument/2006/relationships/image" Target="media/image13.png"/><Relationship Id="rId41" Type="http://schemas.openxmlformats.org/officeDocument/2006/relationships/image" Target="media/image31.emf"/><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6.jpeg"/><Relationship Id="rId4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9.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_rels/header3.xml.rels><?xml version="1.0" encoding="UTF-8" standalone="yes"?>
<Relationships xmlns="http://schemas.openxmlformats.org/package/2006/relationships"><Relationship Id="rId1" Type="http://schemas.openxmlformats.org/officeDocument/2006/relationships/image" Target="media/image3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16DAED98A6438DB711828913F1E844"/>
        <w:category>
          <w:name w:val="Общие"/>
          <w:gallery w:val="placeholder"/>
        </w:category>
        <w:types>
          <w:type w:val="bbPlcHdr"/>
        </w:types>
        <w:behaviors>
          <w:behavior w:val="content"/>
        </w:behaviors>
        <w:guid w:val="{54928BE8-F3C3-4989-BA08-41D7BCC19C5B}"/>
      </w:docPartPr>
      <w:docPartBody>
        <w:p w:rsidR="005C2B13" w:rsidRDefault="00F4566F" w:rsidP="00F4566F">
          <w:pPr>
            <w:pStyle w:val="2416DAED98A6438DB711828913F1E8441"/>
          </w:pPr>
          <w:r>
            <w:rPr>
              <w:rStyle w:val="a3"/>
            </w:rPr>
            <w:t>26 января 2023 г.</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MT">
    <w:altName w:val="Meiry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66F"/>
    <w:rsid w:val="005C2B13"/>
    <w:rsid w:val="007D5F53"/>
    <w:rsid w:val="00AF26CF"/>
    <w:rsid w:val="00F45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AF26CF"/>
    <w:rPr>
      <w:color w:val="808080"/>
    </w:rPr>
  </w:style>
  <w:style w:type="paragraph" w:customStyle="1" w:styleId="2416DAED98A6438DB711828913F1E844">
    <w:name w:val="2416DAED98A6438DB711828913F1E844"/>
    <w:rsid w:val="00F4566F"/>
    <w:pPr>
      <w:spacing w:after="0" w:line="240" w:lineRule="auto"/>
    </w:pPr>
    <w:rPr>
      <w:rFonts w:ascii="Times New Roman" w:eastAsia="Times New Roman" w:hAnsi="Times New Roman" w:cs="Times New Roman"/>
      <w:sz w:val="20"/>
      <w:szCs w:val="20"/>
    </w:rPr>
  </w:style>
  <w:style w:type="paragraph" w:customStyle="1" w:styleId="2416DAED98A6438DB711828913F1E8441">
    <w:name w:val="2416DAED98A6438DB711828913F1E8441"/>
    <w:rsid w:val="00F4566F"/>
    <w:pPr>
      <w:spacing w:after="0" w:line="240" w:lineRule="auto"/>
    </w:pPr>
    <w:rPr>
      <w:rFonts w:ascii="Times New Roman" w:eastAsia="Times New Roman" w:hAnsi="Times New Roman" w:cs="Times New Roman"/>
      <w:sz w:val="20"/>
      <w:szCs w:val="20"/>
    </w:rPr>
  </w:style>
  <w:style w:type="paragraph" w:customStyle="1" w:styleId="92DE1287F96D4BE09ABA3E073BF5739E">
    <w:name w:val="92DE1287F96D4BE09ABA3E073BF5739E"/>
    <w:rsid w:val="00AF2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B6F8E-F89C-4E1C-86E5-727FC1F02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2829</Words>
  <Characters>20247</Characters>
  <Application>Microsoft Office Word</Application>
  <DocSecurity>0</DocSecurity>
  <Lines>168</Lines>
  <Paragraphs>46</Paragraphs>
  <ScaleCrop>false</ScaleCrop>
  <HeadingPairs>
    <vt:vector size="2" baseType="variant">
      <vt:variant>
        <vt:lpstr>Название</vt:lpstr>
      </vt:variant>
      <vt:variant>
        <vt:i4>1</vt:i4>
      </vt:variant>
    </vt:vector>
  </HeadingPairs>
  <TitlesOfParts>
    <vt:vector size="1" baseType="lpstr">
      <vt:lpstr>Технико-коммерческое предложение АО "СовПлим"</vt:lpstr>
    </vt:vector>
  </TitlesOfParts>
  <Company>SOVPLYM</Company>
  <LinksUpToDate>false</LinksUpToDate>
  <CharactersWithSpaces>23030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Технико-коммерческое предложение АО "СовПлим"</dc:title>
  <dc:subject/>
  <dc:creator>Овтин Александр Александрович</dc:creator>
  <cp:keywords/>
  <cp:lastModifiedBy>Овтин Александр Александрович</cp:lastModifiedBy>
  <cp:revision>2</cp:revision>
  <cp:lastPrinted>2016-12-27T12:29:00Z</cp:lastPrinted>
  <dcterms:created xsi:type="dcterms:W3CDTF">2023-04-12T12:54:00Z</dcterms:created>
  <dcterms:modified xsi:type="dcterms:W3CDTF">2023-04-12T12:54:00Z</dcterms:modified>
</cp:coreProperties>
</file>