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4F5AEC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1317C">
        <w:rPr>
          <w:rFonts w:ascii="Times New Roman" w:eastAsia="Times New Roman" w:hAnsi="Times New Roman" w:cs="Times New Roman"/>
          <w:lang w:eastAsia="ru-RU"/>
        </w:rPr>
        <w:t>62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1317C">
        <w:rPr>
          <w:rFonts w:ascii="Times New Roman" w:eastAsia="Times New Roman" w:hAnsi="Times New Roman" w:cs="Times New Roman"/>
          <w:lang w:eastAsia="ru-RU"/>
        </w:rPr>
        <w:t>12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0A7B4CF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DB2CC0">
        <w:rPr>
          <w:rFonts w:ascii="Times New Roman" w:hAnsi="Times New Roman"/>
          <w:sz w:val="24"/>
          <w:szCs w:val="24"/>
        </w:rPr>
        <w:t>13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6104B75A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D2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КАМАЗ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D2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791УЕ79</w:t>
      </w:r>
      <w:bookmarkStart w:id="0" w:name="_GoBack"/>
      <w:bookmarkEnd w:id="0"/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прицеп 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 номерЕР285677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21751BA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Сунсин</w:t>
      </w:r>
      <w:proofErr w:type="spellEnd"/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Андреевич паспорт серия 56 22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690392, выдан 09.08.2022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580-002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В/У 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5817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317C">
        <w:rPr>
          <w:rFonts w:ascii="Times New Roman" w:eastAsia="Times New Roman" w:hAnsi="Times New Roman" w:cs="Times New Roman"/>
          <w:sz w:val="24"/>
          <w:szCs w:val="24"/>
          <w:lang w:eastAsia="ru-RU"/>
        </w:rPr>
        <w:t>320692 от 28.03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.2014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564C1E7B" w14:textId="2976F784" w:rsidR="00B27A07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Шпала железобетонная, Ш1 1-й сорт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 шт.</w:t>
      </w:r>
    </w:p>
    <w:p w14:paraId="54025021" w14:textId="7A17D107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СД-50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03F354DB" w14:textId="30AC5A9A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СД-65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4743E738" w14:textId="11699718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ОП 68-74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116 шт.</w:t>
      </w:r>
    </w:p>
    <w:p w14:paraId="30C695DF" w14:textId="2057CE3B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ЦП-362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104 шт.</w:t>
      </w:r>
    </w:p>
    <w:p w14:paraId="2AA0938D" w14:textId="4B64C78C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Костыль путевой 16х16х165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1248 шт.</w:t>
      </w:r>
    </w:p>
    <w:p w14:paraId="04EB81AD" w14:textId="4508301B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Шуруп путевой М24х170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834 шт.</w:t>
      </w:r>
    </w:p>
    <w:p w14:paraId="3ADCD5D1" w14:textId="762359B8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Прокладка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подрельсовая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ЦП-143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35D8687B" w14:textId="1B234A27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Прокладка ЦП-328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49DAB516" w14:textId="7DE7802A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закладной М22х175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7AF51FAB" w14:textId="70198310" w:rsidR="00DB2CC0" w:rsidRDefault="00DB2CC0" w:rsidP="00DB2CC0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Болт </w:t>
      </w:r>
      <w:proofErr w:type="spellStart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клеммный</w:t>
      </w:r>
      <w:proofErr w:type="spellEnd"/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М22х75 в сборе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1592 шт.</w:t>
      </w:r>
    </w:p>
    <w:p w14:paraId="4F9AA0CE" w14:textId="03A12BC8" w:rsidR="00DB2CC0" w:rsidRPr="00DB2CC0" w:rsidRDefault="00DB2CC0" w:rsidP="00317951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CC0">
        <w:rPr>
          <w:rFonts w:ascii="Times New Roman" w:eastAsia="Calibri" w:hAnsi="Times New Roman" w:cs="Times New Roman"/>
          <w:sz w:val="24"/>
          <w:szCs w:val="24"/>
          <w:lang w:eastAsia="ru-RU"/>
        </w:rPr>
        <w:t>Болт стыковой М27х160 в сборе – 216 шт.</w:t>
      </w:r>
    </w:p>
    <w:p w14:paraId="41234C01" w14:textId="77777777" w:rsidR="00C9418D" w:rsidRPr="00B27A07" w:rsidRDefault="00C9418D" w:rsidP="00D40C6D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2F174" w14:textId="77777777" w:rsidR="00474590" w:rsidRDefault="00474590" w:rsidP="000C4F41">
      <w:pPr>
        <w:spacing w:after="0" w:line="240" w:lineRule="auto"/>
      </w:pPr>
      <w:r>
        <w:separator/>
      </w:r>
    </w:p>
  </w:endnote>
  <w:endnote w:type="continuationSeparator" w:id="0">
    <w:p w14:paraId="7507201C" w14:textId="77777777" w:rsidR="00474590" w:rsidRDefault="0047459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777D2" w14:textId="77777777" w:rsidR="00474590" w:rsidRDefault="00474590" w:rsidP="000C4F41">
      <w:pPr>
        <w:spacing w:after="0" w:line="240" w:lineRule="auto"/>
      </w:pPr>
      <w:r>
        <w:separator/>
      </w:r>
    </w:p>
  </w:footnote>
  <w:footnote w:type="continuationSeparator" w:id="0">
    <w:p w14:paraId="16575A36" w14:textId="77777777" w:rsidR="00474590" w:rsidRDefault="0047459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74590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317C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258F6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2024-07-12T06:49:00Z</dcterms:created>
  <dcterms:modified xsi:type="dcterms:W3CDTF">2024-07-12T06:49:00Z</dcterms:modified>
</cp:coreProperties>
</file>