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66" w:rsidRDefault="00D56AD8" w:rsidP="00164AC7">
      <w:pPr>
        <w:pStyle w:val="a3"/>
        <w:numPr>
          <w:ilvl w:val="0"/>
          <w:numId w:val="1"/>
        </w:numPr>
        <w:spacing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10.02.2025г. Заказчику</w:t>
      </w:r>
      <w:r w:rsidR="004401F8">
        <w:rPr>
          <w:rFonts w:ascii="Times New Roman" w:hAnsi="Times New Roman" w:cs="Times New Roman"/>
          <w:sz w:val="24"/>
          <w:szCs w:val="24"/>
        </w:rPr>
        <w:t xml:space="preserve"> в лице Григоряна Т.С.</w:t>
      </w:r>
      <w:r>
        <w:rPr>
          <w:rFonts w:ascii="Times New Roman" w:hAnsi="Times New Roman" w:cs="Times New Roman"/>
          <w:sz w:val="24"/>
          <w:szCs w:val="24"/>
        </w:rPr>
        <w:t xml:space="preserve"> было передано</w:t>
      </w:r>
      <w:r w:rsidRPr="00D56AD8">
        <w:rPr>
          <w:rFonts w:ascii="Times New Roman" w:hAnsi="Times New Roman" w:cs="Times New Roman"/>
          <w:sz w:val="24"/>
          <w:szCs w:val="24"/>
        </w:rPr>
        <w:t xml:space="preserve"> Техническое задание на разработку Рабочей документации по объекту «Соединительный ЖД путь от здания заводоуправления до пути №3, с организацией выста</w:t>
      </w:r>
      <w:r>
        <w:rPr>
          <w:rFonts w:ascii="Times New Roman" w:hAnsi="Times New Roman" w:cs="Times New Roman"/>
          <w:sz w:val="24"/>
          <w:szCs w:val="24"/>
        </w:rPr>
        <w:t xml:space="preserve">вочного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жд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пути вдоль цеха М-10». Было предложено два варианта трассировки – ожидаем решение Заказчика по выбору варианта, согласованию ТЗ в целом и запуска данных работ.</w:t>
      </w:r>
    </w:p>
    <w:p w:rsidR="00D56AD8" w:rsidRDefault="00D56AD8" w:rsidP="00D3368D">
      <w:pPr>
        <w:pStyle w:val="a3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10.02.2025г. совместно с представителем Заказчика произведен осмотр текущего состояния стрелочных переводов пути №29, по итогам отбракованы под замену 10 стрелочных переводов. </w:t>
      </w:r>
      <w:r w:rsidRPr="00D56AD8">
        <w:rPr>
          <w:rFonts w:ascii="Times New Roman" w:hAnsi="Times New Roman" w:cs="Times New Roman"/>
          <w:sz w:val="24"/>
          <w:szCs w:val="24"/>
        </w:rPr>
        <w:t>19.02.2025г. Заказчику</w:t>
      </w:r>
      <w:r w:rsidR="004401F8">
        <w:rPr>
          <w:rFonts w:ascii="Times New Roman" w:hAnsi="Times New Roman" w:cs="Times New Roman"/>
          <w:sz w:val="24"/>
          <w:szCs w:val="24"/>
        </w:rPr>
        <w:t xml:space="preserve"> в лице Григоряна Т.С.</w:t>
      </w:r>
      <w:r w:rsidRPr="00D56AD8">
        <w:rPr>
          <w:rFonts w:ascii="Times New Roman" w:hAnsi="Times New Roman" w:cs="Times New Roman"/>
          <w:sz w:val="24"/>
          <w:szCs w:val="24"/>
        </w:rPr>
        <w:t xml:space="preserve"> было направлено Коммерческое предложение</w:t>
      </w:r>
      <w:r w:rsidR="00D33B63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D3368D">
        <w:rPr>
          <w:rFonts w:ascii="Times New Roman" w:hAnsi="Times New Roman" w:cs="Times New Roman"/>
          <w:sz w:val="24"/>
          <w:szCs w:val="24"/>
        </w:rPr>
        <w:t>4 112 093,11</w:t>
      </w:r>
      <w:r w:rsidR="00D33B63">
        <w:rPr>
          <w:rFonts w:ascii="Times New Roman" w:hAnsi="Times New Roman" w:cs="Times New Roman"/>
          <w:sz w:val="24"/>
          <w:szCs w:val="24"/>
        </w:rPr>
        <w:t xml:space="preserve"> руб. с НДС 20%</w:t>
      </w:r>
      <w:r w:rsidRPr="00D56AD8">
        <w:rPr>
          <w:rFonts w:ascii="Times New Roman" w:hAnsi="Times New Roman" w:cs="Times New Roman"/>
          <w:sz w:val="24"/>
          <w:szCs w:val="24"/>
        </w:rPr>
        <w:t xml:space="preserve"> на демонтаж</w:t>
      </w:r>
      <w:r>
        <w:rPr>
          <w:rFonts w:ascii="Times New Roman" w:hAnsi="Times New Roman" w:cs="Times New Roman"/>
          <w:sz w:val="24"/>
          <w:szCs w:val="24"/>
        </w:rPr>
        <w:t xml:space="preserve"> одного из выбранных - </w:t>
      </w:r>
      <w:r w:rsidRPr="00D56AD8">
        <w:rPr>
          <w:rFonts w:ascii="Times New Roman" w:hAnsi="Times New Roman" w:cs="Times New Roman"/>
          <w:sz w:val="24"/>
          <w:szCs w:val="24"/>
        </w:rPr>
        <w:t>СП 114 с устройством пути – ожидаем согласования данных работ и готовы приступать</w:t>
      </w:r>
      <w:r>
        <w:rPr>
          <w:rFonts w:ascii="Times New Roman" w:hAnsi="Times New Roman" w:cs="Times New Roman"/>
          <w:sz w:val="24"/>
          <w:szCs w:val="24"/>
        </w:rPr>
        <w:t>. При условии согласования готовы предоставить коммерческий расчёт на весь комплекс работ по отбракованным 10-ти стрелочным переводам</w:t>
      </w:r>
      <w:r w:rsidR="00164AC7">
        <w:rPr>
          <w:rFonts w:ascii="Times New Roman" w:hAnsi="Times New Roman" w:cs="Times New Roman"/>
          <w:sz w:val="24"/>
          <w:szCs w:val="24"/>
        </w:rPr>
        <w:t>.</w:t>
      </w:r>
    </w:p>
    <w:p w:rsidR="00164AC7" w:rsidRPr="00D56AD8" w:rsidRDefault="00164AC7" w:rsidP="00164AC7">
      <w:pPr>
        <w:pStyle w:val="a3"/>
        <w:numPr>
          <w:ilvl w:val="0"/>
          <w:numId w:val="1"/>
        </w:numPr>
        <w:spacing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Ввиду завершения работ по текущим подписанным договорам и необходимости либо </w:t>
      </w:r>
      <w:r w:rsidR="00350A95">
        <w:rPr>
          <w:rFonts w:ascii="Times New Roman" w:hAnsi="Times New Roman" w:cs="Times New Roman"/>
          <w:sz w:val="24"/>
          <w:szCs w:val="24"/>
        </w:rPr>
        <w:t>демобилизации,</w:t>
      </w:r>
      <w:r>
        <w:rPr>
          <w:rFonts w:ascii="Times New Roman" w:hAnsi="Times New Roman" w:cs="Times New Roman"/>
          <w:sz w:val="24"/>
          <w:szCs w:val="24"/>
        </w:rPr>
        <w:t xml:space="preserve"> либо продолжения работ в рамках новых контрактов ожидаем скорейшего решения по вопросу №2 во избежание простоя техники и людей.</w:t>
      </w:r>
      <w:r w:rsidR="00D33B63">
        <w:rPr>
          <w:rFonts w:ascii="Times New Roman" w:hAnsi="Times New Roman" w:cs="Times New Roman"/>
          <w:sz w:val="24"/>
          <w:szCs w:val="24"/>
        </w:rPr>
        <w:t xml:space="preserve"> Все необходимые материалы для начала работ по СП 114 в наличии – готовы приступить по гарантийному письму с последующим заключением договора.</w:t>
      </w:r>
      <w:bookmarkStart w:id="0" w:name="_GoBack"/>
      <w:bookmarkEnd w:id="0"/>
    </w:p>
    <w:sectPr w:rsidR="00164AC7" w:rsidRPr="00D56AD8" w:rsidSect="00D56AD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526D5"/>
    <w:multiLevelType w:val="hybridMultilevel"/>
    <w:tmpl w:val="F51A8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D8"/>
    <w:rsid w:val="000A7E66"/>
    <w:rsid w:val="00164AC7"/>
    <w:rsid w:val="00350A95"/>
    <w:rsid w:val="004401F8"/>
    <w:rsid w:val="00D3368D"/>
    <w:rsid w:val="00D33B63"/>
    <w:rsid w:val="00D5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130E1-FFAA-4BD5-BD5C-77C148D7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2025-02-27T07:56:00Z</dcterms:created>
  <dcterms:modified xsi:type="dcterms:W3CDTF">2025-02-27T08:46:00Z</dcterms:modified>
</cp:coreProperties>
</file>