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40" w:rsidRPr="003F79F5" w:rsidRDefault="004F7172" w:rsidP="004F7172">
      <w:pPr>
        <w:ind w:right="-1"/>
        <w:jc w:val="center"/>
        <w:rPr>
          <w:b/>
          <w:noProof/>
          <w:color w:val="000000"/>
          <w:sz w:val="22"/>
          <w:szCs w:val="22"/>
          <w:lang w:val="en-US"/>
        </w:rPr>
      </w:pPr>
      <w:r w:rsidRPr="00CF0E49">
        <w:rPr>
          <w:noProof/>
          <w:color w:val="000000"/>
          <w:sz w:val="22"/>
          <w:szCs w:val="22"/>
        </w:rPr>
        <w:drawing>
          <wp:inline distT="0" distB="0" distL="0" distR="0">
            <wp:extent cx="1765300" cy="147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:rsidR="00342940" w:rsidRDefault="00342940" w:rsidP="00342940">
      <w:pPr>
        <w:ind w:right="-1"/>
        <w:jc w:val="right"/>
        <w:rPr>
          <w:b/>
          <w:sz w:val="22"/>
          <w:szCs w:val="22"/>
        </w:rPr>
      </w:pPr>
    </w:p>
    <w:p w:rsidR="00342940" w:rsidRDefault="00342940" w:rsidP="002722C2">
      <w:pPr>
        <w:ind w:right="-1"/>
        <w:jc w:val="center"/>
        <w:rPr>
          <w:b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D26D00" w:rsidRPr="005E63B5" w:rsidTr="00E24111">
        <w:tc>
          <w:tcPr>
            <w:tcW w:w="6096" w:type="dxa"/>
            <w:shd w:val="clear" w:color="auto" w:fill="auto"/>
          </w:tcPr>
          <w:p w:rsidR="00D26D00" w:rsidRPr="00EF6AD3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26D00" w:rsidRPr="006B5955" w:rsidRDefault="00D26D00" w:rsidP="00E24111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D26D00" w:rsidTr="00E24111">
        <w:tc>
          <w:tcPr>
            <w:tcW w:w="6096" w:type="dxa"/>
            <w:shd w:val="clear" w:color="auto" w:fill="auto"/>
          </w:tcPr>
          <w:p w:rsidR="00D26D00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D26D00" w:rsidRPr="005E63B5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D26D00" w:rsidRDefault="00D26D00" w:rsidP="00E24111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D26D00" w:rsidRPr="006B5955" w:rsidRDefault="000346F9" w:rsidP="00651F8C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«</w:t>
            </w:r>
            <w:r w:rsidR="00945AC0">
              <w:rPr>
                <w:sz w:val="20"/>
                <w:szCs w:val="20"/>
                <w:u w:val="single"/>
              </w:rPr>
              <w:t xml:space="preserve"> </w:t>
            </w:r>
            <w:r w:rsidR="00651F8C">
              <w:rPr>
                <w:sz w:val="20"/>
                <w:szCs w:val="20"/>
                <w:u w:val="single"/>
              </w:rPr>
              <w:t xml:space="preserve">   </w:t>
            </w:r>
            <w:r w:rsidR="00D26D00" w:rsidRPr="006B5955">
              <w:rPr>
                <w:sz w:val="20"/>
                <w:szCs w:val="20"/>
                <w:u w:val="single"/>
              </w:rPr>
              <w:t xml:space="preserve"> » </w:t>
            </w:r>
            <w:r w:rsidR="00945AC0">
              <w:rPr>
                <w:sz w:val="20"/>
                <w:szCs w:val="20"/>
                <w:u w:val="single"/>
              </w:rPr>
              <w:t xml:space="preserve">  </w:t>
            </w:r>
            <w:r w:rsidR="00651F8C">
              <w:rPr>
                <w:sz w:val="20"/>
                <w:szCs w:val="20"/>
                <w:u w:val="single"/>
              </w:rPr>
              <w:t xml:space="preserve">        </w:t>
            </w:r>
            <w:r w:rsidR="00945AC0">
              <w:rPr>
                <w:sz w:val="20"/>
                <w:szCs w:val="20"/>
                <w:u w:val="single"/>
              </w:rPr>
              <w:t xml:space="preserve">    </w:t>
            </w:r>
            <w:r w:rsidR="00D26D00" w:rsidRPr="006B5955">
              <w:rPr>
                <w:sz w:val="20"/>
                <w:szCs w:val="20"/>
                <w:u w:val="single"/>
              </w:rPr>
              <w:t xml:space="preserve">  202</w:t>
            </w:r>
            <w:r w:rsidR="00945AC0">
              <w:rPr>
                <w:sz w:val="20"/>
                <w:szCs w:val="20"/>
                <w:u w:val="single"/>
              </w:rPr>
              <w:t>5</w:t>
            </w:r>
            <w:r w:rsidR="00D26D00"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D26D00" w:rsidRDefault="00D26D00" w:rsidP="00D26D00">
      <w:pPr>
        <w:ind w:right="-1"/>
        <w:rPr>
          <w:b/>
          <w:sz w:val="22"/>
          <w:szCs w:val="22"/>
        </w:rPr>
      </w:pPr>
    </w:p>
    <w:p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D26D00">
        <w:rPr>
          <w:b/>
          <w:sz w:val="22"/>
          <w:szCs w:val="22"/>
        </w:rPr>
        <w:t xml:space="preserve"> </w:t>
      </w:r>
      <w:r w:rsidR="00966F12">
        <w:rPr>
          <w:b/>
          <w:sz w:val="22"/>
          <w:szCs w:val="22"/>
        </w:rPr>
        <w:t>11</w:t>
      </w:r>
      <w:r w:rsidR="00E70026">
        <w:rPr>
          <w:b/>
          <w:sz w:val="22"/>
          <w:szCs w:val="22"/>
        </w:rPr>
        <w:t>0325</w:t>
      </w:r>
      <w:r w:rsidR="00D26D00" w:rsidRPr="00D26D00">
        <w:rPr>
          <w:b/>
          <w:sz w:val="22"/>
          <w:szCs w:val="22"/>
        </w:rPr>
        <w:t>/</w:t>
      </w:r>
      <w:r w:rsidR="00E70026">
        <w:rPr>
          <w:b/>
          <w:sz w:val="22"/>
          <w:szCs w:val="22"/>
        </w:rPr>
        <w:t>3</w:t>
      </w:r>
    </w:p>
    <w:p w:rsidR="00D26D00" w:rsidRDefault="00B3154D" w:rsidP="00D26D00">
      <w:pPr>
        <w:jc w:val="center"/>
        <w:rPr>
          <w:sz w:val="22"/>
          <w:szCs w:val="22"/>
        </w:rPr>
      </w:pPr>
      <w:r w:rsidRPr="00E139EF">
        <w:rPr>
          <w:sz w:val="22"/>
          <w:szCs w:val="22"/>
        </w:rPr>
        <w:t xml:space="preserve">на </w:t>
      </w:r>
      <w:r w:rsidR="00E226A6">
        <w:rPr>
          <w:sz w:val="22"/>
          <w:szCs w:val="22"/>
        </w:rPr>
        <w:t>выполнение комплекса</w:t>
      </w:r>
      <w:r w:rsidR="007C4E45">
        <w:rPr>
          <w:sz w:val="22"/>
          <w:szCs w:val="22"/>
        </w:rPr>
        <w:t xml:space="preserve"> </w:t>
      </w:r>
      <w:r w:rsidR="00EC540A">
        <w:rPr>
          <w:sz w:val="22"/>
          <w:szCs w:val="22"/>
        </w:rPr>
        <w:t>работ</w:t>
      </w:r>
      <w:r w:rsidR="00DB007D">
        <w:rPr>
          <w:sz w:val="22"/>
          <w:szCs w:val="22"/>
        </w:rPr>
        <w:t xml:space="preserve"> </w:t>
      </w:r>
      <w:r w:rsidR="00241B86">
        <w:rPr>
          <w:sz w:val="22"/>
          <w:szCs w:val="22"/>
        </w:rPr>
        <w:t xml:space="preserve">по </w:t>
      </w:r>
      <w:r w:rsidR="004F7172">
        <w:rPr>
          <w:sz w:val="22"/>
          <w:szCs w:val="22"/>
        </w:rPr>
        <w:t>устройству ограждения</w:t>
      </w:r>
      <w:r w:rsidR="00F736A7">
        <w:rPr>
          <w:sz w:val="22"/>
          <w:szCs w:val="22"/>
        </w:rPr>
        <w:t xml:space="preserve"> </w:t>
      </w:r>
      <w:r w:rsidR="004F7172">
        <w:rPr>
          <w:sz w:val="22"/>
          <w:szCs w:val="22"/>
        </w:rPr>
        <w:t xml:space="preserve">режимной территории и </w:t>
      </w:r>
      <w:r w:rsidR="00966F12">
        <w:rPr>
          <w:sz w:val="22"/>
          <w:szCs w:val="22"/>
        </w:rPr>
        <w:t>вентилируемых фасадов</w:t>
      </w:r>
      <w:r w:rsidR="006620D9">
        <w:rPr>
          <w:sz w:val="22"/>
          <w:szCs w:val="22"/>
        </w:rPr>
        <w:t>, окон, дверей, витражей</w:t>
      </w:r>
      <w:r w:rsidR="00966F12">
        <w:rPr>
          <w:sz w:val="22"/>
          <w:szCs w:val="22"/>
        </w:rPr>
        <w:t xml:space="preserve"> здания Морского пункта пропуска </w:t>
      </w:r>
      <w:r w:rsidR="00F736A7">
        <w:rPr>
          <w:sz w:val="22"/>
          <w:szCs w:val="22"/>
        </w:rPr>
        <w:t>на объекте</w:t>
      </w:r>
    </w:p>
    <w:p w:rsidR="00B3154D" w:rsidRPr="00E139EF" w:rsidRDefault="00E70026" w:rsidP="00D26D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3154D">
        <w:rPr>
          <w:sz w:val="22"/>
          <w:szCs w:val="22"/>
        </w:rPr>
        <w:t xml:space="preserve"> </w:t>
      </w:r>
      <w:r w:rsidR="00B3154D" w:rsidRPr="00E139EF">
        <w:rPr>
          <w:sz w:val="22"/>
          <w:szCs w:val="22"/>
        </w:rPr>
        <w:t>«Терминал по перевалке минера</w:t>
      </w:r>
      <w:r w:rsidR="009358D1">
        <w:rPr>
          <w:sz w:val="22"/>
          <w:szCs w:val="22"/>
        </w:rPr>
        <w:t>льных удобрений в МТП Усть-Луга</w:t>
      </w:r>
      <w:r w:rsidR="00F736A7">
        <w:rPr>
          <w:sz w:val="22"/>
          <w:szCs w:val="22"/>
        </w:rPr>
        <w:t xml:space="preserve">. </w:t>
      </w:r>
      <w:r w:rsidR="00962C19">
        <w:rPr>
          <w:sz w:val="22"/>
          <w:szCs w:val="22"/>
        </w:rPr>
        <w:t>Береговые объекты терминала</w:t>
      </w:r>
      <w:r w:rsidR="00B3154D" w:rsidRPr="00E139EF">
        <w:rPr>
          <w:sz w:val="22"/>
          <w:szCs w:val="22"/>
        </w:rPr>
        <w:t xml:space="preserve">» 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75476F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D26D00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B40A66" w:rsidRDefault="00D26D00" w:rsidP="00D26D00">
            <w:pPr>
              <w:jc w:val="both"/>
              <w:rPr>
                <w:b/>
                <w:color w:val="000000"/>
              </w:rPr>
            </w:pPr>
            <w:r w:rsidRPr="00B40A66">
              <w:rPr>
                <w:color w:val="000000"/>
              </w:rPr>
              <w:t>Заказчик – ООО «</w:t>
            </w:r>
            <w:r>
              <w:rPr>
                <w:color w:val="000000"/>
              </w:rPr>
              <w:t>ЕТУ</w:t>
            </w:r>
            <w:r w:rsidRPr="00B40A66">
              <w:rPr>
                <w:color w:val="000000"/>
              </w:rPr>
              <w:t>».</w:t>
            </w:r>
          </w:p>
        </w:tc>
      </w:tr>
      <w:tr w:rsidR="00D26D00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B40A66" w:rsidRDefault="00D26D00" w:rsidP="00D26D00">
            <w:pPr>
              <w:jc w:val="both"/>
              <w:rPr>
                <w:color w:val="000000"/>
              </w:rPr>
            </w:pPr>
            <w:r w:rsidRPr="00B40A66">
              <w:rPr>
                <w:color w:val="000000"/>
              </w:rPr>
              <w:t>Подрядчик – выбирается по результатам закупочной процедуры.</w:t>
            </w:r>
          </w:p>
        </w:tc>
      </w:tr>
      <w:tr w:rsidR="00B3154D" w:rsidRPr="0075476F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8F15B5">
            <w:pPr>
              <w:ind w:right="48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241B86" w:rsidRDefault="00D26D00" w:rsidP="006620D9">
            <w:pPr>
              <w:jc w:val="both"/>
            </w:pPr>
            <w:r w:rsidRPr="0075476F">
              <w:rPr>
                <w:color w:val="000000"/>
              </w:rPr>
              <w:t xml:space="preserve">Проектная документация </w:t>
            </w:r>
            <w:r w:rsidRPr="0075476F">
              <w:t xml:space="preserve">шифр </w:t>
            </w:r>
            <w:r w:rsidRPr="00D46C0A">
              <w:t>1632-2021-</w:t>
            </w:r>
            <w:r w:rsidR="006620D9">
              <w:t>8.4</w:t>
            </w:r>
            <w:r w:rsidR="005A4A6D">
              <w:t>-АР</w:t>
            </w:r>
            <w:r>
              <w:t xml:space="preserve">, </w:t>
            </w:r>
            <w:r w:rsidRPr="00D46C0A">
              <w:t>1632-2021-</w:t>
            </w:r>
            <w:r w:rsidR="006620D9">
              <w:t>8.7</w:t>
            </w:r>
            <w:r>
              <w:t>-КР</w:t>
            </w:r>
            <w:r w:rsidRPr="00D46C0A">
              <w:t>,</w:t>
            </w:r>
            <w:r w:rsidRPr="0075476F">
              <w:t xml:space="preserve"> разработанная ООО «Морстройтехнология» г. Санкт-Петербург в 2022-2023 гг., получившая положительное заключение экспертизы</w:t>
            </w:r>
            <w:r w:rsidR="006620D9">
              <w:t>.</w:t>
            </w:r>
          </w:p>
        </w:tc>
      </w:tr>
      <w:tr w:rsidR="00B3154D" w:rsidRPr="0075476F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>РФ, Ленинградская область, Кингисеппский муниципальный район, Вистинское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</w:p>
        </w:tc>
      </w:tr>
      <w:tr w:rsidR="00B3154D" w:rsidRPr="0075476F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B3154D">
        <w:trPr>
          <w:trHeight w:val="9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Лужской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>. Экспортные грузы поступают на Терминал ж/д транспортом со станции Лужская – Генеральная, а также морем в судах-навалочниках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lastRenderedPageBreak/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B7D73" w:rsidRPr="0075476F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6620D9" w:rsidRDefault="00C4112B" w:rsidP="00C4112B">
            <w:pPr>
              <w:ind w:left="40"/>
              <w:jc w:val="both"/>
              <w:rPr>
                <w:sz w:val="22"/>
                <w:szCs w:val="22"/>
              </w:rPr>
            </w:pPr>
            <w:r w:rsidRPr="00C4112B">
              <w:t>У</w:t>
            </w:r>
            <w:r w:rsidR="006620D9" w:rsidRPr="00C4112B">
              <w:t>стройств</w:t>
            </w:r>
            <w:r w:rsidRPr="00C4112B">
              <w:t>о</w:t>
            </w:r>
            <w:r w:rsidR="006620D9" w:rsidRPr="00C4112B">
              <w:t xml:space="preserve"> ограждения режимной территории и вентилируемых фасадов, окон, дверей, витражей здания Морского пункта пропуска на объекте «Терминал по перевалке минеральных удобрений в МТП Усть-Луга. </w:t>
            </w:r>
            <w:r w:rsidR="00B5509B" w:rsidRPr="00B5509B">
              <w:t>Береговые объекты терминала</w:t>
            </w:r>
            <w:r w:rsidR="006620D9" w:rsidRPr="00C4112B">
              <w:t>»</w:t>
            </w:r>
          </w:p>
        </w:tc>
      </w:tr>
      <w:tr w:rsidR="00BB7D73" w:rsidRPr="0075476F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 РАБОТ,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B7D73" w:rsidRPr="0075476F" w:rsidTr="00A81886">
        <w:trPr>
          <w:trHeight w:val="11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26D00" w:rsidRDefault="00BB7D73" w:rsidP="00D26D00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>
              <w:t>з</w:t>
            </w:r>
            <w:r w:rsidRPr="0075476F">
              <w:t xml:space="preserve">адание </w:t>
            </w:r>
            <w:r w:rsidRPr="00D17220">
              <w:t>предусматривает выполнение комплекса</w:t>
            </w:r>
            <w:r w:rsidR="008E23E7" w:rsidRPr="00D17220">
              <w:t xml:space="preserve"> работ </w:t>
            </w:r>
            <w:r w:rsidR="00C4112B">
              <w:t>по у</w:t>
            </w:r>
            <w:r w:rsidR="00C4112B" w:rsidRPr="00C4112B">
              <w:t>стройств</w:t>
            </w:r>
            <w:r w:rsidR="00C4112B">
              <w:t>у</w:t>
            </w:r>
            <w:r w:rsidR="00C4112B" w:rsidRPr="00C4112B">
              <w:t xml:space="preserve"> ограждения режимной территории</w:t>
            </w:r>
            <w:r>
              <w:t xml:space="preserve"> </w:t>
            </w:r>
            <w:r w:rsidR="00D26D00">
              <w:t>согласно</w:t>
            </w:r>
            <w:r w:rsidR="00945AC0">
              <w:t xml:space="preserve"> шифру </w:t>
            </w:r>
            <w:r>
              <w:t>рабочей документации</w:t>
            </w:r>
            <w:r w:rsidR="00D26D00">
              <w:t>:</w:t>
            </w:r>
          </w:p>
          <w:p w:rsidR="00945AC0" w:rsidRDefault="00C4112B" w:rsidP="00B013A9">
            <w:pPr>
              <w:pStyle w:val="afc"/>
              <w:numPr>
                <w:ilvl w:val="0"/>
                <w:numId w:val="37"/>
              </w:numPr>
              <w:spacing w:after="0"/>
              <w:ind w:left="0" w:firstLine="360"/>
              <w:jc w:val="both"/>
            </w:pPr>
            <w:r>
              <w:t>Ограждение режимной территории пункта пропуска. Архитектурно-строительные решения</w:t>
            </w:r>
            <w:r w:rsidR="00D26D00">
              <w:t xml:space="preserve"> 1</w:t>
            </w:r>
            <w:r w:rsidR="00EF7502">
              <w:t>632-2021-</w:t>
            </w:r>
            <w:r>
              <w:t>8.7</w:t>
            </w:r>
            <w:r w:rsidR="00945AC0">
              <w:t>-</w:t>
            </w:r>
            <w:r>
              <w:t>АС</w:t>
            </w:r>
            <w:r w:rsidR="00945AC0">
              <w:t>.</w:t>
            </w:r>
            <w:r>
              <w:t xml:space="preserve">СУБ и согласно </w:t>
            </w:r>
            <w:r w:rsidRPr="00B013A9">
              <w:rPr>
                <w:b/>
              </w:rPr>
              <w:t>Приложению №1</w:t>
            </w:r>
            <w:r>
              <w:t xml:space="preserve"> (Ведомость объемов работ</w:t>
            </w:r>
            <w:r w:rsidR="00B013A9">
              <w:t xml:space="preserve"> к шифру 1632-2021-8.7-АС.СУБ</w:t>
            </w:r>
            <w:r>
              <w:t>).</w:t>
            </w:r>
          </w:p>
          <w:p w:rsidR="00B013A9" w:rsidRDefault="00C4112B" w:rsidP="00B013A9">
            <w:pPr>
              <w:pStyle w:val="afc"/>
              <w:numPr>
                <w:ilvl w:val="0"/>
                <w:numId w:val="37"/>
              </w:numPr>
              <w:spacing w:after="0"/>
              <w:ind w:left="31" w:firstLine="284"/>
              <w:jc w:val="both"/>
            </w:pPr>
            <w:r>
              <w:t xml:space="preserve">Монтаж </w:t>
            </w:r>
            <w:r w:rsidRPr="00C4112B">
              <w:t>вентилируемых фасадов, окон, дверей, витражей здания Морского пункта пропуска</w:t>
            </w:r>
            <w:r>
              <w:t xml:space="preserve"> выполнить согласно шифру рабочей документации: Морской пункт пропуска. Архитек</w:t>
            </w:r>
            <w:r w:rsidR="00B013A9">
              <w:t xml:space="preserve">турные решения 1632-2021-8.4-АР и согласно </w:t>
            </w:r>
            <w:r w:rsidR="00B013A9" w:rsidRPr="00B013A9">
              <w:rPr>
                <w:b/>
              </w:rPr>
              <w:t>Приложению №</w:t>
            </w:r>
            <w:r w:rsidR="00B013A9">
              <w:rPr>
                <w:b/>
              </w:rPr>
              <w:t>2</w:t>
            </w:r>
            <w:r w:rsidR="00B013A9">
              <w:t xml:space="preserve"> (Ведомость объемов работ к шифру 1632-2021-8.4-АР).</w:t>
            </w:r>
          </w:p>
          <w:p w:rsidR="00C4112B" w:rsidRDefault="00B013A9" w:rsidP="00B013A9">
            <w:pPr>
              <w:pStyle w:val="afc"/>
              <w:spacing w:after="0"/>
              <w:ind w:firstLine="456"/>
              <w:jc w:val="both"/>
            </w:pPr>
            <w:r>
              <w:t xml:space="preserve">К шифру Ограждение режимной территории пункта пропуска. Архитектурно-строительные решения 1632-2021-8.7-АС.СУБ, </w:t>
            </w:r>
            <w:r w:rsidRPr="00B013A9">
              <w:rPr>
                <w:b/>
              </w:rPr>
              <w:t>Заказчиком передаются основные материалы</w:t>
            </w:r>
            <w:r>
              <w:t xml:space="preserve"> (</w:t>
            </w:r>
            <w:r w:rsidRPr="00B013A9">
              <w:rPr>
                <w:b/>
              </w:rPr>
              <w:t>Приложение №3</w:t>
            </w:r>
            <w:r>
              <w:t>. Ведомость давальческих материалов к шифру 1632-2021-8.7-АС.СУБ).</w:t>
            </w:r>
          </w:p>
          <w:p w:rsidR="00B013A9" w:rsidRPr="005B2DCA" w:rsidRDefault="00B013A9" w:rsidP="00B013A9">
            <w:pPr>
              <w:pStyle w:val="-0"/>
              <w:numPr>
                <w:ilvl w:val="0"/>
                <w:numId w:val="0"/>
              </w:numPr>
              <w:spacing w:before="0"/>
              <w:ind w:firstLine="426"/>
              <w:rPr>
                <w:rFonts w:eastAsia="Times New Roman"/>
                <w:lang w:eastAsia="ru-RU"/>
              </w:rPr>
            </w:pPr>
            <w:r w:rsidRPr="005B2DCA">
              <w:rPr>
                <w:rFonts w:eastAsia="Times New Roman"/>
                <w:lang w:eastAsia="ru-RU"/>
              </w:rPr>
              <w:t>Отсутствие отчета о расходе Материалов Заказчика в строительстве является основанием для отказа Заказчика в приемке и оплате выполненных Работ.</w:t>
            </w:r>
          </w:p>
          <w:p w:rsidR="00A45641" w:rsidRDefault="00A45641" w:rsidP="00B013A9">
            <w:pPr>
              <w:pStyle w:val="afc"/>
              <w:spacing w:after="0"/>
              <w:ind w:firstLine="456"/>
              <w:jc w:val="both"/>
            </w:pPr>
            <w:r w:rsidRPr="005B2DCA">
              <w:t>В объём работ Подрядчика входит закупка, транспортировка (включая погрузочно-разгрузочные работы) и хранение вспомогательных</w:t>
            </w:r>
            <w:r>
              <w:t xml:space="preserve"> и расходных</w:t>
            </w:r>
            <w:r w:rsidRPr="005B2DCA">
              <w:t xml:space="preserve"> материалов, необходимых для выполнения работ.</w:t>
            </w:r>
          </w:p>
          <w:p w:rsidR="00B013A9" w:rsidRDefault="00B013A9" w:rsidP="00B013A9">
            <w:pPr>
              <w:pStyle w:val="afc"/>
              <w:spacing w:after="0"/>
              <w:ind w:firstLine="456"/>
              <w:jc w:val="both"/>
            </w:pPr>
            <w:r>
              <w:t xml:space="preserve">По зданию Морского пункта пропуска </w:t>
            </w:r>
            <w:r w:rsidRPr="005B2DCA">
              <w:rPr>
                <w:b/>
              </w:rPr>
              <w:t>все</w:t>
            </w:r>
            <w:r w:rsidRPr="005B2DCA">
              <w:t xml:space="preserve"> </w:t>
            </w:r>
            <w:r w:rsidRPr="005B2DCA">
              <w:rPr>
                <w:b/>
              </w:rPr>
              <w:t>основные и вспомогательные материалы закупаются Подрядчиком.</w:t>
            </w:r>
            <w:r w:rsidRPr="005B2DCA">
              <w:t xml:space="preserve"> В объём работ Подрядчика входит закупка, транспортировка (включая погрузочно-разгрузочные работы), хранение всех </w:t>
            </w:r>
            <w:r w:rsidRPr="005B2DCA">
              <w:rPr>
                <w:b/>
              </w:rPr>
              <w:t>основных и вспомогательных материалов</w:t>
            </w:r>
            <w:r w:rsidRPr="005B2DCA">
              <w:t>, необходимых для выполнения работ.</w:t>
            </w:r>
          </w:p>
          <w:p w:rsidR="00CC4D9E" w:rsidRPr="00F127F5" w:rsidRDefault="00CC4D9E" w:rsidP="00B013A9">
            <w:pPr>
              <w:pStyle w:val="afc"/>
              <w:spacing w:after="0"/>
              <w:ind w:firstLine="456"/>
              <w:jc w:val="both"/>
            </w:pPr>
            <w:r w:rsidRPr="000D4742">
              <w:t>При необходимости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BB7D73" w:rsidRPr="0075476F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013A9">
            <w:pPr>
              <w:tabs>
                <w:tab w:val="left" w:pos="724"/>
              </w:tabs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45641" w:rsidRDefault="00A45641" w:rsidP="00A45641">
            <w:pPr>
              <w:pStyle w:val="afc"/>
              <w:spacing w:after="0"/>
              <w:jc w:val="both"/>
            </w:pPr>
            <w:r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A45641" w:rsidRDefault="00A45641" w:rsidP="00A45641">
            <w:pPr>
              <w:pStyle w:val="afc"/>
              <w:spacing w:after="0"/>
              <w:jc w:val="both"/>
            </w:pPr>
            <w:r>
              <w:t>Перед формированием ТКП обязательное посещение строительной площадки Подрядчиком.</w:t>
            </w:r>
          </w:p>
          <w:p w:rsidR="00BB7D73" w:rsidRPr="0075476F" w:rsidRDefault="00554C41" w:rsidP="00A45641">
            <w:pPr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</w:t>
            </w:r>
            <w:r w:rsidR="00504EF8">
              <w:t xml:space="preserve"> согласно приложенн</w:t>
            </w:r>
            <w:r w:rsidR="00A45641">
              <w:t>ым</w:t>
            </w:r>
            <w:r w:rsidR="00504EF8">
              <w:t xml:space="preserve"> шифр</w:t>
            </w:r>
            <w:r w:rsidR="00A45641">
              <w:t>ам</w:t>
            </w:r>
            <w:r w:rsidR="00504EF8">
              <w:t xml:space="preserve"> РД</w:t>
            </w:r>
            <w:r w:rsidR="00B013A9">
              <w:t xml:space="preserve"> </w:t>
            </w:r>
            <w:r w:rsidR="00B013A9" w:rsidRPr="005B2DCA">
              <w:t>по каждому объекту</w:t>
            </w:r>
            <w:r w:rsidR="00B013A9">
              <w:t xml:space="preserve"> отдельно</w:t>
            </w:r>
            <w:r>
              <w:t>).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7.3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BB7D73" w:rsidRPr="0075476F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lastRenderedPageBreak/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В объём раб</w:t>
            </w:r>
            <w:r w:rsidR="00945AC0">
              <w:t xml:space="preserve">от входит доставка материалов </w:t>
            </w:r>
            <w:r w:rsidRPr="0075476F">
              <w:t>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75476F">
              <w:t>, вход</w:t>
            </w:r>
            <w:r>
              <w:t>ящих в объем поставки Заказчика</w:t>
            </w:r>
            <w:r w:rsidRPr="0075476F">
              <w:t>, на площадку объекта.</w:t>
            </w:r>
          </w:p>
          <w:p w:rsidR="00BB7D73" w:rsidRPr="0075476F" w:rsidRDefault="00816072" w:rsidP="00BB7D7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склада Заказчика</w:t>
            </w:r>
            <w:r w:rsidR="00BB7D73" w:rsidRPr="0075476F">
              <w:rPr>
                <w:rFonts w:ascii="Times New Roman" w:hAnsi="Times New Roman"/>
                <w:sz w:val="24"/>
                <w:szCs w:val="24"/>
              </w:rPr>
              <w:t>: DDP ООО "ЕТУ", РФ, Ленинградская область, р-н Кингисеппский, с/п Вистинское,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5509B" w:rsidRDefault="00B5509B" w:rsidP="00B5509B">
            <w:pPr>
              <w:jc w:val="both"/>
              <w:rPr>
                <w:sz w:val="22"/>
                <w:szCs w:val="22"/>
              </w:rPr>
            </w:pPr>
            <w:r>
              <w:t xml:space="preserve">До начала производства работ разработать и согласовать с Заказчиком Календарный график производства работ, график поставки материалов (при необходимости), график мобилизации персонала на площадку объекта. </w:t>
            </w:r>
          </w:p>
          <w:p w:rsidR="00B5509B" w:rsidRDefault="00B5509B" w:rsidP="00B5509B">
            <w:pPr>
              <w:ind w:firstLine="458"/>
              <w:jc w:val="both"/>
            </w:pPr>
            <w: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Календарный график производства работ по форме, утвержденной Договором. </w:t>
            </w:r>
          </w:p>
          <w:p w:rsidR="00B5509B" w:rsidRPr="00B5509B" w:rsidRDefault="00B5509B" w:rsidP="00B5509B">
            <w:pPr>
              <w:ind w:firstLine="458"/>
              <w:jc w:val="both"/>
            </w:pPr>
            <w:r w:rsidRPr="00B5509B">
              <w:t>В ходе реализации проекта Подрядчик также обеспечивает на ежемесячной основе разработку Суточно - месячного графика производства работ с указанием плановых объемов (план на предстоящий месяц) и план мобилизации рабочих, линейных ИТР, механизмов и техники, по форме, утвержденной Договором.</w:t>
            </w:r>
          </w:p>
          <w:p w:rsidR="00B5509B" w:rsidRPr="00B5509B" w:rsidRDefault="00B5509B" w:rsidP="00B5509B">
            <w:pPr>
              <w:ind w:firstLine="458"/>
              <w:jc w:val="both"/>
            </w:pPr>
            <w:r w:rsidRPr="00B5509B">
              <w:t>Подрядчик направляет на еженедельной и ежемесячной основе, Суточно-месячный график производства работ с актуализацией фактически выполненных за прошедший период объемов работ.</w:t>
            </w:r>
          </w:p>
          <w:p w:rsidR="00B5509B" w:rsidRPr="00B5509B" w:rsidRDefault="00B5509B" w:rsidP="00B5509B">
            <w:pPr>
              <w:ind w:firstLine="458"/>
              <w:jc w:val="both"/>
            </w:pPr>
            <w:r w:rsidRPr="00B5509B">
              <w:t>Подрядчик ежемесячно, в срок до 25 (двадцать пятого) числа текущего месяца в заблаговременно согласованной с Заказчиком форме направляет График мобилизации персонала и Суточно-месячный график производства работ (с указанием плановых объемов) на предстоящий месяц.</w:t>
            </w:r>
          </w:p>
          <w:p w:rsidR="00BB7D73" w:rsidRPr="0075476F" w:rsidRDefault="00B5509B" w:rsidP="00B5509B">
            <w:pPr>
              <w:jc w:val="both"/>
            </w:pPr>
            <w:r w:rsidRPr="00B5509B">
              <w:t xml:space="preserve">В случае фактического отклонения сроков выполнения Работ </w:t>
            </w:r>
            <w:r>
              <w:t>в рамках настоящего Договора от сроков, указанных в утвержденном Календарном графиком производства работ и в утвержденном Суточно-месячном графике производства работ, Подрядчик обязан предоставить План мероприятий по ликвидации отставаний и вхождению в утвержденный Календарный график производства работ.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951F9" w:rsidRDefault="009951F9" w:rsidP="00BB7D73">
            <w:pPr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>выполнение СМР</w:t>
            </w:r>
            <w:r w:rsidRPr="009D3BC6">
              <w:t>,</w:t>
            </w:r>
            <w:r>
              <w:t xml:space="preserve"> О</w:t>
            </w:r>
            <w:r w:rsidRPr="0075476F">
              <w:t>Т и ПБ, экологическую безопасность, за работы повышенной опасности.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В ППР, кроме технологии производства </w:t>
            </w:r>
            <w:r>
              <w:t>СМР</w:t>
            </w:r>
            <w:r w:rsidRPr="0075476F">
              <w:t>, обязательно должны быть указаны способы транспортировки</w:t>
            </w:r>
            <w:r>
              <w:t>, складирования применяемых материалов, необходимых схем и спец. оборудования</w:t>
            </w:r>
            <w:r w:rsidRPr="0075476F">
              <w:t>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584D19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</w:t>
            </w:r>
            <w:r w:rsidRPr="0075476F">
              <w:lastRenderedPageBreak/>
              <w:t>и правил ПУЭ, СНиП, «Правил технической эксплуатации электроустановок потребителей», «Правил по охране труда при</w:t>
            </w:r>
            <w:r w:rsidR="00584D19">
              <w:t xml:space="preserve"> эксплуатации электроустановок».</w:t>
            </w:r>
          </w:p>
          <w:p w:rsidR="00BB7D73" w:rsidRPr="0075476F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687BAA" w:rsidRPr="0075476F" w:rsidRDefault="00BB7D73" w:rsidP="00BB7D73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Перед началом работ </w:t>
            </w:r>
            <w:r w:rsidR="00554C41" w:rsidRPr="0075476F">
              <w:t>Подрядчик</w:t>
            </w:r>
            <w:r w:rsidRPr="0075476F">
              <w:t>, согласовывает с Заказчиком:</w:t>
            </w:r>
          </w:p>
          <w:p w:rsidR="00BB7D73" w:rsidRPr="0075476F" w:rsidRDefault="00BB7D73" w:rsidP="00BB7D73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BB7D73" w:rsidRPr="0075476F" w:rsidRDefault="00BB7D73" w:rsidP="00BB7D73">
            <w:pPr>
              <w:jc w:val="both"/>
            </w:pPr>
            <w:r w:rsidRPr="0075476F">
              <w:t>- последовательность выполнения работ (порядок выделения зон);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- сроки периодической уборки от мусора, выделенных под монтаж зон.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BB7D73" w:rsidRPr="0075476F" w:rsidRDefault="00BB7D73" w:rsidP="00BB7D73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BB7D73" w:rsidRDefault="00BB7D73" w:rsidP="00BB7D73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СП 70.13330.2012</w:t>
            </w:r>
            <w:r w:rsidRPr="009D3BC6">
              <w:t xml:space="preserve"> </w:t>
            </w:r>
            <w:r>
              <w:t>«Несущие и ограждающие конструкции</w:t>
            </w:r>
            <w:r w:rsidR="00464613">
              <w:t>. Актуализированная редакция СНиП 3.03.01-87</w:t>
            </w:r>
            <w:r>
              <w:t>»;</w:t>
            </w:r>
          </w:p>
          <w:p w:rsidR="00A45641" w:rsidRDefault="00A45641" w:rsidP="00BB7D73">
            <w:pPr>
              <w:autoSpaceDE w:val="0"/>
              <w:autoSpaceDN w:val="0"/>
            </w:pPr>
            <w:r w:rsidRPr="00A45641">
              <w:t>СП 44.13330.2011 «Административные и бытовые здания»;</w:t>
            </w:r>
          </w:p>
          <w:p w:rsidR="00860DA9" w:rsidRDefault="00860DA9" w:rsidP="00BB7D73">
            <w:pPr>
              <w:autoSpaceDE w:val="0"/>
              <w:autoSpaceDN w:val="0"/>
            </w:pPr>
            <w:r>
              <w:t xml:space="preserve">ГОСТ </w:t>
            </w:r>
            <w:r w:rsidR="00A45641">
              <w:t xml:space="preserve">Р </w:t>
            </w:r>
            <w:r w:rsidR="00440361">
              <w:t>57141-2016</w:t>
            </w:r>
            <w:r>
              <w:t xml:space="preserve"> «</w:t>
            </w:r>
            <w:r w:rsidR="00440361">
              <w:t>Плиты керамические (керамогранитные).</w:t>
            </w:r>
            <w:r w:rsidR="00A45641">
              <w:t xml:space="preserve"> </w:t>
            </w:r>
            <w:r w:rsidR="00440361">
              <w:t>Т</w:t>
            </w:r>
            <w:r>
              <w:t>ехнические условия»</w:t>
            </w:r>
            <w:r w:rsidR="009951F9">
              <w:t>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lastRenderedPageBreak/>
              <w:t>Т</w:t>
            </w:r>
            <w:r w:rsidRPr="0075476F">
              <w:t>ребованиями рабочей и проектной документации</w:t>
            </w:r>
            <w:r>
              <w:t>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687BAA" w:rsidRPr="0075476F" w:rsidRDefault="00687BAA" w:rsidP="00687BAA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</w:t>
            </w:r>
            <w:r w:rsidR="00440361">
              <w:t>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lastRenderedPageBreak/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BB7D73" w:rsidRDefault="00BB7D73" w:rsidP="00BB7D73">
            <w:pPr>
              <w:pStyle w:val="afc"/>
              <w:spacing w:after="0"/>
              <w:jc w:val="both"/>
              <w:rPr>
                <w:color w:val="000000"/>
              </w:rPr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19,</w:t>
            </w:r>
            <w:r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>
              <w:rPr>
                <w:color w:val="000000"/>
              </w:rPr>
              <w:t>.</w:t>
            </w:r>
          </w:p>
          <w:p w:rsidR="00987515" w:rsidRPr="00987515" w:rsidRDefault="00987515" w:rsidP="00987515">
            <w:pPr>
              <w:rPr>
                <w:sz w:val="22"/>
                <w:szCs w:val="22"/>
              </w:rPr>
            </w:pPr>
            <w: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BB7D73" w:rsidRPr="0075476F" w:rsidRDefault="00BB7D73" w:rsidP="00BB7D73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BB7D73" w:rsidRPr="0075476F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BB7D73" w:rsidRPr="0075476F" w:rsidTr="00BA0491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0D7693" w:rsidRDefault="00BB7D73" w:rsidP="00BB7D73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выполнения работ </w:t>
            </w:r>
            <w:r w:rsidRPr="00504EF8">
              <w:rPr>
                <w:color w:val="000000"/>
              </w:rPr>
              <w:t xml:space="preserve">– </w:t>
            </w:r>
            <w:r w:rsidR="00AE6A94">
              <w:rPr>
                <w:color w:val="000000"/>
              </w:rPr>
              <w:t>с даты заключения договора</w:t>
            </w:r>
            <w:r w:rsidR="00637DAB">
              <w:rPr>
                <w:color w:val="000000"/>
              </w:rPr>
              <w:t>;</w:t>
            </w:r>
          </w:p>
          <w:p w:rsidR="00CC4D9E" w:rsidRPr="000D7693" w:rsidRDefault="00BB7D73" w:rsidP="00440361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Окончание работ по договору – </w:t>
            </w:r>
            <w:r w:rsidR="00584D19">
              <w:rPr>
                <w:color w:val="000000"/>
              </w:rPr>
              <w:t>не более</w:t>
            </w:r>
            <w:r w:rsidR="00AE6A94">
              <w:rPr>
                <w:color w:val="000000"/>
              </w:rPr>
              <w:t xml:space="preserve"> </w:t>
            </w:r>
            <w:r w:rsidR="00584D19">
              <w:rPr>
                <w:color w:val="000000"/>
              </w:rPr>
              <w:t>1</w:t>
            </w:r>
            <w:r w:rsidR="00440361">
              <w:rPr>
                <w:color w:val="000000"/>
              </w:rPr>
              <w:t>2</w:t>
            </w:r>
            <w:r w:rsidR="00AE6A94">
              <w:rPr>
                <w:color w:val="000000"/>
              </w:rPr>
              <w:t>0 календарных дней с даты заключения договора.</w:t>
            </w:r>
          </w:p>
        </w:tc>
      </w:tr>
      <w:tr w:rsidR="00BB7D73" w:rsidRPr="0075476F" w:rsidTr="009951F9">
        <w:trPr>
          <w:trHeight w:val="3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BB7D73" w:rsidRPr="009951F9" w:rsidRDefault="00BB7D73" w:rsidP="009951F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440361" w:rsidP="00BB7D73">
            <w:pPr>
              <w:jc w:val="both"/>
            </w:pPr>
            <w:r>
              <w:t>М</w:t>
            </w:r>
            <w:r w:rsidR="00506B70" w:rsidRPr="0075476F">
              <w:t>атериалы и оборудование</w:t>
            </w:r>
            <w:r w:rsidR="00BB7D73" w:rsidRPr="0075476F">
              <w:t>, входящие в объем поставки Подрядчика</w:t>
            </w:r>
            <w:r w:rsidR="00BB7D73">
              <w:t xml:space="preserve"> по согласованию с Заказчиком</w:t>
            </w:r>
            <w:r w:rsidR="00BB7D73" w:rsidRPr="0075476F">
              <w:t>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440361" w:rsidP="00476D64">
            <w:pPr>
              <w:jc w:val="both"/>
            </w:pPr>
            <w:r>
              <w:t>М</w:t>
            </w:r>
            <w:r w:rsidR="00BB7D73" w:rsidRPr="0075476F">
              <w:t>атериалы и оборудование, входящие в объем поставки Подрядчика, должны быть новыми, изготовленными не ране</w:t>
            </w:r>
            <w:r w:rsidR="00BB7D73">
              <w:t>е</w:t>
            </w:r>
            <w:r w:rsidR="00BB7D73" w:rsidRPr="0075476F">
              <w:t xml:space="preserve"> 202</w:t>
            </w:r>
            <w:r w:rsidR="005E68C3">
              <w:t>4</w:t>
            </w:r>
            <w:r w:rsidR="00BB7D73"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В случае замены Подрядчиком проектных материалов, оборудования или его составных частей</w:t>
            </w:r>
            <w:r w:rsidR="00506B70">
              <w:t xml:space="preserve">, </w:t>
            </w:r>
            <w:r w:rsidR="00506B70" w:rsidRPr="0075476F">
              <w:t>входящие в объем поставки Подрядчика</w:t>
            </w:r>
            <w:r w:rsidR="00506B70">
              <w:t>,</w:t>
            </w:r>
            <w:r w:rsidRPr="0075476F">
              <w:t xml:space="preserve"> на аналогичные, данная замена должна быть согласована с Заказчиком.</w:t>
            </w:r>
          </w:p>
        </w:tc>
      </w:tr>
      <w:tr w:rsidR="00BB7D73" w:rsidRPr="0075476F" w:rsidTr="00A16E6B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504EF8" w:rsidRDefault="00BB7D73" w:rsidP="00440361">
            <w:pPr>
              <w:jc w:val="both"/>
            </w:pPr>
            <w:r w:rsidRPr="00504EF8">
              <w:t xml:space="preserve">С момента передачи Заказчиком материалов и оборудования 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</w:t>
            </w:r>
            <w:r w:rsidR="00EA2FFF" w:rsidRPr="00504EF8">
              <w:t>Акта приема-передачи выполненных Работ по Объекту</w:t>
            </w:r>
            <w:r w:rsidRPr="00504EF8">
              <w:t>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542C9">
            <w:pPr>
              <w:jc w:val="both"/>
            </w:pPr>
            <w:r w:rsidRPr="0075476F">
              <w:t xml:space="preserve">В ходе исполнения обязательств по договору Подрядчик самостоятельно осуществляет хранение, доставку на объект материалов и оборудования, </w:t>
            </w:r>
            <w:r w:rsidR="00B542C9">
              <w:t xml:space="preserve"> </w:t>
            </w:r>
            <w:r w:rsidRPr="0075476F">
              <w:t>входящих в объем поставки Подрядчика.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CD0310">
            <w:pPr>
              <w:jc w:val="both"/>
            </w:pPr>
            <w:r w:rsidRPr="0075476F">
              <w:t>Качество материалов и оборудования, которые будут использоваться при выполнении работ</w:t>
            </w:r>
            <w:r w:rsidR="00B542C9">
              <w:t>, не входящих в объём поставки Заказчика</w:t>
            </w:r>
            <w:r w:rsidRPr="0075476F">
              <w:t>, должно подтвержда</w:t>
            </w:r>
            <w:r w:rsidR="00CD0310">
              <w:t>ться сертификатами соответствия</w:t>
            </w:r>
            <w:r w:rsidRPr="0075476F">
              <w:t xml:space="preserve"> и допущен</w:t>
            </w:r>
            <w:r w:rsidR="00B542C9">
              <w:t xml:space="preserve">ы к применению на территории РФ </w:t>
            </w:r>
            <w:r w:rsidR="00CD0310">
              <w:t>с</w:t>
            </w:r>
            <w:r w:rsidR="00B542C9">
              <w:t xml:space="preserve"> прохождени</w:t>
            </w:r>
            <w:r w:rsidR="00CD0310">
              <w:t>ем процедуры</w:t>
            </w:r>
            <w:r w:rsidR="00B542C9">
              <w:t xml:space="preserve"> входного контроля </w:t>
            </w:r>
            <w:r w:rsidR="00CD0310">
              <w:t>и оформлены в соответствии с НТД.</w:t>
            </w:r>
          </w:p>
        </w:tc>
      </w:tr>
      <w:tr w:rsidR="00BB7D73" w:rsidRPr="0075476F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11.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816072" w:rsidRPr="0075476F" w:rsidTr="0075476F">
        <w:trPr>
          <w:trHeight w:val="3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Продавца не должна быть приостановлена. 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816072" w:rsidRPr="0075476F" w:rsidTr="001614BA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Default="00816072" w:rsidP="00816072">
            <w:pPr>
              <w:jc w:val="both"/>
              <w:rPr>
                <w:bCs/>
              </w:rPr>
            </w:pPr>
            <w:r w:rsidRPr="0075476F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</w:t>
            </w:r>
            <w:r w:rsidRPr="00955015">
              <w:rPr>
                <w:bCs/>
              </w:rPr>
              <w:t>по данному техническому</w:t>
            </w:r>
            <w:r w:rsidRPr="0075476F">
              <w:rPr>
                <w:bCs/>
              </w:rPr>
              <w:t xml:space="preserve"> заданию. </w:t>
            </w:r>
          </w:p>
          <w:p w:rsidR="00816072" w:rsidRPr="00893DC8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>Общее количество рабоч</w:t>
            </w:r>
            <w:r>
              <w:rPr>
                <w:bCs/>
              </w:rPr>
              <w:t xml:space="preserve">их занятых на работах не менее </w:t>
            </w:r>
            <w:r w:rsidR="00951376">
              <w:rPr>
                <w:bCs/>
              </w:rPr>
              <w:t>9</w:t>
            </w:r>
            <w:bookmarkStart w:id="0" w:name="_GoBack"/>
            <w:bookmarkEnd w:id="0"/>
            <w:r w:rsidRPr="00893DC8">
              <w:rPr>
                <w:bCs/>
              </w:rPr>
              <w:t xml:space="preserve"> человек в смену, в том числе: линейный ИТР не менее </w:t>
            </w:r>
            <w:r w:rsidR="00440361">
              <w:rPr>
                <w:bCs/>
              </w:rPr>
              <w:t>2</w:t>
            </w:r>
            <w:r w:rsidRPr="00893DC8">
              <w:rPr>
                <w:bCs/>
              </w:rPr>
              <w:t xml:space="preserve"> человек; специалист ПТО </w:t>
            </w:r>
            <w:r>
              <w:rPr>
                <w:bCs/>
              </w:rPr>
              <w:t xml:space="preserve">на строительной площадке </w:t>
            </w:r>
            <w:r w:rsidRPr="00893DC8">
              <w:rPr>
                <w:bCs/>
              </w:rPr>
              <w:t>не менее 1 человека;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 по охране труда и промышленной бе</w:t>
            </w:r>
            <w:r>
              <w:rPr>
                <w:bCs/>
              </w:rPr>
              <w:t>зопасности на строительной площадке не менее 1 человека;</w:t>
            </w:r>
          </w:p>
          <w:p w:rsidR="00816072" w:rsidRPr="00893DC8" w:rsidRDefault="00816072" w:rsidP="00440361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квалифицированные рабочие – не менее </w:t>
            </w:r>
            <w:r w:rsidR="00440361">
              <w:rPr>
                <w:bCs/>
              </w:rPr>
              <w:t>6</w:t>
            </w:r>
            <w:r>
              <w:rPr>
                <w:bCs/>
              </w:rPr>
              <w:t xml:space="preserve"> человек</w:t>
            </w:r>
            <w:r w:rsidR="00440361">
              <w:rPr>
                <w:bCs/>
              </w:rPr>
              <w:t>.</w:t>
            </w:r>
          </w:p>
          <w:p w:rsidR="00816072" w:rsidRPr="00440361" w:rsidRDefault="00816072" w:rsidP="00816072">
            <w:pPr>
              <w:rPr>
                <w:bCs/>
                <w:i/>
              </w:rPr>
            </w:pPr>
            <w:r w:rsidRPr="00440361">
              <w:rPr>
                <w:bCs/>
                <w:i/>
              </w:rPr>
              <w:t>Квалификационные требования к линейным ИТР: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lastRenderedPageBreak/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816072" w:rsidRPr="00440361" w:rsidRDefault="00816072" w:rsidP="00816072">
            <w:pPr>
              <w:rPr>
                <w:bCs/>
                <w:i/>
              </w:rPr>
            </w:pPr>
            <w:r w:rsidRPr="00440361">
              <w:rPr>
                <w:bCs/>
                <w:i/>
              </w:rPr>
              <w:t>квалифицированным рабочим: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816072" w:rsidRPr="00FE4F5A" w:rsidRDefault="00816072" w:rsidP="00816072">
            <w:pPr>
              <w:rPr>
                <w:bCs/>
                <w:i/>
              </w:rPr>
            </w:pPr>
            <w:r w:rsidRPr="00FE4F5A">
              <w:rPr>
                <w:bCs/>
                <w:i/>
              </w:rPr>
              <w:t>специалисту ПТО: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816072" w:rsidRPr="00FE4F5A" w:rsidRDefault="00816072" w:rsidP="00816072">
            <w:pPr>
              <w:rPr>
                <w:bCs/>
                <w:i/>
              </w:rPr>
            </w:pPr>
            <w:r w:rsidRPr="00FE4F5A">
              <w:rPr>
                <w:bCs/>
                <w:i/>
              </w:rPr>
              <w:t>специалисту по охране труда и промышленной безопасности: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5E68C3" w:rsidRDefault="005E68C3" w:rsidP="005E68C3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5E68C3" w:rsidRDefault="005E68C3" w:rsidP="005E68C3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5E68C3" w:rsidRDefault="005E68C3" w:rsidP="005E68C3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</w:t>
            </w:r>
            <w:r w:rsidR="00FE4F5A">
              <w:t>приказу организации-подрядчика).</w:t>
            </w:r>
          </w:p>
          <w:p w:rsidR="005E68C3" w:rsidRDefault="005E68C3" w:rsidP="005E68C3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</w:t>
            </w:r>
            <w:r w:rsidR="005E68C3">
              <w:rPr>
                <w:bCs/>
              </w:rPr>
              <w:t>15</w:t>
            </w:r>
            <w:r w:rsidRPr="00893DC8">
              <w:rPr>
                <w:bCs/>
              </w:rPr>
              <w:t xml:space="preserve">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816072" w:rsidRPr="0075476F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lastRenderedPageBreak/>
              <w:t>Подрядчик обязан применять сквозные условия в договорах с субподрядчиками.</w:t>
            </w:r>
          </w:p>
        </w:tc>
      </w:tr>
      <w:tr w:rsidR="00816072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должна обеспечивать ему возможность выполнения работ по данному тех.заданию по итогам процедуры выбора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без ущерба для </w:t>
            </w:r>
            <w:r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16072" w:rsidRPr="0075476F" w:rsidTr="00A56AF3">
        <w:trPr>
          <w:trHeight w:val="5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A56AF3" w:rsidRDefault="00816072" w:rsidP="00816072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:rsidR="00816072" w:rsidRPr="001864D6" w:rsidRDefault="00816072" w:rsidP="001864D6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 w:rsidR="001864D6">
              <w:rPr>
                <w:rFonts w:eastAsia="Calibri"/>
                <w:bCs/>
              </w:rPr>
              <w:t xml:space="preserve"> использования атомной энергии).</w:t>
            </w:r>
          </w:p>
        </w:tc>
      </w:tr>
      <w:tr w:rsidR="00816072" w:rsidRPr="0075476F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816072" w:rsidRPr="0075476F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t>Форма оплаты – безналичная.</w:t>
            </w:r>
          </w:p>
          <w:p w:rsidR="00816072" w:rsidRPr="0075476F" w:rsidRDefault="00816072" w:rsidP="00816072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816072" w:rsidRPr="0075476F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176902" w:rsidRDefault="00816072" w:rsidP="00816072">
            <w:pPr>
              <w:numPr>
                <w:ilvl w:val="0"/>
                <w:numId w:val="28"/>
              </w:numPr>
              <w:autoSpaceDE w:val="0"/>
              <w:autoSpaceDN w:val="0"/>
              <w:ind w:left="125" w:firstLine="24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236B8B" w:rsidRPr="00754EE2" w:rsidRDefault="00236B8B" w:rsidP="00236B8B">
            <w:pPr>
              <w:numPr>
                <w:ilvl w:val="0"/>
                <w:numId w:val="34"/>
              </w:numPr>
              <w:autoSpaceDE w:val="0"/>
              <w:autoSpaceDN w:val="0"/>
              <w:ind w:left="7" w:firstLine="0"/>
              <w:jc w:val="both"/>
              <w:rPr>
                <w:color w:val="000000"/>
              </w:rPr>
            </w:pPr>
            <w:r w:rsidRPr="00D8151E">
              <w:rPr>
                <w:color w:val="000000"/>
              </w:rPr>
              <w:t>Смета предоставляется Заказчиком (в формате «ГРАНД-Смета»)</w:t>
            </w:r>
            <w:r>
              <w:rPr>
                <w:color w:val="000000"/>
              </w:rPr>
              <w:t xml:space="preserve"> и</w:t>
            </w:r>
            <w:r w:rsidRPr="00D8151E">
              <w:rPr>
                <w:color w:val="000000"/>
              </w:rPr>
              <w:t xml:space="preserve"> может быть принята без изм</w:t>
            </w:r>
            <w:r w:rsidRPr="00754EE2">
              <w:rPr>
                <w:color w:val="000000"/>
              </w:rPr>
              <w:t xml:space="preserve">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816072" w:rsidRDefault="00816072" w:rsidP="00816072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176902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</w:t>
            </w:r>
            <w:r w:rsidR="003B0024">
              <w:rPr>
                <w:bCs/>
                <w:color w:val="000000"/>
                <w:shd w:val="clear" w:color="auto" w:fill="FFFFFF"/>
              </w:rPr>
              <w:t>и</w:t>
            </w:r>
            <w:r w:rsidRPr="00176902">
              <w:rPr>
                <w:bCs/>
                <w:color w:val="000000"/>
                <w:shd w:val="clear" w:color="auto" w:fill="FFFFFF"/>
              </w:rPr>
              <w:t xml:space="preserve"> с Заказчиком и выданным</w:t>
            </w:r>
            <w:r w:rsidR="003B0024">
              <w:rPr>
                <w:bCs/>
                <w:color w:val="000000"/>
                <w:shd w:val="clear" w:color="auto" w:fill="FFFFFF"/>
              </w:rPr>
              <w:t>и</w:t>
            </w:r>
            <w:r w:rsidRPr="00176902">
              <w:rPr>
                <w:bCs/>
                <w:color w:val="000000"/>
                <w:shd w:val="clear" w:color="auto" w:fill="FFFFFF"/>
              </w:rPr>
              <w:t xml:space="preserve"> в производство работ.</w:t>
            </w:r>
          </w:p>
          <w:p w:rsidR="003B0024" w:rsidRPr="00176902" w:rsidRDefault="003B0024" w:rsidP="003B0024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Подрядчик</w:t>
            </w:r>
            <w:r>
              <w:rPr>
                <w:color w:val="000000"/>
              </w:rPr>
              <w:t xml:space="preserve"> может</w:t>
            </w:r>
            <w:r w:rsidRPr="00176902">
              <w:rPr>
                <w:color w:val="000000"/>
              </w:rPr>
              <w:t xml:space="preserve"> самостоятельно разраб</w:t>
            </w:r>
            <w:r>
              <w:rPr>
                <w:color w:val="000000"/>
              </w:rPr>
              <w:t>отать</w:t>
            </w:r>
            <w:r w:rsidRPr="00176902">
              <w:rPr>
                <w:color w:val="000000"/>
              </w:rPr>
              <w:t xml:space="preserve"> локальные сметные расчеты и переда</w:t>
            </w:r>
            <w:r>
              <w:rPr>
                <w:color w:val="000000"/>
              </w:rPr>
              <w:t>ть</w:t>
            </w:r>
            <w:r w:rsidRPr="00176902">
              <w:rPr>
                <w:color w:val="000000"/>
              </w:rPr>
              <w:t xml:space="preserve"> их на утверждение Заказчику. </w:t>
            </w:r>
          </w:p>
          <w:p w:rsidR="00816072" w:rsidRPr="00176902" w:rsidRDefault="00816072" w:rsidP="003B0024">
            <w:pPr>
              <w:numPr>
                <w:ilvl w:val="0"/>
                <w:numId w:val="33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изм, в соответствии с методом разработки СД, выданной Заказчиком. </w:t>
            </w:r>
          </w:p>
          <w:p w:rsidR="00816072" w:rsidRPr="00176902" w:rsidRDefault="00816072" w:rsidP="00816072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 xml:space="preserve"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</w:t>
            </w:r>
            <w:r w:rsidRPr="00176902">
              <w:lastRenderedPageBreak/>
              <w:t>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приобъектного склада) приказ от 08.08.2022 №648/пр: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 xml:space="preserve"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648/пр от 08.08.2022г и технической части сборников.  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№812/пр с учетом изменений, внесенных Приказом 636/пр. с учетом изменений, внесенных Приказом 636/пр от 02.09.2021г, Приказом 611/пр от 26.07.2022г.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№774/пр с учетом изменений, внесенных Приказом 317/пр.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176902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816072" w:rsidRPr="00176902" w:rsidRDefault="00816072" w:rsidP="00816072">
            <w:pPr>
              <w:pStyle w:val="ad"/>
              <w:ind w:left="125" w:firstLine="426"/>
              <w:jc w:val="both"/>
            </w:pPr>
            <w:r w:rsidRPr="00176902">
              <w:rPr>
                <w:u w:val="single"/>
              </w:rPr>
              <w:t>Зимнее удорожани</w:t>
            </w:r>
            <w:r w:rsidRPr="00176902">
              <w:t>е принимать в соответствии с Методикой по Пр. Минстроя РФ от 25.05.2021 №325/пр в % отношении по региону для 3-й температурной зоны по прил.4 п.50 только в зимни</w:t>
            </w:r>
            <w:r w:rsidR="00FB78A5">
              <w:t>й период времени (05.11-05.04);</w:t>
            </w:r>
          </w:p>
          <w:p w:rsidR="00816072" w:rsidRDefault="00816072" w:rsidP="00816072">
            <w:pPr>
              <w:pStyle w:val="ad"/>
              <w:ind w:left="125" w:firstLine="426"/>
              <w:jc w:val="both"/>
            </w:pPr>
            <w:r w:rsidRPr="00176902">
              <w:rPr>
                <w:u w:val="single"/>
              </w:rPr>
              <w:t>Временные здания и сооружения</w:t>
            </w:r>
            <w:r w:rsidRPr="00176902">
              <w:t xml:space="preserve"> (ВЗиС) принимать в соответствии с Методикой по Пр. Минстроя России от 19.06.2020г. №332/пр на основании ПОС и (или) иной технической документации с подтверждением фактических затрат, но не более 5,2%.</w:t>
            </w:r>
          </w:p>
          <w:p w:rsidR="00FB78A5" w:rsidRPr="00176902" w:rsidRDefault="00FB78A5" w:rsidP="00FB78A5">
            <w:pPr>
              <w:pStyle w:val="ad"/>
              <w:ind w:left="125" w:firstLine="426"/>
              <w:jc w:val="both"/>
            </w:pPr>
            <w:r w:rsidRPr="000C68A4">
              <w:t xml:space="preserve">    </w:t>
            </w:r>
            <w:r w:rsidRPr="000C68A4">
              <w:rPr>
                <w:u w:val="single"/>
              </w:rPr>
              <w:t>Перевозка работников</w:t>
            </w:r>
            <w:r w:rsidRPr="000C68A4">
              <w:t xml:space="preserve"> с</w:t>
            </w:r>
            <w:r>
              <w:t>в</w:t>
            </w:r>
            <w:r w:rsidRPr="000C68A4">
              <w:t>ыше 3-х км</w:t>
            </w:r>
            <w:r>
              <w:t xml:space="preserve"> (от прямых затрат без учета стоимости МТР</w:t>
            </w:r>
            <w:r w:rsidRPr="000C68A4">
              <w:t xml:space="preserve"> 2,5%</w:t>
            </w:r>
            <w:r>
              <w:t xml:space="preserve">), </w:t>
            </w:r>
            <w:r w:rsidRPr="00176902">
              <w:rPr>
                <w:rFonts w:eastAsia="Calibri"/>
                <w:color w:val="000000"/>
              </w:rPr>
              <w:t>отчетные документы не предъявляются;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Подтверждается фактически понесенными затратами.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816072" w:rsidRPr="00176902" w:rsidRDefault="00816072" w:rsidP="003B0024">
            <w:pPr>
              <w:numPr>
                <w:ilvl w:val="0"/>
                <w:numId w:val="33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 w:rsidR="003B0024"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816072" w:rsidRPr="003B0024" w:rsidRDefault="00816072" w:rsidP="00816072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B0024">
              <w:rPr>
                <w:b/>
              </w:rPr>
              <w:t>за исключением стоимости материально-технических ресурсов.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lastRenderedPageBreak/>
              <w:t>Коэффициент фиксируется при направлении ТКП и дальнейшей корректировке не подлежит.</w:t>
            </w:r>
          </w:p>
          <w:p w:rsidR="00816072" w:rsidRPr="00176902" w:rsidRDefault="00816072" w:rsidP="00236B8B">
            <w:pPr>
              <w:numPr>
                <w:ilvl w:val="0"/>
                <w:numId w:val="34"/>
              </w:numPr>
              <w:autoSpaceDE w:val="0"/>
              <w:autoSpaceDN w:val="0"/>
              <w:ind w:left="0" w:firstLine="291"/>
              <w:jc w:val="both"/>
            </w:pPr>
            <w:r w:rsidRPr="00176902">
              <w:t>При превышении стоимости закрытия выполненных работ над предельной стоимостью договора, применяется Кп – понижающий коэффициент.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816072" w:rsidRPr="0075476F" w:rsidTr="00B3154D">
        <w:trPr>
          <w:trHeight w:val="11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A56AF3" w:rsidRDefault="00816072" w:rsidP="00816072">
            <w:pPr>
              <w:jc w:val="both"/>
            </w:pPr>
            <w:r w:rsidRPr="00A56AF3">
              <w:t>Допускается авансирование работ в объеме до 50% стоимо</w:t>
            </w:r>
            <w:r>
              <w:t>сти договора</w:t>
            </w:r>
            <w:r w:rsidRPr="00504EF8">
              <w:t xml:space="preserve">. </w:t>
            </w:r>
            <w:r w:rsidRPr="00A56AF3">
              <w:t xml:space="preserve">Авансирование осуществляется при предоставлении </w:t>
            </w:r>
            <w:r>
              <w:t>Подрядчиком</w:t>
            </w:r>
            <w:r w:rsidRPr="00A56AF3">
              <w:t xml:space="preserve"> Банковской гарантии возврата авансового платежа в размере аванса.  Текст банковской гарантии и банк согласовывается с </w:t>
            </w:r>
            <w:r>
              <w:t>Заказчиком</w:t>
            </w:r>
            <w:r w:rsidRPr="00A56AF3">
              <w:t xml:space="preserve"> заранее.</w:t>
            </w:r>
          </w:p>
          <w:p w:rsidR="00816072" w:rsidRPr="0075476F" w:rsidRDefault="00816072" w:rsidP="00816072">
            <w:pPr>
              <w:jc w:val="both"/>
            </w:pPr>
            <w:r w:rsidRPr="00A56AF3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816072" w:rsidRPr="0075476F" w:rsidTr="00CC4D9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</w:t>
            </w:r>
            <w:r>
              <w:t>бот унифицированной формы КС-2</w:t>
            </w:r>
            <w:r w:rsidRPr="0075476F">
              <w:t>,</w:t>
            </w:r>
            <w:r w:rsidR="0066678B">
              <w:t xml:space="preserve"> сформированной на основании смет, выданных в производство работ,</w:t>
            </w:r>
            <w:r w:rsidRPr="0075476F">
              <w:t xml:space="preserve">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816072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504EF8" w:rsidRDefault="00816072" w:rsidP="003B0024">
            <w:pPr>
              <w:jc w:val="both"/>
            </w:pPr>
            <w:r w:rsidRPr="00176902">
              <w:t xml:space="preserve">Приемка Работ в полном объеме по </w:t>
            </w:r>
            <w:r w:rsidRPr="00504EF8">
              <w:t>Акту выполненных Работ по Объекту осуществляется в течение 5 (</w:t>
            </w:r>
            <w:r w:rsidR="005D1DF6">
              <w:t>Пяти</w:t>
            </w:r>
            <w:r w:rsidRPr="00504EF8">
              <w:t>)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:rsidR="00816072" w:rsidRPr="00504EF8" w:rsidRDefault="00816072" w:rsidP="003B0024">
            <w:pPr>
              <w:jc w:val="both"/>
            </w:pPr>
            <w:r w:rsidRPr="00504EF8">
              <w:t xml:space="preserve"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</w:t>
            </w:r>
          </w:p>
          <w:p w:rsidR="00816072" w:rsidRPr="00504EF8" w:rsidRDefault="00816072" w:rsidP="003B0024">
            <w:pPr>
              <w:jc w:val="both"/>
              <w:rPr>
                <w:sz w:val="22"/>
                <w:szCs w:val="22"/>
              </w:rPr>
            </w:pPr>
            <w:r w:rsidRPr="00504EF8">
              <w:t>Исполнительная документация, предоставляемая Заказчику, должна соответствовать требованиям Приказа Минстроя РФ от 16.05.2023 № 344/ПР, Приказа Минстроя РФ от 02.12.2022 N 1026/ПР, Приказа Минстроя РФ от 02.11.2022 № 929/ПР.</w:t>
            </w:r>
          </w:p>
          <w:p w:rsidR="00816072" w:rsidRPr="00176902" w:rsidRDefault="00816072" w:rsidP="003B0024">
            <w:pPr>
              <w:jc w:val="both"/>
            </w:pPr>
            <w:r w:rsidRPr="00504EF8">
              <w:t xml:space="preserve">Подписание Заказчиком </w:t>
            </w:r>
            <w:r w:rsidR="007C3534" w:rsidRPr="00504EF8">
              <w:t>Акту выполненных Работ по Объекту</w:t>
            </w:r>
            <w:r w:rsidRPr="00504EF8">
              <w:t xml:space="preserve">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816072" w:rsidRPr="0075476F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816072" w:rsidRPr="0075476F" w:rsidRDefault="00816072" w:rsidP="0081607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816072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</w:t>
            </w:r>
            <w:r w:rsidR="001614BA">
              <w:rPr>
                <w:lang w:eastAsia="en-GB" w:bidi="as-IN"/>
              </w:rPr>
              <w:t>24</w:t>
            </w:r>
            <w:r w:rsidRPr="0075476F">
              <w:rPr>
                <w:lang w:eastAsia="en-GB" w:bidi="as-IN"/>
              </w:rPr>
              <w:t xml:space="preserve"> месяцев с момента</w:t>
            </w:r>
            <w:r w:rsidR="007C3534">
              <w:rPr>
                <w:lang w:eastAsia="en-GB" w:bidi="as-IN"/>
              </w:rPr>
              <w:t xml:space="preserve"> подписания</w:t>
            </w:r>
            <w:r w:rsidRPr="0075476F">
              <w:rPr>
                <w:lang w:eastAsia="en-GB" w:bidi="as-IN"/>
              </w:rPr>
              <w:t xml:space="preserve"> </w:t>
            </w:r>
            <w:r w:rsidR="007C3534" w:rsidRPr="00504EF8">
              <w:t xml:space="preserve">Акту выполненных Работ по Объекту </w:t>
            </w: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A22DD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66678B" w:rsidRDefault="0066678B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 w:rsidRPr="00E139EF">
        <w:rPr>
          <w:sz w:val="22"/>
          <w:szCs w:val="22"/>
        </w:rPr>
        <w:t>Приложения:</w:t>
      </w:r>
    </w:p>
    <w:p w:rsidR="007C3534" w:rsidRPr="007C3534" w:rsidRDefault="007C3534" w:rsidP="007C3534">
      <w:pPr>
        <w:pStyle w:val="ad"/>
        <w:numPr>
          <w:ilvl w:val="0"/>
          <w:numId w:val="36"/>
        </w:num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Ведомость объемов работ. </w:t>
      </w:r>
      <w:r>
        <w:rPr>
          <w:lang w:eastAsia="en-GB" w:bidi="as-IN"/>
        </w:rPr>
        <w:t>Ограждение режимной территории пункта пропуска.</w:t>
      </w:r>
    </w:p>
    <w:p w:rsidR="007C3534" w:rsidRPr="00B013A9" w:rsidRDefault="007C3534" w:rsidP="007C3534">
      <w:pPr>
        <w:pStyle w:val="ad"/>
        <w:numPr>
          <w:ilvl w:val="0"/>
          <w:numId w:val="36"/>
        </w:num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Ведомость объемов работ. </w:t>
      </w:r>
      <w:r>
        <w:rPr>
          <w:lang w:eastAsia="en-GB" w:bidi="as-IN"/>
        </w:rPr>
        <w:t>Морской пункт пропуска.</w:t>
      </w:r>
    </w:p>
    <w:p w:rsidR="00B013A9" w:rsidRPr="007C3534" w:rsidRDefault="00B013A9" w:rsidP="007C3534">
      <w:pPr>
        <w:pStyle w:val="ad"/>
        <w:numPr>
          <w:ilvl w:val="0"/>
          <w:numId w:val="36"/>
        </w:num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 w:rsidRPr="00B013A9">
        <w:rPr>
          <w:sz w:val="22"/>
          <w:szCs w:val="22"/>
        </w:rPr>
        <w:t>Ведомость давальческих материалов к шифру 1632-2021-8.7-АС.СУБ.</w:t>
      </w:r>
    </w:p>
    <w:p w:rsidR="00CC4D9E" w:rsidRPr="007C3534" w:rsidRDefault="00A4585D" w:rsidP="00A4585D">
      <w:pPr>
        <w:pStyle w:val="afc"/>
        <w:spacing w:after="0"/>
        <w:ind w:left="720"/>
        <w:jc w:val="both"/>
        <w:rPr>
          <w:sz w:val="22"/>
          <w:szCs w:val="22"/>
        </w:rPr>
      </w:pPr>
      <w:r w:rsidRPr="007C3534">
        <w:rPr>
          <w:sz w:val="22"/>
          <w:szCs w:val="22"/>
        </w:rPr>
        <w:t>Рабочая документация:</w:t>
      </w:r>
    </w:p>
    <w:p w:rsidR="007C3534" w:rsidRPr="007C3534" w:rsidRDefault="007C3534" w:rsidP="007C3534">
      <w:pPr>
        <w:rPr>
          <w:sz w:val="22"/>
          <w:szCs w:val="22"/>
        </w:rPr>
      </w:pPr>
      <w:r w:rsidRPr="007C3534">
        <w:rPr>
          <w:sz w:val="22"/>
          <w:szCs w:val="22"/>
        </w:rPr>
        <w:t>1632-2021-8.7-АС.СУБ.</w:t>
      </w:r>
      <w:r>
        <w:rPr>
          <w:sz w:val="22"/>
          <w:szCs w:val="22"/>
        </w:rPr>
        <w:t xml:space="preserve"> </w:t>
      </w:r>
      <w:r w:rsidRPr="007C3534">
        <w:rPr>
          <w:sz w:val="22"/>
          <w:szCs w:val="22"/>
        </w:rPr>
        <w:t>Ограждение режимной территории пункта пропуска.</w:t>
      </w:r>
    </w:p>
    <w:p w:rsidR="007C3534" w:rsidRPr="007C3534" w:rsidRDefault="007C3534" w:rsidP="007C3534">
      <w:pPr>
        <w:rPr>
          <w:sz w:val="22"/>
          <w:szCs w:val="22"/>
        </w:rPr>
      </w:pPr>
      <w:r w:rsidRPr="007C3534">
        <w:rPr>
          <w:sz w:val="22"/>
          <w:szCs w:val="22"/>
        </w:rPr>
        <w:t xml:space="preserve">Архитектурно-строительные решения </w:t>
      </w:r>
    </w:p>
    <w:p w:rsidR="007C3534" w:rsidRPr="007C3534" w:rsidRDefault="007C3534" w:rsidP="007C3534">
      <w:pPr>
        <w:pStyle w:val="afc"/>
        <w:spacing w:after="0"/>
        <w:jc w:val="both"/>
        <w:rPr>
          <w:sz w:val="22"/>
          <w:szCs w:val="22"/>
        </w:rPr>
      </w:pPr>
      <w:r w:rsidRPr="007C3534">
        <w:rPr>
          <w:sz w:val="22"/>
          <w:szCs w:val="22"/>
        </w:rPr>
        <w:t>1632-2021-8.4-АР</w:t>
      </w:r>
      <w:r>
        <w:rPr>
          <w:sz w:val="22"/>
          <w:szCs w:val="22"/>
        </w:rPr>
        <w:t>.</w:t>
      </w:r>
      <w:r w:rsidRPr="007C3534">
        <w:rPr>
          <w:sz w:val="22"/>
          <w:szCs w:val="22"/>
        </w:rPr>
        <w:t xml:space="preserve"> Морской пункт пропуска. Архитектурные решения.</w:t>
      </w:r>
    </w:p>
    <w:p w:rsidR="002A4A46" w:rsidRPr="007C3534" w:rsidRDefault="002A4A46" w:rsidP="00B55661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sz w:val="22"/>
          <w:szCs w:val="22"/>
        </w:rPr>
      </w:pPr>
    </w:p>
    <w:p w:rsidR="00366A35" w:rsidRPr="00160B0F" w:rsidRDefault="00366A35" w:rsidP="00366A35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0"/>
        <w:contextualSpacing/>
        <w:jc w:val="both"/>
        <w:rPr>
          <w:sz w:val="22"/>
          <w:szCs w:val="22"/>
        </w:rPr>
      </w:pPr>
    </w:p>
    <w:p w:rsidR="0065155C" w:rsidRPr="00160B0F" w:rsidRDefault="0065155C">
      <w:pPr>
        <w:rPr>
          <w:sz w:val="22"/>
          <w:szCs w:val="22"/>
        </w:rPr>
      </w:pPr>
    </w:p>
    <w:sectPr w:rsidR="0065155C" w:rsidRPr="00160B0F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60" w:rsidRDefault="00623A60">
      <w:r>
        <w:separator/>
      </w:r>
    </w:p>
  </w:endnote>
  <w:endnote w:type="continuationSeparator" w:id="0">
    <w:p w:rsidR="00623A60" w:rsidRDefault="0062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951376">
            <w:rPr>
              <w:rFonts w:ascii="Monotype Corsiva" w:hAnsi="Monotype Corsiva"/>
              <w:bCs/>
              <w:noProof/>
              <w:color w:val="0000FF"/>
              <w:sz w:val="16"/>
            </w:rPr>
            <w:t>7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951376">
            <w:rPr>
              <w:rFonts w:ascii="Monotype Corsiva" w:hAnsi="Monotype Corsiva"/>
              <w:bCs/>
              <w:noProof/>
              <w:color w:val="0000FF"/>
              <w:sz w:val="16"/>
            </w:rPr>
            <w:t>11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60" w:rsidRDefault="00623A60">
      <w:r>
        <w:separator/>
      </w:r>
    </w:p>
  </w:footnote>
  <w:footnote w:type="continuationSeparator" w:id="0">
    <w:p w:rsidR="00623A60" w:rsidRDefault="00623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12BCC"/>
    <w:multiLevelType w:val="hybridMultilevel"/>
    <w:tmpl w:val="FD1CD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5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C575053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9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35BA52C6"/>
    <w:multiLevelType w:val="multilevel"/>
    <w:tmpl w:val="EEE4416C"/>
    <w:lvl w:ilvl="0">
      <w:start w:val="1"/>
      <w:numFmt w:val="decimal"/>
      <w:pStyle w:val="-Textofthecontract"/>
      <w:suff w:val="space"/>
      <w:lvlText w:val="Статья %1"/>
      <w:lvlJc w:val="left"/>
      <w:pPr>
        <w:ind w:left="3261" w:firstLine="0"/>
      </w:pPr>
      <w:rPr>
        <w:b/>
        <w:bCs/>
        <w:sz w:val="18"/>
        <w:szCs w:val="18"/>
        <w:lang w:val="ru-RU"/>
      </w:rPr>
    </w:lvl>
    <w:lvl w:ilvl="1">
      <w:start w:val="1"/>
      <w:numFmt w:val="decimal"/>
      <w:pStyle w:val="-"/>
      <w:suff w:val="space"/>
      <w:lvlText w:val="%1.%2."/>
      <w:lvlJc w:val="left"/>
      <w:pPr>
        <w:ind w:left="1135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lang w:val="ru-RU"/>
        <w:specVanish w:val="0"/>
      </w:rPr>
    </w:lvl>
    <w:lvl w:ilvl="2">
      <w:start w:val="1"/>
      <w:numFmt w:val="decimal"/>
      <w:pStyle w:val="-0"/>
      <w:suff w:val="space"/>
      <w:lvlText w:val="%1.%2.%3."/>
      <w:lvlJc w:val="left"/>
      <w:pPr>
        <w:ind w:left="1702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1.%2.%3.%4."/>
      <w:lvlJc w:val="left"/>
      <w:pPr>
        <w:ind w:left="2551" w:firstLine="0"/>
      </w:pPr>
      <w:rPr>
        <w:b/>
        <w:i w:val="0"/>
        <w:sz w:val="20"/>
        <w:szCs w:val="22"/>
      </w:rPr>
    </w:lvl>
    <w:lvl w:ilvl="4">
      <w:start w:val="1"/>
      <w:numFmt w:val="lowerLetter"/>
      <w:pStyle w:val="-1"/>
      <w:suff w:val="space"/>
      <w:lvlText w:val="%1.%2.%3.%4.%5."/>
      <w:lvlJc w:val="left"/>
      <w:pPr>
        <w:ind w:left="1700" w:firstLine="0"/>
      </w:pPr>
      <w:rPr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40"/>
        </w:tabs>
        <w:ind w:left="31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40"/>
        </w:tabs>
        <w:ind w:left="31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140"/>
        </w:tabs>
        <w:ind w:left="3140" w:hanging="1440"/>
      </w:pPr>
    </w:lvl>
  </w:abstractNum>
  <w:abstractNum w:abstractNumId="23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05AD7"/>
    <w:multiLevelType w:val="hybridMultilevel"/>
    <w:tmpl w:val="31167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7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B0F59FF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32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3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76480554"/>
    <w:multiLevelType w:val="hybridMultilevel"/>
    <w:tmpl w:val="C798AF98"/>
    <w:lvl w:ilvl="0" w:tplc="F0741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9"/>
  </w:num>
  <w:num w:numId="8">
    <w:abstractNumId w:val="25"/>
  </w:num>
  <w:num w:numId="9">
    <w:abstractNumId w:val="7"/>
  </w:num>
  <w:num w:numId="10">
    <w:abstractNumId w:val="27"/>
  </w:num>
  <w:num w:numId="11">
    <w:abstractNumId w:val="6"/>
  </w:num>
  <w:num w:numId="12">
    <w:abstractNumId w:val="16"/>
  </w:num>
  <w:num w:numId="13">
    <w:abstractNumId w:val="35"/>
  </w:num>
  <w:num w:numId="14">
    <w:abstractNumId w:val="32"/>
  </w:num>
  <w:num w:numId="15">
    <w:abstractNumId w:val="33"/>
  </w:num>
  <w:num w:numId="16">
    <w:abstractNumId w:val="17"/>
  </w:num>
  <w:num w:numId="17">
    <w:abstractNumId w:val="36"/>
  </w:num>
  <w:num w:numId="18">
    <w:abstractNumId w:val="8"/>
  </w:num>
  <w:num w:numId="19">
    <w:abstractNumId w:val="15"/>
  </w:num>
  <w:num w:numId="20">
    <w:abstractNumId w:val="23"/>
  </w:num>
  <w:num w:numId="21">
    <w:abstractNumId w:val="5"/>
  </w:num>
  <w:num w:numId="22">
    <w:abstractNumId w:val="11"/>
  </w:num>
  <w:num w:numId="23">
    <w:abstractNumId w:val="29"/>
  </w:num>
  <w:num w:numId="24">
    <w:abstractNumId w:val="30"/>
  </w:num>
  <w:num w:numId="25">
    <w:abstractNumId w:val="26"/>
  </w:num>
  <w:num w:numId="26">
    <w:abstractNumId w:val="21"/>
  </w:num>
  <w:num w:numId="27">
    <w:abstractNumId w:val="2"/>
  </w:num>
  <w:num w:numId="28">
    <w:abstractNumId w:val="14"/>
  </w:num>
  <w:num w:numId="29">
    <w:abstractNumId w:val="12"/>
  </w:num>
  <w:num w:numId="30">
    <w:abstractNumId w:val="9"/>
  </w:num>
  <w:num w:numId="31">
    <w:abstractNumId w:val="3"/>
  </w:num>
  <w:num w:numId="32">
    <w:abstractNumId w:val="31"/>
  </w:num>
  <w:num w:numId="33">
    <w:abstractNumId w:val="37"/>
  </w:num>
  <w:num w:numId="34">
    <w:abstractNumId w:val="18"/>
  </w:num>
  <w:num w:numId="35">
    <w:abstractNumId w:val="13"/>
  </w:num>
  <w:num w:numId="36">
    <w:abstractNumId w:val="34"/>
  </w:num>
  <w:num w:numId="37">
    <w:abstractNumId w:val="24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16624"/>
    <w:rsid w:val="0002074B"/>
    <w:rsid w:val="00021F3A"/>
    <w:rsid w:val="000224A9"/>
    <w:rsid w:val="0002382B"/>
    <w:rsid w:val="00025154"/>
    <w:rsid w:val="00025BFD"/>
    <w:rsid w:val="0002720E"/>
    <w:rsid w:val="00027BFB"/>
    <w:rsid w:val="0003381F"/>
    <w:rsid w:val="00033E32"/>
    <w:rsid w:val="000346F9"/>
    <w:rsid w:val="00035483"/>
    <w:rsid w:val="00035DE5"/>
    <w:rsid w:val="000364B0"/>
    <w:rsid w:val="000408C2"/>
    <w:rsid w:val="00040D53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6B8"/>
    <w:rsid w:val="000566EB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34B8"/>
    <w:rsid w:val="000B406E"/>
    <w:rsid w:val="000B70ED"/>
    <w:rsid w:val="000C09EC"/>
    <w:rsid w:val="000C16A8"/>
    <w:rsid w:val="000C1C43"/>
    <w:rsid w:val="000C5A7E"/>
    <w:rsid w:val="000C7AED"/>
    <w:rsid w:val="000D339B"/>
    <w:rsid w:val="000D4742"/>
    <w:rsid w:val="000D7693"/>
    <w:rsid w:val="000D78AC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1021D"/>
    <w:rsid w:val="001138BB"/>
    <w:rsid w:val="00116046"/>
    <w:rsid w:val="00116558"/>
    <w:rsid w:val="00120E1C"/>
    <w:rsid w:val="00121167"/>
    <w:rsid w:val="001222E4"/>
    <w:rsid w:val="00123566"/>
    <w:rsid w:val="001278BF"/>
    <w:rsid w:val="0013071F"/>
    <w:rsid w:val="0013367A"/>
    <w:rsid w:val="00133DE2"/>
    <w:rsid w:val="00135491"/>
    <w:rsid w:val="001428E0"/>
    <w:rsid w:val="00143366"/>
    <w:rsid w:val="0014385C"/>
    <w:rsid w:val="001442DA"/>
    <w:rsid w:val="0014603C"/>
    <w:rsid w:val="0014603D"/>
    <w:rsid w:val="001460F1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14BA"/>
    <w:rsid w:val="001639CA"/>
    <w:rsid w:val="00164115"/>
    <w:rsid w:val="001644CC"/>
    <w:rsid w:val="00166A3F"/>
    <w:rsid w:val="0016746E"/>
    <w:rsid w:val="001675E9"/>
    <w:rsid w:val="00167879"/>
    <w:rsid w:val="00171B98"/>
    <w:rsid w:val="0017451F"/>
    <w:rsid w:val="0017485F"/>
    <w:rsid w:val="00174AD2"/>
    <w:rsid w:val="00176902"/>
    <w:rsid w:val="00176E9E"/>
    <w:rsid w:val="00177371"/>
    <w:rsid w:val="001823D8"/>
    <w:rsid w:val="00182C39"/>
    <w:rsid w:val="00183937"/>
    <w:rsid w:val="0018509C"/>
    <w:rsid w:val="00185BE8"/>
    <w:rsid w:val="001864D6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0B5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E7E6B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32A"/>
    <w:rsid w:val="00207D9F"/>
    <w:rsid w:val="00211E0A"/>
    <w:rsid w:val="002160E1"/>
    <w:rsid w:val="002221CA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E4D"/>
    <w:rsid w:val="00236B8B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22C2"/>
    <w:rsid w:val="00273705"/>
    <w:rsid w:val="002747E2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97D18"/>
    <w:rsid w:val="002A048E"/>
    <w:rsid w:val="002A11B9"/>
    <w:rsid w:val="002A1E98"/>
    <w:rsid w:val="002A389F"/>
    <w:rsid w:val="002A4A46"/>
    <w:rsid w:val="002A5307"/>
    <w:rsid w:val="002A6D21"/>
    <w:rsid w:val="002A7A7B"/>
    <w:rsid w:val="002B0BD2"/>
    <w:rsid w:val="002B1A4E"/>
    <w:rsid w:val="002B212A"/>
    <w:rsid w:val="002B2CD0"/>
    <w:rsid w:val="002B6821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2940"/>
    <w:rsid w:val="00345799"/>
    <w:rsid w:val="00345C9B"/>
    <w:rsid w:val="00345F60"/>
    <w:rsid w:val="003471B4"/>
    <w:rsid w:val="0035020F"/>
    <w:rsid w:val="00354DF5"/>
    <w:rsid w:val="003608BF"/>
    <w:rsid w:val="003611BA"/>
    <w:rsid w:val="0036304E"/>
    <w:rsid w:val="003645A6"/>
    <w:rsid w:val="00365404"/>
    <w:rsid w:val="00365E74"/>
    <w:rsid w:val="003660E8"/>
    <w:rsid w:val="0036663D"/>
    <w:rsid w:val="00366A35"/>
    <w:rsid w:val="00367BAB"/>
    <w:rsid w:val="00371FD6"/>
    <w:rsid w:val="00372BE6"/>
    <w:rsid w:val="0037352C"/>
    <w:rsid w:val="003739E2"/>
    <w:rsid w:val="00374412"/>
    <w:rsid w:val="003751D8"/>
    <w:rsid w:val="00382E50"/>
    <w:rsid w:val="00383282"/>
    <w:rsid w:val="00383462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71E"/>
    <w:rsid w:val="003A5437"/>
    <w:rsid w:val="003A5743"/>
    <w:rsid w:val="003A6114"/>
    <w:rsid w:val="003A79B2"/>
    <w:rsid w:val="003B0024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C5D51"/>
    <w:rsid w:val="003D00E9"/>
    <w:rsid w:val="003D0C11"/>
    <w:rsid w:val="003D3C77"/>
    <w:rsid w:val="003D543B"/>
    <w:rsid w:val="003D56C2"/>
    <w:rsid w:val="003D5F0B"/>
    <w:rsid w:val="003D6D4B"/>
    <w:rsid w:val="003E1345"/>
    <w:rsid w:val="003E21DB"/>
    <w:rsid w:val="003E3132"/>
    <w:rsid w:val="003E4A4D"/>
    <w:rsid w:val="003E50EB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3F79F5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0361"/>
    <w:rsid w:val="004464D2"/>
    <w:rsid w:val="00447E52"/>
    <w:rsid w:val="004527CA"/>
    <w:rsid w:val="00455CAA"/>
    <w:rsid w:val="00457EDD"/>
    <w:rsid w:val="004615B4"/>
    <w:rsid w:val="00462EE1"/>
    <w:rsid w:val="00464613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76D64"/>
    <w:rsid w:val="00483185"/>
    <w:rsid w:val="00483733"/>
    <w:rsid w:val="00485B41"/>
    <w:rsid w:val="00485F36"/>
    <w:rsid w:val="004902B9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6F48"/>
    <w:rsid w:val="004F7040"/>
    <w:rsid w:val="004F7172"/>
    <w:rsid w:val="00500D05"/>
    <w:rsid w:val="00501DE9"/>
    <w:rsid w:val="00504EF8"/>
    <w:rsid w:val="00506B70"/>
    <w:rsid w:val="00506C4C"/>
    <w:rsid w:val="005078B4"/>
    <w:rsid w:val="00511046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B08"/>
    <w:rsid w:val="00545E22"/>
    <w:rsid w:val="00547D63"/>
    <w:rsid w:val="0055174D"/>
    <w:rsid w:val="00551EEA"/>
    <w:rsid w:val="005533F5"/>
    <w:rsid w:val="0055427E"/>
    <w:rsid w:val="00554C41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4D19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A6D"/>
    <w:rsid w:val="005A54D8"/>
    <w:rsid w:val="005B0557"/>
    <w:rsid w:val="005B1619"/>
    <w:rsid w:val="005B27CB"/>
    <w:rsid w:val="005B2C71"/>
    <w:rsid w:val="005B38D9"/>
    <w:rsid w:val="005B4943"/>
    <w:rsid w:val="005B4F1B"/>
    <w:rsid w:val="005B7415"/>
    <w:rsid w:val="005B76FB"/>
    <w:rsid w:val="005B79DC"/>
    <w:rsid w:val="005C10BA"/>
    <w:rsid w:val="005C12DC"/>
    <w:rsid w:val="005C238B"/>
    <w:rsid w:val="005C2402"/>
    <w:rsid w:val="005C36B2"/>
    <w:rsid w:val="005C6649"/>
    <w:rsid w:val="005D077E"/>
    <w:rsid w:val="005D1DF6"/>
    <w:rsid w:val="005D28DD"/>
    <w:rsid w:val="005D589F"/>
    <w:rsid w:val="005D62FD"/>
    <w:rsid w:val="005E450C"/>
    <w:rsid w:val="005E68C3"/>
    <w:rsid w:val="005F1526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A60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37DAB"/>
    <w:rsid w:val="00640AA6"/>
    <w:rsid w:val="00641407"/>
    <w:rsid w:val="0064178D"/>
    <w:rsid w:val="00643AC4"/>
    <w:rsid w:val="00643B5A"/>
    <w:rsid w:val="006446D8"/>
    <w:rsid w:val="00647905"/>
    <w:rsid w:val="00647A50"/>
    <w:rsid w:val="00650733"/>
    <w:rsid w:val="00650864"/>
    <w:rsid w:val="00650939"/>
    <w:rsid w:val="0065155C"/>
    <w:rsid w:val="00651C44"/>
    <w:rsid w:val="00651F8C"/>
    <w:rsid w:val="00655B7F"/>
    <w:rsid w:val="00655D5D"/>
    <w:rsid w:val="00655DC6"/>
    <w:rsid w:val="00656B23"/>
    <w:rsid w:val="006620D9"/>
    <w:rsid w:val="006633BE"/>
    <w:rsid w:val="006648BD"/>
    <w:rsid w:val="00665E1A"/>
    <w:rsid w:val="00665F05"/>
    <w:rsid w:val="00666255"/>
    <w:rsid w:val="0066678B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87BAA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B7B7E"/>
    <w:rsid w:val="006C1254"/>
    <w:rsid w:val="006C3782"/>
    <w:rsid w:val="006C4DF5"/>
    <w:rsid w:val="006C696B"/>
    <w:rsid w:val="006C6A28"/>
    <w:rsid w:val="006C721C"/>
    <w:rsid w:val="006C7A64"/>
    <w:rsid w:val="006C7BD9"/>
    <w:rsid w:val="006C7F6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8C3"/>
    <w:rsid w:val="006E6D1B"/>
    <w:rsid w:val="006E7645"/>
    <w:rsid w:val="006F063C"/>
    <w:rsid w:val="006F26AB"/>
    <w:rsid w:val="006F2FF1"/>
    <w:rsid w:val="006F658B"/>
    <w:rsid w:val="006F670F"/>
    <w:rsid w:val="006F6A62"/>
    <w:rsid w:val="006F7AD9"/>
    <w:rsid w:val="007010A3"/>
    <w:rsid w:val="00701D4D"/>
    <w:rsid w:val="0070321E"/>
    <w:rsid w:val="00704CCD"/>
    <w:rsid w:val="00705C50"/>
    <w:rsid w:val="00705CD7"/>
    <w:rsid w:val="0070677A"/>
    <w:rsid w:val="00706A75"/>
    <w:rsid w:val="00712550"/>
    <w:rsid w:val="007132A5"/>
    <w:rsid w:val="00714079"/>
    <w:rsid w:val="007151A3"/>
    <w:rsid w:val="007176D9"/>
    <w:rsid w:val="00717D97"/>
    <w:rsid w:val="00721222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68F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32"/>
    <w:rsid w:val="007A36B1"/>
    <w:rsid w:val="007A6C17"/>
    <w:rsid w:val="007A6E83"/>
    <w:rsid w:val="007B0E26"/>
    <w:rsid w:val="007B238E"/>
    <w:rsid w:val="007B32E7"/>
    <w:rsid w:val="007B366B"/>
    <w:rsid w:val="007B5108"/>
    <w:rsid w:val="007B757D"/>
    <w:rsid w:val="007C04A4"/>
    <w:rsid w:val="007C051D"/>
    <w:rsid w:val="007C0B66"/>
    <w:rsid w:val="007C0CD3"/>
    <w:rsid w:val="007C3534"/>
    <w:rsid w:val="007C41AD"/>
    <w:rsid w:val="007C4E45"/>
    <w:rsid w:val="007C61EC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72C"/>
    <w:rsid w:val="00816072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32F2"/>
    <w:rsid w:val="00834681"/>
    <w:rsid w:val="008347D9"/>
    <w:rsid w:val="0083555C"/>
    <w:rsid w:val="00836559"/>
    <w:rsid w:val="00840027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0DA9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A0FC5"/>
    <w:rsid w:val="008A1DD2"/>
    <w:rsid w:val="008A25AF"/>
    <w:rsid w:val="008A26DF"/>
    <w:rsid w:val="008A2C57"/>
    <w:rsid w:val="008A366B"/>
    <w:rsid w:val="008A4214"/>
    <w:rsid w:val="008A4CD4"/>
    <w:rsid w:val="008A583A"/>
    <w:rsid w:val="008A7526"/>
    <w:rsid w:val="008B0621"/>
    <w:rsid w:val="008B3BDB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3E7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15B5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5AC0"/>
    <w:rsid w:val="009474B2"/>
    <w:rsid w:val="00947536"/>
    <w:rsid w:val="00951376"/>
    <w:rsid w:val="00951B47"/>
    <w:rsid w:val="00955015"/>
    <w:rsid w:val="00955203"/>
    <w:rsid w:val="0095622E"/>
    <w:rsid w:val="009567A7"/>
    <w:rsid w:val="00957BBD"/>
    <w:rsid w:val="00962399"/>
    <w:rsid w:val="00962C19"/>
    <w:rsid w:val="00963055"/>
    <w:rsid w:val="0096395A"/>
    <w:rsid w:val="00966B18"/>
    <w:rsid w:val="00966F12"/>
    <w:rsid w:val="00967753"/>
    <w:rsid w:val="00970EA7"/>
    <w:rsid w:val="00971056"/>
    <w:rsid w:val="009713D6"/>
    <w:rsid w:val="00971876"/>
    <w:rsid w:val="00972BF2"/>
    <w:rsid w:val="00974F3D"/>
    <w:rsid w:val="00976291"/>
    <w:rsid w:val="00976539"/>
    <w:rsid w:val="00976A2C"/>
    <w:rsid w:val="00976F94"/>
    <w:rsid w:val="0098159A"/>
    <w:rsid w:val="0098193C"/>
    <w:rsid w:val="00981EFB"/>
    <w:rsid w:val="00983CFE"/>
    <w:rsid w:val="00985982"/>
    <w:rsid w:val="00987515"/>
    <w:rsid w:val="0099066F"/>
    <w:rsid w:val="00992561"/>
    <w:rsid w:val="00992575"/>
    <w:rsid w:val="009926D8"/>
    <w:rsid w:val="00992E60"/>
    <w:rsid w:val="009951F9"/>
    <w:rsid w:val="00995F7A"/>
    <w:rsid w:val="00996507"/>
    <w:rsid w:val="00997D08"/>
    <w:rsid w:val="009A0ECC"/>
    <w:rsid w:val="009A23C6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2C67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3627"/>
    <w:rsid w:val="00A13793"/>
    <w:rsid w:val="00A14847"/>
    <w:rsid w:val="00A15197"/>
    <w:rsid w:val="00A16E6B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4A19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5641"/>
    <w:rsid w:val="00A4585D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1886"/>
    <w:rsid w:val="00A8213C"/>
    <w:rsid w:val="00A82BF8"/>
    <w:rsid w:val="00A83EA4"/>
    <w:rsid w:val="00A847C6"/>
    <w:rsid w:val="00A86194"/>
    <w:rsid w:val="00A86198"/>
    <w:rsid w:val="00A876CD"/>
    <w:rsid w:val="00A87916"/>
    <w:rsid w:val="00A87F1F"/>
    <w:rsid w:val="00A90BFE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A94"/>
    <w:rsid w:val="00AE6F0C"/>
    <w:rsid w:val="00AF1809"/>
    <w:rsid w:val="00AF30CF"/>
    <w:rsid w:val="00AF5396"/>
    <w:rsid w:val="00B00686"/>
    <w:rsid w:val="00B00B78"/>
    <w:rsid w:val="00B013A9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42C9"/>
    <w:rsid w:val="00B5509B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1378"/>
    <w:rsid w:val="00B72159"/>
    <w:rsid w:val="00B73191"/>
    <w:rsid w:val="00B731AE"/>
    <w:rsid w:val="00B75121"/>
    <w:rsid w:val="00B77EFD"/>
    <w:rsid w:val="00B8063A"/>
    <w:rsid w:val="00B81B3E"/>
    <w:rsid w:val="00B820D8"/>
    <w:rsid w:val="00B84B57"/>
    <w:rsid w:val="00B85693"/>
    <w:rsid w:val="00B86084"/>
    <w:rsid w:val="00B911DB"/>
    <w:rsid w:val="00B926E2"/>
    <w:rsid w:val="00B92938"/>
    <w:rsid w:val="00B93820"/>
    <w:rsid w:val="00B93FD8"/>
    <w:rsid w:val="00B9797B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B7D73"/>
    <w:rsid w:val="00BC024F"/>
    <w:rsid w:val="00BC102A"/>
    <w:rsid w:val="00BC23E3"/>
    <w:rsid w:val="00BC242B"/>
    <w:rsid w:val="00BC30CC"/>
    <w:rsid w:val="00BC3188"/>
    <w:rsid w:val="00BC32A1"/>
    <w:rsid w:val="00BC5465"/>
    <w:rsid w:val="00BC5519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5EE"/>
    <w:rsid w:val="00C05CC2"/>
    <w:rsid w:val="00C07766"/>
    <w:rsid w:val="00C10864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AEB"/>
    <w:rsid w:val="00C4112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6198"/>
    <w:rsid w:val="00C8752E"/>
    <w:rsid w:val="00C91F7E"/>
    <w:rsid w:val="00C94126"/>
    <w:rsid w:val="00C96354"/>
    <w:rsid w:val="00C97D1B"/>
    <w:rsid w:val="00CA02FC"/>
    <w:rsid w:val="00CA37C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B73A3"/>
    <w:rsid w:val="00CC0509"/>
    <w:rsid w:val="00CC14D9"/>
    <w:rsid w:val="00CC1E95"/>
    <w:rsid w:val="00CC3E62"/>
    <w:rsid w:val="00CC3EAD"/>
    <w:rsid w:val="00CC4D9E"/>
    <w:rsid w:val="00CC5E09"/>
    <w:rsid w:val="00CC680D"/>
    <w:rsid w:val="00CC7113"/>
    <w:rsid w:val="00CD0001"/>
    <w:rsid w:val="00CD0310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3D95"/>
    <w:rsid w:val="00CF7EE3"/>
    <w:rsid w:val="00D028F4"/>
    <w:rsid w:val="00D05071"/>
    <w:rsid w:val="00D0576B"/>
    <w:rsid w:val="00D07706"/>
    <w:rsid w:val="00D07C59"/>
    <w:rsid w:val="00D13E7A"/>
    <w:rsid w:val="00D13F4C"/>
    <w:rsid w:val="00D143C6"/>
    <w:rsid w:val="00D14E5E"/>
    <w:rsid w:val="00D1626B"/>
    <w:rsid w:val="00D17220"/>
    <w:rsid w:val="00D207B3"/>
    <w:rsid w:val="00D22809"/>
    <w:rsid w:val="00D22E6B"/>
    <w:rsid w:val="00D23EBB"/>
    <w:rsid w:val="00D24B23"/>
    <w:rsid w:val="00D24C62"/>
    <w:rsid w:val="00D26D00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74E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30A6"/>
    <w:rsid w:val="00DA5815"/>
    <w:rsid w:val="00DA73E8"/>
    <w:rsid w:val="00DB007D"/>
    <w:rsid w:val="00DB0633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1E13"/>
    <w:rsid w:val="00DC3A55"/>
    <w:rsid w:val="00DC6BF6"/>
    <w:rsid w:val="00DC6C9B"/>
    <w:rsid w:val="00DC7466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5E15"/>
    <w:rsid w:val="00E06EFD"/>
    <w:rsid w:val="00E07497"/>
    <w:rsid w:val="00E139EF"/>
    <w:rsid w:val="00E14865"/>
    <w:rsid w:val="00E14ED8"/>
    <w:rsid w:val="00E17D6C"/>
    <w:rsid w:val="00E21A9A"/>
    <w:rsid w:val="00E226A6"/>
    <w:rsid w:val="00E23669"/>
    <w:rsid w:val="00E24111"/>
    <w:rsid w:val="00E26546"/>
    <w:rsid w:val="00E31746"/>
    <w:rsid w:val="00E319CA"/>
    <w:rsid w:val="00E31E79"/>
    <w:rsid w:val="00E336DD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50BE"/>
    <w:rsid w:val="00E569F0"/>
    <w:rsid w:val="00E603E5"/>
    <w:rsid w:val="00E60646"/>
    <w:rsid w:val="00E60A92"/>
    <w:rsid w:val="00E61323"/>
    <w:rsid w:val="00E6145F"/>
    <w:rsid w:val="00E619C2"/>
    <w:rsid w:val="00E633C4"/>
    <w:rsid w:val="00E650C3"/>
    <w:rsid w:val="00E655A9"/>
    <w:rsid w:val="00E65937"/>
    <w:rsid w:val="00E67AE4"/>
    <w:rsid w:val="00E70026"/>
    <w:rsid w:val="00E7139A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2FFF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40A"/>
    <w:rsid w:val="00EC63B6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EF7502"/>
    <w:rsid w:val="00F001CE"/>
    <w:rsid w:val="00F07034"/>
    <w:rsid w:val="00F079DE"/>
    <w:rsid w:val="00F127F5"/>
    <w:rsid w:val="00F14182"/>
    <w:rsid w:val="00F146B3"/>
    <w:rsid w:val="00F15968"/>
    <w:rsid w:val="00F15BE5"/>
    <w:rsid w:val="00F16AAF"/>
    <w:rsid w:val="00F16B37"/>
    <w:rsid w:val="00F17AD2"/>
    <w:rsid w:val="00F20679"/>
    <w:rsid w:val="00F238DA"/>
    <w:rsid w:val="00F239AA"/>
    <w:rsid w:val="00F23FFB"/>
    <w:rsid w:val="00F26F7F"/>
    <w:rsid w:val="00F27E43"/>
    <w:rsid w:val="00F31540"/>
    <w:rsid w:val="00F3176E"/>
    <w:rsid w:val="00F31DB8"/>
    <w:rsid w:val="00F3679F"/>
    <w:rsid w:val="00F374C7"/>
    <w:rsid w:val="00F37BF4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54A1"/>
    <w:rsid w:val="00F573B6"/>
    <w:rsid w:val="00F57CE6"/>
    <w:rsid w:val="00F57D4C"/>
    <w:rsid w:val="00F610C6"/>
    <w:rsid w:val="00F614C0"/>
    <w:rsid w:val="00F66673"/>
    <w:rsid w:val="00F702D6"/>
    <w:rsid w:val="00F736A7"/>
    <w:rsid w:val="00F73CEF"/>
    <w:rsid w:val="00F74D1F"/>
    <w:rsid w:val="00F75B5A"/>
    <w:rsid w:val="00F8083E"/>
    <w:rsid w:val="00F808E9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B78A5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4F5A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2EBC92BE"/>
  <w15:chartTrackingRefBased/>
  <w15:docId w15:val="{933FB6B2-A5A5-4052-B1FD-F075E5C1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20D9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99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99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paragraph" w:customStyle="1" w:styleId="-">
    <w:name w:val="П-Текст контракта"/>
    <w:basedOn w:val="a0"/>
    <w:rsid w:val="00B013A9"/>
    <w:pPr>
      <w:numPr>
        <w:ilvl w:val="1"/>
        <w:numId w:val="38"/>
      </w:numPr>
      <w:tabs>
        <w:tab w:val="num" w:pos="1440"/>
      </w:tabs>
      <w:spacing w:before="120"/>
      <w:ind w:left="1440" w:hanging="360"/>
      <w:jc w:val="both"/>
    </w:pPr>
    <w:rPr>
      <w:rFonts w:eastAsia="Calibri"/>
      <w:lang w:eastAsia="en-US"/>
    </w:rPr>
  </w:style>
  <w:style w:type="paragraph" w:customStyle="1" w:styleId="-Textofthecontract">
    <w:name w:val="П-Text of the contract"/>
    <w:basedOn w:val="a0"/>
    <w:rsid w:val="00B013A9"/>
    <w:pPr>
      <w:numPr>
        <w:numId w:val="38"/>
      </w:numPr>
      <w:tabs>
        <w:tab w:val="num" w:pos="1928"/>
      </w:tabs>
      <w:spacing w:before="120"/>
      <w:ind w:left="1928" w:hanging="397"/>
      <w:jc w:val="both"/>
    </w:pPr>
    <w:rPr>
      <w:rFonts w:eastAsia="Calibri"/>
      <w:lang w:eastAsia="en-US"/>
    </w:rPr>
  </w:style>
  <w:style w:type="paragraph" w:customStyle="1" w:styleId="-0">
    <w:name w:val="ПП-Текст контракта"/>
    <w:basedOn w:val="a0"/>
    <w:rsid w:val="00B013A9"/>
    <w:pPr>
      <w:numPr>
        <w:ilvl w:val="2"/>
        <w:numId w:val="38"/>
      </w:numPr>
      <w:tabs>
        <w:tab w:val="num" w:pos="2160"/>
      </w:tabs>
      <w:spacing w:before="120"/>
      <w:ind w:left="2160" w:hanging="360"/>
      <w:jc w:val="both"/>
    </w:pPr>
    <w:rPr>
      <w:rFonts w:eastAsia="Calibri"/>
      <w:lang w:eastAsia="en-US"/>
    </w:rPr>
  </w:style>
  <w:style w:type="paragraph" w:customStyle="1" w:styleId="-1">
    <w:name w:val="ППП-Текст контракта"/>
    <w:basedOn w:val="a0"/>
    <w:rsid w:val="00B013A9"/>
    <w:pPr>
      <w:numPr>
        <w:ilvl w:val="4"/>
        <w:numId w:val="38"/>
      </w:numPr>
      <w:tabs>
        <w:tab w:val="num" w:pos="3600"/>
      </w:tabs>
      <w:spacing w:before="120"/>
      <w:ind w:left="3600" w:hanging="360"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DC005-83D5-4D0F-AB09-8BC713E1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4796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Мышкина Ольга Александровна \ Olga Myshkina</cp:lastModifiedBy>
  <cp:revision>2</cp:revision>
  <cp:lastPrinted>2025-03-10T13:56:00Z</cp:lastPrinted>
  <dcterms:created xsi:type="dcterms:W3CDTF">2025-04-02T08:31:00Z</dcterms:created>
  <dcterms:modified xsi:type="dcterms:W3CDTF">2025-04-02T08:31:00Z</dcterms:modified>
</cp:coreProperties>
</file>