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0E794" w14:textId="77777777" w:rsidR="00317372" w:rsidRDefault="00317372" w:rsidP="00317372">
      <w:pPr>
        <w:pStyle w:val="ds-markdown-paragraph"/>
        <w:spacing w:before="240" w:beforeAutospacing="0" w:after="240" w:afterAutospacing="0" w:line="420" w:lineRule="atLeast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Организационная структура проекта (23 человека)</w:t>
      </w:r>
    </w:p>
    <w:p w14:paraId="5C90CA38" w14:textId="77777777" w:rsidR="00317372" w:rsidRDefault="00317372" w:rsidP="00317372">
      <w:pPr>
        <w:pStyle w:val="ds-markdown-paragraph"/>
        <w:spacing w:before="240" w:beforeAutospacing="0" w:after="240" w:afterAutospacing="0" w:line="420" w:lineRule="atLeast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1. Руководство проекта</w:t>
      </w:r>
      <w:r>
        <w:rPr>
          <w:rFonts w:ascii="Segoe UI" w:hAnsi="Segoe UI" w:cs="Segoe UI"/>
          <w:color w:val="0F1115"/>
        </w:rPr>
        <w:br/>
        <w:t>1.1. Руководитель проекта</w:t>
      </w:r>
      <w:r>
        <w:rPr>
          <w:rFonts w:ascii="Segoe UI" w:hAnsi="Segoe UI" w:cs="Segoe UI"/>
          <w:color w:val="0F1115"/>
        </w:rPr>
        <w:br/>
        <w:t>1.2. Заместитель руководителя проекта</w:t>
      </w:r>
    </w:p>
    <w:p w14:paraId="39AA9BB0" w14:textId="77777777" w:rsidR="00317372" w:rsidRDefault="00317372" w:rsidP="00317372">
      <w:pPr>
        <w:pStyle w:val="ds-markdown-paragraph"/>
        <w:spacing w:before="240" w:beforeAutospacing="0" w:after="240" w:afterAutospacing="0" w:line="420" w:lineRule="atLeast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2. Производственный блок</w:t>
      </w:r>
      <w:r>
        <w:rPr>
          <w:rFonts w:ascii="Segoe UI" w:hAnsi="Segoe UI" w:cs="Segoe UI"/>
          <w:color w:val="0F1115"/>
        </w:rPr>
        <w:br/>
        <w:t>2.1. Прораб (Кровля)</w:t>
      </w:r>
      <w:r>
        <w:rPr>
          <w:rFonts w:ascii="Segoe UI" w:hAnsi="Segoe UI" w:cs="Segoe UI"/>
          <w:color w:val="0F1115"/>
        </w:rPr>
        <w:br/>
        <w:t>2.2. Прораб (Полы)</w:t>
      </w:r>
      <w:r>
        <w:rPr>
          <w:rFonts w:ascii="Segoe UI" w:hAnsi="Segoe UI" w:cs="Segoe UI"/>
          <w:color w:val="0F1115"/>
        </w:rPr>
        <w:br/>
        <w:t>2.3. Прораб (Подкрановые пути)</w:t>
      </w:r>
      <w:r>
        <w:rPr>
          <w:rFonts w:ascii="Segoe UI" w:hAnsi="Segoe UI" w:cs="Segoe UI"/>
          <w:color w:val="0F1115"/>
        </w:rPr>
        <w:br/>
        <w:t>2.4. Прораб (Электрика + Слаботочные системы)</w:t>
      </w:r>
      <w:r>
        <w:rPr>
          <w:rFonts w:ascii="Segoe UI" w:hAnsi="Segoe UI" w:cs="Segoe UI"/>
          <w:color w:val="0F1115"/>
        </w:rPr>
        <w:br/>
        <w:t>2.5. Прораб (Противодымная вентиляция — ПДВ)</w:t>
      </w:r>
      <w:r>
        <w:rPr>
          <w:rFonts w:ascii="Segoe UI" w:hAnsi="Segoe UI" w:cs="Segoe UI"/>
          <w:color w:val="0F1115"/>
        </w:rPr>
        <w:br/>
        <w:t>2.6. Геодезист</w:t>
      </w:r>
      <w:r>
        <w:rPr>
          <w:rFonts w:ascii="Segoe UI" w:hAnsi="Segoe UI" w:cs="Segoe UI"/>
          <w:color w:val="0F1115"/>
        </w:rPr>
        <w:br/>
        <w:t>2.7. Помощник прораба (универсальный)</w:t>
      </w:r>
      <w:r>
        <w:rPr>
          <w:rFonts w:ascii="Segoe UI" w:hAnsi="Segoe UI" w:cs="Segoe UI"/>
          <w:color w:val="0F1115"/>
        </w:rPr>
        <w:br/>
        <w:t>2.8. Снабженец (объектовый)</w:t>
      </w:r>
      <w:r>
        <w:rPr>
          <w:rFonts w:ascii="Segoe UI" w:hAnsi="Segoe UI" w:cs="Segoe UI"/>
          <w:color w:val="0F1115"/>
        </w:rPr>
        <w:br/>
        <w:t>2.9. Кладовщик</w:t>
      </w:r>
    </w:p>
    <w:p w14:paraId="61238481" w14:textId="77777777" w:rsidR="00317372" w:rsidRDefault="00317372" w:rsidP="00317372">
      <w:pPr>
        <w:pStyle w:val="ds-markdown-paragraph"/>
        <w:spacing w:before="240" w:beforeAutospacing="0" w:after="240" w:afterAutospacing="0" w:line="420" w:lineRule="atLeast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3. Производственно-технический отдел (ПТО)</w:t>
      </w:r>
      <w:r>
        <w:rPr>
          <w:rFonts w:ascii="Segoe UI" w:hAnsi="Segoe UI" w:cs="Segoe UI"/>
          <w:color w:val="0F1115"/>
        </w:rPr>
        <w:br/>
        <w:t>3.1. Инженер ПТО (Кровля)</w:t>
      </w:r>
      <w:r>
        <w:rPr>
          <w:rFonts w:ascii="Segoe UI" w:hAnsi="Segoe UI" w:cs="Segoe UI"/>
          <w:color w:val="0F1115"/>
        </w:rPr>
        <w:br/>
        <w:t>3.2. Инженер ПТО (Подкрановые пути + Полы)</w:t>
      </w:r>
      <w:r>
        <w:rPr>
          <w:rFonts w:ascii="Segoe UI" w:hAnsi="Segoe UI" w:cs="Segoe UI"/>
          <w:color w:val="0F1115"/>
        </w:rPr>
        <w:br/>
        <w:t>3.3. Инженер ПТО (Электрика + Слаботочные системы + ПДВ)</w:t>
      </w:r>
      <w:r>
        <w:rPr>
          <w:rFonts w:ascii="Segoe UI" w:hAnsi="Segoe UI" w:cs="Segoe UI"/>
          <w:color w:val="0F1115"/>
        </w:rPr>
        <w:br/>
        <w:t>3.4. Инженер ПТО (КС / Объемы, универсальный)</w:t>
      </w:r>
    </w:p>
    <w:p w14:paraId="2A9F3357" w14:textId="77777777" w:rsidR="00317372" w:rsidRDefault="00317372" w:rsidP="00317372">
      <w:pPr>
        <w:pStyle w:val="ds-markdown-paragraph"/>
        <w:spacing w:before="240" w:beforeAutospacing="0" w:after="240" w:afterAutospacing="0" w:line="420" w:lineRule="atLeast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4. Планирование</w:t>
      </w:r>
      <w:r>
        <w:rPr>
          <w:rFonts w:ascii="Segoe UI" w:hAnsi="Segoe UI" w:cs="Segoe UI"/>
          <w:color w:val="0F1115"/>
        </w:rPr>
        <w:br/>
        <w:t>4.1. Руководитель планирования</w:t>
      </w:r>
      <w:r>
        <w:rPr>
          <w:rFonts w:ascii="Segoe UI" w:hAnsi="Segoe UI" w:cs="Segoe UI"/>
          <w:color w:val="0F1115"/>
        </w:rPr>
        <w:br/>
        <w:t>4.2. Планировщик</w:t>
      </w:r>
    </w:p>
    <w:p w14:paraId="3881485A" w14:textId="77777777" w:rsidR="00317372" w:rsidRDefault="00317372" w:rsidP="00317372">
      <w:pPr>
        <w:pStyle w:val="ds-markdown-paragraph"/>
        <w:spacing w:before="240" w:beforeAutospacing="0" w:after="240" w:afterAutospacing="0" w:line="420" w:lineRule="atLeast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5. Договорной и финансовый блок</w:t>
      </w:r>
      <w:r>
        <w:rPr>
          <w:rFonts w:ascii="Segoe UI" w:hAnsi="Segoe UI" w:cs="Segoe UI"/>
          <w:color w:val="0F1115"/>
        </w:rPr>
        <w:br/>
        <w:t>5.1. Руководитель договорного отдела</w:t>
      </w:r>
      <w:r>
        <w:rPr>
          <w:rFonts w:ascii="Segoe UI" w:hAnsi="Segoe UI" w:cs="Segoe UI"/>
          <w:color w:val="0F1115"/>
        </w:rPr>
        <w:br/>
        <w:t>5.2. Инженер-сметчик</w:t>
      </w:r>
      <w:r>
        <w:rPr>
          <w:rFonts w:ascii="Segoe UI" w:hAnsi="Segoe UI" w:cs="Segoe UI"/>
          <w:color w:val="0F1115"/>
        </w:rPr>
        <w:br/>
        <w:t>5.3. Финансовый контролер</w:t>
      </w:r>
    </w:p>
    <w:p w14:paraId="52C183EE" w14:textId="77777777" w:rsidR="00317372" w:rsidRDefault="00317372" w:rsidP="00317372">
      <w:pPr>
        <w:pStyle w:val="ds-markdown-paragraph"/>
        <w:spacing w:before="240" w:beforeAutospacing="0" w:after="240" w:afterAutospacing="0" w:line="420" w:lineRule="atLeast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6. Охрана труда и безопасность (HSE)</w:t>
      </w:r>
      <w:r>
        <w:rPr>
          <w:rFonts w:ascii="Segoe UI" w:hAnsi="Segoe UI" w:cs="Segoe UI"/>
          <w:color w:val="0F1115"/>
        </w:rPr>
        <w:br/>
        <w:t>6.1. Инженер по охране труда</w:t>
      </w:r>
    </w:p>
    <w:p w14:paraId="64EF1621" w14:textId="77777777" w:rsidR="00317372" w:rsidRDefault="00317372" w:rsidP="00317372">
      <w:pPr>
        <w:pStyle w:val="ds-markdown-paragraph"/>
        <w:spacing w:before="240" w:beforeAutospacing="0" w:after="0" w:afterAutospacing="0" w:line="420" w:lineRule="atLeast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Итого: 23 человека</w:t>
      </w:r>
    </w:p>
    <w:p w14:paraId="6AF04CD3" w14:textId="77777777" w:rsidR="000A0936" w:rsidRDefault="000A0936"/>
    <w:sectPr w:rsidR="000A0936" w:rsidSect="0031737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72"/>
    <w:rsid w:val="000A0936"/>
    <w:rsid w:val="00317372"/>
    <w:rsid w:val="007E7FE0"/>
    <w:rsid w:val="00AA292B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5D41E"/>
  <w15:chartTrackingRefBased/>
  <w15:docId w15:val="{18A4F0C1-5D6E-4B71-87F8-1E4E7D56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7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7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73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7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73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73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73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73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73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3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73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73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737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737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73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73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73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73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7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7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7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7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7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73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73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737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73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737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7372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a"/>
    <w:rsid w:val="00317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3173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0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1</cp:revision>
  <dcterms:created xsi:type="dcterms:W3CDTF">2026-02-22T12:17:00Z</dcterms:created>
  <dcterms:modified xsi:type="dcterms:W3CDTF">2026-02-24T11:39:00Z</dcterms:modified>
</cp:coreProperties>
</file>