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FFB01" w14:textId="77777777" w:rsidR="001161F4" w:rsidRPr="00892A4B" w:rsidRDefault="00000000">
      <w:pPr>
        <w:pStyle w:val="1"/>
        <w:rPr>
          <w:lang w:val="ru-RU"/>
        </w:rPr>
      </w:pPr>
      <w:r w:rsidRPr="00892A4B">
        <w:rPr>
          <w:lang w:val="ru-RU"/>
        </w:rPr>
        <w:t>Организационная структура проекта</w:t>
      </w:r>
    </w:p>
    <w:p w14:paraId="3FFD0791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Проект: Промышленный объект (&gt;1,5 млрд руб., срок 12 месяцев)</w:t>
      </w:r>
    </w:p>
    <w:p w14:paraId="691813FA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Модель: Генподряд, минимально устойчивая структура (23 человека)</w:t>
      </w:r>
    </w:p>
    <w:p w14:paraId="5BC33C01" w14:textId="77777777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t>1. Руководство проекта</w:t>
      </w:r>
    </w:p>
    <w:p w14:paraId="6BE1D890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Руководитель проекта</w:t>
      </w:r>
    </w:p>
    <w:p w14:paraId="523E0339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Заместитель руководителя проекта</w:t>
      </w:r>
    </w:p>
    <w:p w14:paraId="300E85BD" w14:textId="654DF786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t>2. Производственный блок</w:t>
      </w:r>
    </w:p>
    <w:p w14:paraId="382D69F2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Прораб – Кровля</w:t>
      </w:r>
    </w:p>
    <w:p w14:paraId="41462AED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Прораб – Полы</w:t>
      </w:r>
    </w:p>
    <w:p w14:paraId="3BE9A0E9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Прораб – Подкрановые пути</w:t>
      </w:r>
    </w:p>
    <w:p w14:paraId="0CCEEA2E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Прораб – Электрика + Слаботочные системы</w:t>
      </w:r>
    </w:p>
    <w:p w14:paraId="78FAB0E3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Прораб – Противодымная вентиляция (ПДВ)</w:t>
      </w:r>
    </w:p>
    <w:p w14:paraId="4460EDEC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Помощник прораба (универсальный)</w:t>
      </w:r>
    </w:p>
    <w:p w14:paraId="55946182" w14:textId="2C812FBA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Снабженец (</w:t>
      </w:r>
      <w:r w:rsidR="00892A4B">
        <w:rPr>
          <w:lang w:val="ru-RU"/>
        </w:rPr>
        <w:t>офис</w:t>
      </w:r>
      <w:r w:rsidRPr="00892A4B">
        <w:rPr>
          <w:lang w:val="ru-RU"/>
        </w:rPr>
        <w:t>)</w:t>
      </w:r>
    </w:p>
    <w:p w14:paraId="386D8BD9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Кладовщик (объект)</w:t>
      </w:r>
    </w:p>
    <w:p w14:paraId="5D9AD295" w14:textId="7B1DB7E7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t xml:space="preserve">3. ПТО </w:t>
      </w:r>
    </w:p>
    <w:p w14:paraId="178D744D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 ПТО – Кровля</w:t>
      </w:r>
    </w:p>
    <w:p w14:paraId="28B35D1B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 ПТО – Подкрановые пути + Полы</w:t>
      </w:r>
    </w:p>
    <w:p w14:paraId="040791F4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 ПТО – Электрика + СС + ПДВ</w:t>
      </w:r>
    </w:p>
    <w:p w14:paraId="3176F982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 ПТО – КС / Объемы (универсальный)</w:t>
      </w:r>
    </w:p>
    <w:p w14:paraId="3C4ECF16" w14:textId="77777777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t>4. Планирование</w:t>
      </w:r>
    </w:p>
    <w:p w14:paraId="4EFC77E5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Планировщик</w:t>
      </w:r>
    </w:p>
    <w:p w14:paraId="46907384" w14:textId="77777777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t>5. Договорной и финансовый блок</w:t>
      </w:r>
    </w:p>
    <w:p w14:paraId="2EAC7B4D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Руководитель договорного отдела</w:t>
      </w:r>
    </w:p>
    <w:p w14:paraId="2A03057A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Инженер-сметчик</w:t>
      </w:r>
    </w:p>
    <w:p w14:paraId="50F5DE41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Финансовый контролер</w:t>
      </w:r>
    </w:p>
    <w:p w14:paraId="035C41A7" w14:textId="3E250C28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t xml:space="preserve">6. </w:t>
      </w:r>
      <w:r>
        <w:t>HSE</w:t>
      </w:r>
      <w:r w:rsidRPr="00892A4B">
        <w:rPr>
          <w:lang w:val="ru-RU"/>
        </w:rPr>
        <w:t xml:space="preserve"> и Качество </w:t>
      </w:r>
    </w:p>
    <w:p w14:paraId="4F929AD4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 по охране труда</w:t>
      </w:r>
    </w:p>
    <w:p w14:paraId="464A9A38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• Инженер по охране труда</w:t>
      </w:r>
    </w:p>
    <w:p w14:paraId="4618AC28" w14:textId="77777777" w:rsidR="001161F4" w:rsidRPr="00892A4B" w:rsidRDefault="00000000">
      <w:pPr>
        <w:pStyle w:val="21"/>
        <w:rPr>
          <w:lang w:val="ru-RU"/>
        </w:rPr>
      </w:pPr>
      <w:r w:rsidRPr="00892A4B">
        <w:rPr>
          <w:lang w:val="ru-RU"/>
        </w:rPr>
        <w:lastRenderedPageBreak/>
        <w:t>Итого численность проекта</w:t>
      </w:r>
    </w:p>
    <w:p w14:paraId="3B915139" w14:textId="77777777" w:rsidR="001161F4" w:rsidRPr="00892A4B" w:rsidRDefault="00000000">
      <w:pPr>
        <w:rPr>
          <w:lang w:val="ru-RU"/>
        </w:rPr>
      </w:pPr>
      <w:r w:rsidRPr="00892A4B">
        <w:rPr>
          <w:lang w:val="ru-RU"/>
        </w:rPr>
        <w:t>Общая численность управленческого персонала: 23 человека</w:t>
      </w:r>
    </w:p>
    <w:sectPr w:rsidR="001161F4" w:rsidRPr="00892A4B" w:rsidSect="00892A4B">
      <w:pgSz w:w="12240" w:h="15840"/>
      <w:pgMar w:top="42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2361206">
    <w:abstractNumId w:val="8"/>
  </w:num>
  <w:num w:numId="2" w16cid:durableId="475032907">
    <w:abstractNumId w:val="6"/>
  </w:num>
  <w:num w:numId="3" w16cid:durableId="1497964646">
    <w:abstractNumId w:val="5"/>
  </w:num>
  <w:num w:numId="4" w16cid:durableId="1447889915">
    <w:abstractNumId w:val="4"/>
  </w:num>
  <w:num w:numId="5" w16cid:durableId="444929944">
    <w:abstractNumId w:val="7"/>
  </w:num>
  <w:num w:numId="6" w16cid:durableId="1631936738">
    <w:abstractNumId w:val="3"/>
  </w:num>
  <w:num w:numId="7" w16cid:durableId="2024697038">
    <w:abstractNumId w:val="2"/>
  </w:num>
  <w:num w:numId="8" w16cid:durableId="867454746">
    <w:abstractNumId w:val="1"/>
  </w:num>
  <w:num w:numId="9" w16cid:durableId="144638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61F4"/>
    <w:rsid w:val="0015074B"/>
    <w:rsid w:val="0029639D"/>
    <w:rsid w:val="00326F90"/>
    <w:rsid w:val="007E7FE0"/>
    <w:rsid w:val="00892A4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5F0F0"/>
  <w14:defaultImageDpi w14:val="300"/>
  <w15:docId w15:val="{2C912CAA-7E42-42D9-9C27-F48CC393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Ivanov Andrey</cp:lastModifiedBy>
  <cp:revision>2</cp:revision>
  <dcterms:created xsi:type="dcterms:W3CDTF">2026-02-22T12:06:00Z</dcterms:created>
  <dcterms:modified xsi:type="dcterms:W3CDTF">2026-02-22T12:06:00Z</dcterms:modified>
  <cp:category/>
</cp:coreProperties>
</file>