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91"/>
        <w:gridCol w:w="4829"/>
      </w:tblGrid>
      <w:tr w:rsidR="00FC7876" w:rsidRPr="009B6148" w:rsidTr="00105EF2">
        <w:tc>
          <w:tcPr>
            <w:tcW w:w="5591" w:type="dxa"/>
          </w:tcPr>
          <w:p w:rsidR="00FC7876" w:rsidRPr="009B6148" w:rsidRDefault="00FC7876" w:rsidP="00105EF2">
            <w:r w:rsidRPr="009B6148">
              <w:t xml:space="preserve">Вид (способ) сварки - </w:t>
            </w:r>
            <w:r w:rsidRPr="009B6148">
              <w:rPr>
                <w:b/>
              </w:rPr>
              <w:t>РД</w:t>
            </w:r>
          </w:p>
        </w:tc>
        <w:tc>
          <w:tcPr>
            <w:tcW w:w="4829" w:type="dxa"/>
            <w:vMerge w:val="restart"/>
          </w:tcPr>
          <w:p w:rsidR="00FC7876" w:rsidRDefault="00FC7876" w:rsidP="00584BA7">
            <w:pPr>
              <w:rPr>
                <w:b/>
              </w:rPr>
            </w:pPr>
            <w:r w:rsidRPr="009B6148">
              <w:t xml:space="preserve">Основной материал: </w:t>
            </w:r>
            <w:r w:rsidRPr="009B6148">
              <w:rPr>
                <w:b/>
              </w:rPr>
              <w:t>группа 1</w:t>
            </w:r>
            <w:r>
              <w:rPr>
                <w:b/>
              </w:rPr>
              <w:t>:</w:t>
            </w:r>
          </w:p>
          <w:p w:rsidR="00FC7876" w:rsidRPr="00C16CDD" w:rsidRDefault="00FC7876" w:rsidP="00584BA7">
            <w:r w:rsidRPr="00C16CDD">
              <w:t xml:space="preserve">Ст2пс, Ст2сп, Ст3сп, Ст3пс, 08, 10, 20, 09Г2С, 17ГС, 17Г1С, </w:t>
            </w:r>
            <w:r w:rsidRPr="00C16CDD">
              <w:rPr>
                <w:lang w:val="en-US"/>
              </w:rPr>
              <w:t>A</w:t>
            </w:r>
            <w:r w:rsidRPr="00C16CDD">
              <w:t xml:space="preserve">333 </w:t>
            </w:r>
            <w:proofErr w:type="spellStart"/>
            <w:r w:rsidRPr="00C16CDD">
              <w:rPr>
                <w:lang w:val="en-US"/>
              </w:rPr>
              <w:t>Gr</w:t>
            </w:r>
            <w:proofErr w:type="spellEnd"/>
            <w:r w:rsidRPr="00C16CDD">
              <w:t>.6</w:t>
            </w:r>
          </w:p>
        </w:tc>
      </w:tr>
      <w:tr w:rsidR="00FC7876" w:rsidRPr="009B6148" w:rsidTr="00105EF2">
        <w:tc>
          <w:tcPr>
            <w:tcW w:w="5591" w:type="dxa"/>
          </w:tcPr>
          <w:p w:rsidR="00FC7876" w:rsidRPr="009B6148" w:rsidRDefault="001D44A3" w:rsidP="00180A58">
            <w:pPr>
              <w:ind w:right="34"/>
            </w:pPr>
            <w:r w:rsidRPr="00D81BCC">
              <w:t>Наименование НД:</w:t>
            </w:r>
            <w:r>
              <w:t xml:space="preserve"> </w:t>
            </w:r>
            <w:r w:rsidRPr="00522464">
              <w:t>ГОСТ 23118-201</w:t>
            </w:r>
            <w:r>
              <w:t>9</w:t>
            </w:r>
            <w:r w:rsidRPr="00522464">
              <w:t xml:space="preserve">; </w:t>
            </w:r>
            <w:r>
              <w:br/>
            </w:r>
            <w:r w:rsidRPr="00522464">
              <w:t>РД 34.15.132-96; СП 70.13330.2012; СП 53-101-98</w:t>
            </w:r>
          </w:p>
        </w:tc>
        <w:tc>
          <w:tcPr>
            <w:tcW w:w="4829" w:type="dxa"/>
            <w:vMerge/>
          </w:tcPr>
          <w:p w:rsidR="00FC7876" w:rsidRPr="009B6148" w:rsidRDefault="00FC7876" w:rsidP="00105EF2"/>
        </w:tc>
      </w:tr>
      <w:tr w:rsidR="00D646B5" w:rsidRPr="009B6148" w:rsidTr="00105EF2">
        <w:tc>
          <w:tcPr>
            <w:tcW w:w="5591" w:type="dxa"/>
          </w:tcPr>
          <w:p w:rsidR="00D646B5" w:rsidRPr="009B6148" w:rsidRDefault="00D646B5" w:rsidP="00105EF2">
            <w:r w:rsidRPr="009B6148">
              <w:t xml:space="preserve">Тип шва - </w:t>
            </w:r>
            <w:r w:rsidRPr="009B6148">
              <w:rPr>
                <w:b/>
              </w:rPr>
              <w:t>СШ</w:t>
            </w:r>
            <w:bookmarkStart w:id="0" w:name="_GoBack"/>
            <w:bookmarkEnd w:id="0"/>
          </w:p>
        </w:tc>
        <w:tc>
          <w:tcPr>
            <w:tcW w:w="4829" w:type="dxa"/>
            <w:vMerge w:val="restart"/>
          </w:tcPr>
          <w:p w:rsidR="00D646B5" w:rsidRDefault="00D646B5" w:rsidP="002A3F22">
            <w:r w:rsidRPr="009B6148">
              <w:t xml:space="preserve">Типоразмер, </w:t>
            </w:r>
            <w:proofErr w:type="gramStart"/>
            <w:r w:rsidRPr="009B6148">
              <w:t>мм</w:t>
            </w:r>
            <w:proofErr w:type="gramEnd"/>
            <w:r w:rsidRPr="009B6148">
              <w:t>:</w:t>
            </w:r>
          </w:p>
          <w:p w:rsidR="00D646B5" w:rsidRPr="009B6148" w:rsidRDefault="00D646B5" w:rsidP="002A3F22">
            <w:r>
              <w:t xml:space="preserve">Диаметр – </w:t>
            </w:r>
            <w:r>
              <w:rPr>
                <w:b/>
              </w:rPr>
              <w:t xml:space="preserve">свыше 25 до </w:t>
            </w:r>
            <w:r w:rsidR="00401DCC">
              <w:rPr>
                <w:b/>
              </w:rPr>
              <w:t>142</w:t>
            </w:r>
            <w:r>
              <w:rPr>
                <w:b/>
              </w:rPr>
              <w:t>0</w:t>
            </w:r>
            <w:r w:rsidRPr="00ED0944">
              <w:rPr>
                <w:b/>
              </w:rPr>
              <w:t xml:space="preserve"> мм</w:t>
            </w:r>
          </w:p>
          <w:p w:rsidR="00D646B5" w:rsidRPr="009B6148" w:rsidRDefault="00D646B5" w:rsidP="00FC0184">
            <w:r w:rsidRPr="009B6148">
              <w:t xml:space="preserve">Толщина – </w:t>
            </w:r>
            <w:r>
              <w:rPr>
                <w:b/>
              </w:rPr>
              <w:t>свыше</w:t>
            </w:r>
            <w:r w:rsidRPr="009B6148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  <w:r w:rsidRPr="009B6148">
              <w:rPr>
                <w:b/>
              </w:rPr>
              <w:t xml:space="preserve"> до </w:t>
            </w:r>
            <w:r w:rsidR="00FC0184">
              <w:rPr>
                <w:b/>
              </w:rPr>
              <w:t>20</w:t>
            </w:r>
            <w:r w:rsidRPr="009B6148">
              <w:rPr>
                <w:b/>
              </w:rPr>
              <w:t xml:space="preserve"> мм</w:t>
            </w:r>
            <w:r>
              <w:rPr>
                <w:b/>
              </w:rPr>
              <w:t xml:space="preserve"> </w:t>
            </w:r>
          </w:p>
        </w:tc>
      </w:tr>
      <w:tr w:rsidR="00D646B5" w:rsidRPr="009B6148" w:rsidTr="00105EF2">
        <w:tc>
          <w:tcPr>
            <w:tcW w:w="5591" w:type="dxa"/>
          </w:tcPr>
          <w:p w:rsidR="00D646B5" w:rsidRPr="009B6148" w:rsidRDefault="00D646B5" w:rsidP="00ED0944">
            <w:r w:rsidRPr="009B6148">
              <w:t xml:space="preserve">Тип соединения  – </w:t>
            </w:r>
            <w:r w:rsidRPr="009B6148">
              <w:rPr>
                <w:b/>
              </w:rPr>
              <w:t>С</w:t>
            </w:r>
            <w:r w:rsidRPr="00ED0944">
              <w:rPr>
                <w:b/>
              </w:rPr>
              <w:t>17</w:t>
            </w:r>
            <w:r w:rsidRPr="009B6148">
              <w:rPr>
                <w:b/>
              </w:rPr>
              <w:t xml:space="preserve"> по ГОСТ </w:t>
            </w:r>
            <w:r w:rsidRPr="00A6369A">
              <w:rPr>
                <w:b/>
              </w:rPr>
              <w:t>16037-80</w:t>
            </w:r>
          </w:p>
        </w:tc>
        <w:tc>
          <w:tcPr>
            <w:tcW w:w="4829" w:type="dxa"/>
            <w:vMerge/>
          </w:tcPr>
          <w:p w:rsidR="00D646B5" w:rsidRPr="009B6148" w:rsidRDefault="00D646B5" w:rsidP="00105EF2"/>
        </w:tc>
      </w:tr>
      <w:tr w:rsidR="00D646B5" w:rsidRPr="009B6148" w:rsidTr="00105EF2">
        <w:tc>
          <w:tcPr>
            <w:tcW w:w="5591" w:type="dxa"/>
          </w:tcPr>
          <w:p w:rsidR="00D646B5" w:rsidRPr="009B6148" w:rsidRDefault="00D646B5" w:rsidP="00105EF2">
            <w:r w:rsidRPr="009B6148">
              <w:t xml:space="preserve">Положение при сварке – </w:t>
            </w:r>
            <w:r w:rsidRPr="0053280C">
              <w:rPr>
                <w:b/>
              </w:rPr>
              <w:t>Н</w:t>
            </w:r>
            <w:proofErr w:type="gramStart"/>
            <w:r w:rsidRPr="0053280C">
              <w:rPr>
                <w:b/>
              </w:rPr>
              <w:t>1</w:t>
            </w:r>
            <w:proofErr w:type="gramEnd"/>
            <w:r w:rsidRPr="0053280C">
              <w:rPr>
                <w:b/>
              </w:rPr>
              <w:t>, В1, Г, Н45</w:t>
            </w:r>
          </w:p>
        </w:tc>
        <w:tc>
          <w:tcPr>
            <w:tcW w:w="4829" w:type="dxa"/>
            <w:vMerge/>
          </w:tcPr>
          <w:p w:rsidR="00D646B5" w:rsidRPr="009B6148" w:rsidRDefault="00D646B5" w:rsidP="00105EF2"/>
        </w:tc>
      </w:tr>
      <w:tr w:rsidR="00D646B5" w:rsidRPr="009B6148" w:rsidTr="00105EF2">
        <w:tc>
          <w:tcPr>
            <w:tcW w:w="5591" w:type="dxa"/>
          </w:tcPr>
          <w:p w:rsidR="00D646B5" w:rsidRPr="009B6148" w:rsidRDefault="00D646B5" w:rsidP="00105EF2">
            <w:r w:rsidRPr="009B6148">
              <w:t xml:space="preserve">Вид соединения – </w:t>
            </w:r>
            <w:r w:rsidRPr="009B6148">
              <w:rPr>
                <w:b/>
              </w:rPr>
              <w:t>ос (</w:t>
            </w:r>
            <w:proofErr w:type="spellStart"/>
            <w:r w:rsidRPr="009B6148">
              <w:rPr>
                <w:b/>
              </w:rPr>
              <w:t>бп</w:t>
            </w:r>
            <w:proofErr w:type="spellEnd"/>
            <w:r w:rsidRPr="009B6148">
              <w:rPr>
                <w:b/>
              </w:rPr>
              <w:t>)</w:t>
            </w:r>
          </w:p>
        </w:tc>
        <w:tc>
          <w:tcPr>
            <w:tcW w:w="4829" w:type="dxa"/>
          </w:tcPr>
          <w:p w:rsidR="00D646B5" w:rsidRPr="009B6148" w:rsidRDefault="00D646B5" w:rsidP="002A3F22">
            <w:r w:rsidRPr="009B6148">
              <w:t xml:space="preserve">Способ сборки – </w:t>
            </w:r>
            <w:r w:rsidRPr="009B6148">
              <w:rPr>
                <w:b/>
              </w:rPr>
              <w:t>на прихватках</w:t>
            </w:r>
          </w:p>
        </w:tc>
      </w:tr>
      <w:tr w:rsidR="00D646B5" w:rsidRPr="009B6148" w:rsidTr="00105EF2">
        <w:trPr>
          <w:trHeight w:val="838"/>
        </w:trPr>
        <w:tc>
          <w:tcPr>
            <w:tcW w:w="5591" w:type="dxa"/>
          </w:tcPr>
          <w:p w:rsidR="00D646B5" w:rsidRPr="009B6148" w:rsidRDefault="00D646B5" w:rsidP="00584BA7">
            <w:r w:rsidRPr="009B6148">
              <w:t xml:space="preserve">Сварочные материалы – </w:t>
            </w:r>
            <w:r w:rsidRPr="009B6148">
              <w:rPr>
                <w:b/>
              </w:rPr>
              <w:t>Э50А (</w:t>
            </w:r>
            <w:r w:rsidRPr="00C16CDD">
              <w:rPr>
                <w:b/>
              </w:rPr>
              <w:t>LB-52U, УОНИ 13/55, ОК 53.70</w:t>
            </w:r>
            <w:r w:rsidRPr="009B6148">
              <w:rPr>
                <w:b/>
              </w:rPr>
              <w:t xml:space="preserve"> и аналогичные по ГОСТ 9466-75, ГОСТ 9467-75)</w:t>
            </w:r>
          </w:p>
        </w:tc>
        <w:tc>
          <w:tcPr>
            <w:tcW w:w="4829" w:type="dxa"/>
          </w:tcPr>
          <w:p w:rsidR="00D646B5" w:rsidRPr="009B6148" w:rsidRDefault="00D646B5" w:rsidP="002A3F22">
            <w:r w:rsidRPr="009B6148">
              <w:t xml:space="preserve">Требования к прихваткам: </w:t>
            </w:r>
          </w:p>
          <w:p w:rsidR="00D646B5" w:rsidRPr="002E1435" w:rsidRDefault="00D646B5" w:rsidP="002A3F22">
            <w:r w:rsidRPr="002E1435">
              <w:t xml:space="preserve">количество: </w:t>
            </w:r>
          </w:p>
          <w:p w:rsidR="00D646B5" w:rsidRPr="002E1435" w:rsidRDefault="00D646B5" w:rsidP="002A3F22">
            <w:pPr>
              <w:rPr>
                <w:b/>
              </w:rPr>
            </w:pPr>
            <w:r w:rsidRPr="002E1435">
              <w:rPr>
                <w:b/>
              </w:rPr>
              <w:t xml:space="preserve">- 2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 </w:t>
            </w:r>
          </w:p>
          <w:p w:rsidR="00D646B5" w:rsidRPr="002E1435" w:rsidRDefault="00D646B5" w:rsidP="002A3F22">
            <w:pPr>
              <w:rPr>
                <w:b/>
              </w:rPr>
            </w:pPr>
            <w:r w:rsidRPr="002E1435">
              <w:rPr>
                <w:b/>
              </w:rPr>
              <w:t xml:space="preserve">- 2-3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100 мм)</w:t>
            </w:r>
          </w:p>
          <w:p w:rsidR="00D646B5" w:rsidRDefault="00D646B5" w:rsidP="002A3F22">
            <w:pPr>
              <w:rPr>
                <w:b/>
              </w:rPr>
            </w:pPr>
            <w:r w:rsidRPr="002E1435">
              <w:rPr>
                <w:b/>
              </w:rPr>
              <w:t xml:space="preserve">- 3-4 </w:t>
            </w:r>
            <w:proofErr w:type="spellStart"/>
            <w:proofErr w:type="gramStart"/>
            <w:r w:rsidRPr="002E1435">
              <w:rPr>
                <w:b/>
              </w:rPr>
              <w:t>шт</w:t>
            </w:r>
            <w:proofErr w:type="spellEnd"/>
            <w:proofErr w:type="gramEnd"/>
            <w:r w:rsidRPr="002E1435">
              <w:rPr>
                <w:b/>
              </w:rPr>
              <w:t xml:space="preserve">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100 до 500 мм)</w:t>
            </w:r>
          </w:p>
          <w:p w:rsidR="00D646B5" w:rsidRPr="002E1435" w:rsidRDefault="00D646B5" w:rsidP="002A3F22">
            <w:pPr>
              <w:rPr>
                <w:b/>
              </w:rPr>
            </w:pPr>
            <w:r>
              <w:rPr>
                <w:b/>
              </w:rPr>
              <w:t>- через 300-400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</w:t>
            </w:r>
            <w:r>
              <w:rPr>
                <w:b/>
              </w:rPr>
              <w:t>0</w:t>
            </w:r>
            <w:r w:rsidRPr="002E1435">
              <w:rPr>
                <w:b/>
              </w:rPr>
              <w:t>0</w:t>
            </w:r>
            <w:r>
              <w:rPr>
                <w:b/>
              </w:rPr>
              <w:t xml:space="preserve"> до 1420 мм)</w:t>
            </w:r>
          </w:p>
          <w:p w:rsidR="00D646B5" w:rsidRPr="002E1435" w:rsidRDefault="00D646B5" w:rsidP="002A3F22">
            <w:r w:rsidRPr="002E1435">
              <w:t>длина:</w:t>
            </w:r>
          </w:p>
          <w:p w:rsidR="00D646B5" w:rsidRPr="002E1435" w:rsidRDefault="00D646B5" w:rsidP="002A3F22">
            <w:pPr>
              <w:rPr>
                <w:b/>
              </w:rPr>
            </w:pPr>
            <w:r w:rsidRPr="002E1435">
              <w:rPr>
                <w:b/>
              </w:rPr>
              <w:t>- 5-15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до 50 мм)</w:t>
            </w:r>
          </w:p>
          <w:p w:rsidR="00D646B5" w:rsidRPr="002E1435" w:rsidRDefault="00D646B5" w:rsidP="002A3F22">
            <w:pPr>
              <w:rPr>
                <w:b/>
              </w:rPr>
            </w:pPr>
            <w:r w:rsidRPr="002E1435">
              <w:rPr>
                <w:b/>
              </w:rPr>
              <w:t>- 20-30 мм (</w:t>
            </w:r>
            <w:proofErr w:type="spellStart"/>
            <w:r w:rsidRPr="002E1435">
              <w:rPr>
                <w:b/>
              </w:rPr>
              <w:t>d</w:t>
            </w:r>
            <w:proofErr w:type="spellEnd"/>
            <w:r w:rsidRPr="002E1435">
              <w:rPr>
                <w:b/>
              </w:rPr>
              <w:t xml:space="preserve"> св. 50 до 100 мм)</w:t>
            </w:r>
          </w:p>
          <w:p w:rsidR="00D646B5" w:rsidRDefault="00D646B5" w:rsidP="002A3F22">
            <w:pPr>
              <w:rPr>
                <w:b/>
              </w:rPr>
            </w:pPr>
            <w:r w:rsidRPr="002E1435">
              <w:rPr>
                <w:b/>
              </w:rPr>
              <w:t>- 30-40 мм (св. 100 до 500 мм)</w:t>
            </w:r>
          </w:p>
          <w:p w:rsidR="00D646B5" w:rsidRPr="002E1435" w:rsidRDefault="00D646B5" w:rsidP="002A3F22">
            <w:pPr>
              <w:rPr>
                <w:b/>
              </w:rPr>
            </w:pPr>
            <w:r>
              <w:rPr>
                <w:b/>
              </w:rPr>
              <w:t>- 40-60 мм (</w:t>
            </w:r>
            <w:r w:rsidRPr="002E1435">
              <w:rPr>
                <w:b/>
              </w:rPr>
              <w:t xml:space="preserve">св. </w:t>
            </w:r>
            <w:r>
              <w:rPr>
                <w:b/>
              </w:rPr>
              <w:t>500 до 1420</w:t>
            </w:r>
            <w:r w:rsidRPr="002E1435">
              <w:rPr>
                <w:b/>
              </w:rPr>
              <w:t xml:space="preserve"> мм)</w:t>
            </w:r>
          </w:p>
          <w:p w:rsidR="00D646B5" w:rsidRPr="002E1435" w:rsidRDefault="00D646B5" w:rsidP="002A3F22">
            <w:r w:rsidRPr="002E1435">
              <w:t xml:space="preserve">высота прихваток:  </w:t>
            </w:r>
          </w:p>
          <w:p w:rsidR="00D646B5" w:rsidRPr="002E1435" w:rsidRDefault="00D646B5" w:rsidP="002A3F22">
            <w:pPr>
              <w:rPr>
                <w:b/>
              </w:rPr>
            </w:pPr>
            <w:r w:rsidRPr="002E1435">
              <w:rPr>
                <w:b/>
              </w:rPr>
              <w:t>- (0,6-0,7)S,  но не менее 3мм (S=3-10 мм)</w:t>
            </w:r>
          </w:p>
          <w:p w:rsidR="00D646B5" w:rsidRPr="009B6148" w:rsidRDefault="00D646B5" w:rsidP="002A3F22">
            <w:r w:rsidRPr="002E1435">
              <w:rPr>
                <w:b/>
              </w:rPr>
              <w:t>- 5-6 мм (S&gt;10 мм)</w:t>
            </w:r>
          </w:p>
        </w:tc>
      </w:tr>
      <w:tr w:rsidR="00FC7876" w:rsidRPr="009B6148" w:rsidTr="00105EF2">
        <w:trPr>
          <w:trHeight w:val="360"/>
        </w:trPr>
        <w:tc>
          <w:tcPr>
            <w:tcW w:w="5591" w:type="dxa"/>
          </w:tcPr>
          <w:p w:rsidR="00FC7876" w:rsidRPr="009B6148" w:rsidRDefault="00FC7876" w:rsidP="00105EF2">
            <w:pPr>
              <w:rPr>
                <w:b/>
              </w:rPr>
            </w:pPr>
            <w:r w:rsidRPr="009B6148">
              <w:t xml:space="preserve">Подогрев – </w:t>
            </w:r>
            <w:r w:rsidRPr="009B6148">
              <w:rPr>
                <w:b/>
              </w:rPr>
              <w:t>без подогрева</w:t>
            </w:r>
          </w:p>
          <w:p w:rsidR="00FC7876" w:rsidRPr="009B6148" w:rsidRDefault="00FC7876" w:rsidP="00105EF2"/>
        </w:tc>
        <w:tc>
          <w:tcPr>
            <w:tcW w:w="4829" w:type="dxa"/>
            <w:vMerge w:val="restart"/>
          </w:tcPr>
          <w:p w:rsidR="00FC7876" w:rsidRPr="009B6148" w:rsidRDefault="009A6264" w:rsidP="009E4438">
            <w:pPr>
              <w:ind w:left="-52" w:firstLine="52"/>
            </w:pPr>
            <w:proofErr w:type="gramStart"/>
            <w:r w:rsidRPr="00B25105">
              <w:t xml:space="preserve">Сварочное оборудование – </w:t>
            </w:r>
            <w:r w:rsidRPr="00B25105">
              <w:rPr>
                <w:b/>
              </w:rPr>
              <w:t xml:space="preserve">Источник питания для РД (типа </w:t>
            </w:r>
            <w:proofErr w:type="spellStart"/>
            <w:r w:rsidRPr="002A2EE5">
              <w:rPr>
                <w:b/>
              </w:rPr>
              <w:t>Minarc</w:t>
            </w:r>
            <w:proofErr w:type="spellEnd"/>
            <w:r w:rsidRPr="002A2EE5">
              <w:rPr>
                <w:b/>
              </w:rPr>
              <w:t xml:space="preserve"> 150</w:t>
            </w:r>
            <w:r w:rsidRPr="00085DB7">
              <w:rPr>
                <w:b/>
              </w:rPr>
              <w:t>)</w:t>
            </w:r>
            <w:r w:rsidRPr="00B25105">
              <w:rPr>
                <w:b/>
              </w:rPr>
              <w:t xml:space="preserve"> и др. аттестованные)</w:t>
            </w:r>
            <w:proofErr w:type="gramEnd"/>
          </w:p>
        </w:tc>
      </w:tr>
      <w:tr w:rsidR="00FC7876" w:rsidRPr="009B6148" w:rsidTr="00105EF2">
        <w:trPr>
          <w:trHeight w:val="334"/>
        </w:trPr>
        <w:tc>
          <w:tcPr>
            <w:tcW w:w="5591" w:type="dxa"/>
          </w:tcPr>
          <w:p w:rsidR="00FC7876" w:rsidRPr="009B6148" w:rsidRDefault="00FC7876" w:rsidP="00105EF2">
            <w:r w:rsidRPr="009B6148">
              <w:t xml:space="preserve">Термообработка – </w:t>
            </w:r>
            <w:r w:rsidRPr="009B6148">
              <w:rPr>
                <w:b/>
              </w:rPr>
              <w:t>без термообработки</w:t>
            </w:r>
          </w:p>
        </w:tc>
        <w:tc>
          <w:tcPr>
            <w:tcW w:w="4829" w:type="dxa"/>
            <w:vMerge/>
          </w:tcPr>
          <w:p w:rsidR="00FC7876" w:rsidRPr="009B6148" w:rsidRDefault="00FC7876" w:rsidP="00105EF2"/>
        </w:tc>
      </w:tr>
    </w:tbl>
    <w:p w:rsidR="00192628" w:rsidRPr="009B6148" w:rsidRDefault="00192628" w:rsidP="00192628">
      <w:pPr>
        <w:rPr>
          <w:b/>
        </w:rPr>
      </w:pPr>
    </w:p>
    <w:p w:rsidR="00192628" w:rsidRDefault="00192628" w:rsidP="00192628">
      <w:pPr>
        <w:ind w:left="-720" w:right="-365"/>
        <w:jc w:val="center"/>
        <w:rPr>
          <w:b/>
        </w:rPr>
      </w:pPr>
      <w:r w:rsidRPr="009B6148">
        <w:rPr>
          <w:b/>
        </w:rPr>
        <w:t>Конструктивные элементы и размеры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1"/>
        <w:gridCol w:w="987"/>
        <w:gridCol w:w="217"/>
        <w:gridCol w:w="559"/>
        <w:gridCol w:w="865"/>
        <w:gridCol w:w="823"/>
        <w:gridCol w:w="394"/>
        <w:gridCol w:w="471"/>
        <w:gridCol w:w="773"/>
        <w:gridCol w:w="832"/>
        <w:gridCol w:w="1521"/>
        <w:gridCol w:w="807"/>
      </w:tblGrid>
      <w:tr w:rsidR="0066659B" w:rsidRPr="00027C19" w:rsidTr="0066659B">
        <w:tc>
          <w:tcPr>
            <w:tcW w:w="1620" w:type="pct"/>
            <w:gridSpan w:val="3"/>
          </w:tcPr>
          <w:p w:rsidR="0066659B" w:rsidRPr="00027C19" w:rsidRDefault="0066659B" w:rsidP="00FF355B">
            <w:pPr>
              <w:ind w:right="-108"/>
              <w:jc w:val="center"/>
            </w:pPr>
            <w:r w:rsidRPr="00027C19">
              <w:t>Конструкция соединения</w:t>
            </w:r>
          </w:p>
        </w:tc>
        <w:tc>
          <w:tcPr>
            <w:tcW w:w="1267" w:type="pct"/>
            <w:gridSpan w:val="4"/>
          </w:tcPr>
          <w:p w:rsidR="0066659B" w:rsidRPr="00027C19" w:rsidRDefault="0066659B" w:rsidP="00FF355B">
            <w:pPr>
              <w:ind w:right="-108"/>
              <w:jc w:val="center"/>
            </w:pPr>
            <w:r w:rsidRPr="00027C19">
              <w:t>Размеры шва</w:t>
            </w:r>
          </w:p>
        </w:tc>
        <w:tc>
          <w:tcPr>
            <w:tcW w:w="2113" w:type="pct"/>
            <w:gridSpan w:val="5"/>
          </w:tcPr>
          <w:p w:rsidR="0066659B" w:rsidRPr="00027C19" w:rsidRDefault="0066659B" w:rsidP="00FF355B">
            <w:pPr>
              <w:ind w:right="-108"/>
              <w:jc w:val="center"/>
            </w:pPr>
            <w:r w:rsidRPr="00027C19">
              <w:t>Порядок сварки</w:t>
            </w:r>
          </w:p>
        </w:tc>
      </w:tr>
      <w:tr w:rsidR="0066659B" w:rsidRPr="00027C19" w:rsidTr="0066659B">
        <w:trPr>
          <w:trHeight w:val="2332"/>
        </w:trPr>
        <w:tc>
          <w:tcPr>
            <w:tcW w:w="1620" w:type="pct"/>
            <w:gridSpan w:val="3"/>
            <w:vAlign w:val="center"/>
          </w:tcPr>
          <w:p w:rsidR="0066659B" w:rsidRPr="00800BFE" w:rsidRDefault="0066659B" w:rsidP="00FF355B">
            <w:pPr>
              <w:widowControl w:val="0"/>
              <w:autoSpaceDE w:val="0"/>
              <w:autoSpaceDN w:val="0"/>
              <w:adjustRightInd w:val="0"/>
              <w:jc w:val="center"/>
              <w:rPr>
                <w:vertAlign w:val="superscript"/>
              </w:rPr>
            </w:pPr>
            <w:r>
              <w:rPr>
                <w:noProof/>
                <w:vertAlign w:val="superscript"/>
              </w:rPr>
              <w:drawing>
                <wp:inline distT="0" distB="0" distL="0" distR="0">
                  <wp:extent cx="1913255" cy="1176655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 r="130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325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7" w:type="pct"/>
            <w:gridSpan w:val="4"/>
            <w:vAlign w:val="center"/>
          </w:tcPr>
          <w:p w:rsidR="0066659B" w:rsidRDefault="0066659B" w:rsidP="00FF355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337945" cy="10160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7945" cy="10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13" w:type="pct"/>
            <w:gridSpan w:val="5"/>
            <w:vAlign w:val="center"/>
          </w:tcPr>
          <w:p w:rsidR="0066659B" w:rsidRPr="00800BFE" w:rsidRDefault="0066659B" w:rsidP="00FF355B">
            <w:pPr>
              <w:ind w:right="-365"/>
              <w:jc w:val="center"/>
            </w:pPr>
            <w:bookmarkStart w:id="1" w:name="i104597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1557655" cy="931545"/>
                  <wp:effectExtent l="0" t="0" r="4445" b="1905"/>
                  <wp:docPr id="3" name="Рисунок 3" descr="http://www.ohranatruda.ru/ot_biblio/normativ/data_normativ/39/39605/x0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hranatruda.ru/ot_biblio/normativ/data_normativ/39/39605/x0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655" cy="931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1"/>
          </w:p>
          <w:p w:rsidR="0066659B" w:rsidRPr="00FB54FC" w:rsidRDefault="0066659B" w:rsidP="00FF355B">
            <w:pPr>
              <w:shd w:val="clear" w:color="auto" w:fill="FFFFFF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1- 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при сварке одним сварщиком вертикальных неповоротных стыков труб:</w:t>
            </w:r>
          </w:p>
          <w:p w:rsidR="0066659B" w:rsidRDefault="0066659B" w:rsidP="00FF355B">
            <w:pPr>
              <w:shd w:val="clear" w:color="auto" w:fill="FFFFFF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стык труб диаметром до 219 </w:t>
            </w:r>
            <w:proofErr w:type="gramStart"/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б</w:t>
            </w:r>
            <w:proofErr w:type="gramEnd"/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более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14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 (слоев);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IV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 слои шва</w:t>
            </w:r>
          </w:p>
          <w:p w:rsidR="0066659B" w:rsidRDefault="0066659B" w:rsidP="00FF355B">
            <w:pPr>
              <w:ind w:right="-365"/>
              <w:jc w:val="center"/>
              <w:rPr>
                <w:color w:val="000000"/>
                <w:bdr w:val="none" w:sz="0" w:space="0" w:color="auto" w:frame="1"/>
              </w:rPr>
            </w:pPr>
            <w:bookmarkStart w:id="2" w:name="i1077635"/>
            <w:r>
              <w:rPr>
                <w:noProof/>
                <w:color w:val="000000"/>
                <w:bdr w:val="none" w:sz="0" w:space="0" w:color="auto" w:frame="1"/>
              </w:rPr>
              <w:drawing>
                <wp:inline distT="0" distB="0" distL="0" distR="0">
                  <wp:extent cx="1617345" cy="838200"/>
                  <wp:effectExtent l="0" t="0" r="1905" b="0"/>
                  <wp:docPr id="4" name="Рисунок 4" descr="http://www.ohranatruda.ru/ot_biblio/normativ/data_normativ/39/39605/x0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ohranatruda.ru/ot_biblio/normativ/data_normativ/39/39605/x0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34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2"/>
          </w:p>
          <w:p w:rsidR="0066659B" w:rsidRPr="00FB54FC" w:rsidRDefault="0066659B" w:rsidP="00FF355B">
            <w:pPr>
              <w:shd w:val="clear" w:color="auto" w:fill="FFFFFF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Рисунок 2 -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Порядок наложения слоев (валиков) при сварке одним сварщиком горизонтальных стыков труб:</w:t>
            </w:r>
          </w:p>
          <w:p w:rsidR="0066659B" w:rsidRDefault="0066659B" w:rsidP="00FF355B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а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стык труб диаметром до 219 </w:t>
            </w:r>
            <w:proofErr w:type="gramStart"/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b/>
                <w:bCs/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б</w:t>
            </w:r>
            <w:proofErr w:type="gramEnd"/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стык труб диаметром более 219 мм;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-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i/>
                <w:iCs/>
                <w:color w:val="000000"/>
                <w:sz w:val="16"/>
                <w:szCs w:val="16"/>
                <w:bdr w:val="none" w:sz="0" w:space="0" w:color="auto" w:frame="1"/>
              </w:rPr>
              <w:t>12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–</w:t>
            </w:r>
            <w:r w:rsidRPr="00FB54FC">
              <w:rPr>
                <w:rStyle w:val="apple-converted-space"/>
                <w:color w:val="000000"/>
                <w:sz w:val="16"/>
                <w:szCs w:val="16"/>
                <w:bdr w:val="none" w:sz="0" w:space="0" w:color="auto" w:frame="1"/>
              </w:rPr>
              <w:t> </w:t>
            </w:r>
            <w:r w:rsidRPr="00FB54FC">
              <w:rPr>
                <w:color w:val="000000"/>
                <w:sz w:val="16"/>
                <w:szCs w:val="16"/>
                <w:bdr w:val="none" w:sz="0" w:space="0" w:color="auto" w:frame="1"/>
              </w:rPr>
              <w:t>последовательность наложения участков</w:t>
            </w:r>
          </w:p>
          <w:p w:rsidR="0066659B" w:rsidRDefault="0066659B" w:rsidP="00FF355B">
            <w:pPr>
              <w:shd w:val="clear" w:color="auto" w:fill="FFFFFF"/>
              <w:ind w:right="-39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778000" cy="922655"/>
                  <wp:effectExtent l="0" t="0" r="0" b="0"/>
                  <wp:docPr id="5" name="Рисунок 1" descr="Описание: img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img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000" cy="922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59B" w:rsidRDefault="0066659B" w:rsidP="00FF355B">
            <w:pPr>
              <w:shd w:val="clear" w:color="auto" w:fill="FFFFFF"/>
              <w:jc w:val="center"/>
              <w:rPr>
                <w:color w:val="000000"/>
                <w:sz w:val="16"/>
                <w:szCs w:val="16"/>
                <w:bdr w:val="none" w:sz="0" w:space="0" w:color="auto" w:frame="1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Рисунок 3</w:t>
            </w:r>
            <w: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Порядок наложения 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слоев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шва, когда сварку вертикальных неповоротных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>стыков труб диаметром 219 мм и более выполняют два сварщика</w:t>
            </w:r>
          </w:p>
          <w:p w:rsidR="0066659B" w:rsidRDefault="0066659B" w:rsidP="00FF355B">
            <w:pPr>
              <w:shd w:val="clear" w:color="auto" w:fill="FFFFFF"/>
              <w:jc w:val="center"/>
              <w:rPr>
                <w:noProof/>
              </w:rPr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2218055" cy="998855"/>
                  <wp:effectExtent l="0" t="0" r="0" b="0"/>
                  <wp:docPr id="6" name="Рисунок 2" descr="Описание: img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img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18055" cy="998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6659B" w:rsidRPr="004516AF" w:rsidRDefault="0066659B" w:rsidP="00FF355B">
            <w:pPr>
              <w:shd w:val="clear" w:color="auto" w:fill="FFFFFF"/>
              <w:jc w:val="center"/>
              <w:rPr>
                <w:color w:val="333333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Рисунок 4 -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Порядок наложения 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>слоев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шва, когда сварку горизонтальных стыков труб выполняют два сварщика: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а - стык труб диаметром до 300 </w:t>
            </w:r>
            <w:proofErr w:type="gramStart"/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>мм; б</w:t>
            </w:r>
            <w:proofErr w:type="gramEnd"/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- стык труб диаметром более 300 мм;</w:t>
            </w:r>
            <w:r>
              <w:rPr>
                <w:color w:val="000000"/>
                <w:sz w:val="16"/>
                <w:szCs w:val="16"/>
                <w:bdr w:val="none" w:sz="0" w:space="0" w:color="auto" w:frame="1"/>
              </w:rPr>
              <w:t xml:space="preserve"> </w:t>
            </w:r>
            <w:r w:rsidRPr="00C2135B">
              <w:rPr>
                <w:color w:val="000000"/>
                <w:sz w:val="16"/>
                <w:szCs w:val="16"/>
                <w:bdr w:val="none" w:sz="0" w:space="0" w:color="auto" w:frame="1"/>
              </w:rPr>
              <w:t>1-3 - последовательность наложения участков</w:t>
            </w:r>
          </w:p>
        </w:tc>
      </w:tr>
      <w:tr w:rsidR="00567D87" w:rsidRPr="00061631" w:rsidTr="00F26D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Merge w:val="restart"/>
            <w:vAlign w:val="center"/>
          </w:tcPr>
          <w:p w:rsidR="00567D87" w:rsidRPr="0058352F" w:rsidRDefault="00567D87" w:rsidP="00F26DD8">
            <w:pPr>
              <w:jc w:val="center"/>
            </w:pPr>
            <w:r w:rsidRPr="0058352F">
              <w:rPr>
                <w:i/>
                <w:sz w:val="22"/>
                <w:szCs w:val="22"/>
                <w:lang w:val="en-US"/>
              </w:rPr>
              <w:lastRenderedPageBreak/>
              <w:t>S</w:t>
            </w:r>
            <w:r w:rsidRPr="0058352F">
              <w:rPr>
                <w:i/>
                <w:sz w:val="22"/>
                <w:szCs w:val="22"/>
              </w:rPr>
              <w:t xml:space="preserve">= </w:t>
            </w:r>
            <w:r w:rsidRPr="0058352F">
              <w:rPr>
                <w:i/>
                <w:sz w:val="22"/>
                <w:szCs w:val="22"/>
                <w:lang w:val="en-US"/>
              </w:rPr>
              <w:t>S</w:t>
            </w:r>
            <w:r w:rsidRPr="0058352F">
              <w:rPr>
                <w:sz w:val="22"/>
                <w:szCs w:val="22"/>
                <w:vertAlign w:val="subscript"/>
              </w:rPr>
              <w:t>1</w:t>
            </w:r>
            <w:r w:rsidRPr="0058352F">
              <w:rPr>
                <w:sz w:val="22"/>
                <w:szCs w:val="22"/>
                <w:vertAlign w:val="subscript"/>
                <w:lang w:val="en-US"/>
              </w:rPr>
              <w:t xml:space="preserve">, </w:t>
            </w:r>
            <w:r w:rsidRPr="0058352F">
              <w:rPr>
                <w:sz w:val="22"/>
                <w:szCs w:val="22"/>
              </w:rPr>
              <w:t>мм</w:t>
            </w:r>
          </w:p>
        </w:tc>
        <w:tc>
          <w:tcPr>
            <w:tcW w:w="845" w:type="pct"/>
            <w:gridSpan w:val="3"/>
            <w:vAlign w:val="center"/>
          </w:tcPr>
          <w:p w:rsidR="00567D87" w:rsidRPr="0080231D" w:rsidRDefault="00567D87" w:rsidP="00F26DD8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  <w:lang w:val="en-US"/>
              </w:rPr>
              <w:t>b</w:t>
            </w:r>
            <w:r>
              <w:rPr>
                <w:i/>
                <w:sz w:val="22"/>
                <w:szCs w:val="22"/>
              </w:rPr>
              <w:t>, мм</w:t>
            </w:r>
          </w:p>
        </w:tc>
        <w:tc>
          <w:tcPr>
            <w:tcW w:w="810" w:type="pct"/>
            <w:gridSpan w:val="2"/>
            <w:vAlign w:val="center"/>
          </w:tcPr>
          <w:p w:rsidR="00567D87" w:rsidRPr="0080231D" w:rsidRDefault="00567D87" w:rsidP="00F26DD8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  <w:lang w:val="en-US"/>
              </w:rPr>
              <w:t>c</w:t>
            </w:r>
            <w:r>
              <w:rPr>
                <w:i/>
                <w:sz w:val="22"/>
                <w:szCs w:val="22"/>
              </w:rPr>
              <w:t>, мм</w:t>
            </w:r>
          </w:p>
        </w:tc>
        <w:tc>
          <w:tcPr>
            <w:tcW w:w="784" w:type="pct"/>
            <w:gridSpan w:val="3"/>
            <w:vAlign w:val="center"/>
          </w:tcPr>
          <w:p w:rsidR="00567D87" w:rsidRPr="0080231D" w:rsidRDefault="00567D87" w:rsidP="00F26DD8">
            <w:pPr>
              <w:jc w:val="center"/>
              <w:rPr>
                <w:i/>
              </w:rPr>
            </w:pPr>
            <w:r w:rsidRPr="0058352F">
              <w:rPr>
                <w:i/>
                <w:sz w:val="22"/>
                <w:szCs w:val="22"/>
                <w:lang w:val="en-US"/>
              </w:rPr>
              <w:t>e</w:t>
            </w:r>
            <w:r w:rsidRPr="0074105E">
              <w:rPr>
                <w:i/>
                <w:sz w:val="22"/>
                <w:szCs w:val="22"/>
              </w:rPr>
              <w:t>,</w:t>
            </w:r>
            <w:r>
              <w:rPr>
                <w:i/>
                <w:sz w:val="22"/>
                <w:szCs w:val="22"/>
              </w:rPr>
              <w:t xml:space="preserve"> мм</w:t>
            </w:r>
          </w:p>
        </w:tc>
        <w:tc>
          <w:tcPr>
            <w:tcW w:w="1129" w:type="pct"/>
            <w:gridSpan w:val="2"/>
            <w:vAlign w:val="center"/>
          </w:tcPr>
          <w:p w:rsidR="00567D87" w:rsidRPr="0080231D" w:rsidRDefault="00567D87" w:rsidP="00F26DD8">
            <w:pPr>
              <w:jc w:val="center"/>
              <w:rPr>
                <w:i/>
              </w:rPr>
            </w:pPr>
            <w:r w:rsidRPr="0058352F">
              <w:rPr>
                <w:i/>
                <w:sz w:val="22"/>
                <w:szCs w:val="22"/>
                <w:lang w:val="en-US"/>
              </w:rPr>
              <w:t>g</w:t>
            </w:r>
            <w:r>
              <w:rPr>
                <w:i/>
                <w:sz w:val="22"/>
                <w:szCs w:val="22"/>
              </w:rPr>
              <w:t>, мм</w:t>
            </w:r>
          </w:p>
        </w:tc>
        <w:tc>
          <w:tcPr>
            <w:tcW w:w="390" w:type="pct"/>
            <w:vMerge w:val="restart"/>
            <w:vAlign w:val="center"/>
          </w:tcPr>
          <w:p w:rsidR="00567D87" w:rsidRPr="004516AF" w:rsidRDefault="00567D87" w:rsidP="00F26DD8">
            <w:pPr>
              <w:jc w:val="center"/>
              <w:rPr>
                <w:i/>
              </w:rPr>
            </w:pPr>
          </w:p>
        </w:tc>
      </w:tr>
      <w:tr w:rsidR="00567D87" w:rsidRPr="00061631" w:rsidTr="00F26DD8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Merge/>
            <w:vAlign w:val="center"/>
          </w:tcPr>
          <w:p w:rsidR="00567D87" w:rsidRPr="0058352F" w:rsidRDefault="00567D87" w:rsidP="00F26DD8">
            <w:pPr>
              <w:jc w:val="center"/>
            </w:pPr>
          </w:p>
        </w:tc>
        <w:tc>
          <w:tcPr>
            <w:tcW w:w="474" w:type="pct"/>
            <w:tcBorders>
              <w:righ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proofErr w:type="spellStart"/>
            <w:r w:rsidRPr="0058352F">
              <w:rPr>
                <w:sz w:val="22"/>
                <w:szCs w:val="22"/>
              </w:rPr>
              <w:t>Номин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371" w:type="pct"/>
            <w:gridSpan w:val="2"/>
            <w:tcBorders>
              <w:lef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r w:rsidRPr="0058352F">
              <w:rPr>
                <w:sz w:val="22"/>
                <w:szCs w:val="22"/>
              </w:rPr>
              <w:t>Пред</w:t>
            </w:r>
            <w:proofErr w:type="gramStart"/>
            <w:r w:rsidRPr="0058352F">
              <w:rPr>
                <w:sz w:val="22"/>
                <w:szCs w:val="22"/>
              </w:rPr>
              <w:t>.</w:t>
            </w:r>
            <w:proofErr w:type="gramEnd"/>
            <w:r w:rsidRPr="0058352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352F">
              <w:rPr>
                <w:sz w:val="22"/>
                <w:szCs w:val="22"/>
              </w:rPr>
              <w:t>о</w:t>
            </w:r>
            <w:proofErr w:type="gramEnd"/>
            <w:r w:rsidRPr="0058352F">
              <w:rPr>
                <w:sz w:val="22"/>
                <w:szCs w:val="22"/>
              </w:rPr>
              <w:t>ткл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415" w:type="pct"/>
            <w:tcBorders>
              <w:righ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proofErr w:type="spellStart"/>
            <w:r w:rsidRPr="0058352F">
              <w:rPr>
                <w:sz w:val="22"/>
                <w:szCs w:val="22"/>
              </w:rPr>
              <w:t>Номин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395" w:type="pct"/>
            <w:tcBorders>
              <w:lef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r w:rsidRPr="0058352F">
              <w:rPr>
                <w:sz w:val="22"/>
                <w:szCs w:val="22"/>
              </w:rPr>
              <w:t>Пред</w:t>
            </w:r>
            <w:proofErr w:type="gramStart"/>
            <w:r w:rsidRPr="0058352F">
              <w:rPr>
                <w:sz w:val="22"/>
                <w:szCs w:val="22"/>
              </w:rPr>
              <w:t>.</w:t>
            </w:r>
            <w:proofErr w:type="gramEnd"/>
            <w:r w:rsidRPr="0058352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352F">
              <w:rPr>
                <w:sz w:val="22"/>
                <w:szCs w:val="22"/>
              </w:rPr>
              <w:t>о</w:t>
            </w:r>
            <w:proofErr w:type="gramEnd"/>
            <w:r w:rsidRPr="0058352F">
              <w:rPr>
                <w:sz w:val="22"/>
                <w:szCs w:val="22"/>
              </w:rPr>
              <w:t>ткл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415" w:type="pct"/>
            <w:gridSpan w:val="2"/>
            <w:tcBorders>
              <w:righ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proofErr w:type="spellStart"/>
            <w:r w:rsidRPr="0058352F">
              <w:rPr>
                <w:sz w:val="22"/>
                <w:szCs w:val="22"/>
              </w:rPr>
              <w:t>Номин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369" w:type="pct"/>
            <w:tcBorders>
              <w:lef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r w:rsidRPr="0058352F">
              <w:rPr>
                <w:sz w:val="22"/>
                <w:szCs w:val="22"/>
              </w:rPr>
              <w:t>Пред</w:t>
            </w:r>
            <w:proofErr w:type="gramStart"/>
            <w:r w:rsidRPr="0058352F">
              <w:rPr>
                <w:sz w:val="22"/>
                <w:szCs w:val="22"/>
              </w:rPr>
              <w:t>.</w:t>
            </w:r>
            <w:proofErr w:type="gramEnd"/>
            <w:r w:rsidRPr="0058352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352F">
              <w:rPr>
                <w:sz w:val="22"/>
                <w:szCs w:val="22"/>
              </w:rPr>
              <w:t>о</w:t>
            </w:r>
            <w:proofErr w:type="gramEnd"/>
            <w:r w:rsidRPr="0058352F">
              <w:rPr>
                <w:sz w:val="22"/>
                <w:szCs w:val="22"/>
              </w:rPr>
              <w:t>ткл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399" w:type="pct"/>
            <w:tcBorders>
              <w:righ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proofErr w:type="spellStart"/>
            <w:r w:rsidRPr="0058352F">
              <w:rPr>
                <w:sz w:val="22"/>
                <w:szCs w:val="22"/>
              </w:rPr>
              <w:t>Номин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730" w:type="pct"/>
            <w:tcBorders>
              <w:left w:val="single" w:sz="4" w:space="0" w:color="auto"/>
            </w:tcBorders>
            <w:vAlign w:val="center"/>
          </w:tcPr>
          <w:p w:rsidR="00567D87" w:rsidRPr="0058352F" w:rsidRDefault="00567D87" w:rsidP="00F26DD8">
            <w:pPr>
              <w:jc w:val="center"/>
            </w:pPr>
            <w:r w:rsidRPr="0058352F">
              <w:rPr>
                <w:sz w:val="22"/>
                <w:szCs w:val="22"/>
              </w:rPr>
              <w:t>Пред</w:t>
            </w:r>
            <w:proofErr w:type="gramStart"/>
            <w:r w:rsidRPr="0058352F">
              <w:rPr>
                <w:sz w:val="22"/>
                <w:szCs w:val="22"/>
              </w:rPr>
              <w:t>.</w:t>
            </w:r>
            <w:proofErr w:type="gramEnd"/>
            <w:r w:rsidRPr="0058352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58352F">
              <w:rPr>
                <w:sz w:val="22"/>
                <w:szCs w:val="22"/>
              </w:rPr>
              <w:t>о</w:t>
            </w:r>
            <w:proofErr w:type="gramEnd"/>
            <w:r w:rsidRPr="0058352F">
              <w:rPr>
                <w:sz w:val="22"/>
                <w:szCs w:val="22"/>
              </w:rPr>
              <w:t>ткл</w:t>
            </w:r>
            <w:proofErr w:type="spellEnd"/>
            <w:r w:rsidRPr="0058352F">
              <w:rPr>
                <w:sz w:val="22"/>
                <w:szCs w:val="22"/>
              </w:rPr>
              <w:t>.</w:t>
            </w:r>
          </w:p>
        </w:tc>
        <w:tc>
          <w:tcPr>
            <w:tcW w:w="390" w:type="pct"/>
            <w:vMerge/>
          </w:tcPr>
          <w:p w:rsidR="00567D87" w:rsidRPr="0058352F" w:rsidRDefault="00567D87" w:rsidP="00F26DD8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Pr="0074105E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3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C0184" w:rsidRPr="0074105E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+0,5</w:t>
            </w:r>
          </w:p>
        </w:tc>
        <w:tc>
          <w:tcPr>
            <w:tcW w:w="415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Pr="0058352F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395" w:type="pct"/>
            <w:vMerge w:val="restart"/>
            <w:tcBorders>
              <w:left w:val="single" w:sz="4" w:space="0" w:color="auto"/>
            </w:tcBorders>
            <w:vAlign w:val="center"/>
          </w:tcPr>
          <w:p w:rsidR="00FC0184" w:rsidRPr="0058352F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+0,5</w:t>
            </w: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Pr="0074105E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71" w:type="pct"/>
            <w:vMerge w:val="restart"/>
            <w:tcBorders>
              <w:left w:val="single" w:sz="4" w:space="0" w:color="auto"/>
            </w:tcBorders>
            <w:vAlign w:val="center"/>
          </w:tcPr>
          <w:p w:rsidR="00FC0184" w:rsidRPr="0074105E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+2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Pr="0074105E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729" w:type="pct"/>
            <w:vMerge w:val="restar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+1,5</w:t>
            </w:r>
          </w:p>
          <w:p w:rsidR="00FC0184" w:rsidRPr="0074105E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-1,0</w:t>
            </w: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1,5</w:t>
            </w: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395" w:type="pct"/>
            <w:vMerge w:val="restar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±0,5</w:t>
            </w: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tcBorders>
              <w:bottom w:val="single" w:sz="4" w:space="0" w:color="auto"/>
            </w:tcBorders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473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1" w:type="pct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+3</w:t>
            </w:r>
          </w:p>
        </w:tc>
        <w:tc>
          <w:tcPr>
            <w:tcW w:w="399" w:type="pct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  <w:bottom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473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3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+1,0</w:t>
            </w: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371" w:type="pct"/>
            <w:vMerge w:val="restar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+4</w:t>
            </w:r>
          </w:p>
        </w:tc>
        <w:tc>
          <w:tcPr>
            <w:tcW w:w="399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729" w:type="pct"/>
            <w:vMerge w:val="restar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+2,0</w:t>
            </w:r>
          </w:p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-1,5</w:t>
            </w:r>
          </w:p>
        </w:tc>
        <w:tc>
          <w:tcPr>
            <w:tcW w:w="390" w:type="pc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1A77BF" w:rsidRDefault="00FC0184" w:rsidP="00DC70B9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0466D3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Pr="000466D3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t>+1,5</w:t>
            </w:r>
          </w:p>
        </w:tc>
        <w:tc>
          <w:tcPr>
            <w:tcW w:w="415" w:type="pct"/>
            <w:vMerge w:val="restart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t>+1,5</w:t>
            </w: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371" w:type="pct"/>
            <w:vMerge w:val="restart"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t>+6</w:t>
            </w: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  <w:tr w:rsidR="00FC0184" w:rsidRPr="00061631" w:rsidTr="00FC0184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CellMar>
            <w:left w:w="0" w:type="dxa"/>
            <w:right w:w="0" w:type="dxa"/>
          </w:tblCellMar>
          <w:tblLook w:val="0000"/>
        </w:tblPrEx>
        <w:tc>
          <w:tcPr>
            <w:tcW w:w="1042" w:type="pct"/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73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7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5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5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414" w:type="pct"/>
            <w:gridSpan w:val="2"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371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9" w:type="pct"/>
            <w:vMerge/>
            <w:tcBorders>
              <w:righ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729" w:type="pct"/>
            <w:vMerge/>
            <w:tcBorders>
              <w:left w:val="single" w:sz="4" w:space="0" w:color="auto"/>
            </w:tcBorders>
            <w:vAlign w:val="center"/>
          </w:tcPr>
          <w:p w:rsidR="00FC0184" w:rsidRDefault="00FC0184" w:rsidP="00DC70B9">
            <w:pPr>
              <w:jc w:val="center"/>
            </w:pPr>
          </w:p>
        </w:tc>
        <w:tc>
          <w:tcPr>
            <w:tcW w:w="390" w:type="pct"/>
            <w:tcBorders>
              <w:left w:val="single" w:sz="4" w:space="0" w:color="auto"/>
            </w:tcBorders>
          </w:tcPr>
          <w:p w:rsidR="00FC0184" w:rsidRDefault="00FC0184" w:rsidP="00DC70B9">
            <w:pPr>
              <w:jc w:val="center"/>
            </w:pPr>
          </w:p>
        </w:tc>
      </w:tr>
    </w:tbl>
    <w:p w:rsidR="00FC0184" w:rsidRDefault="00FC0184" w:rsidP="00FC0184">
      <w:pPr>
        <w:jc w:val="both"/>
      </w:pPr>
    </w:p>
    <w:p w:rsidR="00192628" w:rsidRPr="009B6148" w:rsidRDefault="00192628" w:rsidP="00192628">
      <w:pPr>
        <w:jc w:val="both"/>
      </w:pPr>
      <w:r w:rsidRPr="009B6148">
        <w:t xml:space="preserve">Метод подготовки и очистки: </w:t>
      </w:r>
      <w:r w:rsidRPr="009B6148">
        <w:rPr>
          <w:i/>
          <w:u w:val="single"/>
        </w:rPr>
        <w:t>механический способ.</w:t>
      </w:r>
    </w:p>
    <w:p w:rsidR="00A21C68" w:rsidRPr="00A21C68" w:rsidRDefault="00192628" w:rsidP="00A21C68">
      <w:pPr>
        <w:jc w:val="both"/>
        <w:rPr>
          <w:i/>
          <w:u w:val="single"/>
        </w:rPr>
      </w:pPr>
      <w:r w:rsidRPr="009B6148">
        <w:t xml:space="preserve">Требования к прихватке: </w:t>
      </w:r>
      <w:r w:rsidR="00A21C68" w:rsidRPr="00A21C68">
        <w:rPr>
          <w:i/>
          <w:u w:val="single"/>
        </w:rPr>
        <w:t xml:space="preserve">Перед прихваткой зачистить кромки деталей и </w:t>
      </w:r>
      <w:proofErr w:type="spellStart"/>
      <w:r w:rsidR="00A21C68" w:rsidRPr="00A21C68">
        <w:rPr>
          <w:i/>
          <w:u w:val="single"/>
        </w:rPr>
        <w:t>околошовную</w:t>
      </w:r>
      <w:proofErr w:type="spellEnd"/>
      <w:r w:rsidR="00A21C68" w:rsidRPr="00A21C68">
        <w:rPr>
          <w:i/>
          <w:u w:val="single"/>
        </w:rPr>
        <w:t xml:space="preserve"> зону с внутренней и наружной стороны на 20 мм. При наличии на поверхности труб конденсата или влаги зону стыка необходимо просушить пламенем газовой горелки на ширину 150-200 мм на каждую сторону. Сборку деталей выполнить на прихватках. Прихватка должна выполниться тем же сварщиком, который будет выполнять сварку шва, теми же сварочными материалами, что и шов. После сварки прихватки зачистить механическим способом до металлического блеска. Качество прихваток должно соответствовать качеству всего сварного соединения. Прихватки, имеющие недопустимые дефекты, обнаруженные при визуальном контроле, удалить механическим способом и выполнить заново. После выполнения прихваток выполнить контроль качества сборки (зазор, смещение кромок и т.д.):</w:t>
      </w:r>
    </w:p>
    <w:p w:rsidR="00A21C68" w:rsidRPr="00A21C68" w:rsidRDefault="00A21C68" w:rsidP="00A21C68">
      <w:pPr>
        <w:jc w:val="both"/>
        <w:rPr>
          <w:i/>
          <w:u w:val="single"/>
        </w:rPr>
      </w:pPr>
      <w:r w:rsidRPr="00A21C68">
        <w:rPr>
          <w:i/>
          <w:u w:val="single"/>
        </w:rPr>
        <w:t xml:space="preserve">- Смещение между продольными швами труб относительно друг друга должно быть на величину не </w:t>
      </w:r>
      <w:proofErr w:type="gramStart"/>
      <w:r w:rsidRPr="00A21C68">
        <w:rPr>
          <w:i/>
          <w:u w:val="single"/>
        </w:rPr>
        <w:t>менее трехкратной</w:t>
      </w:r>
      <w:proofErr w:type="gramEnd"/>
      <w:r w:rsidRPr="00A21C68">
        <w:rPr>
          <w:i/>
          <w:u w:val="single"/>
        </w:rPr>
        <w:t xml:space="preserve"> толщины стенки свариваемых труб, но не менее 100 мм. При внутреннем диаметре соединяемых труб 100 мм и менее продольные швы должны быть смещены на величину равную одной четверти окружности трубы</w:t>
      </w:r>
      <w:r w:rsidR="000B306A">
        <w:rPr>
          <w:i/>
          <w:u w:val="single"/>
        </w:rPr>
        <w:t>.</w:t>
      </w:r>
    </w:p>
    <w:p w:rsidR="00A21C68" w:rsidRPr="00A21C68" w:rsidRDefault="00A21C68" w:rsidP="00A21C68">
      <w:pPr>
        <w:rPr>
          <w:i/>
          <w:u w:val="single"/>
        </w:rPr>
      </w:pPr>
      <w:r w:rsidRPr="00A21C68">
        <w:rPr>
          <w:i/>
          <w:u w:val="single"/>
        </w:rPr>
        <w:t>- Зазор между свариваемыми кромками должен соответствовать ГОСТ 16037</w:t>
      </w:r>
    </w:p>
    <w:p w:rsidR="002D52F3" w:rsidRDefault="002D52F3" w:rsidP="002D52F3">
      <w:pPr>
        <w:ind w:left="-720" w:right="-365"/>
        <w:jc w:val="center"/>
        <w:rPr>
          <w:b/>
        </w:rPr>
      </w:pPr>
    </w:p>
    <w:p w:rsidR="002D52F3" w:rsidRPr="009B6148" w:rsidRDefault="002D52F3" w:rsidP="002D52F3">
      <w:pPr>
        <w:ind w:left="-720" w:right="-365"/>
        <w:jc w:val="center"/>
        <w:rPr>
          <w:b/>
        </w:rPr>
      </w:pPr>
      <w:r w:rsidRPr="009B6148">
        <w:rPr>
          <w:b/>
        </w:rPr>
        <w:t>Технологические параметры сварки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23"/>
        <w:gridCol w:w="1113"/>
        <w:gridCol w:w="1667"/>
        <w:gridCol w:w="2220"/>
        <w:gridCol w:w="1532"/>
        <w:gridCol w:w="1665"/>
      </w:tblGrid>
      <w:tr w:rsidR="002D52F3" w:rsidRPr="009B6148" w:rsidTr="00A24633">
        <w:trPr>
          <w:trHeight w:val="445"/>
        </w:trPr>
        <w:tc>
          <w:tcPr>
            <w:tcW w:w="2223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Номер валика (слоя) шва</w:t>
            </w:r>
          </w:p>
        </w:tc>
        <w:tc>
          <w:tcPr>
            <w:tcW w:w="1113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Способ сварки</w:t>
            </w:r>
          </w:p>
        </w:tc>
        <w:tc>
          <w:tcPr>
            <w:tcW w:w="1667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 xml:space="preserve">Диаметр электрода, </w:t>
            </w:r>
            <w:proofErr w:type="gramStart"/>
            <w:r w:rsidRPr="009B6148">
              <w:t>мм</w:t>
            </w:r>
            <w:proofErr w:type="gramEnd"/>
          </w:p>
        </w:tc>
        <w:tc>
          <w:tcPr>
            <w:tcW w:w="2220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Род тока,</w:t>
            </w:r>
          </w:p>
          <w:p w:rsidR="002D52F3" w:rsidRPr="009B6148" w:rsidRDefault="002D52F3" w:rsidP="00A24633">
            <w:pPr>
              <w:jc w:val="center"/>
            </w:pPr>
            <w:r w:rsidRPr="009B6148">
              <w:t>полярность</w:t>
            </w:r>
          </w:p>
        </w:tc>
        <w:tc>
          <w:tcPr>
            <w:tcW w:w="1532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Сила тока, А*</w:t>
            </w:r>
          </w:p>
        </w:tc>
        <w:tc>
          <w:tcPr>
            <w:tcW w:w="1665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 xml:space="preserve">Напряжение, </w:t>
            </w:r>
            <w:proofErr w:type="gramStart"/>
            <w:r w:rsidRPr="009B6148">
              <w:t>В</w:t>
            </w:r>
            <w:proofErr w:type="gramEnd"/>
          </w:p>
        </w:tc>
      </w:tr>
      <w:tr w:rsidR="002D52F3" w:rsidRPr="009B6148" w:rsidTr="00A24633">
        <w:trPr>
          <w:trHeight w:val="495"/>
        </w:trPr>
        <w:tc>
          <w:tcPr>
            <w:tcW w:w="2223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Прихватки и</w:t>
            </w:r>
          </w:p>
          <w:p w:rsidR="002D52F3" w:rsidRPr="009B6148" w:rsidRDefault="002D52F3" w:rsidP="00A24633">
            <w:pPr>
              <w:jc w:val="center"/>
            </w:pPr>
            <w:r w:rsidRPr="009B6148">
              <w:t>1 –корень</w:t>
            </w:r>
          </w:p>
        </w:tc>
        <w:tc>
          <w:tcPr>
            <w:tcW w:w="1113" w:type="dxa"/>
            <w:vMerge w:val="restart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РД</w:t>
            </w:r>
          </w:p>
        </w:tc>
        <w:tc>
          <w:tcPr>
            <w:tcW w:w="1667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3,0</w:t>
            </w:r>
          </w:p>
        </w:tc>
        <w:tc>
          <w:tcPr>
            <w:tcW w:w="2220" w:type="dxa"/>
            <w:vMerge w:val="restart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Постоянный ток обратной полярности</w:t>
            </w:r>
          </w:p>
        </w:tc>
        <w:tc>
          <w:tcPr>
            <w:tcW w:w="1532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90-110</w:t>
            </w:r>
          </w:p>
        </w:tc>
        <w:tc>
          <w:tcPr>
            <w:tcW w:w="1665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-----</w:t>
            </w:r>
          </w:p>
        </w:tc>
      </w:tr>
      <w:tr w:rsidR="002D52F3" w:rsidRPr="009B6148" w:rsidTr="00A24633">
        <w:trPr>
          <w:trHeight w:val="420"/>
        </w:trPr>
        <w:tc>
          <w:tcPr>
            <w:tcW w:w="2223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2 и последующие, слои</w:t>
            </w:r>
          </w:p>
        </w:tc>
        <w:tc>
          <w:tcPr>
            <w:tcW w:w="1113" w:type="dxa"/>
            <w:vMerge/>
            <w:vAlign w:val="center"/>
          </w:tcPr>
          <w:p w:rsidR="002D52F3" w:rsidRPr="009B6148" w:rsidRDefault="002D52F3" w:rsidP="00A24633">
            <w:pPr>
              <w:jc w:val="center"/>
            </w:pPr>
          </w:p>
        </w:tc>
        <w:tc>
          <w:tcPr>
            <w:tcW w:w="1667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3,0</w:t>
            </w:r>
          </w:p>
          <w:p w:rsidR="002D52F3" w:rsidRPr="009B6148" w:rsidRDefault="002D52F3" w:rsidP="00A24633">
            <w:pPr>
              <w:jc w:val="center"/>
            </w:pPr>
            <w:r w:rsidRPr="009B6148">
              <w:t>4,0</w:t>
            </w:r>
          </w:p>
        </w:tc>
        <w:tc>
          <w:tcPr>
            <w:tcW w:w="2220" w:type="dxa"/>
            <w:vMerge/>
            <w:vAlign w:val="center"/>
          </w:tcPr>
          <w:p w:rsidR="002D52F3" w:rsidRPr="009B6148" w:rsidRDefault="002D52F3" w:rsidP="00A24633">
            <w:pPr>
              <w:jc w:val="center"/>
            </w:pPr>
          </w:p>
        </w:tc>
        <w:tc>
          <w:tcPr>
            <w:tcW w:w="1532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90-110</w:t>
            </w:r>
          </w:p>
          <w:p w:rsidR="002D52F3" w:rsidRPr="009B6148" w:rsidRDefault="002D52F3" w:rsidP="00A24633">
            <w:pPr>
              <w:jc w:val="center"/>
            </w:pPr>
            <w:r w:rsidRPr="009B6148">
              <w:t>120-170</w:t>
            </w:r>
          </w:p>
        </w:tc>
        <w:tc>
          <w:tcPr>
            <w:tcW w:w="1665" w:type="dxa"/>
            <w:vAlign w:val="center"/>
          </w:tcPr>
          <w:p w:rsidR="002D52F3" w:rsidRPr="009B6148" w:rsidRDefault="002D52F3" w:rsidP="00A24633">
            <w:pPr>
              <w:jc w:val="center"/>
            </w:pPr>
            <w:r w:rsidRPr="009B6148">
              <w:t>-----</w:t>
            </w:r>
          </w:p>
        </w:tc>
      </w:tr>
    </w:tbl>
    <w:p w:rsidR="009E4438" w:rsidRPr="009B6148" w:rsidRDefault="009E4438" w:rsidP="009E4438">
      <w:r w:rsidRPr="009B6148">
        <w:t xml:space="preserve">*Приведены значения сварочного тока при сварке в нижнем положении. При вертикальном и потолочном положениях шва ток должен  быть уменьшен на 10-20% </w:t>
      </w:r>
    </w:p>
    <w:p w:rsidR="004A4587" w:rsidRDefault="004A4587" w:rsidP="004A4587"/>
    <w:p w:rsidR="00A21C68" w:rsidRDefault="00192628" w:rsidP="0066659B">
      <w:pPr>
        <w:jc w:val="both"/>
        <w:rPr>
          <w:b/>
        </w:rPr>
      </w:pPr>
      <w:r w:rsidRPr="009B6148">
        <w:lastRenderedPageBreak/>
        <w:t xml:space="preserve">Технологические требования к сварке:  </w:t>
      </w:r>
      <w:r w:rsidR="004A4587" w:rsidRPr="004A4587">
        <w:rPr>
          <w:i/>
          <w:u w:val="single"/>
        </w:rPr>
        <w:t xml:space="preserve">При работе в неблагоприятных условиях на монтажной площадке для защиты </w:t>
      </w:r>
      <w:proofErr w:type="spellStart"/>
      <w:proofErr w:type="gramStart"/>
      <w:r w:rsidR="004A4587" w:rsidRPr="004A4587">
        <w:rPr>
          <w:i/>
          <w:u w:val="single"/>
        </w:rPr>
        <w:t>o</w:t>
      </w:r>
      <w:proofErr w:type="gramEnd"/>
      <w:r w:rsidR="004A4587" w:rsidRPr="004A4587">
        <w:rPr>
          <w:i/>
          <w:u w:val="single"/>
        </w:rPr>
        <w:t>т</w:t>
      </w:r>
      <w:proofErr w:type="spellEnd"/>
      <w:r w:rsidR="004A4587" w:rsidRPr="004A4587">
        <w:rPr>
          <w:i/>
          <w:u w:val="single"/>
        </w:rPr>
        <w:t xml:space="preserve"> атмосферных осадков и ветра (при скорости ветра более 5м/с) сварочные работы производить с защитой укрытием (палаткой).  Не разрешается начинать сварку на прихватке. Начинать сварку в потолочной части, отступая на 15-25 мм от нижней точки, и вести ее в направлении снизу вверх за два полуоборота «на подъем». Прихватки в процессе сварки корневого слоя переплавить. Замки участков шва в соседних слоях должны быть смещены один относительно другого, и каждый последующий слой перекрывал предыдущий. Величина смещения и перекрытия мест начала и окончания каждого слоя шва должна составлять 12-18 мм. Перед гашением дуги заполнить кратер путем постепенного отвода дуги назад на 15-20 мм на только что наложенный шов. Возбуждение  дуги осуществлять на кромке трубы  или на ранее наплавленном металле шва на расстоянии 20-25 мм от кратера, предварительно очистив это место. Запрещается уводить кратер на основной металл. Сварку  выполнять, возможно, короткой дугой, сварочный ток должен быть минимальным, обеспечивающим нормальное ведение сварки и стабильное горение дуги. В процессе сварки должны быть обеспечены полный провар корня шва и заварка кратера. После сварки каждого валика шов зачищать и производить визуальный контроль поверхности на отсутствие дефектов.  Поворотные стыки свариваются с поворотом на 3600. Наложение шва в нижнем положении обеспечивается  углом одного поворота равным 60-110°. Сваренное соединение должно быть промаркировано несмываемой краской на расстоянии 40-60 мм от шва. Наплавка клейма запрещается.</w:t>
      </w:r>
    </w:p>
    <w:p w:rsidR="00180A58" w:rsidRPr="009B6148" w:rsidRDefault="00180A58" w:rsidP="00180A58">
      <w:pPr>
        <w:ind w:left="-720" w:right="-365"/>
        <w:jc w:val="center"/>
        <w:rPr>
          <w:b/>
        </w:rPr>
      </w:pPr>
      <w:r w:rsidRPr="009B6148">
        <w:rPr>
          <w:b/>
        </w:rPr>
        <w:t>Требования к контролю качества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87"/>
        <w:gridCol w:w="5195"/>
        <w:gridCol w:w="2538"/>
      </w:tblGrid>
      <w:tr w:rsidR="00180A58" w:rsidRPr="009B6148" w:rsidTr="00B04CAA">
        <w:tc>
          <w:tcPr>
            <w:tcW w:w="2687" w:type="dxa"/>
            <w:vAlign w:val="center"/>
          </w:tcPr>
          <w:p w:rsidR="00180A58" w:rsidRPr="009B6148" w:rsidRDefault="00180A58" w:rsidP="00B04CAA">
            <w:pPr>
              <w:ind w:right="-365"/>
              <w:jc w:val="center"/>
            </w:pPr>
            <w:r w:rsidRPr="009B6148">
              <w:t>Метод контроля</w:t>
            </w:r>
          </w:p>
        </w:tc>
        <w:tc>
          <w:tcPr>
            <w:tcW w:w="5195" w:type="dxa"/>
            <w:vAlign w:val="center"/>
          </w:tcPr>
          <w:p w:rsidR="00180A58" w:rsidRPr="009B6148" w:rsidRDefault="00180A58" w:rsidP="00B04CAA">
            <w:pPr>
              <w:ind w:right="-365"/>
              <w:jc w:val="center"/>
            </w:pPr>
            <w:r w:rsidRPr="009B6148">
              <w:t>Наименование (шифр) НД</w:t>
            </w:r>
          </w:p>
        </w:tc>
        <w:tc>
          <w:tcPr>
            <w:tcW w:w="2538" w:type="dxa"/>
            <w:vAlign w:val="center"/>
          </w:tcPr>
          <w:p w:rsidR="00180A58" w:rsidRPr="009B6148" w:rsidRDefault="00180A58" w:rsidP="00B04CA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B6148">
              <w:t>Объем контроля</w:t>
            </w:r>
            <w:proofErr w:type="gramStart"/>
            <w:r w:rsidRPr="009B6148">
              <w:t xml:space="preserve"> (%, </w:t>
            </w:r>
            <w:proofErr w:type="gramEnd"/>
            <w:r w:rsidRPr="009B6148">
              <w:t>количество образцов)</w:t>
            </w:r>
          </w:p>
        </w:tc>
      </w:tr>
      <w:tr w:rsidR="001D44A3" w:rsidRPr="009B6148" w:rsidTr="00B04CAA">
        <w:trPr>
          <w:trHeight w:val="578"/>
        </w:trPr>
        <w:tc>
          <w:tcPr>
            <w:tcW w:w="2687" w:type="dxa"/>
            <w:vAlign w:val="center"/>
          </w:tcPr>
          <w:p w:rsidR="001D44A3" w:rsidRPr="009B6148" w:rsidRDefault="001D44A3" w:rsidP="00B04CAA">
            <w:pPr>
              <w:ind w:right="-108"/>
            </w:pPr>
            <w:r w:rsidRPr="009B6148">
              <w:t>Визуальный и измерительный</w:t>
            </w:r>
          </w:p>
        </w:tc>
        <w:tc>
          <w:tcPr>
            <w:tcW w:w="5195" w:type="dxa"/>
            <w:vAlign w:val="center"/>
          </w:tcPr>
          <w:p w:rsidR="001D44A3" w:rsidRDefault="001D44A3" w:rsidP="00E77FD9">
            <w:pPr>
              <w:jc w:val="both"/>
            </w:pPr>
            <w:r w:rsidRPr="009B6148">
              <w:t xml:space="preserve">НД на методику контроля: </w:t>
            </w:r>
            <w:r w:rsidRPr="001120F1">
              <w:rPr>
                <w:sz w:val="22"/>
              </w:rPr>
              <w:t xml:space="preserve">ГОСТ </w:t>
            </w:r>
            <w:proofErr w:type="gramStart"/>
            <w:r w:rsidRPr="001120F1">
              <w:rPr>
                <w:sz w:val="22"/>
              </w:rPr>
              <w:t>Р</w:t>
            </w:r>
            <w:proofErr w:type="gramEnd"/>
            <w:r w:rsidRPr="001120F1">
              <w:rPr>
                <w:sz w:val="22"/>
              </w:rPr>
              <w:t xml:space="preserve"> ИСО 17637-2014</w:t>
            </w:r>
          </w:p>
          <w:p w:rsidR="001D44A3" w:rsidRPr="009B6148" w:rsidRDefault="001D44A3" w:rsidP="00E77FD9">
            <w:pPr>
              <w:jc w:val="both"/>
            </w:pPr>
            <w:r w:rsidRPr="009B6148">
              <w:t>НД на оценку качества: ГОСТ 5264-80,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1D44A3" w:rsidRPr="009B6148" w:rsidRDefault="001D44A3" w:rsidP="00B04CAA">
            <w:pPr>
              <w:jc w:val="center"/>
            </w:pPr>
            <w:r w:rsidRPr="009B6148">
              <w:t>100%</w:t>
            </w:r>
          </w:p>
        </w:tc>
      </w:tr>
      <w:tr w:rsidR="001D44A3" w:rsidRPr="009B6148" w:rsidTr="00B04CAA">
        <w:trPr>
          <w:trHeight w:val="553"/>
        </w:trPr>
        <w:tc>
          <w:tcPr>
            <w:tcW w:w="2687" w:type="dxa"/>
            <w:vAlign w:val="center"/>
          </w:tcPr>
          <w:p w:rsidR="001D44A3" w:rsidRPr="009B6148" w:rsidRDefault="001D44A3" w:rsidP="00B04CAA">
            <w:pPr>
              <w:ind w:right="-108"/>
            </w:pPr>
            <w:r w:rsidRPr="009B6148">
              <w:t xml:space="preserve"> Ультразвуковой</w:t>
            </w:r>
          </w:p>
        </w:tc>
        <w:tc>
          <w:tcPr>
            <w:tcW w:w="5195" w:type="dxa"/>
            <w:vAlign w:val="center"/>
          </w:tcPr>
          <w:p w:rsidR="001D44A3" w:rsidRPr="009B6148" w:rsidRDefault="001D44A3" w:rsidP="00E77FD9">
            <w:pPr>
              <w:jc w:val="both"/>
            </w:pPr>
            <w:r w:rsidRPr="009B6148">
              <w:t xml:space="preserve">НД на методику контроля: ГОСТ </w:t>
            </w:r>
            <w:proofErr w:type="gramStart"/>
            <w:r w:rsidRPr="009B6148">
              <w:t>Р</w:t>
            </w:r>
            <w:proofErr w:type="gramEnd"/>
            <w:r w:rsidRPr="009B6148">
              <w:t xml:space="preserve"> 55724-2013. </w:t>
            </w:r>
          </w:p>
          <w:p w:rsidR="001D44A3" w:rsidRPr="009B6148" w:rsidRDefault="001D44A3" w:rsidP="00E77FD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1D44A3" w:rsidRPr="009B6148" w:rsidRDefault="001D44A3" w:rsidP="00B04CAA">
            <w:pPr>
              <w:jc w:val="center"/>
            </w:pPr>
            <w:r w:rsidRPr="009B6148">
              <w:t>По требованию НТД или проекта</w:t>
            </w:r>
          </w:p>
        </w:tc>
      </w:tr>
      <w:tr w:rsidR="001D44A3" w:rsidRPr="009B6148" w:rsidTr="00B04CAA">
        <w:trPr>
          <w:trHeight w:val="553"/>
        </w:trPr>
        <w:tc>
          <w:tcPr>
            <w:tcW w:w="2687" w:type="dxa"/>
            <w:vAlign w:val="center"/>
          </w:tcPr>
          <w:p w:rsidR="001D44A3" w:rsidRPr="009B6148" w:rsidRDefault="001D44A3" w:rsidP="00B04CAA">
            <w:pPr>
              <w:ind w:right="-108"/>
            </w:pPr>
            <w:r w:rsidRPr="009B6148">
              <w:t>Радиографический</w:t>
            </w:r>
          </w:p>
        </w:tc>
        <w:tc>
          <w:tcPr>
            <w:tcW w:w="5195" w:type="dxa"/>
            <w:vAlign w:val="center"/>
          </w:tcPr>
          <w:p w:rsidR="001D44A3" w:rsidRPr="009B6148" w:rsidRDefault="001D44A3" w:rsidP="00E77FD9">
            <w:pPr>
              <w:jc w:val="both"/>
            </w:pPr>
            <w:r w:rsidRPr="009B6148">
              <w:t xml:space="preserve">НД на методику контроля: ГОСТ 7512-82 </w:t>
            </w:r>
          </w:p>
          <w:p w:rsidR="001D44A3" w:rsidRPr="009B6148" w:rsidRDefault="001D44A3" w:rsidP="00E77FD9">
            <w:pPr>
              <w:jc w:val="both"/>
            </w:pPr>
            <w:r w:rsidRPr="009B6148">
              <w:t>НД на оценку качества:</w:t>
            </w:r>
            <w:r>
              <w:t xml:space="preserve"> </w:t>
            </w:r>
            <w:r w:rsidRPr="005C197A">
              <w:t>РД 34.15.132-96; ГОСТ 23118-201</w:t>
            </w:r>
            <w:r>
              <w:t>9</w:t>
            </w:r>
            <w:r w:rsidRPr="005C197A">
              <w:t>; СП 53-101-98; СП 70.13330.2012</w:t>
            </w:r>
          </w:p>
        </w:tc>
        <w:tc>
          <w:tcPr>
            <w:tcW w:w="2538" w:type="dxa"/>
            <w:vAlign w:val="center"/>
          </w:tcPr>
          <w:p w:rsidR="001D44A3" w:rsidRPr="009B6148" w:rsidRDefault="001D44A3" w:rsidP="00B04CAA">
            <w:pPr>
              <w:jc w:val="center"/>
            </w:pPr>
            <w:r w:rsidRPr="009B6148">
              <w:t>По требованию НТД или проекта</w:t>
            </w:r>
          </w:p>
        </w:tc>
      </w:tr>
    </w:tbl>
    <w:p w:rsidR="00180A58" w:rsidRDefault="00180A58" w:rsidP="00180A58"/>
    <w:p w:rsidR="00180A58" w:rsidRPr="009B6148" w:rsidRDefault="00180A58" w:rsidP="00180A58"/>
    <w:tbl>
      <w:tblPr>
        <w:tblW w:w="1051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68"/>
        <w:gridCol w:w="236"/>
        <w:gridCol w:w="2275"/>
        <w:gridCol w:w="1911"/>
        <w:gridCol w:w="425"/>
        <w:gridCol w:w="1736"/>
        <w:gridCol w:w="2149"/>
        <w:gridCol w:w="413"/>
      </w:tblGrid>
      <w:tr w:rsidR="00055A72" w:rsidRPr="00424380" w:rsidTr="00B04CAA"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5A72" w:rsidRDefault="00055A72" w:rsidP="00975B35"/>
          <w:p w:rsidR="00055A72" w:rsidRDefault="00055A72" w:rsidP="00975B35"/>
          <w:p w:rsidR="00055A72" w:rsidRPr="005C197A" w:rsidRDefault="00055A72" w:rsidP="00975B35">
            <w:r w:rsidRPr="005C197A">
              <w:t>Разработал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055A72" w:rsidRPr="005C197A" w:rsidRDefault="00055A72" w:rsidP="00975B35">
            <w:pPr>
              <w:ind w:right="-365"/>
              <w:jc w:val="center"/>
            </w:pPr>
          </w:p>
        </w:tc>
        <w:tc>
          <w:tcPr>
            <w:tcW w:w="2275" w:type="dxa"/>
            <w:tcBorders>
              <w:top w:val="nil"/>
              <w:left w:val="nil"/>
              <w:right w:val="nil"/>
            </w:tcBorders>
            <w:vAlign w:val="center"/>
          </w:tcPr>
          <w:p w:rsidR="00055A72" w:rsidRPr="005C197A" w:rsidRDefault="00055A72" w:rsidP="00975B35">
            <w:pPr>
              <w:ind w:right="-15"/>
              <w:jc w:val="center"/>
            </w:pPr>
          </w:p>
        </w:tc>
        <w:tc>
          <w:tcPr>
            <w:tcW w:w="2336" w:type="dxa"/>
            <w:gridSpan w:val="2"/>
            <w:tcBorders>
              <w:top w:val="nil"/>
              <w:left w:val="nil"/>
              <w:right w:val="nil"/>
            </w:tcBorders>
          </w:tcPr>
          <w:p w:rsidR="00055A72" w:rsidRDefault="00055A72" w:rsidP="00975B35">
            <w:pPr>
              <w:tabs>
                <w:tab w:val="left" w:pos="555"/>
              </w:tabs>
              <w:ind w:right="-108"/>
            </w:pPr>
            <w:r w:rsidRPr="005C197A">
              <w:tab/>
            </w:r>
          </w:p>
          <w:p w:rsidR="00055A72" w:rsidRDefault="00055A72" w:rsidP="00975B35">
            <w:pPr>
              <w:tabs>
                <w:tab w:val="left" w:pos="555"/>
              </w:tabs>
              <w:ind w:right="-108"/>
            </w:pPr>
          </w:p>
          <w:p w:rsidR="00055A72" w:rsidRPr="005C197A" w:rsidRDefault="00055A72" w:rsidP="00975B35">
            <w:pPr>
              <w:tabs>
                <w:tab w:val="left" w:pos="555"/>
              </w:tabs>
              <w:ind w:right="-108"/>
            </w:pPr>
            <w:r>
              <w:t>21</w:t>
            </w:r>
            <w:r w:rsidRPr="00C70231">
              <w:t>.</w:t>
            </w:r>
            <w:r>
              <w:t>10</w:t>
            </w:r>
            <w:r w:rsidRPr="00C70231">
              <w:t>.2025</w:t>
            </w:r>
          </w:p>
        </w:tc>
        <w:tc>
          <w:tcPr>
            <w:tcW w:w="4298" w:type="dxa"/>
            <w:gridSpan w:val="3"/>
            <w:tcBorders>
              <w:top w:val="nil"/>
              <w:left w:val="nil"/>
              <w:right w:val="nil"/>
            </w:tcBorders>
          </w:tcPr>
          <w:p w:rsidR="00055A72" w:rsidRDefault="00055A72" w:rsidP="00975B35">
            <w:pPr>
              <w:ind w:right="-365"/>
              <w:jc w:val="center"/>
            </w:pPr>
          </w:p>
          <w:p w:rsidR="00055A72" w:rsidRDefault="00055A72" w:rsidP="00975B35">
            <w:pPr>
              <w:ind w:right="-365"/>
              <w:jc w:val="center"/>
            </w:pPr>
          </w:p>
          <w:p w:rsidR="00055A72" w:rsidRPr="005C197A" w:rsidRDefault="00055A72" w:rsidP="00975B35">
            <w:pPr>
              <w:ind w:right="-365"/>
              <w:jc w:val="center"/>
            </w:pPr>
            <w:r w:rsidRPr="0059453E">
              <w:t>Королев Г. В.</w:t>
            </w:r>
          </w:p>
        </w:tc>
      </w:tr>
      <w:tr w:rsidR="00180A58" w:rsidRPr="00D81BCC" w:rsidTr="00B04CAA">
        <w:trPr>
          <w:gridAfter w:val="1"/>
          <w:wAfter w:w="413" w:type="dxa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0A58" w:rsidRPr="00424380" w:rsidRDefault="00180A58" w:rsidP="00B04CAA">
            <w:pPr>
              <w:ind w:right="-365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80A58" w:rsidRPr="00424380" w:rsidRDefault="00180A58" w:rsidP="00B04CAA">
            <w:pPr>
              <w:ind w:right="-365"/>
              <w:jc w:val="center"/>
            </w:pPr>
          </w:p>
        </w:tc>
        <w:tc>
          <w:tcPr>
            <w:tcW w:w="2275" w:type="dxa"/>
            <w:tcBorders>
              <w:left w:val="nil"/>
              <w:bottom w:val="nil"/>
              <w:right w:val="nil"/>
            </w:tcBorders>
          </w:tcPr>
          <w:p w:rsidR="00180A58" w:rsidRPr="00424380" w:rsidRDefault="00180A58" w:rsidP="00B04CAA">
            <w:pPr>
              <w:ind w:right="-15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Подпись</w:t>
            </w:r>
          </w:p>
        </w:tc>
        <w:tc>
          <w:tcPr>
            <w:tcW w:w="1911" w:type="dxa"/>
            <w:tcBorders>
              <w:left w:val="nil"/>
              <w:bottom w:val="nil"/>
              <w:right w:val="nil"/>
            </w:tcBorders>
          </w:tcPr>
          <w:p w:rsidR="00180A58" w:rsidRPr="00424380" w:rsidRDefault="00180A58" w:rsidP="00B04CAA">
            <w:pPr>
              <w:ind w:right="-108"/>
              <w:jc w:val="center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Дата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0A58" w:rsidRPr="00424380" w:rsidRDefault="00180A58" w:rsidP="00B04CAA">
            <w:pPr>
              <w:ind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2149" w:type="dxa"/>
            <w:tcBorders>
              <w:left w:val="nil"/>
              <w:bottom w:val="nil"/>
              <w:right w:val="nil"/>
            </w:tcBorders>
          </w:tcPr>
          <w:p w:rsidR="00180A58" w:rsidRPr="00D81BCC" w:rsidRDefault="00180A58" w:rsidP="00B04CAA">
            <w:pPr>
              <w:ind w:right="-365"/>
              <w:rPr>
                <w:sz w:val="16"/>
                <w:szCs w:val="16"/>
              </w:rPr>
            </w:pPr>
            <w:r w:rsidRPr="00424380">
              <w:rPr>
                <w:sz w:val="16"/>
                <w:szCs w:val="16"/>
              </w:rPr>
              <w:t>Ф.И.О.</w:t>
            </w:r>
          </w:p>
        </w:tc>
      </w:tr>
    </w:tbl>
    <w:p w:rsidR="00180A58" w:rsidRPr="009B6148" w:rsidRDefault="00180A58" w:rsidP="00180A58"/>
    <w:p w:rsidR="00180A58" w:rsidRPr="009B6148" w:rsidRDefault="00180A58" w:rsidP="00180A58"/>
    <w:p w:rsidR="00DA66AC" w:rsidRPr="009B6148" w:rsidRDefault="00DA66AC"/>
    <w:sectPr w:rsidR="00DA66AC" w:rsidRPr="009B6148" w:rsidSect="00192628">
      <w:headerReference w:type="default" r:id="rId14"/>
      <w:pgSz w:w="11906" w:h="16838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FE9" w:rsidRDefault="001E0FE9" w:rsidP="001975B3">
      <w:r>
        <w:separator/>
      </w:r>
    </w:p>
  </w:endnote>
  <w:endnote w:type="continuationSeparator" w:id="0">
    <w:p w:rsidR="001E0FE9" w:rsidRDefault="001E0FE9" w:rsidP="001975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FE9" w:rsidRDefault="001E0FE9" w:rsidP="001975B3">
      <w:r>
        <w:separator/>
      </w:r>
    </w:p>
  </w:footnote>
  <w:footnote w:type="continuationSeparator" w:id="0">
    <w:p w:rsidR="001E0FE9" w:rsidRDefault="001E0FE9" w:rsidP="001975B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2660"/>
      <w:gridCol w:w="5142"/>
      <w:gridCol w:w="2618"/>
    </w:tblGrid>
    <w:tr w:rsidR="009B6148" w:rsidRPr="009B6148" w:rsidTr="00523C9E">
      <w:trPr>
        <w:trHeight w:val="70"/>
      </w:trPr>
      <w:tc>
        <w:tcPr>
          <w:tcW w:w="266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055A72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textAlignment w:val="baseline"/>
            <w:rPr>
              <w:rFonts w:eastAsia="SimSun"/>
              <w:kern w:val="2"/>
              <w:lang w:eastAsia="hi-IN" w:bidi="hi-IN"/>
            </w:rPr>
          </w:pPr>
          <w:r w:rsidRPr="007A2FD5">
            <w:rPr>
              <w:color w:val="000000"/>
              <w:shd w:val="clear" w:color="auto" w:fill="FFFFFF"/>
            </w:rPr>
            <w:t>ООО "ШЕЛЛРОКК"</w:t>
          </w:r>
        </w:p>
      </w:tc>
      <w:tc>
        <w:tcPr>
          <w:tcW w:w="51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9B6148" w:rsidRDefault="009B6148" w:rsidP="009B6148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>Технологическая карта сварки</w:t>
          </w:r>
        </w:p>
        <w:p w:rsidR="009B6148" w:rsidRPr="009B6148" w:rsidRDefault="009B6148" w:rsidP="00F61856">
          <w:pPr>
            <w:widowControl w:val="0"/>
            <w:tabs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bCs/>
              <w:kern w:val="1"/>
              <w:lang w:eastAsia="hi-IN" w:bidi="hi-IN"/>
            </w:rPr>
          </w:pPr>
          <w:r w:rsidRPr="009B6148">
            <w:rPr>
              <w:rFonts w:eastAsia="SimSun"/>
              <w:bCs/>
              <w:kern w:val="1"/>
              <w:lang w:eastAsia="hi-IN" w:bidi="hi-IN"/>
            </w:rPr>
            <w:t xml:space="preserve">Шифр карты: </w:t>
          </w:r>
          <w:r w:rsidR="00A6369A" w:rsidRPr="00A6369A">
            <w:rPr>
              <w:rFonts w:eastAsia="SimSun"/>
              <w:bCs/>
              <w:kern w:val="2"/>
              <w:lang w:eastAsia="hi-IN" w:bidi="hi-IN"/>
            </w:rPr>
            <w:t>ТК-Р</w:t>
          </w:r>
          <w:proofErr w:type="gramStart"/>
          <w:r w:rsidR="00A6369A" w:rsidRPr="00A6369A">
            <w:rPr>
              <w:rFonts w:eastAsia="SimSun"/>
              <w:bCs/>
              <w:kern w:val="2"/>
              <w:lang w:eastAsia="hi-IN" w:bidi="hi-IN"/>
            </w:rPr>
            <w:t>Д-</w:t>
          </w:r>
          <w:proofErr w:type="gramEnd"/>
          <w:r w:rsidR="00402A92">
            <w:rPr>
              <w:rFonts w:eastAsia="SimSun"/>
              <w:bCs/>
              <w:kern w:val="2"/>
              <w:lang w:eastAsia="hi-IN" w:bidi="hi-IN"/>
            </w:rPr>
            <w:t xml:space="preserve"> </w:t>
          </w:r>
          <w:r w:rsidR="001D44A3" w:rsidRPr="00DF3719">
            <w:rPr>
              <w:rFonts w:eastAsia="SimSun"/>
              <w:bCs/>
              <w:kern w:val="2"/>
              <w:lang w:eastAsia="hi-IN" w:bidi="hi-IN"/>
            </w:rPr>
            <w:t>СК(1)</w:t>
          </w:r>
          <w:r w:rsidR="00A6369A">
            <w:rPr>
              <w:rFonts w:eastAsia="SimSun"/>
              <w:bCs/>
              <w:kern w:val="2"/>
              <w:lang w:eastAsia="hi-IN" w:bidi="hi-IN"/>
            </w:rPr>
            <w:t>-С</w:t>
          </w:r>
          <w:r w:rsidR="00ED0944" w:rsidRPr="00ED0944">
            <w:rPr>
              <w:rFonts w:eastAsia="SimSun"/>
              <w:bCs/>
              <w:kern w:val="2"/>
              <w:lang w:eastAsia="hi-IN" w:bidi="hi-IN"/>
            </w:rPr>
            <w:t>17</w:t>
          </w:r>
          <w:r w:rsidR="00402A92">
            <w:rPr>
              <w:rFonts w:eastAsia="SimSun"/>
              <w:bCs/>
              <w:kern w:val="2"/>
              <w:lang w:eastAsia="hi-IN" w:bidi="hi-IN"/>
            </w:rPr>
            <w:t>-1</w:t>
          </w:r>
        </w:p>
      </w:tc>
      <w:tc>
        <w:tcPr>
          <w:tcW w:w="2618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9B6148" w:rsidRPr="00553454" w:rsidRDefault="009B6148" w:rsidP="009B6148">
          <w:pPr>
            <w:widowControl w:val="0"/>
            <w:tabs>
              <w:tab w:val="left" w:pos="1695"/>
              <w:tab w:val="center" w:pos="4677"/>
              <w:tab w:val="right" w:pos="9355"/>
            </w:tabs>
            <w:suppressAutoHyphens/>
            <w:spacing w:line="100" w:lineRule="atLeast"/>
            <w:jc w:val="center"/>
            <w:textAlignment w:val="baseline"/>
            <w:rPr>
              <w:rFonts w:eastAsia="SimSun"/>
              <w:kern w:val="2"/>
              <w:lang w:eastAsia="hi-IN" w:bidi="hi-IN"/>
            </w:rPr>
          </w:pPr>
          <w:r w:rsidRPr="009B6148">
            <w:rPr>
              <w:rFonts w:eastAsia="SimSun"/>
              <w:kern w:val="1"/>
              <w:lang w:eastAsia="hi-IN" w:bidi="hi-IN"/>
            </w:rPr>
            <w:t xml:space="preserve">Страница </w:t>
          </w:r>
          <w:r w:rsidR="0028565D" w:rsidRPr="009B6148">
            <w:rPr>
              <w:rFonts w:eastAsia="SimSun"/>
              <w:kern w:val="1"/>
              <w:lang w:eastAsia="hi-IN" w:bidi="hi-IN"/>
            </w:rPr>
            <w:fldChar w:fldCharType="begin"/>
          </w:r>
          <w:r w:rsidRPr="009B6148">
            <w:rPr>
              <w:rFonts w:eastAsia="SimSun"/>
              <w:kern w:val="1"/>
              <w:lang w:eastAsia="hi-IN" w:bidi="hi-IN"/>
            </w:rPr>
            <w:instrText xml:space="preserve"> PAGE </w:instrText>
          </w:r>
          <w:r w:rsidR="0028565D" w:rsidRPr="009B6148">
            <w:rPr>
              <w:rFonts w:eastAsia="SimSun"/>
              <w:kern w:val="1"/>
              <w:lang w:eastAsia="hi-IN" w:bidi="hi-IN"/>
            </w:rPr>
            <w:fldChar w:fldCharType="separate"/>
          </w:r>
          <w:r w:rsidR="00055A72">
            <w:rPr>
              <w:rFonts w:eastAsia="SimSun"/>
              <w:noProof/>
              <w:kern w:val="1"/>
              <w:lang w:eastAsia="hi-IN" w:bidi="hi-IN"/>
            </w:rPr>
            <w:t>3</w:t>
          </w:r>
          <w:r w:rsidR="0028565D" w:rsidRPr="009B6148">
            <w:rPr>
              <w:rFonts w:eastAsia="SimSun"/>
              <w:kern w:val="1"/>
              <w:lang w:eastAsia="hi-IN" w:bidi="hi-IN"/>
            </w:rPr>
            <w:fldChar w:fldCharType="end"/>
          </w:r>
          <w:r w:rsidRPr="009B6148">
            <w:rPr>
              <w:rFonts w:eastAsia="SimSun"/>
              <w:kern w:val="1"/>
              <w:lang w:eastAsia="hi-IN" w:bidi="hi-IN"/>
            </w:rPr>
            <w:t xml:space="preserve"> из </w:t>
          </w:r>
          <w:r w:rsidR="00553454">
            <w:rPr>
              <w:rFonts w:eastAsia="SimSun"/>
              <w:kern w:val="1"/>
              <w:lang w:eastAsia="hi-IN" w:bidi="hi-IN"/>
            </w:rPr>
            <w:t>3</w:t>
          </w:r>
        </w:p>
      </w:tc>
    </w:tr>
  </w:tbl>
  <w:p w:rsidR="009B6148" w:rsidRPr="009B6148" w:rsidRDefault="009B6148" w:rsidP="009B6148">
    <w:pPr>
      <w:tabs>
        <w:tab w:val="center" w:pos="4677"/>
        <w:tab w:val="right" w:pos="9355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92628"/>
    <w:rsid w:val="00024A6F"/>
    <w:rsid w:val="00051835"/>
    <w:rsid w:val="00055A72"/>
    <w:rsid w:val="00064AF9"/>
    <w:rsid w:val="000661F1"/>
    <w:rsid w:val="00077C80"/>
    <w:rsid w:val="000A025B"/>
    <w:rsid w:val="000A53C1"/>
    <w:rsid w:val="000B306A"/>
    <w:rsid w:val="000F1652"/>
    <w:rsid w:val="001363A7"/>
    <w:rsid w:val="00171A4F"/>
    <w:rsid w:val="00180A58"/>
    <w:rsid w:val="00191096"/>
    <w:rsid w:val="00192628"/>
    <w:rsid w:val="0019416F"/>
    <w:rsid w:val="001975B3"/>
    <w:rsid w:val="001A6B86"/>
    <w:rsid w:val="001D44A3"/>
    <w:rsid w:val="001E0FE9"/>
    <w:rsid w:val="001E6BB5"/>
    <w:rsid w:val="00202C6C"/>
    <w:rsid w:val="00233406"/>
    <w:rsid w:val="00244311"/>
    <w:rsid w:val="00246CB0"/>
    <w:rsid w:val="002801C9"/>
    <w:rsid w:val="00284120"/>
    <w:rsid w:val="0028565D"/>
    <w:rsid w:val="00293BB6"/>
    <w:rsid w:val="002A3061"/>
    <w:rsid w:val="002C6AA8"/>
    <w:rsid w:val="002C73C3"/>
    <w:rsid w:val="002D0E6F"/>
    <w:rsid w:val="002D52F3"/>
    <w:rsid w:val="0031341D"/>
    <w:rsid w:val="00360BF8"/>
    <w:rsid w:val="0036724B"/>
    <w:rsid w:val="003801B7"/>
    <w:rsid w:val="003A529D"/>
    <w:rsid w:val="003B02EF"/>
    <w:rsid w:val="003C2A61"/>
    <w:rsid w:val="003E635E"/>
    <w:rsid w:val="003F590E"/>
    <w:rsid w:val="00401DCC"/>
    <w:rsid w:val="00402A92"/>
    <w:rsid w:val="0040708A"/>
    <w:rsid w:val="00410477"/>
    <w:rsid w:val="00427A8C"/>
    <w:rsid w:val="00434C17"/>
    <w:rsid w:val="0046412F"/>
    <w:rsid w:val="00476C42"/>
    <w:rsid w:val="00484BDD"/>
    <w:rsid w:val="004A4587"/>
    <w:rsid w:val="004E315C"/>
    <w:rsid w:val="004E4696"/>
    <w:rsid w:val="004E54AA"/>
    <w:rsid w:val="004E6B30"/>
    <w:rsid w:val="00522A87"/>
    <w:rsid w:val="00523C9E"/>
    <w:rsid w:val="005261BF"/>
    <w:rsid w:val="0053280C"/>
    <w:rsid w:val="005354FC"/>
    <w:rsid w:val="00537C7E"/>
    <w:rsid w:val="00553454"/>
    <w:rsid w:val="00553707"/>
    <w:rsid w:val="00567D87"/>
    <w:rsid w:val="0059357F"/>
    <w:rsid w:val="005B4DAB"/>
    <w:rsid w:val="005D61E3"/>
    <w:rsid w:val="005F6FB0"/>
    <w:rsid w:val="00617A90"/>
    <w:rsid w:val="006215F6"/>
    <w:rsid w:val="00623E58"/>
    <w:rsid w:val="00626F9D"/>
    <w:rsid w:val="00640896"/>
    <w:rsid w:val="00647654"/>
    <w:rsid w:val="00652A68"/>
    <w:rsid w:val="0066659B"/>
    <w:rsid w:val="0067450E"/>
    <w:rsid w:val="00674651"/>
    <w:rsid w:val="006A7476"/>
    <w:rsid w:val="006F1870"/>
    <w:rsid w:val="0074209C"/>
    <w:rsid w:val="00765785"/>
    <w:rsid w:val="00765C46"/>
    <w:rsid w:val="007A2AA8"/>
    <w:rsid w:val="007A65C0"/>
    <w:rsid w:val="007B55A8"/>
    <w:rsid w:val="0085245F"/>
    <w:rsid w:val="00852FB2"/>
    <w:rsid w:val="008722C5"/>
    <w:rsid w:val="00877F15"/>
    <w:rsid w:val="00910860"/>
    <w:rsid w:val="009445C1"/>
    <w:rsid w:val="0094546A"/>
    <w:rsid w:val="00946804"/>
    <w:rsid w:val="009558FD"/>
    <w:rsid w:val="009732DE"/>
    <w:rsid w:val="00973F40"/>
    <w:rsid w:val="00977158"/>
    <w:rsid w:val="00982583"/>
    <w:rsid w:val="00994701"/>
    <w:rsid w:val="009A3C81"/>
    <w:rsid w:val="009A6264"/>
    <w:rsid w:val="009B6148"/>
    <w:rsid w:val="009E4438"/>
    <w:rsid w:val="00A20F45"/>
    <w:rsid w:val="00A21C68"/>
    <w:rsid w:val="00A324D0"/>
    <w:rsid w:val="00A355B8"/>
    <w:rsid w:val="00A54E68"/>
    <w:rsid w:val="00A6369A"/>
    <w:rsid w:val="00A66339"/>
    <w:rsid w:val="00A76A9D"/>
    <w:rsid w:val="00A813D7"/>
    <w:rsid w:val="00A83C24"/>
    <w:rsid w:val="00A86AF3"/>
    <w:rsid w:val="00A92592"/>
    <w:rsid w:val="00AB58B0"/>
    <w:rsid w:val="00AB6D8C"/>
    <w:rsid w:val="00AD77B1"/>
    <w:rsid w:val="00AE4BE7"/>
    <w:rsid w:val="00AE5FEC"/>
    <w:rsid w:val="00B1424D"/>
    <w:rsid w:val="00B21556"/>
    <w:rsid w:val="00B3466C"/>
    <w:rsid w:val="00B36F05"/>
    <w:rsid w:val="00B41B49"/>
    <w:rsid w:val="00B47900"/>
    <w:rsid w:val="00B92BEC"/>
    <w:rsid w:val="00BB6D10"/>
    <w:rsid w:val="00BD6FDA"/>
    <w:rsid w:val="00C2636D"/>
    <w:rsid w:val="00C32646"/>
    <w:rsid w:val="00C62A13"/>
    <w:rsid w:val="00C71094"/>
    <w:rsid w:val="00C87249"/>
    <w:rsid w:val="00C91C29"/>
    <w:rsid w:val="00CA14C4"/>
    <w:rsid w:val="00CB0E34"/>
    <w:rsid w:val="00CC2B45"/>
    <w:rsid w:val="00CD45A8"/>
    <w:rsid w:val="00CD78D8"/>
    <w:rsid w:val="00CE2604"/>
    <w:rsid w:val="00CF049B"/>
    <w:rsid w:val="00CF16DC"/>
    <w:rsid w:val="00CF3DFF"/>
    <w:rsid w:val="00D253B4"/>
    <w:rsid w:val="00D3158C"/>
    <w:rsid w:val="00D475D7"/>
    <w:rsid w:val="00D54906"/>
    <w:rsid w:val="00D646B5"/>
    <w:rsid w:val="00D64C4E"/>
    <w:rsid w:val="00D66D30"/>
    <w:rsid w:val="00DA5DB4"/>
    <w:rsid w:val="00DA66AC"/>
    <w:rsid w:val="00DC6C00"/>
    <w:rsid w:val="00DF23C4"/>
    <w:rsid w:val="00DF5624"/>
    <w:rsid w:val="00E62C7C"/>
    <w:rsid w:val="00E63A35"/>
    <w:rsid w:val="00EA4C34"/>
    <w:rsid w:val="00EB0B97"/>
    <w:rsid w:val="00EB5586"/>
    <w:rsid w:val="00EB7B16"/>
    <w:rsid w:val="00EC2C1F"/>
    <w:rsid w:val="00ED0944"/>
    <w:rsid w:val="00ED731A"/>
    <w:rsid w:val="00EF5065"/>
    <w:rsid w:val="00EF6157"/>
    <w:rsid w:val="00F00019"/>
    <w:rsid w:val="00F06CC3"/>
    <w:rsid w:val="00F159AE"/>
    <w:rsid w:val="00F173DB"/>
    <w:rsid w:val="00F21778"/>
    <w:rsid w:val="00F61856"/>
    <w:rsid w:val="00FB0E17"/>
    <w:rsid w:val="00FC0184"/>
    <w:rsid w:val="00FC75CA"/>
    <w:rsid w:val="00FC7876"/>
    <w:rsid w:val="00FE20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6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26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62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1975B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975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A21C68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6665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jpeg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http://www.ohranatruda.ru/ot_biblio/normativ/data_normativ/39/39605/x046.jp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http://www.ohranatruda.ru/ot_biblio/normativ/data_normativ/39/39605/x042.jpg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Пользователь Windows</cp:lastModifiedBy>
  <cp:revision>6</cp:revision>
  <cp:lastPrinted>2023-03-29T08:53:00Z</cp:lastPrinted>
  <dcterms:created xsi:type="dcterms:W3CDTF">2025-07-09T17:38:00Z</dcterms:created>
  <dcterms:modified xsi:type="dcterms:W3CDTF">2025-11-04T18:39:00Z</dcterms:modified>
</cp:coreProperties>
</file>