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47A26" w14:textId="6A081CDA" w:rsidR="000A0936" w:rsidRDefault="003E654D" w:rsidP="003E654D">
      <w:pPr>
        <w:pStyle w:val="a7"/>
        <w:numPr>
          <w:ilvl w:val="0"/>
          <w:numId w:val="1"/>
        </w:numPr>
        <w:jc w:val="both"/>
      </w:pPr>
      <w:r>
        <w:t>Состав сварочного оборудования</w:t>
      </w:r>
      <w:r w:rsidR="009D7F00">
        <w:t xml:space="preserve"> (НАКС на них отсутствует)</w:t>
      </w:r>
      <w:r>
        <w:t>:</w:t>
      </w:r>
    </w:p>
    <w:p w14:paraId="79CC90E2" w14:textId="4E977103" w:rsidR="003E654D" w:rsidRPr="003E654D" w:rsidRDefault="003E654D" w:rsidP="003E654D">
      <w:pPr>
        <w:pStyle w:val="a7"/>
        <w:numPr>
          <w:ilvl w:val="0"/>
          <w:numId w:val="2"/>
        </w:numPr>
        <w:ind w:left="1276"/>
        <w:jc w:val="both"/>
        <w:rPr>
          <w:lang w:val="en-US"/>
        </w:rPr>
      </w:pPr>
      <w:r w:rsidRPr="003E654D">
        <w:t>Инверторный</w:t>
      </w:r>
      <w:r w:rsidRPr="003E654D">
        <w:rPr>
          <w:lang w:val="en-US"/>
        </w:rPr>
        <w:t xml:space="preserve"> </w:t>
      </w:r>
      <w:r w:rsidRPr="003E654D">
        <w:t>аппарат</w:t>
      </w:r>
      <w:r w:rsidRPr="003E654D">
        <w:rPr>
          <w:lang w:val="en-US"/>
        </w:rPr>
        <w:t xml:space="preserve"> </w:t>
      </w:r>
      <w:proofErr w:type="spellStart"/>
      <w:r w:rsidRPr="003E654D">
        <w:rPr>
          <w:lang w:val="en-US"/>
        </w:rPr>
        <w:t>Brima</w:t>
      </w:r>
      <w:proofErr w:type="spellEnd"/>
      <w:r w:rsidRPr="003E654D">
        <w:rPr>
          <w:lang w:val="en-US"/>
        </w:rPr>
        <w:t xml:space="preserve"> ARC 253 PROFESSIONAL 0011548</w:t>
      </w:r>
      <w:r w:rsidRPr="003E654D">
        <w:rPr>
          <w:lang w:val="en-US"/>
        </w:rPr>
        <w:t xml:space="preserve"> </w:t>
      </w:r>
      <w:r>
        <w:rPr>
          <w:lang w:val="en-US"/>
        </w:rPr>
        <w:t>–</w:t>
      </w:r>
      <w:r w:rsidRPr="003E654D">
        <w:rPr>
          <w:lang w:val="en-US"/>
        </w:rPr>
        <w:t xml:space="preserve"> 2 </w:t>
      </w:r>
      <w:proofErr w:type="spellStart"/>
      <w:r>
        <w:t>шт</w:t>
      </w:r>
      <w:proofErr w:type="spellEnd"/>
      <w:r w:rsidRPr="003E654D">
        <w:rPr>
          <w:lang w:val="en-US"/>
        </w:rPr>
        <w:t>.</w:t>
      </w:r>
    </w:p>
    <w:p w14:paraId="68DF3EB7" w14:textId="020B2246" w:rsidR="003E654D" w:rsidRDefault="003E654D" w:rsidP="003E654D">
      <w:pPr>
        <w:pStyle w:val="a7"/>
        <w:numPr>
          <w:ilvl w:val="0"/>
          <w:numId w:val="2"/>
        </w:numPr>
        <w:ind w:left="1276"/>
        <w:jc w:val="both"/>
      </w:pPr>
      <w:r w:rsidRPr="003E654D">
        <w:t xml:space="preserve">Инверторный сварочный полуавтомат </w:t>
      </w:r>
      <w:proofErr w:type="spellStart"/>
      <w:r w:rsidRPr="003E654D">
        <w:rPr>
          <w:lang w:val="en-US"/>
        </w:rPr>
        <w:t>Brima</w:t>
      </w:r>
      <w:proofErr w:type="spellEnd"/>
      <w:r w:rsidRPr="003E654D">
        <w:t xml:space="preserve"> </w:t>
      </w:r>
      <w:r w:rsidRPr="003E654D">
        <w:rPr>
          <w:lang w:val="en-US"/>
        </w:rPr>
        <w:t>MIG</w:t>
      </w:r>
      <w:r w:rsidRPr="003E654D">
        <w:t>-350 380В 0006658</w:t>
      </w:r>
      <w:r>
        <w:t xml:space="preserve"> – 2 шт.</w:t>
      </w:r>
    </w:p>
    <w:p w14:paraId="31ADF899" w14:textId="05358427" w:rsidR="003E654D" w:rsidRDefault="003E654D" w:rsidP="003E654D">
      <w:pPr>
        <w:pStyle w:val="a7"/>
        <w:numPr>
          <w:ilvl w:val="0"/>
          <w:numId w:val="1"/>
        </w:numPr>
        <w:jc w:val="both"/>
      </w:pPr>
      <w:r>
        <w:t>Место производства работ «</w:t>
      </w:r>
      <w:r w:rsidRPr="003E654D">
        <w:t>монтажу металлоконструкций Конвейерной Галереи №3 в рамках реализации проекта «Терминал по перевалке минеральных удобрений в МТП Усть-Луга. Береговые объекты терминала»</w:t>
      </w:r>
      <w:r w:rsidRPr="003E654D">
        <w:t xml:space="preserve"> </w:t>
      </w:r>
      <w:r w:rsidRPr="003E654D">
        <w:t xml:space="preserve">по адресу: РФ, Ленинградская область, Кингисеппский муниципальный район, </w:t>
      </w:r>
      <w:proofErr w:type="spellStart"/>
      <w:r w:rsidRPr="003E654D">
        <w:t>Вистинское</w:t>
      </w:r>
      <w:proofErr w:type="spellEnd"/>
      <w:r w:rsidRPr="003E654D">
        <w:t xml:space="preserve"> сельское поселение, Морской торговый порта Усть-Луга, Комплексы генеральных грузов.</w:t>
      </w:r>
    </w:p>
    <w:p w14:paraId="139C8315" w14:textId="5B15E1E2" w:rsidR="003E654D" w:rsidRDefault="003E654D" w:rsidP="003E654D">
      <w:pPr>
        <w:pStyle w:val="a7"/>
        <w:numPr>
          <w:ilvl w:val="0"/>
          <w:numId w:val="1"/>
        </w:numPr>
        <w:jc w:val="both"/>
      </w:pPr>
      <w:r>
        <w:t xml:space="preserve">Основной сварщик, производящий работы </w:t>
      </w:r>
      <w:r w:rsidRPr="003E654D">
        <w:t>Шарапа Евгений Александрович, С3Р-13АЦ-I- 02088</w:t>
      </w:r>
      <w:r w:rsidR="009D7F00">
        <w:t xml:space="preserve"> (документы в приложении).</w:t>
      </w:r>
    </w:p>
    <w:p w14:paraId="0048C239" w14:textId="763DE73B" w:rsidR="00685CAD" w:rsidRDefault="00685CAD" w:rsidP="003E654D">
      <w:pPr>
        <w:pStyle w:val="a7"/>
        <w:numPr>
          <w:ilvl w:val="0"/>
          <w:numId w:val="1"/>
        </w:numPr>
        <w:jc w:val="both"/>
      </w:pPr>
      <w:r>
        <w:t xml:space="preserve">В настоящее время запущена процедура </w:t>
      </w:r>
      <w:r w:rsidR="009D7F00">
        <w:t>получения НАКС 3-го уровня на сотрудника, но процедура затянулась.</w:t>
      </w:r>
    </w:p>
    <w:p w14:paraId="51489A09" w14:textId="6099DBBC" w:rsidR="00605D87" w:rsidRPr="003E654D" w:rsidRDefault="00605D87" w:rsidP="003E654D">
      <w:pPr>
        <w:pStyle w:val="a7"/>
        <w:numPr>
          <w:ilvl w:val="0"/>
          <w:numId w:val="1"/>
        </w:numPr>
        <w:jc w:val="both"/>
      </w:pPr>
      <w:r>
        <w:t>Реквизиты компании, на которую оформляется НАКС в приложении.</w:t>
      </w:r>
    </w:p>
    <w:sectPr w:rsidR="00605D87" w:rsidRPr="003E654D" w:rsidSect="003E654D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F1F12"/>
    <w:multiLevelType w:val="hybridMultilevel"/>
    <w:tmpl w:val="463E4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246C7"/>
    <w:multiLevelType w:val="hybridMultilevel"/>
    <w:tmpl w:val="F3548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647955">
    <w:abstractNumId w:val="1"/>
  </w:num>
  <w:num w:numId="2" w16cid:durableId="193817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54D"/>
    <w:rsid w:val="000A0936"/>
    <w:rsid w:val="003E654D"/>
    <w:rsid w:val="00605D87"/>
    <w:rsid w:val="00685CAD"/>
    <w:rsid w:val="009D7F00"/>
    <w:rsid w:val="00D14518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3949"/>
  <w15:chartTrackingRefBased/>
  <w15:docId w15:val="{43106CC1-E45F-42CB-A0D8-9E6E1119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6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54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54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5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5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5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5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5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65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54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54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5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2</cp:revision>
  <dcterms:created xsi:type="dcterms:W3CDTF">2025-09-15T10:26:00Z</dcterms:created>
  <dcterms:modified xsi:type="dcterms:W3CDTF">2025-09-15T11:10:00Z</dcterms:modified>
</cp:coreProperties>
</file>