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3BAC" w14:textId="3BEBDC51" w:rsidR="00E21BD8" w:rsidRDefault="005E0E22" w:rsidP="00A83C96">
      <w:pPr>
        <w:spacing w:after="0" w:line="240" w:lineRule="atLeast"/>
        <w:jc w:val="center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Дополнительное соглашение №1</w:t>
      </w:r>
      <w:r w:rsidRPr="00A83C96">
        <w:rPr>
          <w:rFonts w:cs="Times New Roman"/>
          <w:lang w:val="ru-RU"/>
        </w:rPr>
        <w:br/>
        <w:t>к Договору подряда №314-25/104 от 22.05.2025 г.</w:t>
      </w:r>
    </w:p>
    <w:p w14:paraId="626FE37E" w14:textId="77777777" w:rsidR="00A83C96" w:rsidRPr="00A83C96" w:rsidRDefault="00A83C96" w:rsidP="00A83C96">
      <w:pPr>
        <w:spacing w:after="0" w:line="240" w:lineRule="atLeast"/>
        <w:jc w:val="center"/>
        <w:rPr>
          <w:rFonts w:cs="Times New Roman"/>
          <w:lang w:val="ru-RU"/>
        </w:rPr>
      </w:pPr>
    </w:p>
    <w:p w14:paraId="00CEFF85" w14:textId="79775154" w:rsidR="00E21BD8" w:rsidRDefault="005E0E22" w:rsidP="00A83C96">
      <w:pPr>
        <w:spacing w:after="0" w:line="240" w:lineRule="atLeast"/>
        <w:jc w:val="center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г. Кингисепп</w:t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="00A83C96" w:rsidRPr="00A83C96">
        <w:rPr>
          <w:rFonts w:cs="Times New Roman"/>
          <w:lang w:val="ru-RU"/>
        </w:rPr>
        <w:tab/>
      </w:r>
      <w:r w:rsidRPr="00A83C96">
        <w:rPr>
          <w:rFonts w:cs="Times New Roman"/>
          <w:lang w:val="ru-RU"/>
        </w:rPr>
        <w:t>«__» ________ 2025 г.</w:t>
      </w:r>
    </w:p>
    <w:p w14:paraId="71780DAE" w14:textId="77777777" w:rsidR="00A83C96" w:rsidRPr="00A83C96" w:rsidRDefault="00A83C96" w:rsidP="00A83C96">
      <w:pPr>
        <w:spacing w:after="0" w:line="240" w:lineRule="atLeast"/>
        <w:jc w:val="center"/>
        <w:rPr>
          <w:rFonts w:cs="Times New Roman"/>
          <w:lang w:val="ru-RU"/>
        </w:rPr>
      </w:pPr>
    </w:p>
    <w:p w14:paraId="5FA053D0" w14:textId="77777777" w:rsidR="00A83C96" w:rsidRPr="00A83C96" w:rsidRDefault="005E0E22" w:rsidP="00A83C96">
      <w:pPr>
        <w:spacing w:after="0" w:line="240" w:lineRule="atLeast"/>
        <w:ind w:firstLine="720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Общество с ограниченной ответственностью «ЕвроХим Терминал Усть-Луга»</w:t>
      </w:r>
      <w:r w:rsidR="00A83C96" w:rsidRPr="00A83C96">
        <w:rPr>
          <w:rFonts w:cs="Times New Roman"/>
          <w:lang w:val="ru-RU"/>
        </w:rPr>
        <w:t xml:space="preserve"> (ООО «ЕТУ»)</w:t>
      </w:r>
      <w:r w:rsidRPr="00A83C96">
        <w:rPr>
          <w:rFonts w:cs="Times New Roman"/>
          <w:lang w:val="ru-RU"/>
        </w:rPr>
        <w:t xml:space="preserve">, именуемое в дальнейшем «Заказчик», в лице руководителя проектного офиса Гуляева Евгения Валерьевича, действующего на основании доверенности </w:t>
      </w:r>
      <w:r w:rsidR="00A83C96" w:rsidRPr="00A83C96">
        <w:rPr>
          <w:rFonts w:cs="Times New Roman"/>
          <w:lang w:val="ru-RU"/>
        </w:rPr>
        <w:t>от 10.02.2025г. № 25/3</w:t>
      </w:r>
      <w:r w:rsidRPr="00A83C96">
        <w:rPr>
          <w:rFonts w:cs="Times New Roman"/>
          <w:lang w:val="ru-RU"/>
        </w:rPr>
        <w:t xml:space="preserve">, с одной стороны, и </w:t>
      </w:r>
    </w:p>
    <w:p w14:paraId="202D301D" w14:textId="25B1CA51" w:rsidR="00E21BD8" w:rsidRDefault="005E0E22" w:rsidP="00A83C96">
      <w:pPr>
        <w:spacing w:after="0" w:line="240" w:lineRule="atLeast"/>
        <w:ind w:firstLine="720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Общество с ограниченной ответственностью «КиКГЕОСТРОЙ»</w:t>
      </w:r>
      <w:r w:rsidR="00A83C96" w:rsidRPr="00A83C96">
        <w:rPr>
          <w:rFonts w:cs="Times New Roman"/>
          <w:lang w:val="ru-RU"/>
        </w:rPr>
        <w:t xml:space="preserve"> (ООО «КиКГЕОСТРОЙ»)</w:t>
      </w:r>
      <w:r w:rsidRPr="00A83C96">
        <w:rPr>
          <w:rFonts w:cs="Times New Roman"/>
          <w:lang w:val="ru-RU"/>
        </w:rPr>
        <w:t>, именуемое в дальнейшем «Подрядчик», в лице Генерального директора Кесслера Юрия Ф</w:t>
      </w:r>
      <w:r w:rsidR="00A83C96" w:rsidRPr="00A83C96">
        <w:rPr>
          <w:rFonts w:cs="Times New Roman"/>
          <w:lang w:val="ru-RU"/>
        </w:rPr>
        <w:t>ранцевича</w:t>
      </w:r>
      <w:r w:rsidRPr="00A83C96">
        <w:rPr>
          <w:rFonts w:cs="Times New Roman"/>
          <w:lang w:val="ru-RU"/>
        </w:rPr>
        <w:t>, действующего на основании Устава, с другой стороны, вместе именуемые «Стороны», заключили настоящее Дополнительное соглашение (далее – «Соглашение») к Договору подряда №314-25/104 от 22.05.2025 г.</w:t>
      </w:r>
      <w:r w:rsidR="00A83C96" w:rsidRPr="00A83C96">
        <w:rPr>
          <w:rFonts w:cs="Times New Roman"/>
          <w:lang w:val="ru-RU"/>
        </w:rPr>
        <w:t xml:space="preserve"> </w:t>
      </w:r>
      <w:r w:rsidRPr="00A83C96">
        <w:rPr>
          <w:rFonts w:cs="Times New Roman"/>
          <w:lang w:val="ru-RU"/>
        </w:rPr>
        <w:t xml:space="preserve"> (далее – «Договор») о нижеследующем:</w:t>
      </w:r>
    </w:p>
    <w:p w14:paraId="30AB53E1" w14:textId="77777777" w:rsidR="00A83C96" w:rsidRPr="00A83C96" w:rsidRDefault="00A83C96" w:rsidP="00A83C96">
      <w:pPr>
        <w:spacing w:after="0" w:line="240" w:lineRule="atLeast"/>
        <w:ind w:firstLine="720"/>
        <w:jc w:val="both"/>
        <w:rPr>
          <w:rFonts w:cs="Times New Roman"/>
          <w:lang w:val="ru-RU"/>
        </w:rPr>
      </w:pPr>
    </w:p>
    <w:p w14:paraId="009B951E" w14:textId="42DF981F" w:rsidR="00E21BD8" w:rsidRPr="00A83C96" w:rsidRDefault="005E0E22" w:rsidP="00A83C96">
      <w:pPr>
        <w:pStyle w:val="ae"/>
        <w:numPr>
          <w:ilvl w:val="0"/>
          <w:numId w:val="10"/>
        </w:numPr>
        <w:spacing w:after="0" w:line="240" w:lineRule="atLeast"/>
        <w:jc w:val="center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Предмет Соглашения</w:t>
      </w:r>
    </w:p>
    <w:p w14:paraId="6BB450F0" w14:textId="19D9C6BE" w:rsidR="005E0E22" w:rsidRPr="00426721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 xml:space="preserve">1.1. Настоящее Соглашение устанавливает порядок компенсации Заказчиком Подрядчику затрат, связанных с вынужденным простоем персонала </w:t>
      </w:r>
      <w:r w:rsidRPr="00426721">
        <w:rPr>
          <w:rFonts w:cs="Times New Roman"/>
          <w:lang w:val="ru-RU"/>
        </w:rPr>
        <w:t xml:space="preserve">и техники, мобилизованных на объект строительства, в случае нарушения сроков поставки </w:t>
      </w:r>
      <w:r w:rsidR="0076145D" w:rsidRPr="00426721">
        <w:rPr>
          <w:rFonts w:cs="Times New Roman"/>
          <w:lang w:val="ru-RU"/>
        </w:rPr>
        <w:t>давальческих материалов</w:t>
      </w:r>
      <w:r w:rsidR="00426721" w:rsidRPr="00426721">
        <w:rPr>
          <w:rFonts w:cs="Times New Roman"/>
          <w:lang w:val="ru-RU"/>
        </w:rPr>
        <w:t xml:space="preserve"> (металлоконструкций)</w:t>
      </w:r>
      <w:r w:rsidRPr="00426721">
        <w:rPr>
          <w:rFonts w:cs="Times New Roman"/>
          <w:lang w:val="ru-RU"/>
        </w:rPr>
        <w:t xml:space="preserve">, предусмотренных графиком поставок, направленным Заказчиком. </w:t>
      </w:r>
    </w:p>
    <w:p w14:paraId="7F91EFBF" w14:textId="5E99BD7B" w:rsidR="00E21BD8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426721">
        <w:rPr>
          <w:rFonts w:cs="Times New Roman"/>
          <w:lang w:val="ru-RU"/>
        </w:rPr>
        <w:t xml:space="preserve">1.2. Под простоем в рамках настоящего Соглашения понимается невозможность выполнения Подрядчиком </w:t>
      </w:r>
      <w:r w:rsidR="00800E7D">
        <w:rPr>
          <w:rFonts w:cs="Times New Roman"/>
          <w:lang w:val="ru-RU"/>
        </w:rPr>
        <w:t>строительно-монтажных</w:t>
      </w:r>
      <w:r w:rsidRPr="00426721">
        <w:rPr>
          <w:rFonts w:cs="Times New Roman"/>
          <w:lang w:val="ru-RU"/>
        </w:rPr>
        <w:t xml:space="preserve"> работ по вине Заказчика вследствие отсутствия необходимого объема металлоконструкций на объекте строительства.</w:t>
      </w:r>
    </w:p>
    <w:p w14:paraId="7FA4ADE1" w14:textId="77777777" w:rsidR="00A83C96" w:rsidRPr="00A83C96" w:rsidRDefault="00A83C96" w:rsidP="00A83C96">
      <w:pPr>
        <w:spacing w:after="0" w:line="240" w:lineRule="atLeast"/>
        <w:jc w:val="both"/>
        <w:rPr>
          <w:rFonts w:cs="Times New Roman"/>
          <w:lang w:val="ru-RU"/>
        </w:rPr>
      </w:pPr>
    </w:p>
    <w:p w14:paraId="1CA77D62" w14:textId="704E9ABB" w:rsidR="00E21BD8" w:rsidRPr="00A83C96" w:rsidRDefault="005E0E22" w:rsidP="00A83C96">
      <w:pPr>
        <w:pStyle w:val="ae"/>
        <w:numPr>
          <w:ilvl w:val="0"/>
          <w:numId w:val="10"/>
        </w:numPr>
        <w:spacing w:after="0" w:line="240" w:lineRule="atLeast"/>
        <w:jc w:val="center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Финансовые условия</w:t>
      </w:r>
    </w:p>
    <w:p w14:paraId="1DBDEBA2" w14:textId="6325FDC1" w:rsidR="0076145D" w:rsidRPr="00426721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2.1. За каждый календарный день простоя, наступивший по причинам</w:t>
      </w:r>
      <w:r w:rsidRPr="00426721">
        <w:rPr>
          <w:rFonts w:cs="Times New Roman"/>
          <w:lang w:val="ru-RU"/>
        </w:rPr>
        <w:t xml:space="preserve">, указанным в п. 1.2 настоящего Соглашения, Заказчик выплачивает Подрядчику компенсацию в размере </w:t>
      </w:r>
      <w:r w:rsidR="00426721" w:rsidRPr="00426721">
        <w:rPr>
          <w:rFonts w:cs="Times New Roman"/>
          <w:lang w:val="ru-RU"/>
        </w:rPr>
        <w:t>564 000</w:t>
      </w:r>
      <w:r w:rsidRPr="00426721">
        <w:rPr>
          <w:rFonts w:cs="Times New Roman"/>
          <w:lang w:val="ru-RU"/>
        </w:rPr>
        <w:t xml:space="preserve"> (</w:t>
      </w:r>
      <w:r w:rsidR="00426721" w:rsidRPr="00426721">
        <w:rPr>
          <w:rFonts w:cs="Times New Roman"/>
          <w:lang w:val="ru-RU"/>
        </w:rPr>
        <w:t>Пятьсот шестьдесят четыре тысячи</w:t>
      </w:r>
      <w:r w:rsidRPr="00426721">
        <w:rPr>
          <w:rFonts w:cs="Times New Roman"/>
          <w:lang w:val="ru-RU"/>
        </w:rPr>
        <w:t xml:space="preserve">) рублей 00 копеек, </w:t>
      </w:r>
      <w:r w:rsidR="00A83C96" w:rsidRPr="00426721">
        <w:rPr>
          <w:rFonts w:cs="Times New Roman"/>
          <w:lang w:val="ru-RU"/>
        </w:rPr>
        <w:t>в том числе НДС 20%</w:t>
      </w:r>
      <w:r w:rsidR="0076145D" w:rsidRPr="00426721">
        <w:rPr>
          <w:rFonts w:cs="Times New Roman"/>
          <w:lang w:val="ru-RU"/>
        </w:rPr>
        <w:t xml:space="preserve"> </w:t>
      </w:r>
      <w:r w:rsidR="00426721" w:rsidRPr="00426721">
        <w:rPr>
          <w:rFonts w:cs="Times New Roman"/>
          <w:lang w:val="ru-RU"/>
        </w:rPr>
        <w:t>94</w:t>
      </w:r>
      <w:r w:rsidR="0076145D" w:rsidRPr="00426721">
        <w:rPr>
          <w:rFonts w:cs="Times New Roman"/>
          <w:lang w:val="ru-RU"/>
        </w:rPr>
        <w:t> 000 (</w:t>
      </w:r>
      <w:r w:rsidR="00426721" w:rsidRPr="00426721">
        <w:rPr>
          <w:rFonts w:cs="Times New Roman"/>
          <w:lang w:val="ru-RU"/>
        </w:rPr>
        <w:t>Девяносто четыре тысячи</w:t>
      </w:r>
      <w:r w:rsidR="0076145D" w:rsidRPr="00426721">
        <w:rPr>
          <w:rFonts w:cs="Times New Roman"/>
          <w:lang w:val="ru-RU"/>
        </w:rPr>
        <w:t>) рублей 00 копеек</w:t>
      </w:r>
      <w:r w:rsidRPr="00426721">
        <w:rPr>
          <w:rFonts w:cs="Times New Roman"/>
          <w:lang w:val="ru-RU"/>
        </w:rPr>
        <w:t>.</w:t>
      </w:r>
    </w:p>
    <w:p w14:paraId="6081C9FA" w14:textId="43105045" w:rsidR="00E21BD8" w:rsidRPr="00426721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426721">
        <w:rPr>
          <w:rFonts w:cs="Times New Roman"/>
          <w:lang w:val="ru-RU"/>
        </w:rPr>
        <w:t>2.2. Компенсация осуществляется на основании уведомления Подрядчика и подписываемого Сторонами Акта фиксации простоя, содержащего период простоя, причины и расчет суммы.</w:t>
      </w:r>
    </w:p>
    <w:p w14:paraId="4A919120" w14:textId="77777777" w:rsidR="00A83C96" w:rsidRPr="00426721" w:rsidRDefault="00A83C96" w:rsidP="00A83C96">
      <w:pPr>
        <w:spacing w:after="0" w:line="240" w:lineRule="atLeast"/>
        <w:jc w:val="both"/>
        <w:rPr>
          <w:rFonts w:cs="Times New Roman"/>
          <w:lang w:val="ru-RU"/>
        </w:rPr>
      </w:pPr>
    </w:p>
    <w:p w14:paraId="6E2E708E" w14:textId="4D611552" w:rsidR="00E21BD8" w:rsidRPr="00426721" w:rsidRDefault="005E0E22" w:rsidP="00A83C96">
      <w:pPr>
        <w:pStyle w:val="ae"/>
        <w:numPr>
          <w:ilvl w:val="0"/>
          <w:numId w:val="10"/>
        </w:numPr>
        <w:spacing w:after="0" w:line="240" w:lineRule="atLeast"/>
        <w:jc w:val="center"/>
        <w:rPr>
          <w:rFonts w:cs="Times New Roman"/>
          <w:lang w:val="ru-RU"/>
        </w:rPr>
      </w:pPr>
      <w:r w:rsidRPr="00426721">
        <w:rPr>
          <w:rFonts w:cs="Times New Roman"/>
          <w:lang w:val="ru-RU"/>
        </w:rPr>
        <w:t>Порядок расчетов</w:t>
      </w:r>
    </w:p>
    <w:p w14:paraId="06A0F7A4" w14:textId="77777777" w:rsidR="005E0E22" w:rsidRPr="00A83C96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426721">
        <w:rPr>
          <w:rFonts w:cs="Times New Roman"/>
          <w:lang w:val="ru-RU"/>
        </w:rPr>
        <w:t>3.1. Компенсация выплачивается в течение 10 (десяти) календарных дней с даты подписания соответствующего Акта фиксации простоя.</w:t>
      </w:r>
    </w:p>
    <w:p w14:paraId="68491263" w14:textId="4D795D41" w:rsidR="00E21BD8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3.2. Оплата осуществляется на основании счета и акта, оформленных Подрядчиком.</w:t>
      </w:r>
    </w:p>
    <w:p w14:paraId="43FB5E48" w14:textId="77777777" w:rsidR="00A83C96" w:rsidRPr="00A83C96" w:rsidRDefault="00A83C96" w:rsidP="00A83C96">
      <w:pPr>
        <w:spacing w:after="0" w:line="240" w:lineRule="atLeast"/>
        <w:jc w:val="both"/>
        <w:rPr>
          <w:rFonts w:cs="Times New Roman"/>
          <w:lang w:val="ru-RU"/>
        </w:rPr>
      </w:pPr>
    </w:p>
    <w:p w14:paraId="56534890" w14:textId="0DE2F4FB" w:rsidR="00E21BD8" w:rsidRPr="00A83C96" w:rsidRDefault="005E0E22" w:rsidP="00A83C96">
      <w:pPr>
        <w:pStyle w:val="ae"/>
        <w:numPr>
          <w:ilvl w:val="0"/>
          <w:numId w:val="10"/>
        </w:numPr>
        <w:spacing w:after="0" w:line="240" w:lineRule="atLeast"/>
        <w:jc w:val="center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Прочие условия</w:t>
      </w:r>
    </w:p>
    <w:p w14:paraId="5413AC08" w14:textId="0B06666D" w:rsidR="005E0E22" w:rsidRPr="00A83C96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4.1. Настоящее Соглашение является неотъемлемой частью Договора.</w:t>
      </w:r>
    </w:p>
    <w:p w14:paraId="11BB8214" w14:textId="40F5322D" w:rsidR="005E0E22" w:rsidRPr="00A83C96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4.</w:t>
      </w:r>
      <w:r w:rsidR="00F00993">
        <w:rPr>
          <w:rFonts w:cs="Times New Roman"/>
          <w:lang w:val="ru-RU"/>
        </w:rPr>
        <w:t>2</w:t>
      </w:r>
      <w:r w:rsidRPr="00A83C96">
        <w:rPr>
          <w:rFonts w:cs="Times New Roman"/>
          <w:lang w:val="ru-RU"/>
        </w:rPr>
        <w:t>. Во всем остальном, что не урегулировано настоящим Соглашением, Стороны руководствуются положениями Договора.</w:t>
      </w:r>
    </w:p>
    <w:p w14:paraId="617A0491" w14:textId="2D788563" w:rsidR="00E21BD8" w:rsidRDefault="005E0E22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4.</w:t>
      </w:r>
      <w:r w:rsidR="00F00993">
        <w:rPr>
          <w:rFonts w:cs="Times New Roman"/>
          <w:lang w:val="ru-RU"/>
        </w:rPr>
        <w:t>3</w:t>
      </w:r>
      <w:r w:rsidRPr="00A83C96">
        <w:rPr>
          <w:rFonts w:cs="Times New Roman"/>
          <w:lang w:val="ru-RU"/>
        </w:rPr>
        <w:t>. Соглашение вступает в силу с момента его подписания обеими Сторонами.</w:t>
      </w:r>
    </w:p>
    <w:p w14:paraId="2CA453B4" w14:textId="28C8E2D0" w:rsidR="00A83C96" w:rsidRPr="00A83C96" w:rsidRDefault="00A83C96" w:rsidP="00A83C96">
      <w:pPr>
        <w:spacing w:after="0" w:line="240" w:lineRule="atLeast"/>
        <w:jc w:val="both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>.</w:t>
      </w:r>
      <w:r w:rsidR="00F00993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. Соглашение составлено </w:t>
      </w:r>
      <w:r w:rsidRPr="00A83C96">
        <w:rPr>
          <w:bCs/>
          <w:lang w:val="ru-RU"/>
        </w:rPr>
        <w:t>в двух экземплярах, имеющих одинаковую юридическую силу</w:t>
      </w:r>
      <w:r>
        <w:rPr>
          <w:bCs/>
          <w:lang w:val="ru-RU"/>
        </w:rPr>
        <w:t xml:space="preserve">, по одному </w:t>
      </w:r>
      <w:r w:rsidR="00E824EB">
        <w:rPr>
          <w:bCs/>
          <w:lang w:val="ru-RU"/>
        </w:rPr>
        <w:t>для</w:t>
      </w:r>
      <w:r>
        <w:rPr>
          <w:bCs/>
          <w:lang w:val="ru-RU"/>
        </w:rPr>
        <w:t xml:space="preserve"> каждой из Сторон.</w:t>
      </w:r>
    </w:p>
    <w:p w14:paraId="08FAED20" w14:textId="77777777" w:rsidR="00A83C96" w:rsidRPr="00A83C96" w:rsidRDefault="00A83C96" w:rsidP="00A83C96">
      <w:pPr>
        <w:spacing w:after="0" w:line="240" w:lineRule="atLeast"/>
        <w:jc w:val="both"/>
        <w:rPr>
          <w:rFonts w:cs="Times New Roman"/>
          <w:lang w:val="ru-RU"/>
        </w:rPr>
      </w:pPr>
    </w:p>
    <w:p w14:paraId="210E1D92" w14:textId="69C47AD5" w:rsidR="00E21BD8" w:rsidRPr="00A83C96" w:rsidRDefault="005E0E22" w:rsidP="00A83C96">
      <w:pPr>
        <w:spacing w:after="0" w:line="240" w:lineRule="atLeast"/>
        <w:jc w:val="center"/>
        <w:rPr>
          <w:rFonts w:cs="Times New Roman"/>
          <w:lang w:val="ru-RU"/>
        </w:rPr>
      </w:pPr>
      <w:r w:rsidRPr="00A83C96">
        <w:rPr>
          <w:rFonts w:cs="Times New Roman"/>
          <w:lang w:val="ru-RU"/>
        </w:rPr>
        <w:t>5. Реквизиты и подписи Сторон</w:t>
      </w:r>
    </w:p>
    <w:p w14:paraId="31A932CB" w14:textId="430E616C" w:rsidR="00A83C96" w:rsidRPr="00A83C96" w:rsidRDefault="00A83C96" w:rsidP="00A83C96">
      <w:pPr>
        <w:spacing w:after="0" w:line="240" w:lineRule="atLeast"/>
        <w:rPr>
          <w:rFonts w:cs="Times New Roman"/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A83C96" w:rsidRPr="00A83C96" w14:paraId="1703C16C" w14:textId="77777777" w:rsidTr="005F4BDD">
        <w:trPr>
          <w:trHeight w:val="323"/>
        </w:trPr>
        <w:tc>
          <w:tcPr>
            <w:tcW w:w="4961" w:type="dxa"/>
          </w:tcPr>
          <w:p w14:paraId="6979BA4F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  <w:b/>
              </w:rPr>
            </w:pPr>
            <w:r w:rsidRPr="00A83C96">
              <w:rPr>
                <w:rFonts w:cs="Times New Roman"/>
              </w:rPr>
              <w:t>ЗАКАЗЧИК:</w:t>
            </w:r>
          </w:p>
        </w:tc>
        <w:tc>
          <w:tcPr>
            <w:tcW w:w="4786" w:type="dxa"/>
          </w:tcPr>
          <w:p w14:paraId="7DED6334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</w:rPr>
            </w:pPr>
            <w:r w:rsidRPr="00A83C96">
              <w:rPr>
                <w:rFonts w:cs="Times New Roman"/>
              </w:rPr>
              <w:t xml:space="preserve">ПОДРЯДЧИК: </w:t>
            </w:r>
          </w:p>
        </w:tc>
      </w:tr>
      <w:tr w:rsidR="00A83C96" w:rsidRPr="00A83C96" w14:paraId="7675D1E7" w14:textId="77777777" w:rsidTr="005F4BDD">
        <w:trPr>
          <w:trHeight w:val="503"/>
        </w:trPr>
        <w:tc>
          <w:tcPr>
            <w:tcW w:w="4961" w:type="dxa"/>
          </w:tcPr>
          <w:p w14:paraId="062005B5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b/>
                <w:lang w:val="x-none" w:eastAsia="x-none"/>
              </w:rPr>
            </w:pPr>
            <w:r w:rsidRPr="00A83C96">
              <w:rPr>
                <w:rFonts w:cs="Times New Roman"/>
                <w:b/>
                <w:lang w:val="x-none" w:eastAsia="x-none"/>
              </w:rPr>
              <w:lastRenderedPageBreak/>
              <w:t>ООО «ЕТУ»</w:t>
            </w:r>
          </w:p>
          <w:p w14:paraId="1587B072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Адрес юридический:</w:t>
            </w:r>
            <w:r w:rsidRPr="00A83C96">
              <w:rPr>
                <w:rFonts w:cs="Times New Roman"/>
                <w:lang w:val="ru-RU" w:eastAsia="x-none"/>
              </w:rPr>
              <w:t xml:space="preserve"> </w:t>
            </w:r>
            <w:r w:rsidRPr="00A83C96">
              <w:rPr>
                <w:rFonts w:cs="Times New Roman"/>
                <w:lang w:val="x-none" w:eastAsia="x-none"/>
              </w:rPr>
              <w:t>188480, Ленинградская область,</w:t>
            </w:r>
            <w:r w:rsidRPr="00A83C96">
              <w:rPr>
                <w:rFonts w:cs="Times New Roman"/>
                <w:lang w:val="ru-RU" w:eastAsia="x-none"/>
              </w:rPr>
              <w:t xml:space="preserve"> </w:t>
            </w:r>
            <w:r w:rsidRPr="00A83C96">
              <w:rPr>
                <w:rFonts w:cs="Times New Roman"/>
                <w:lang w:val="x-none" w:eastAsia="x-none"/>
              </w:rPr>
              <w:t xml:space="preserve">район Кингисеппский, </w:t>
            </w:r>
            <w:r w:rsidRPr="00A83C96">
              <w:rPr>
                <w:rFonts w:cs="Times New Roman"/>
                <w:lang w:val="ru-RU" w:eastAsia="x-none"/>
              </w:rPr>
              <w:t xml:space="preserve"> п</w:t>
            </w:r>
            <w:r w:rsidRPr="00A83C96">
              <w:rPr>
                <w:rFonts w:cs="Times New Roman"/>
                <w:lang w:val="x-none" w:eastAsia="x-none"/>
              </w:rPr>
              <w:t>ромышленная зона Фосфорит, проезд Центральный, стр.2</w:t>
            </w:r>
          </w:p>
          <w:p w14:paraId="1188C807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Почтовый адрес:</w:t>
            </w:r>
          </w:p>
          <w:p w14:paraId="476E7A60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188480, Ленинградская область, г. Кингисепп</w:t>
            </w:r>
          </w:p>
          <w:p w14:paraId="745999CD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Ул. Большая Советская, дом 16,</w:t>
            </w:r>
          </w:p>
          <w:p w14:paraId="2C6E4103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Главпочтамт, а/я № 5</w:t>
            </w:r>
          </w:p>
          <w:p w14:paraId="1CC0ED87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ИНН: 4707032163 КПП: 470701001</w:t>
            </w:r>
          </w:p>
          <w:p w14:paraId="30651AED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ОГРН: 1114707006776 ОКПО: 46246315</w:t>
            </w:r>
          </w:p>
          <w:p w14:paraId="31C6C97E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 xml:space="preserve">Банковские реквизиты: </w:t>
            </w:r>
          </w:p>
          <w:p w14:paraId="322CC6FC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Р/с 40702810855300176661</w:t>
            </w:r>
          </w:p>
          <w:p w14:paraId="7ADA6DB6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 xml:space="preserve">Банк Северо-Западный банк ПАО Сбербанк </w:t>
            </w:r>
            <w:r w:rsidRPr="00A83C96">
              <w:rPr>
                <w:rFonts w:cs="Times New Roman"/>
                <w:lang w:val="x-none" w:eastAsia="x-none"/>
              </w:rPr>
              <w:br/>
              <w:t>г. Санкт-Петербург</w:t>
            </w:r>
          </w:p>
          <w:p w14:paraId="28AFD9DA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К/с 30101810500000000653</w:t>
            </w:r>
          </w:p>
          <w:p w14:paraId="7D45480C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БИК 044030653</w:t>
            </w:r>
          </w:p>
          <w:p w14:paraId="65E9FBFA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>Телефон: (81375) 9-51-</w:t>
            </w:r>
            <w:r w:rsidRPr="00A83C96">
              <w:rPr>
                <w:rFonts w:cs="Times New Roman"/>
                <w:lang w:val="ru-RU" w:eastAsia="x-none"/>
              </w:rPr>
              <w:t>8</w:t>
            </w:r>
            <w:r w:rsidRPr="00A83C96">
              <w:rPr>
                <w:rFonts w:cs="Times New Roman"/>
                <w:lang w:val="x-none" w:eastAsia="x-none"/>
              </w:rPr>
              <w:t>6</w:t>
            </w:r>
          </w:p>
          <w:p w14:paraId="5C749D54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b/>
                <w:bCs/>
                <w:lang w:val="ru-RU"/>
              </w:rPr>
            </w:pPr>
            <w:r w:rsidRPr="00A83C96">
              <w:rPr>
                <w:rFonts w:cs="Times New Roman"/>
                <w:lang w:val="x-none" w:eastAsia="x-none"/>
              </w:rPr>
              <w:t>Адрес эл. почты: project-etu@eurochem.ru</w:t>
            </w:r>
          </w:p>
        </w:tc>
        <w:tc>
          <w:tcPr>
            <w:tcW w:w="4786" w:type="dxa"/>
          </w:tcPr>
          <w:p w14:paraId="00C494DC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b/>
                <w:lang w:val="ru-RU"/>
              </w:rPr>
            </w:pPr>
            <w:r w:rsidRPr="00A83C96">
              <w:rPr>
                <w:rFonts w:cs="Times New Roman"/>
                <w:b/>
                <w:lang w:val="ru-RU"/>
              </w:rPr>
              <w:t>ООО «КиКГЕОСТРОЙ»</w:t>
            </w:r>
          </w:p>
          <w:p w14:paraId="108F5A45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>Юридический/почтовый адрес:</w:t>
            </w:r>
          </w:p>
          <w:p w14:paraId="6686D232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spacing w:val="-10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>109004,</w:t>
            </w:r>
            <w:r w:rsidRPr="00A83C96">
              <w:rPr>
                <w:rFonts w:cs="Times New Roman"/>
                <w:spacing w:val="-10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г.</w:t>
            </w:r>
            <w:r w:rsidRPr="00A83C96">
              <w:rPr>
                <w:rFonts w:cs="Times New Roman"/>
                <w:spacing w:val="-10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Москва,</w:t>
            </w:r>
            <w:r w:rsidRPr="00A83C96">
              <w:rPr>
                <w:rFonts w:cs="Times New Roman"/>
                <w:spacing w:val="-10"/>
                <w:lang w:val="ru-RU"/>
              </w:rPr>
              <w:t xml:space="preserve"> </w:t>
            </w:r>
          </w:p>
          <w:p w14:paraId="5D3AB84B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>ул.</w:t>
            </w:r>
            <w:r w:rsidRPr="00A83C96">
              <w:rPr>
                <w:rFonts w:cs="Times New Roman"/>
                <w:spacing w:val="-8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Земляной</w:t>
            </w:r>
            <w:r w:rsidRPr="00A83C96">
              <w:rPr>
                <w:rFonts w:cs="Times New Roman"/>
                <w:spacing w:val="-11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вал,</w:t>
            </w:r>
            <w:r w:rsidRPr="00A83C96">
              <w:rPr>
                <w:rFonts w:cs="Times New Roman"/>
                <w:spacing w:val="-9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д.65,</w:t>
            </w:r>
            <w:r w:rsidRPr="00A83C96">
              <w:rPr>
                <w:rFonts w:cs="Times New Roman"/>
                <w:spacing w:val="-10"/>
                <w:lang w:val="ru-RU"/>
              </w:rPr>
              <w:t xml:space="preserve"> </w:t>
            </w:r>
            <w:r w:rsidRPr="00A83C96">
              <w:rPr>
                <w:rFonts w:cs="Times New Roman"/>
                <w:spacing w:val="-4"/>
                <w:lang w:val="ru-RU"/>
              </w:rPr>
              <w:t>кв.59</w:t>
            </w:r>
          </w:p>
          <w:p w14:paraId="30BCFB99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>Фактический адрес:</w:t>
            </w:r>
          </w:p>
          <w:p w14:paraId="5D0CFB11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spacing w:val="-13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>109004,</w:t>
            </w:r>
            <w:r w:rsidRPr="00A83C96">
              <w:rPr>
                <w:rFonts w:cs="Times New Roman"/>
                <w:spacing w:val="-12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г.</w:t>
            </w:r>
            <w:r w:rsidRPr="00A83C96">
              <w:rPr>
                <w:rFonts w:cs="Times New Roman"/>
                <w:spacing w:val="-12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Москва,</w:t>
            </w:r>
            <w:r w:rsidRPr="00A83C96">
              <w:rPr>
                <w:rFonts w:cs="Times New Roman"/>
                <w:spacing w:val="-13"/>
                <w:lang w:val="ru-RU"/>
              </w:rPr>
              <w:t xml:space="preserve"> </w:t>
            </w:r>
          </w:p>
          <w:p w14:paraId="560896E3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>ул.</w:t>
            </w:r>
            <w:r w:rsidRPr="00A83C96">
              <w:rPr>
                <w:rFonts w:cs="Times New Roman"/>
                <w:spacing w:val="-10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Николоямская,</w:t>
            </w:r>
            <w:r w:rsidRPr="00A83C96">
              <w:rPr>
                <w:rFonts w:cs="Times New Roman"/>
                <w:spacing w:val="-13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д.29,</w:t>
            </w:r>
            <w:r w:rsidRPr="00A83C96">
              <w:rPr>
                <w:rFonts w:cs="Times New Roman"/>
                <w:spacing w:val="-12"/>
                <w:lang w:val="ru-RU"/>
              </w:rPr>
              <w:t xml:space="preserve"> </w:t>
            </w:r>
            <w:r w:rsidRPr="00A83C96">
              <w:rPr>
                <w:rFonts w:cs="Times New Roman"/>
                <w:lang w:val="ru-RU"/>
              </w:rPr>
              <w:t>стр.1,</w:t>
            </w:r>
            <w:r w:rsidRPr="00A83C96">
              <w:rPr>
                <w:rFonts w:cs="Times New Roman"/>
                <w:spacing w:val="-8"/>
                <w:lang w:val="ru-RU"/>
              </w:rPr>
              <w:t xml:space="preserve"> </w:t>
            </w:r>
            <w:r w:rsidRPr="00A83C96">
              <w:rPr>
                <w:rFonts w:cs="Times New Roman"/>
                <w:spacing w:val="-2"/>
                <w:lang w:val="ru-RU"/>
              </w:rPr>
              <w:t>пом.1/Ч</w:t>
            </w:r>
          </w:p>
          <w:p w14:paraId="3F71D848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 xml:space="preserve">ИНН: </w:t>
            </w:r>
            <w:r w:rsidRPr="00A83C96">
              <w:rPr>
                <w:rFonts w:cs="Times New Roman"/>
                <w:spacing w:val="-2"/>
                <w:lang w:val="ru-RU"/>
              </w:rPr>
              <w:t>7709918820  КПП: 770901001</w:t>
            </w:r>
          </w:p>
          <w:p w14:paraId="0D8319C0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 xml:space="preserve">ОГРН: </w:t>
            </w:r>
            <w:r w:rsidRPr="00A83C96">
              <w:rPr>
                <w:rFonts w:cs="Times New Roman"/>
                <w:spacing w:val="-2"/>
                <w:lang w:val="ru-RU"/>
              </w:rPr>
              <w:t>1127747247704</w:t>
            </w:r>
          </w:p>
          <w:p w14:paraId="797F9B2F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 xml:space="preserve">ОКПО: </w:t>
            </w:r>
            <w:r w:rsidRPr="00A83C96">
              <w:rPr>
                <w:rFonts w:cs="Times New Roman"/>
                <w:spacing w:val="-2"/>
                <w:lang w:val="ru-RU"/>
              </w:rPr>
              <w:t>16673706</w:t>
            </w:r>
          </w:p>
          <w:p w14:paraId="2F71625F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lang w:val="x-none" w:eastAsia="x-none"/>
              </w:rPr>
            </w:pPr>
            <w:r w:rsidRPr="00A83C96">
              <w:rPr>
                <w:rFonts w:cs="Times New Roman"/>
                <w:lang w:val="x-none" w:eastAsia="x-none"/>
              </w:rPr>
              <w:t xml:space="preserve">Банковские реквизиты: </w:t>
            </w:r>
          </w:p>
          <w:p w14:paraId="2BD79993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 xml:space="preserve">р/с </w:t>
            </w:r>
            <w:r w:rsidRPr="00A83C96">
              <w:rPr>
                <w:rFonts w:eastAsia="Calibri" w:cs="Times New Roman"/>
                <w:lang w:val="ru-RU"/>
              </w:rPr>
              <w:t xml:space="preserve">40702810812010584815 </w:t>
            </w:r>
          </w:p>
          <w:p w14:paraId="092B65B0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spacing w:val="-2"/>
                <w:lang w:val="ru-RU"/>
              </w:rPr>
            </w:pPr>
            <w:r w:rsidRPr="00A83C96">
              <w:rPr>
                <w:rFonts w:eastAsia="Calibri" w:cs="Times New Roman"/>
                <w:lang w:val="ru-RU"/>
              </w:rPr>
              <w:t xml:space="preserve">Филиал «Корпоративный» ПАО «Совкомбанк» </w:t>
            </w:r>
            <w:r w:rsidRPr="00A83C96">
              <w:rPr>
                <w:rFonts w:cs="Times New Roman"/>
                <w:lang w:val="ru-RU"/>
              </w:rPr>
              <w:t>г.</w:t>
            </w:r>
            <w:r w:rsidRPr="00A83C96">
              <w:rPr>
                <w:rFonts w:cs="Times New Roman"/>
                <w:spacing w:val="-3"/>
                <w:lang w:val="ru-RU"/>
              </w:rPr>
              <w:t xml:space="preserve"> </w:t>
            </w:r>
            <w:r w:rsidRPr="00A83C96">
              <w:rPr>
                <w:rFonts w:cs="Times New Roman"/>
                <w:spacing w:val="-2"/>
                <w:lang w:val="ru-RU"/>
              </w:rPr>
              <w:t>Москва</w:t>
            </w:r>
          </w:p>
          <w:p w14:paraId="60E8B6C6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</w:p>
          <w:p w14:paraId="5AB8BFB7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 xml:space="preserve">к/с </w:t>
            </w:r>
            <w:r w:rsidRPr="00A83C96">
              <w:rPr>
                <w:rFonts w:eastAsia="Calibri" w:cs="Times New Roman"/>
                <w:lang w:val="ru-RU"/>
              </w:rPr>
              <w:t>30101810445250000360</w:t>
            </w:r>
          </w:p>
          <w:p w14:paraId="7C9FBDFF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 xml:space="preserve">БИК </w:t>
            </w:r>
            <w:r w:rsidRPr="00A83C96">
              <w:rPr>
                <w:rFonts w:eastAsia="Calibri" w:cs="Times New Roman"/>
                <w:lang w:val="ru-RU"/>
              </w:rPr>
              <w:t>044525360</w:t>
            </w:r>
          </w:p>
          <w:p w14:paraId="1748DCC5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  <w:lang w:val="ru-RU"/>
              </w:rPr>
            </w:pPr>
            <w:r w:rsidRPr="00A83C96">
              <w:rPr>
                <w:rFonts w:cs="Times New Roman"/>
                <w:lang w:val="ru-RU"/>
              </w:rPr>
              <w:t xml:space="preserve">Адрес эл. почты: </w:t>
            </w:r>
            <w:hyperlink r:id="rId6">
              <w:r w:rsidRPr="00A83C96">
                <w:rPr>
                  <w:rFonts w:cs="Times New Roman"/>
                  <w:spacing w:val="-2"/>
                </w:rPr>
                <w:t>kikgeo</w:t>
              </w:r>
              <w:r w:rsidRPr="00A83C96">
                <w:rPr>
                  <w:rFonts w:cs="Times New Roman"/>
                  <w:spacing w:val="-2"/>
                  <w:lang w:val="ru-RU"/>
                </w:rPr>
                <w:t>.</w:t>
              </w:r>
              <w:r w:rsidRPr="00A83C96">
                <w:rPr>
                  <w:rFonts w:cs="Times New Roman"/>
                  <w:spacing w:val="-2"/>
                </w:rPr>
                <w:t>fin</w:t>
              </w:r>
              <w:r w:rsidRPr="00A83C96">
                <w:rPr>
                  <w:rFonts w:cs="Times New Roman"/>
                  <w:spacing w:val="-2"/>
                  <w:lang w:val="ru-RU"/>
                </w:rPr>
                <w:t>@</w:t>
              </w:r>
              <w:r w:rsidRPr="00A83C96">
                <w:rPr>
                  <w:rFonts w:cs="Times New Roman"/>
                  <w:spacing w:val="-2"/>
                </w:rPr>
                <w:t>gmail</w:t>
              </w:r>
              <w:r w:rsidRPr="00A83C96">
                <w:rPr>
                  <w:rFonts w:cs="Times New Roman"/>
                  <w:spacing w:val="-2"/>
                  <w:lang w:val="ru-RU"/>
                </w:rPr>
                <w:t>.</w:t>
              </w:r>
              <w:r w:rsidRPr="00A83C96">
                <w:rPr>
                  <w:rFonts w:cs="Times New Roman"/>
                  <w:spacing w:val="-2"/>
                </w:rPr>
                <w:t>com</w:t>
              </w:r>
            </w:hyperlink>
          </w:p>
          <w:p w14:paraId="614A323A" w14:textId="77777777" w:rsidR="00A83C96" w:rsidRPr="00A83C96" w:rsidRDefault="00A83C96" w:rsidP="00A83C96">
            <w:pPr>
              <w:keepNext/>
              <w:keepLines/>
              <w:shd w:val="clear" w:color="auto" w:fill="FFFFFF"/>
              <w:spacing w:after="0" w:line="240" w:lineRule="atLeast"/>
              <w:jc w:val="both"/>
              <w:outlineLvl w:val="0"/>
              <w:rPr>
                <w:rFonts w:cs="Times New Roman"/>
              </w:rPr>
            </w:pPr>
            <w:r w:rsidRPr="00A83C96">
              <w:rPr>
                <w:rFonts w:cs="Times New Roman"/>
              </w:rPr>
              <w:t>Тел.: +7</w:t>
            </w:r>
            <w:r w:rsidRPr="00A83C96">
              <w:rPr>
                <w:rFonts w:cs="Times New Roman"/>
                <w:spacing w:val="-2"/>
              </w:rPr>
              <w:t xml:space="preserve"> </w:t>
            </w:r>
            <w:r w:rsidRPr="00A83C96">
              <w:rPr>
                <w:rFonts w:cs="Times New Roman"/>
              </w:rPr>
              <w:t>(495)</w:t>
            </w:r>
            <w:r w:rsidRPr="00A83C96">
              <w:rPr>
                <w:rFonts w:cs="Times New Roman"/>
                <w:spacing w:val="-2"/>
              </w:rPr>
              <w:t xml:space="preserve"> </w:t>
            </w:r>
            <w:r w:rsidRPr="00A83C96">
              <w:rPr>
                <w:rFonts w:cs="Times New Roman"/>
              </w:rPr>
              <w:t>915-24-</w:t>
            </w:r>
            <w:r w:rsidRPr="00A83C96">
              <w:rPr>
                <w:rFonts w:cs="Times New Roman"/>
                <w:spacing w:val="-5"/>
              </w:rPr>
              <w:t>71</w:t>
            </w:r>
          </w:p>
        </w:tc>
      </w:tr>
      <w:tr w:rsidR="00A83C96" w:rsidRPr="00E824EB" w14:paraId="14B3982E" w14:textId="77777777" w:rsidTr="005F4BDD">
        <w:trPr>
          <w:trHeight w:val="268"/>
        </w:trPr>
        <w:tc>
          <w:tcPr>
            <w:tcW w:w="4961" w:type="dxa"/>
          </w:tcPr>
          <w:p w14:paraId="21028E45" w14:textId="77777777" w:rsidR="00A83C96" w:rsidRPr="00A83C96" w:rsidRDefault="00A83C96" w:rsidP="00A83C96">
            <w:pPr>
              <w:spacing w:after="0" w:line="240" w:lineRule="atLeast"/>
              <w:rPr>
                <w:rFonts w:cs="Times New Roman"/>
                <w:b/>
                <w:bCs/>
                <w:sz w:val="22"/>
                <w:lang w:val="ru-RU"/>
              </w:rPr>
            </w:pPr>
            <w:r w:rsidRPr="00A83C96">
              <w:rPr>
                <w:rFonts w:cs="Times New Roman"/>
                <w:b/>
                <w:bCs/>
                <w:sz w:val="22"/>
                <w:lang w:val="ru-RU"/>
              </w:rPr>
              <w:t>Руководитель Проектного офиса</w:t>
            </w:r>
          </w:p>
          <w:p w14:paraId="7A18B093" w14:textId="77777777" w:rsidR="00A83C96" w:rsidRPr="00A83C96" w:rsidRDefault="00A83C96" w:rsidP="00A83C96">
            <w:pPr>
              <w:spacing w:after="0" w:line="240" w:lineRule="atLeast"/>
              <w:jc w:val="center"/>
              <w:rPr>
                <w:rFonts w:cs="Times New Roman"/>
                <w:b/>
                <w:bCs/>
                <w:sz w:val="22"/>
                <w:lang w:val="ru-RU"/>
              </w:rPr>
            </w:pPr>
          </w:p>
          <w:p w14:paraId="203AEA7F" w14:textId="77777777" w:rsidR="00A83C96" w:rsidRPr="00A83C96" w:rsidRDefault="00A83C96" w:rsidP="00A83C96">
            <w:pPr>
              <w:spacing w:after="0" w:line="240" w:lineRule="atLeast"/>
              <w:jc w:val="center"/>
              <w:rPr>
                <w:rFonts w:cs="Times New Roman"/>
                <w:b/>
                <w:bCs/>
                <w:sz w:val="22"/>
                <w:lang w:val="ru-RU"/>
              </w:rPr>
            </w:pPr>
          </w:p>
          <w:p w14:paraId="0F42BD9E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rPr>
                <w:rFonts w:cs="Times New Roman"/>
                <w:b/>
                <w:bCs/>
                <w:sz w:val="22"/>
                <w:lang w:val="ru-RU"/>
              </w:rPr>
            </w:pPr>
            <w:r w:rsidRPr="00A83C96">
              <w:rPr>
                <w:rFonts w:cs="Times New Roman"/>
                <w:b/>
                <w:bCs/>
                <w:sz w:val="22"/>
                <w:lang w:val="ru-RU"/>
              </w:rPr>
              <w:t>________________ Е.В. Гуляев</w:t>
            </w:r>
          </w:p>
          <w:p w14:paraId="0E7101B6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  <w:b/>
              </w:rPr>
            </w:pPr>
            <w:r w:rsidRPr="00A83C96">
              <w:rPr>
                <w:rFonts w:cs="Times New Roman"/>
                <w:bCs/>
                <w:sz w:val="22"/>
              </w:rPr>
              <w:t>М.П.</w:t>
            </w:r>
          </w:p>
        </w:tc>
        <w:tc>
          <w:tcPr>
            <w:tcW w:w="4786" w:type="dxa"/>
          </w:tcPr>
          <w:p w14:paraId="205B5625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  <w:b/>
                <w:lang w:val="ru-RU"/>
              </w:rPr>
            </w:pPr>
            <w:r w:rsidRPr="00A83C96">
              <w:rPr>
                <w:rFonts w:cs="Times New Roman"/>
                <w:b/>
                <w:lang w:val="ru-RU"/>
              </w:rPr>
              <w:t>Генеральный директор</w:t>
            </w:r>
          </w:p>
          <w:p w14:paraId="6B0497AA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  <w:b/>
                <w:lang w:val="ru-RU"/>
              </w:rPr>
            </w:pPr>
          </w:p>
          <w:p w14:paraId="2A3B46E0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  <w:b/>
                <w:lang w:val="ru-RU"/>
              </w:rPr>
            </w:pPr>
          </w:p>
          <w:p w14:paraId="3F1ACB6D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  <w:b/>
                <w:lang w:val="ru-RU"/>
              </w:rPr>
            </w:pPr>
            <w:r w:rsidRPr="00A83C96">
              <w:rPr>
                <w:rFonts w:cs="Times New Roman"/>
                <w:b/>
                <w:lang w:val="ru-RU"/>
              </w:rPr>
              <w:t>_____________________ Ю.Ф. Кесслер</w:t>
            </w:r>
          </w:p>
          <w:p w14:paraId="01FAFC74" w14:textId="77777777" w:rsidR="00A83C96" w:rsidRPr="00A83C96" w:rsidRDefault="00A83C96" w:rsidP="00A83C96">
            <w:pPr>
              <w:shd w:val="clear" w:color="auto" w:fill="FFFFFF"/>
              <w:spacing w:after="0" w:line="240" w:lineRule="atLeast"/>
              <w:jc w:val="both"/>
              <w:rPr>
                <w:rFonts w:cs="Times New Roman"/>
                <w:b/>
                <w:lang w:val="ru-RU"/>
              </w:rPr>
            </w:pPr>
            <w:r w:rsidRPr="00A83C96">
              <w:rPr>
                <w:rFonts w:cs="Times New Roman"/>
                <w:b/>
                <w:lang w:val="ru-RU"/>
              </w:rPr>
              <w:t>М.П.</w:t>
            </w:r>
          </w:p>
        </w:tc>
      </w:tr>
    </w:tbl>
    <w:p w14:paraId="1694F277" w14:textId="77777777" w:rsidR="0076145D" w:rsidRPr="00A83C96" w:rsidRDefault="0076145D" w:rsidP="0076145D">
      <w:pPr>
        <w:spacing w:after="0" w:line="240" w:lineRule="atLeast"/>
        <w:jc w:val="right"/>
        <w:rPr>
          <w:rFonts w:cs="Times New Roman"/>
          <w:lang w:val="ru-RU"/>
        </w:rPr>
      </w:pPr>
    </w:p>
    <w:sectPr w:rsidR="0076145D" w:rsidRPr="00A83C96" w:rsidSect="005E0E22">
      <w:pgSz w:w="12240" w:h="15840"/>
      <w:pgMar w:top="709" w:right="1041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6721"/>
    <w:rsid w:val="005E0E22"/>
    <w:rsid w:val="0076145D"/>
    <w:rsid w:val="00800E7D"/>
    <w:rsid w:val="00A83C96"/>
    <w:rsid w:val="00AA1D8D"/>
    <w:rsid w:val="00B47730"/>
    <w:rsid w:val="00C0697E"/>
    <w:rsid w:val="00CB0664"/>
    <w:rsid w:val="00E21BD8"/>
    <w:rsid w:val="00E824EB"/>
    <w:rsid w:val="00F009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2C527"/>
  <w14:defaultImageDpi w14:val="300"/>
  <w15:docId w15:val="{31751354-6DF4-49BC-9649-2D7B425C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kgeo.fi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B67D7D-99A5-41D5-8181-3015B49C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Елена Филонова</cp:lastModifiedBy>
  <cp:revision>6</cp:revision>
  <dcterms:created xsi:type="dcterms:W3CDTF">2025-07-16T14:46:00Z</dcterms:created>
  <dcterms:modified xsi:type="dcterms:W3CDTF">2025-07-17T06:43:00Z</dcterms:modified>
  <cp:category/>
</cp:coreProperties>
</file>