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7A13433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CF152A">
        <w:rPr>
          <w:rFonts w:ascii="Times New Roman" w:hAnsi="Times New Roman" w:cs="Times New Roman"/>
          <w:color w:val="000000"/>
          <w:sz w:val="24"/>
          <w:szCs w:val="24"/>
        </w:rPr>
        <w:t>372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F15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724E3"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 w:rsidR="00CF152A">
        <w:rPr>
          <w:rFonts w:ascii="Times New Roman" w:hAnsi="Times New Roman" w:cs="Times New Roman"/>
          <w:color w:val="000000"/>
          <w:sz w:val="24"/>
          <w:szCs w:val="24"/>
        </w:rPr>
        <w:t>.05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BB2D61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</w:t>
      </w:r>
      <w:r w:rsid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AB5271"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роектного офиса</w:t>
      </w: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32EB998" w14:textId="77777777" w:rsidR="00AB5271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ООО "ЕТУ" </w:t>
      </w:r>
    </w:p>
    <w:p w14:paraId="6BDF6BBD" w14:textId="43544FAF" w:rsidR="004035E9" w:rsidRPr="00BB2D61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</w:t>
      </w:r>
      <w:r w:rsidR="004035E9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4035E9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4035E9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22D7323" w14:textId="77777777" w:rsidR="00CF152A" w:rsidRDefault="00CF152A" w:rsidP="00BB2D61">
      <w:pPr>
        <w:spacing w:after="0" w:line="240" w:lineRule="auto"/>
      </w:pPr>
    </w:p>
    <w:p w14:paraId="54A879DE" w14:textId="77777777" w:rsidR="00537AF0" w:rsidRPr="00537AF0" w:rsidRDefault="00AB5271" w:rsidP="00BB2D6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37AF0">
        <w:rPr>
          <w:rFonts w:ascii="Times New Roman" w:hAnsi="Times New Roman" w:cs="Times New Roman"/>
          <w:i/>
          <w:iCs/>
          <w:sz w:val="24"/>
          <w:szCs w:val="24"/>
        </w:rPr>
        <w:t>О невозможности проведения монтажных работ</w:t>
      </w:r>
      <w:r w:rsidR="00CF152A" w:rsidRPr="00537A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42752C1" w14:textId="77777777" w:rsidR="00537AF0" w:rsidRPr="00537AF0" w:rsidRDefault="00AB5271" w:rsidP="00BB2D6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37AF0">
        <w:rPr>
          <w:rFonts w:ascii="Times New Roman" w:hAnsi="Times New Roman" w:cs="Times New Roman"/>
          <w:i/>
          <w:iCs/>
          <w:sz w:val="24"/>
          <w:szCs w:val="24"/>
        </w:rPr>
        <w:t>металлоконструкций Конвейерной галереи №3</w:t>
      </w:r>
      <w:r w:rsidR="00CF152A" w:rsidRPr="00537A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3736570" w14:textId="72F09F97" w:rsidR="001B2EC7" w:rsidRPr="00537AF0" w:rsidRDefault="00AB5271" w:rsidP="00BB2D6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37AF0">
        <w:rPr>
          <w:rFonts w:ascii="Times New Roman" w:hAnsi="Times New Roman" w:cs="Times New Roman"/>
          <w:i/>
          <w:iCs/>
          <w:sz w:val="24"/>
          <w:szCs w:val="24"/>
        </w:rPr>
        <w:t>ввиду отсутствия давальческих материалов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7C86F0" w14:textId="77777777" w:rsidR="00CF152A" w:rsidRDefault="00CF152A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AEDDF0" w14:textId="2E0F5B37" w:rsidR="00357413" w:rsidRPr="00CF152A" w:rsidRDefault="00AB5271" w:rsidP="00CF152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F15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15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CF152A" w:rsidRPr="00CF15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0E103FF7" w14:textId="78B7FB31" w:rsidR="00AB5271" w:rsidRDefault="00AB5271" w:rsidP="00CF152A">
      <w:pPr>
        <w:spacing w:before="240" w:after="0" w:line="276" w:lineRule="auto"/>
        <w:ind w:left="426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В рамках подготовки к выполнению монтажных работ по устройству металлоконструкций конвейерной галереи сообщаем следующее</w:t>
      </w:r>
      <w:r w:rsidR="006B0276" w:rsidRPr="006B0276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:</w:t>
      </w:r>
      <w:r w:rsidRPr="00754FD8">
        <w:br/>
      </w:r>
      <w:r w:rsidR="006B0276" w:rsidRPr="006B0276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     </w:t>
      </w:r>
      <w:r w:rsid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</w:t>
      </w:r>
      <w:r w:rsidRPr="006B0276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На текущий момент Заводом изготовлены и представлены к окраске отдельные марки металлоконструкций, часть которых относится к разным очередям поставки (всего предусмотрено четыре очереди). В составе представленного объема отсутствует полный комплект элементов, необходимых для монтажа хотя бы одной замкнутой монтажной ячейки, в том числе в полном объеме отсутствует крепеж. В частности, получены только вертикальные элементы и отдельные балки, без усиливающих конструкцию связей, распорок и прогонов, необходимых для устойчивости конструкций.</w:t>
      </w:r>
      <w:r w:rsidRPr="00E75438">
        <w:rPr>
          <w:color w:val="FF0000"/>
        </w:rPr>
        <w:br/>
      </w:r>
      <w:r w:rsidR="00CF152A" w:rsidRPr="00CF152A">
        <w:t xml:space="preserve">    </w:t>
      </w:r>
      <w:r w:rsidR="00CF152A">
        <w:t xml:space="preserve">  </w:t>
      </w:r>
      <w:r w:rsidR="00CF152A" w:rsidRPr="00CF152A">
        <w:t xml:space="preserve"> </w:t>
      </w:r>
      <w:r w:rsidR="00CF152A">
        <w:t xml:space="preserve">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С учетом этого, выполнение монтажа в существующем виде невозможно ни с технической, ни с </w:t>
      </w:r>
      <w:r w:rsidR="00CF152A"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безопасности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точки зрения. Без связевых и стабилизирующих элементов конструкция не может быть собрана в устойчивом пространственном объеме, не допускает надежной фиксации узловых соединений. Кроме того, конструкция в таком виде будет неустойчива к ветровым нагрузкам и представляет собой потенциальную угрозу при нахождении людей в зоне монтажа.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br/>
      </w:r>
      <w:r w:rsidR="00CF152A" w:rsidRPr="00CF152A">
        <w:t xml:space="preserve">     </w:t>
      </w:r>
      <w:r w:rsidR="00CF152A">
        <w:t xml:space="preserve">  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Отдельно отмечаем, что участок выполнения работ имеет физические ограничения по условиям площадки: с одной стороны расположен трубопровод аммиака, с другой — купольный склад. Ввиду этого монтаж возможен исключительно в линейной последовательности, начиная с оси 1 и поэтапно продвигаясь вдоль трассы галереи. Нарушение этой последовательности или попытка начать монтаж без накопления необходимого объема металлоконструкций приведет к техническим противоречиям и срыву графика производства работ.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br/>
      </w:r>
      <w:r w:rsidR="00CF152A" w:rsidRPr="00CF152A">
        <w:t xml:space="preserve">     </w:t>
      </w:r>
      <w:r w:rsidR="00CF152A">
        <w:t xml:space="preserve">  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В связи с вышеизложенным, мы не можем приступить к монтажу до момента получения и накопления комплекта металлоконструкций, относящихся к первой очереди, в том числе связевых и соединительных элементов, необходимых для формирования полноценной монтажной ячейки.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br/>
      </w:r>
      <w:r w:rsidR="00CF152A"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    </w:t>
      </w:r>
      <w:r w:rsid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Для обеспечения своевременного старта и соблюдения договорных сроков предлагаем провести совместную проработку и согласование графика поставки металлоконструкций, исходя из логики технологического монтажа и условий площадки. В случае, если у Завода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lastRenderedPageBreak/>
        <w:t>имеется внутренний график отгрузок, просим передать его для согласования и адаптации графика производства работ.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br/>
      </w:r>
      <w:r w:rsid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     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Дополнительно сообщаем, что с нашей стороны будет подготовлен и направлен предварительный график производства работ и график поставки материалов с полным перечислением марок в необходимой последовательности поставки при погрузке в машину на примере первой очереди, который может быть использован как основа для согласования поставочной логистики.</w:t>
      </w:r>
      <w:r w:rsidRPr="00754FD8">
        <w:br/>
      </w:r>
      <w:r w:rsid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 xml:space="preserve">       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t>Готовы к совместной работе по синхронизации графиков и запуску работ в кратчайшие сроки.</w:t>
      </w:r>
      <w:r w:rsidRPr="00CF152A">
        <w:rPr>
          <w:rFonts w:ascii="Times New Roman" w:eastAsia="Times New Roman" w:hAnsi="Times New Roman" w:cs="Times New Roman"/>
          <w:sz w:val="24"/>
          <w:szCs w:val="24"/>
          <w:lang w:eastAsia="ru-RU"/>
          <w14:numSpacing w14:val="proportional"/>
        </w:rPr>
        <w:br/>
      </w:r>
    </w:p>
    <w:p w14:paraId="77FF12B4" w14:textId="0F7D792E" w:rsidR="00CF152A" w:rsidRDefault="00CF152A" w:rsidP="006B0276">
      <w:pPr>
        <w:spacing w:after="0" w:line="240" w:lineRule="auto"/>
        <w:ind w:left="426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EA1DE" w14:textId="6FB4986A" w:rsidR="00CF152A" w:rsidRDefault="00CF152A" w:rsidP="006B0276">
      <w:pPr>
        <w:spacing w:after="0" w:line="240" w:lineRule="auto"/>
        <w:ind w:left="426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F79E3" w14:textId="3AE30F44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proofErr w:type="spellEnd"/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  <w:proofErr w:type="spellEnd"/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2EEB7" w14:textId="77777777" w:rsidR="00116343" w:rsidRDefault="00116343" w:rsidP="007B1BDB">
      <w:pPr>
        <w:spacing w:after="0" w:line="240" w:lineRule="auto"/>
      </w:pPr>
      <w:r>
        <w:separator/>
      </w:r>
    </w:p>
  </w:endnote>
  <w:endnote w:type="continuationSeparator" w:id="0">
    <w:p w14:paraId="2DA0F57C" w14:textId="77777777" w:rsidR="00116343" w:rsidRDefault="00116343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BC60" w14:textId="77777777" w:rsidR="00116343" w:rsidRDefault="00116343" w:rsidP="007B1BDB">
      <w:pPr>
        <w:spacing w:after="0" w:line="240" w:lineRule="auto"/>
      </w:pPr>
      <w:r>
        <w:separator/>
      </w:r>
    </w:p>
  </w:footnote>
  <w:footnote w:type="continuationSeparator" w:id="0">
    <w:p w14:paraId="76E5068A" w14:textId="77777777" w:rsidR="00116343" w:rsidRDefault="00116343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6"/>
  </w:num>
  <w:num w:numId="10">
    <w:abstractNumId w:val="19"/>
  </w:num>
  <w:num w:numId="11">
    <w:abstractNumId w:val="4"/>
  </w:num>
  <w:num w:numId="12">
    <w:abstractNumId w:val="17"/>
  </w:num>
  <w:num w:numId="13">
    <w:abstractNumId w:val="15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72B5"/>
    <w:rsid w:val="00116343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37AF0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B0276"/>
    <w:rsid w:val="006F080E"/>
    <w:rsid w:val="006F2A0E"/>
    <w:rsid w:val="006F3D55"/>
    <w:rsid w:val="006F5241"/>
    <w:rsid w:val="0070040C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24E3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97F10"/>
    <w:rsid w:val="00AB5271"/>
    <w:rsid w:val="00AC06D9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FB2"/>
    <w:rsid w:val="00CF152A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C7EC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4</cp:revision>
  <cp:lastPrinted>2025-05-12T15:48:00Z</cp:lastPrinted>
  <dcterms:created xsi:type="dcterms:W3CDTF">2025-05-27T15:32:00Z</dcterms:created>
  <dcterms:modified xsi:type="dcterms:W3CDTF">2025-05-28T14:52:00Z</dcterms:modified>
</cp:coreProperties>
</file>