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B089187" w14:textId="77777777" w:rsidR="008E3A64" w:rsidRPr="008E3A64" w:rsidRDefault="008E3A64" w:rsidP="008E3A64">
      <w:pPr>
        <w:keepNext/>
        <w:keepLines/>
        <w:spacing w:after="0"/>
        <w:jc w:val="right"/>
        <w:outlineLvl w:val="0"/>
        <w:rPr>
          <w:rFonts w:ascii="Times New Roman" w:eastAsia="Times New Roman" w:hAnsi="Times New Roman"/>
          <w:b/>
          <w:sz w:val="20"/>
          <w:szCs w:val="20"/>
        </w:rPr>
      </w:pPr>
      <w:r w:rsidRPr="008E3A64">
        <w:rPr>
          <w:rFonts w:ascii="Times New Roman" w:eastAsia="Times New Roman" w:hAnsi="Times New Roman"/>
          <w:b/>
          <w:sz w:val="20"/>
          <w:szCs w:val="20"/>
        </w:rPr>
        <w:t xml:space="preserve">Приложение </w:t>
      </w:r>
      <w:r>
        <w:rPr>
          <w:rFonts w:ascii="Times New Roman" w:eastAsia="Times New Roman" w:hAnsi="Times New Roman"/>
          <w:b/>
          <w:sz w:val="20"/>
          <w:szCs w:val="20"/>
        </w:rPr>
        <w:t>3</w:t>
      </w:r>
    </w:p>
    <w:p w14:paraId="62C38DA8" w14:textId="77777777" w:rsidR="008E3A64" w:rsidRPr="008E3A64" w:rsidRDefault="008E3A64" w:rsidP="008E3A64">
      <w:pPr>
        <w:keepNext/>
        <w:keepLines/>
        <w:spacing w:after="0"/>
        <w:jc w:val="right"/>
        <w:outlineLvl w:val="0"/>
        <w:rPr>
          <w:rFonts w:ascii="Times New Roman" w:eastAsia="Times New Roman" w:hAnsi="Times New Roman"/>
          <w:b/>
          <w:sz w:val="20"/>
          <w:szCs w:val="20"/>
        </w:rPr>
      </w:pPr>
      <w:r w:rsidRPr="008E3A64">
        <w:rPr>
          <w:rFonts w:ascii="Times New Roman" w:eastAsia="Times New Roman" w:hAnsi="Times New Roman"/>
          <w:b/>
          <w:sz w:val="20"/>
          <w:szCs w:val="20"/>
        </w:rPr>
        <w:t>к Договору подряда № ПД-00607419 от 27.04.2026</w:t>
      </w:r>
    </w:p>
    <w:p w14:paraId="031E46EB" w14:textId="77777777" w:rsidR="00615E62" w:rsidRDefault="00615E62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</w:p>
    <w:p w14:paraId="3B935387" w14:textId="77777777" w:rsidR="00615E62" w:rsidRDefault="00615E62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</w:p>
    <w:p w14:paraId="1DF837B1" w14:textId="77777777" w:rsidR="00220802" w:rsidRDefault="00220802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</w:p>
    <w:p w14:paraId="567D3D05" w14:textId="77777777" w:rsidR="00220802" w:rsidRDefault="00220802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</w:p>
    <w:p w14:paraId="1D9AB9BE" w14:textId="77777777" w:rsidR="008E3A64" w:rsidRDefault="008E3A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3D46818" w14:textId="77777777" w:rsidR="008E3A64" w:rsidRDefault="008E3A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6AA31CB" w14:textId="77777777" w:rsidR="008E3A64" w:rsidRDefault="008E3A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A4500C1" w14:textId="77777777" w:rsidR="008E3A64" w:rsidRDefault="008E3A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43AB4F1" w14:textId="77777777" w:rsidR="008E3A64" w:rsidRDefault="008E3A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B3C70AC" w14:textId="77777777" w:rsidR="00615E62" w:rsidRDefault="00615E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График авансирования</w:t>
      </w:r>
    </w:p>
    <w:p w14:paraId="18BB3846" w14:textId="77777777" w:rsidR="00615E62" w:rsidRDefault="00615E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173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6919"/>
        <w:gridCol w:w="2694"/>
      </w:tblGrid>
      <w:tr w:rsidR="00615E62" w14:paraId="517B5EC5" w14:textId="77777777" w:rsidTr="006B78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0" w:type="dxa"/>
            <w:shd w:val="clear" w:color="auto" w:fill="auto"/>
          </w:tcPr>
          <w:p w14:paraId="616A9B56" w14:textId="77777777" w:rsidR="00615E62" w:rsidRDefault="00615E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14:paraId="51D61E23" w14:textId="77777777" w:rsidR="00615E62" w:rsidRDefault="00615E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919" w:type="dxa"/>
            <w:shd w:val="clear" w:color="auto" w:fill="auto"/>
          </w:tcPr>
          <w:p w14:paraId="1E4F1423" w14:textId="77777777" w:rsidR="00615E62" w:rsidRDefault="00615E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Отчётный период, в котором выплачивается аванс</w:t>
            </w:r>
            <w:r w:rsidR="008E3A64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694" w:type="dxa"/>
            <w:shd w:val="clear" w:color="auto" w:fill="auto"/>
          </w:tcPr>
          <w:p w14:paraId="5AC43A03" w14:textId="77777777" w:rsidR="00615E62" w:rsidRDefault="00615E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Сумма аванса, в руб</w:t>
            </w:r>
            <w:r w:rsidR="006B78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</w:p>
          <w:p w14:paraId="34F260E1" w14:textId="77777777" w:rsidR="00615E62" w:rsidRDefault="006B78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т.ч.</w:t>
            </w:r>
            <w:r w:rsidR="00615E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НДС </w:t>
            </w:r>
          </w:p>
        </w:tc>
      </w:tr>
      <w:tr w:rsidR="00615E62" w14:paraId="2D9B6AFC" w14:textId="77777777" w:rsidTr="006B78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0" w:type="dxa"/>
            <w:shd w:val="clear" w:color="auto" w:fill="auto"/>
          </w:tcPr>
          <w:p w14:paraId="04EF8CE7" w14:textId="77777777" w:rsidR="00615E62" w:rsidRDefault="00615E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19" w:type="dxa"/>
            <w:shd w:val="clear" w:color="auto" w:fill="auto"/>
          </w:tcPr>
          <w:p w14:paraId="74FD2B85" w14:textId="77777777" w:rsidR="00615E62" w:rsidRDefault="006B78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2026 г.</w:t>
            </w:r>
          </w:p>
        </w:tc>
        <w:tc>
          <w:tcPr>
            <w:tcW w:w="2694" w:type="dxa"/>
            <w:shd w:val="clear" w:color="auto" w:fill="auto"/>
          </w:tcPr>
          <w:p w14:paraId="2F7B7099" w14:textId="77777777" w:rsidR="00615E62" w:rsidRPr="00494C9E" w:rsidRDefault="006B78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125 000 000,00</w:t>
            </w:r>
          </w:p>
        </w:tc>
      </w:tr>
      <w:tr w:rsidR="00E25FF5" w14:paraId="60819A9D" w14:textId="77777777" w:rsidTr="006B78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0" w:type="dxa"/>
            <w:shd w:val="clear" w:color="auto" w:fill="auto"/>
          </w:tcPr>
          <w:p w14:paraId="3E641160" w14:textId="77777777" w:rsidR="00E25FF5" w:rsidRDefault="00E25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19" w:type="dxa"/>
            <w:shd w:val="clear" w:color="auto" w:fill="auto"/>
          </w:tcPr>
          <w:p w14:paraId="1FFB62D3" w14:textId="77777777" w:rsidR="00E25FF5" w:rsidRDefault="00E25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2026 г.</w:t>
            </w:r>
          </w:p>
        </w:tc>
        <w:tc>
          <w:tcPr>
            <w:tcW w:w="2694" w:type="dxa"/>
            <w:shd w:val="clear" w:color="auto" w:fill="auto"/>
          </w:tcPr>
          <w:p w14:paraId="0A0AEF0E" w14:textId="77777777" w:rsidR="00E25FF5" w:rsidRDefault="00E25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FF5">
              <w:rPr>
                <w:rFonts w:ascii="Times New Roman" w:hAnsi="Times New Roman"/>
                <w:sz w:val="24"/>
                <w:szCs w:val="24"/>
              </w:rPr>
              <w:t>125 000 000,00</w:t>
            </w:r>
          </w:p>
        </w:tc>
      </w:tr>
      <w:tr w:rsidR="00615E62" w14:paraId="67612C07" w14:textId="77777777" w:rsidTr="006B78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79" w:type="dxa"/>
            <w:gridSpan w:val="2"/>
            <w:shd w:val="clear" w:color="auto" w:fill="auto"/>
          </w:tcPr>
          <w:p w14:paraId="67157185" w14:textId="77777777" w:rsidR="00615E62" w:rsidRDefault="00615E6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  <w:r w:rsidR="006B78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B78A3" w:rsidRPr="006B78A3">
              <w:rPr>
                <w:rFonts w:ascii="Times New Roman" w:hAnsi="Times New Roman"/>
                <w:sz w:val="24"/>
                <w:szCs w:val="24"/>
              </w:rPr>
              <w:t>(руб., в т.ч. НДС в размере, установленном Законодательством)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694" w:type="dxa"/>
            <w:shd w:val="clear" w:color="auto" w:fill="auto"/>
          </w:tcPr>
          <w:p w14:paraId="3CB0D827" w14:textId="77777777" w:rsidR="00615E62" w:rsidRPr="004F31F8" w:rsidRDefault="003277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25FF5">
              <w:rPr>
                <w:rFonts w:ascii="Times New Roman" w:hAnsi="Times New Roman"/>
                <w:b/>
                <w:bCs/>
                <w:sz w:val="24"/>
                <w:szCs w:val="24"/>
              </w:rPr>
              <w:t>250</w:t>
            </w:r>
            <w:r w:rsidR="006B78A3">
              <w:rPr>
                <w:rFonts w:ascii="Times New Roman" w:hAnsi="Times New Roman"/>
                <w:b/>
                <w:bCs/>
                <w:sz w:val="24"/>
                <w:szCs w:val="24"/>
              </w:rPr>
              <w:t> 000 000,00</w:t>
            </w:r>
          </w:p>
        </w:tc>
      </w:tr>
    </w:tbl>
    <w:p w14:paraId="15E2FCE9" w14:textId="77777777" w:rsidR="00615E62" w:rsidRPr="00CB30A1" w:rsidRDefault="00615E62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CB30A1">
        <w:rPr>
          <w:rFonts w:ascii="Times New Roman" w:hAnsi="Times New Roman"/>
          <w:b/>
          <w:bCs/>
          <w:sz w:val="20"/>
          <w:szCs w:val="20"/>
        </w:rPr>
        <w:t xml:space="preserve">* аванс выплачивается </w:t>
      </w:r>
      <w:r w:rsidR="008E3A64" w:rsidRPr="00CB30A1">
        <w:rPr>
          <w:rFonts w:ascii="Times New Roman" w:hAnsi="Times New Roman"/>
          <w:b/>
          <w:bCs/>
          <w:sz w:val="20"/>
          <w:szCs w:val="20"/>
        </w:rPr>
        <w:t>Заказчиком</w:t>
      </w:r>
      <w:r w:rsidRPr="00CB30A1">
        <w:rPr>
          <w:rFonts w:ascii="Times New Roman" w:hAnsi="Times New Roman"/>
          <w:b/>
          <w:bCs/>
          <w:sz w:val="20"/>
          <w:szCs w:val="20"/>
        </w:rPr>
        <w:t xml:space="preserve"> при соблюдении</w:t>
      </w:r>
      <w:r w:rsidR="008E3A64" w:rsidRPr="00CB30A1">
        <w:rPr>
          <w:rFonts w:ascii="Times New Roman" w:hAnsi="Times New Roman"/>
          <w:b/>
          <w:bCs/>
          <w:sz w:val="20"/>
          <w:szCs w:val="20"/>
        </w:rPr>
        <w:t xml:space="preserve"> совокупности</w:t>
      </w:r>
      <w:r w:rsidRPr="00CB30A1">
        <w:rPr>
          <w:rFonts w:ascii="Times New Roman" w:hAnsi="Times New Roman"/>
          <w:b/>
          <w:bCs/>
          <w:sz w:val="20"/>
          <w:szCs w:val="20"/>
        </w:rPr>
        <w:t xml:space="preserve"> условий, установленных договором</w:t>
      </w:r>
      <w:r w:rsidR="00E25FF5">
        <w:rPr>
          <w:rFonts w:ascii="Times New Roman" w:hAnsi="Times New Roman"/>
          <w:b/>
          <w:bCs/>
          <w:sz w:val="20"/>
          <w:szCs w:val="20"/>
        </w:rPr>
        <w:t>, включая предоставление Подрядчиком независимой гарантии.</w:t>
      </w:r>
    </w:p>
    <w:p w14:paraId="400D2D7E" w14:textId="77777777" w:rsidR="00615E62" w:rsidRDefault="00615E62">
      <w:pPr>
        <w:jc w:val="right"/>
        <w:rPr>
          <w:rFonts w:ascii="Times New Roman" w:hAnsi="Times New Roman"/>
          <w:sz w:val="20"/>
          <w:szCs w:val="20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394"/>
      </w:tblGrid>
      <w:tr w:rsidR="008E3A64" w:rsidRPr="008E3A64" w14:paraId="223DD16A" w14:textId="77777777" w:rsidTr="00D41C16">
        <w:trPr>
          <w:trHeight w:val="2787"/>
        </w:trPr>
        <w:tc>
          <w:tcPr>
            <w:tcW w:w="4962" w:type="dxa"/>
          </w:tcPr>
          <w:p w14:paraId="5497131D" w14:textId="77777777" w:rsidR="008E3A64" w:rsidRPr="008E3A64" w:rsidRDefault="008E3A64" w:rsidP="008E3A64">
            <w:pPr>
              <w:tabs>
                <w:tab w:val="left" w:pos="426"/>
                <w:tab w:val="left" w:pos="567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3A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Заказчик:</w:t>
            </w:r>
          </w:p>
          <w:p w14:paraId="42C51F4B" w14:textId="77777777" w:rsidR="008E3A64" w:rsidRPr="008E3A64" w:rsidRDefault="008E3A64" w:rsidP="008E3A64">
            <w:pPr>
              <w:tabs>
                <w:tab w:val="left" w:pos="-108"/>
                <w:tab w:val="left" w:pos="426"/>
                <w:tab w:val="left" w:pos="567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3A64">
              <w:rPr>
                <w:rFonts w:ascii="Times New Roman" w:eastAsia="Times New Roman" w:hAnsi="Times New Roman"/>
                <w:b/>
                <w:sz w:val="24"/>
                <w:szCs w:val="24"/>
              </w:rPr>
              <w:t>ООО «ДС СТРОЙ»</w:t>
            </w:r>
          </w:p>
          <w:p w14:paraId="1F4E5F55" w14:textId="77777777" w:rsidR="008E3A64" w:rsidRPr="008E3A64" w:rsidRDefault="008E3A64" w:rsidP="008E3A64">
            <w:pPr>
              <w:tabs>
                <w:tab w:val="left" w:pos="426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CAC069D" w14:textId="77777777" w:rsidR="008E3A64" w:rsidRPr="008E3A64" w:rsidRDefault="008E3A64" w:rsidP="008E3A64">
            <w:pPr>
              <w:tabs>
                <w:tab w:val="left" w:pos="426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3A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Генеральный директор Управляющей</w:t>
            </w:r>
          </w:p>
          <w:p w14:paraId="0E867A7F" w14:textId="77777777" w:rsidR="008E3A64" w:rsidRPr="008E3A64" w:rsidRDefault="008E3A64" w:rsidP="008E3A64">
            <w:pPr>
              <w:tabs>
                <w:tab w:val="left" w:pos="426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3A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организации ООО «ДОНСТРОЙ»</w:t>
            </w:r>
          </w:p>
          <w:p w14:paraId="58161C39" w14:textId="77777777" w:rsidR="008E3A64" w:rsidRPr="008E3A64" w:rsidRDefault="008E3A64" w:rsidP="008E3A64">
            <w:pPr>
              <w:tabs>
                <w:tab w:val="left" w:pos="426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6345987D" w14:textId="77777777" w:rsidR="008E3A64" w:rsidRPr="008E3A64" w:rsidRDefault="008E3A64" w:rsidP="008E3A64">
            <w:pPr>
              <w:tabs>
                <w:tab w:val="left" w:pos="426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7FF7CED2" w14:textId="77777777" w:rsidR="008E3A64" w:rsidRPr="008E3A64" w:rsidRDefault="008E3A64" w:rsidP="008E3A64">
            <w:pPr>
              <w:tabs>
                <w:tab w:val="left" w:pos="426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60C63F34" w14:textId="77777777" w:rsidR="008E3A64" w:rsidRPr="008E3A64" w:rsidRDefault="008E3A64" w:rsidP="008E3A64">
            <w:pPr>
              <w:tabs>
                <w:tab w:val="left" w:pos="426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3073A3E7" w14:textId="77777777" w:rsidR="008E3A64" w:rsidRPr="008E3A64" w:rsidRDefault="008E3A64" w:rsidP="008E3A64">
            <w:pPr>
              <w:tabs>
                <w:tab w:val="left" w:pos="426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3A64"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_________________________ </w:t>
            </w:r>
            <w:r w:rsidRPr="008E3A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А.В. Багаев</w:t>
            </w:r>
            <w:r w:rsidRPr="008E3A64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4394" w:type="dxa"/>
          </w:tcPr>
          <w:p w14:paraId="5F63B1FA" w14:textId="77777777" w:rsidR="008E3A64" w:rsidRPr="008E3A64" w:rsidRDefault="008E3A64" w:rsidP="008E3A64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3A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Подрядчик:</w:t>
            </w:r>
          </w:p>
          <w:p w14:paraId="0EAFB497" w14:textId="77777777" w:rsidR="008E3A64" w:rsidRPr="008E3A64" w:rsidRDefault="008E3A64" w:rsidP="008E3A64">
            <w:pPr>
              <w:tabs>
                <w:tab w:val="left" w:pos="-108"/>
                <w:tab w:val="left" w:pos="426"/>
                <w:tab w:val="left" w:pos="567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3A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ООО «КИКГЕОСТРОЙ»</w:t>
            </w:r>
          </w:p>
          <w:p w14:paraId="05AFC67F" w14:textId="77777777" w:rsidR="008E3A64" w:rsidRPr="008E3A64" w:rsidRDefault="008E3A64" w:rsidP="008E3A64">
            <w:pPr>
              <w:tabs>
                <w:tab w:val="left" w:pos="426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35EAE1C" w14:textId="77777777" w:rsidR="008E3A64" w:rsidRPr="008E3A64" w:rsidRDefault="008E3A64" w:rsidP="008E3A64">
            <w:pPr>
              <w:tabs>
                <w:tab w:val="left" w:pos="426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3A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Генеральный директор</w:t>
            </w:r>
          </w:p>
          <w:p w14:paraId="224A35F3" w14:textId="77777777" w:rsidR="008E3A64" w:rsidRPr="008E3A64" w:rsidRDefault="008E3A64" w:rsidP="008E3A64">
            <w:pPr>
              <w:tabs>
                <w:tab w:val="left" w:pos="426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047396" w14:textId="77777777" w:rsidR="008E3A64" w:rsidRPr="008E3A64" w:rsidRDefault="008E3A64" w:rsidP="008E3A64">
            <w:pPr>
              <w:tabs>
                <w:tab w:val="left" w:pos="426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9D2FFD6" w14:textId="77777777" w:rsidR="008E3A64" w:rsidRPr="008E3A64" w:rsidRDefault="008E3A64" w:rsidP="008E3A64">
            <w:pPr>
              <w:tabs>
                <w:tab w:val="left" w:pos="426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EAD6D03" w14:textId="77777777" w:rsidR="008E3A64" w:rsidRPr="008E3A64" w:rsidRDefault="008E3A64" w:rsidP="008E3A64">
            <w:pPr>
              <w:tabs>
                <w:tab w:val="left" w:pos="426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E3BF5BD" w14:textId="77777777" w:rsidR="008E3A64" w:rsidRPr="008E3A64" w:rsidRDefault="008E3A64" w:rsidP="008E3A64">
            <w:pPr>
              <w:tabs>
                <w:tab w:val="left" w:pos="426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D4F31FF" w14:textId="77777777" w:rsidR="008E3A64" w:rsidRPr="008E3A64" w:rsidRDefault="008E3A64" w:rsidP="008E3A64">
            <w:pPr>
              <w:tabs>
                <w:tab w:val="left" w:pos="426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3A64"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____________________ </w:t>
            </w:r>
            <w:r w:rsidRPr="008E3A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Ю.Ф. Кесслер</w:t>
            </w:r>
          </w:p>
        </w:tc>
      </w:tr>
    </w:tbl>
    <w:p w14:paraId="389797D0" w14:textId="77777777" w:rsidR="00615E62" w:rsidRDefault="00615E62">
      <w:pPr>
        <w:jc w:val="both"/>
        <w:rPr>
          <w:rFonts w:hint="default"/>
        </w:rPr>
      </w:pPr>
    </w:p>
    <w:sectPr w:rsidR="00615E62">
      <w:pgSz w:w="11906" w:h="16838"/>
      <w:pgMar w:top="1134" w:right="707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6A96A" w14:textId="77777777" w:rsidR="00EA22D3" w:rsidRDefault="00EA22D3">
      <w:pPr>
        <w:rPr>
          <w:rFonts w:hint="default"/>
        </w:rPr>
      </w:pPr>
      <w:r>
        <w:rPr>
          <w:rFonts w:hint="default"/>
        </w:rPr>
        <w:separator/>
      </w:r>
    </w:p>
  </w:endnote>
  <w:endnote w:type="continuationSeparator" w:id="0">
    <w:p w14:paraId="4F9C4A4E" w14:textId="77777777" w:rsidR="00EA22D3" w:rsidRDefault="00EA22D3">
      <w:pPr>
        <w:rPr>
          <w:rFonts w:hint="default"/>
        </w:rPr>
      </w:pPr>
      <w:r>
        <w:rPr>
          <w:rFonts w:hint="defau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532DD" w14:textId="77777777" w:rsidR="00EA22D3" w:rsidRDefault="00EA22D3">
      <w:pPr>
        <w:rPr>
          <w:rFonts w:hint="default"/>
        </w:rPr>
      </w:pPr>
      <w:r>
        <w:rPr>
          <w:rFonts w:hint="default"/>
        </w:rPr>
        <w:separator/>
      </w:r>
    </w:p>
  </w:footnote>
  <w:footnote w:type="continuationSeparator" w:id="0">
    <w:p w14:paraId="7AF7B3E0" w14:textId="77777777" w:rsidR="00EA22D3" w:rsidRDefault="00EA22D3">
      <w:pPr>
        <w:rPr>
          <w:rFonts w:hint="default"/>
        </w:rPr>
      </w:pPr>
      <w:r>
        <w:rPr>
          <w:rFonts w:hint="default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multilevel"/>
    <w:tmpl w:val="0000000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0" w:hanging="1800"/>
      </w:pPr>
      <w:rPr>
        <w:rFonts w:hint="default"/>
      </w:rPr>
    </w:lvl>
  </w:abstractNum>
  <w:abstractNum w:abstractNumId="1" w15:restartNumberingAfterBreak="0">
    <w:nsid w:val="00000001"/>
    <w:multiLevelType w:val="hybridMultilevel"/>
    <w:tmpl w:val="00000001"/>
    <w:lvl w:ilvl="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hybridMultilevel"/>
    <w:tmpl w:val="00000002"/>
    <w:lvl w:ilvl="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3"/>
    <w:multiLevelType w:val="hybridMultilevel"/>
    <w:tmpl w:val="00000003"/>
    <w:lvl w:ilvl="0">
      <w:start w:val="14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9E"/>
    <w:rsid w:val="00220802"/>
    <w:rsid w:val="00327781"/>
    <w:rsid w:val="003A1F2B"/>
    <w:rsid w:val="00494C9E"/>
    <w:rsid w:val="00494FB4"/>
    <w:rsid w:val="004F31F8"/>
    <w:rsid w:val="00615E62"/>
    <w:rsid w:val="0069361C"/>
    <w:rsid w:val="006A731C"/>
    <w:rsid w:val="006B78A3"/>
    <w:rsid w:val="00877A2B"/>
    <w:rsid w:val="008E3A64"/>
    <w:rsid w:val="00A549CD"/>
    <w:rsid w:val="00BB0692"/>
    <w:rsid w:val="00C81B5D"/>
    <w:rsid w:val="00CB30A1"/>
    <w:rsid w:val="00D41C16"/>
    <w:rsid w:val="00DC2E1B"/>
    <w:rsid w:val="00DF590B"/>
    <w:rsid w:val="00E25FF5"/>
    <w:rsid w:val="00EA22D3"/>
    <w:rsid w:val="00EB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BD83F9"/>
  <w15:chartTrackingRefBased/>
  <w15:docId w15:val="{053C2365-B61C-47D5-8418-3BFCEEF1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libri Light" w:hAnsi="Calibri Light"/>
      <w:b/>
      <w:bCs/>
      <w:color w:val="2F5395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="Calibri Light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="Calibri Light" w:hAnsi="Calibri Light"/>
      <w:b/>
      <w:bCs/>
      <w:color w:val="4472C4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ascii="Calibri Light" w:hAnsi="Calibri Light"/>
      <w:color w:val="1F3763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ascii="Calibri Light" w:hAnsi="Calibri Light"/>
      <w:i/>
      <w:iCs/>
      <w:color w:val="1F3763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 w:after="0"/>
      <w:outlineLvl w:val="6"/>
    </w:pPr>
    <w:rPr>
      <w:rFonts w:ascii="Calibri Light" w:hAnsi="Calibri Light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 w:after="0"/>
      <w:outlineLvl w:val="7"/>
    </w:pPr>
    <w:rPr>
      <w:rFonts w:ascii="Calibri Light" w:hAnsi="Calibri Light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 w:after="0"/>
      <w:outlineLvl w:val="8"/>
    </w:pPr>
    <w:rPr>
      <w:rFonts w:ascii="Calibri Light" w:hAnsi="Calibri Light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unhideWhenUsed/>
    <w:rPr>
      <w:rFonts w:hint="default"/>
    </w:rPr>
  </w:style>
  <w:style w:type="table" w:default="1" w:styleId="a1">
    <w:name w:val="Normal Table"/>
    <w:next w:val="a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next w:val="a"/>
    <w:uiPriority w:val="99"/>
    <w:semiHidden/>
    <w:unhideWhenUsed/>
  </w:style>
  <w:style w:type="table" w:styleId="a3">
    <w:name w:val="Table Grid"/>
    <w:basedOn w:val="a1"/>
    <w:next w:val="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</w:pPr>
  </w:style>
  <w:style w:type="paragraph" w:styleId="a5">
    <w:name w:val="No Spacing"/>
    <w:uiPriority w:val="1"/>
    <w:qFormat/>
    <w:rPr>
      <w:rFonts w:hint="default"/>
    </w:rPr>
  </w:style>
  <w:style w:type="character" w:customStyle="1" w:styleId="10">
    <w:name w:val="Заголовок 1 Знак"/>
    <w:link w:val="1"/>
    <w:uiPriority w:val="9"/>
    <w:rPr>
      <w:rFonts w:ascii="Calibri Light" w:hAnsi="Calibri Light" w:cs="Times New Roman" w:hint="default"/>
      <w:b/>
      <w:bCs/>
      <w:color w:val="2F5395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="Calibri Light" w:hAnsi="Calibri Light" w:cs="Times New Roman" w:hint="default"/>
      <w:b/>
      <w:bCs/>
      <w:color w:val="4472C4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="Calibri Light" w:hAnsi="Calibri Light" w:cs="Times New Roman" w:hint="default"/>
      <w:b/>
      <w:bCs/>
      <w:color w:val="4472C4"/>
    </w:rPr>
  </w:style>
  <w:style w:type="character" w:customStyle="1" w:styleId="40">
    <w:name w:val="Заголовок 4 Знак"/>
    <w:link w:val="4"/>
    <w:uiPriority w:val="9"/>
    <w:rPr>
      <w:rFonts w:ascii="Calibri Light" w:hAnsi="Calibri Light" w:cs="Times New Roman" w:hint="default"/>
      <w:b/>
      <w:bCs/>
      <w:i/>
      <w:iCs/>
      <w:color w:val="4472C4"/>
    </w:rPr>
  </w:style>
  <w:style w:type="character" w:customStyle="1" w:styleId="50">
    <w:name w:val="Заголовок 5 Знак"/>
    <w:link w:val="5"/>
    <w:uiPriority w:val="9"/>
    <w:rPr>
      <w:rFonts w:ascii="Calibri Light" w:hAnsi="Calibri Light" w:cs="Times New Roman" w:hint="default"/>
      <w:color w:val="1F3763"/>
    </w:rPr>
  </w:style>
  <w:style w:type="character" w:customStyle="1" w:styleId="60">
    <w:name w:val="Заголовок 6 Знак"/>
    <w:link w:val="6"/>
    <w:uiPriority w:val="9"/>
    <w:rPr>
      <w:rFonts w:ascii="Calibri Light" w:hAnsi="Calibri Light" w:cs="Times New Roman" w:hint="default"/>
      <w:i/>
      <w:iCs/>
      <w:color w:val="1F3763"/>
    </w:rPr>
  </w:style>
  <w:style w:type="character" w:customStyle="1" w:styleId="70">
    <w:name w:val="Заголовок 7 Знак"/>
    <w:link w:val="7"/>
    <w:uiPriority w:val="9"/>
    <w:rPr>
      <w:rFonts w:ascii="Calibri Light" w:hAnsi="Calibri Light" w:cs="Times New Roman" w:hint="default"/>
      <w:i/>
      <w:iCs/>
      <w:color w:val="404040"/>
    </w:rPr>
  </w:style>
  <w:style w:type="character" w:customStyle="1" w:styleId="80">
    <w:name w:val="Заголовок 8 Знак"/>
    <w:link w:val="8"/>
    <w:uiPriority w:val="9"/>
    <w:rPr>
      <w:rFonts w:ascii="Calibri Light" w:hAnsi="Calibri Light" w:cs="Times New Roman" w:hint="default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="Calibri Light" w:hAnsi="Calibri Light" w:cs="Times New Roman" w:hint="default"/>
      <w:i/>
      <w:iCs/>
      <w:color w:val="404040"/>
      <w:sz w:val="20"/>
      <w:szCs w:val="20"/>
    </w:rPr>
  </w:style>
  <w:style w:type="paragraph" w:styleId="a6">
    <w:name w:val="Title"/>
    <w:basedOn w:val="a"/>
    <w:next w:val="a"/>
    <w:link w:val="a7"/>
    <w:uiPriority w:val="10"/>
    <w:qFormat/>
    <w:pPr>
      <w:pBdr>
        <w:bottom w:val="single" w:sz="8" w:space="4" w:color="4472C4"/>
      </w:pBdr>
      <w:spacing w:after="300" w:line="240" w:lineRule="auto"/>
    </w:pPr>
    <w:rPr>
      <w:rFonts w:ascii="Calibri Light" w:hAnsi="Calibri Light"/>
      <w:color w:val="333F4F"/>
      <w:spacing w:val="5"/>
      <w:sz w:val="52"/>
      <w:szCs w:val="52"/>
    </w:rPr>
  </w:style>
  <w:style w:type="character" w:customStyle="1" w:styleId="a7">
    <w:name w:val="Заголовок Знак"/>
    <w:link w:val="a6"/>
    <w:uiPriority w:val="10"/>
    <w:rPr>
      <w:rFonts w:ascii="Calibri Light" w:hAnsi="Calibri Light" w:cs="Times New Roman" w:hint="default"/>
      <w:color w:val="333F4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Pr>
      <w:rFonts w:ascii="Calibri Light" w:hAnsi="Calibri Light"/>
      <w:i/>
      <w:iCs/>
      <w:color w:val="4472C4"/>
      <w:spacing w:val="15"/>
      <w:sz w:val="24"/>
      <w:szCs w:val="24"/>
    </w:rPr>
  </w:style>
  <w:style w:type="character" w:customStyle="1" w:styleId="a9">
    <w:name w:val="Подзаголовок Знак"/>
    <w:link w:val="a8"/>
    <w:uiPriority w:val="11"/>
    <w:rPr>
      <w:rFonts w:ascii="Calibri Light" w:hAnsi="Calibri Light" w:cs="Times New Roman" w:hint="default"/>
      <w:i/>
      <w:iCs/>
      <w:color w:val="4472C4"/>
      <w:spacing w:val="15"/>
      <w:sz w:val="24"/>
      <w:szCs w:val="24"/>
    </w:rPr>
  </w:style>
  <w:style w:type="character" w:styleId="aa">
    <w:name w:val="Subtle Emphasis"/>
    <w:uiPriority w:val="19"/>
    <w:qFormat/>
    <w:rPr>
      <w:rFonts w:hint="default"/>
      <w:i/>
      <w:iCs/>
      <w:color w:val="808080"/>
    </w:rPr>
  </w:style>
  <w:style w:type="character" w:styleId="ab">
    <w:name w:val="Emphasis"/>
    <w:uiPriority w:val="20"/>
    <w:qFormat/>
    <w:rPr>
      <w:rFonts w:hint="default"/>
      <w:i/>
      <w:iCs/>
    </w:rPr>
  </w:style>
  <w:style w:type="character" w:styleId="ac">
    <w:name w:val="Intense Emphasis"/>
    <w:uiPriority w:val="21"/>
    <w:qFormat/>
    <w:rPr>
      <w:rFonts w:hint="default"/>
      <w:b/>
      <w:bCs/>
      <w:i/>
      <w:iCs/>
      <w:color w:val="4472C4"/>
    </w:rPr>
  </w:style>
  <w:style w:type="character" w:styleId="ad">
    <w:name w:val="Strong"/>
    <w:uiPriority w:val="22"/>
    <w:qFormat/>
    <w:rPr>
      <w:rFonts w:hint="default"/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/>
    </w:rPr>
  </w:style>
  <w:style w:type="character" w:customStyle="1" w:styleId="22">
    <w:name w:val="Цитата 2 Знак"/>
    <w:link w:val="21"/>
    <w:uiPriority w:val="29"/>
    <w:rPr>
      <w:rFonts w:hint="default"/>
      <w:i/>
      <w:iCs/>
      <w:color w:val="000000"/>
    </w:rPr>
  </w:style>
  <w:style w:type="paragraph" w:styleId="ae">
    <w:name w:val="Intense Quote"/>
    <w:basedOn w:val="a"/>
    <w:next w:val="a"/>
    <w:link w:val="af"/>
    <w:uiPriority w:val="30"/>
    <w:qFormat/>
    <w:pPr>
      <w:pBdr>
        <w:bottom w:val="single" w:sz="4" w:space="4" w:color="4472C4"/>
      </w:pBdr>
      <w:spacing w:before="200" w:after="280"/>
      <w:ind w:left="936" w:right="936"/>
    </w:pPr>
    <w:rPr>
      <w:b/>
      <w:bCs/>
      <w:i/>
      <w:iCs/>
      <w:color w:val="4472C4"/>
    </w:rPr>
  </w:style>
  <w:style w:type="character" w:customStyle="1" w:styleId="af">
    <w:name w:val="Выделенная цитата Знак"/>
    <w:link w:val="ae"/>
    <w:uiPriority w:val="30"/>
    <w:rPr>
      <w:rFonts w:hint="default"/>
      <w:b/>
      <w:bCs/>
      <w:i/>
      <w:iCs/>
      <w:color w:val="4472C4"/>
    </w:rPr>
  </w:style>
  <w:style w:type="character" w:styleId="af0">
    <w:name w:val="Subtle Reference"/>
    <w:uiPriority w:val="31"/>
    <w:qFormat/>
    <w:rPr>
      <w:rFonts w:hint="default"/>
      <w:smallCaps/>
      <w:color w:val="ED7D31"/>
      <w:u w:val="single"/>
    </w:rPr>
  </w:style>
  <w:style w:type="character" w:styleId="af1">
    <w:name w:val="Intense Reference"/>
    <w:uiPriority w:val="32"/>
    <w:qFormat/>
    <w:rPr>
      <w:rFonts w:hint="default"/>
      <w:b/>
      <w:bCs/>
      <w:smallCaps/>
      <w:color w:val="ED7D31"/>
      <w:spacing w:val="5"/>
      <w:u w:val="single"/>
    </w:rPr>
  </w:style>
  <w:style w:type="character" w:styleId="af2">
    <w:name w:val="Book Title"/>
    <w:uiPriority w:val="33"/>
    <w:qFormat/>
    <w:rPr>
      <w:rFonts w:hint="default"/>
      <w:b/>
      <w:bCs/>
      <w:smallCaps/>
      <w:spacing w:val="5"/>
    </w:r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link w:val="af3"/>
    <w:uiPriority w:val="99"/>
    <w:semiHidden/>
    <w:rPr>
      <w:rFonts w:hint="default"/>
      <w:sz w:val="20"/>
      <w:szCs w:val="20"/>
    </w:rPr>
  </w:style>
  <w:style w:type="character" w:styleId="af5">
    <w:name w:val="footnote reference"/>
    <w:uiPriority w:val="99"/>
    <w:semiHidden/>
    <w:unhideWhenUsed/>
    <w:rPr>
      <w:rFonts w:hint="default"/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link w:val="af6"/>
    <w:uiPriority w:val="99"/>
    <w:semiHidden/>
    <w:rPr>
      <w:rFonts w:hint="default"/>
      <w:sz w:val="20"/>
      <w:szCs w:val="20"/>
    </w:rPr>
  </w:style>
  <w:style w:type="character" w:styleId="af8">
    <w:name w:val="endnote reference"/>
    <w:uiPriority w:val="99"/>
    <w:semiHidden/>
    <w:unhideWhenUsed/>
    <w:rPr>
      <w:rFonts w:hint="default"/>
      <w:vertAlign w:val="superscript"/>
    </w:rPr>
  </w:style>
  <w:style w:type="character" w:styleId="af9">
    <w:name w:val="Hyperlink"/>
    <w:uiPriority w:val="99"/>
    <w:unhideWhenUsed/>
    <w:rPr>
      <w:rFonts w:hint="default"/>
      <w:color w:val="0563C1"/>
      <w:u w:val="single"/>
    </w:rPr>
  </w:style>
  <w:style w:type="paragraph" w:styleId="afa">
    <w:name w:val="Plain Text"/>
    <w:basedOn w:val="a"/>
    <w:link w:val="afb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link w:val="afa"/>
    <w:uiPriority w:val="99"/>
    <w:rPr>
      <w:rFonts w:ascii="Courier New" w:hAnsi="Courier New" w:cs="Courier New" w:hint="default"/>
      <w:sz w:val="21"/>
      <w:szCs w:val="21"/>
    </w:rPr>
  </w:style>
  <w:style w:type="paragraph" w:styleId="afc">
    <w:name w:val="header"/>
    <w:basedOn w:val="a"/>
    <w:link w:val="afd"/>
    <w:uiPriority w:val="99"/>
    <w:unhideWhenUsed/>
    <w:pPr>
      <w:spacing w:after="0" w:line="240" w:lineRule="auto"/>
    </w:pPr>
    <w:rPr>
      <w:rFonts w:hint="default"/>
    </w:rPr>
  </w:style>
  <w:style w:type="character" w:customStyle="1" w:styleId="afd">
    <w:name w:val="Верхний колонтитул Знак"/>
    <w:link w:val="afc"/>
    <w:uiPriority w:val="99"/>
    <w:rPr>
      <w:rFonts w:hint="default"/>
    </w:rPr>
  </w:style>
  <w:style w:type="paragraph" w:styleId="afe">
    <w:name w:val="footer"/>
    <w:basedOn w:val="a"/>
    <w:link w:val="aff"/>
    <w:uiPriority w:val="99"/>
    <w:unhideWhenUsed/>
    <w:pPr>
      <w:spacing w:after="0" w:line="240" w:lineRule="auto"/>
    </w:pPr>
    <w:rPr>
      <w:rFonts w:hint="default"/>
    </w:rPr>
  </w:style>
  <w:style w:type="character" w:customStyle="1" w:styleId="aff">
    <w:name w:val="Нижний колонтитул Знак"/>
    <w:link w:val="afe"/>
    <w:uiPriority w:val="99"/>
    <w:rPr>
      <w:rFonts w:hint="default"/>
    </w:rPr>
  </w:style>
  <w:style w:type="paragraph" w:styleId="aff0">
    <w:name w:val="caption"/>
    <w:basedOn w:val="a"/>
    <w:next w:val="a"/>
    <w:uiPriority w:val="35"/>
    <w:qFormat/>
    <w:pPr>
      <w:spacing w:after="200" w:line="240" w:lineRule="auto"/>
    </w:pPr>
    <w:rPr>
      <w:i/>
      <w:iCs/>
      <w:color w:val="44546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7AED9-7153-47FF-9AD2-D60DC2A71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Чижков Павел Леонидович</dc:creator>
  <cp:keywords/>
  <dc:description/>
  <cp:lastModifiedBy>Admin</cp:lastModifiedBy>
  <cp:revision>2</cp:revision>
  <dcterms:created xsi:type="dcterms:W3CDTF">2026-04-13T07:17:00Z</dcterms:created>
  <dcterms:modified xsi:type="dcterms:W3CDTF">2026-04-13T07:17:00Z</dcterms:modified>
</cp:coreProperties>
</file>