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4FBC9" w14:textId="77777777" w:rsidR="00EA4A7F" w:rsidRDefault="00EA4A7F" w:rsidP="00EA4A7F">
      <w:pPr>
        <w:keepNext/>
        <w:keepLines/>
        <w:spacing w:line="259" w:lineRule="auto"/>
        <w:jc w:val="right"/>
        <w:outlineLvl w:val="0"/>
        <w:rPr>
          <w:b/>
          <w:sz w:val="20"/>
          <w:szCs w:val="20"/>
        </w:rPr>
      </w:pPr>
      <w:bookmarkStart w:id="0" w:name="bookmark0"/>
      <w:r>
        <w:rPr>
          <w:b/>
          <w:sz w:val="20"/>
          <w:szCs w:val="20"/>
        </w:rPr>
        <w:t>Приложение 7</w:t>
      </w:r>
    </w:p>
    <w:p w14:paraId="17BC2EE8" w14:textId="77777777" w:rsidR="00EA4A7F" w:rsidRDefault="00EA4A7F" w:rsidP="00EA4A7F">
      <w:pPr>
        <w:keepNext/>
        <w:keepLines/>
        <w:spacing w:line="259" w:lineRule="auto"/>
        <w:jc w:val="right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 Договору подряда № </w:t>
      </w:r>
      <w:r w:rsidRPr="0018156D">
        <w:rPr>
          <w:b/>
          <w:sz w:val="20"/>
          <w:szCs w:val="20"/>
        </w:rPr>
        <w:t>ПД-00607419</w:t>
      </w:r>
      <w:r>
        <w:rPr>
          <w:b/>
          <w:sz w:val="20"/>
          <w:szCs w:val="20"/>
        </w:rPr>
        <w:t xml:space="preserve"> от </w:t>
      </w:r>
      <w:r w:rsidRPr="0018156D">
        <w:rPr>
          <w:b/>
          <w:sz w:val="20"/>
          <w:szCs w:val="20"/>
        </w:rPr>
        <w:t>27.04.2026</w:t>
      </w:r>
    </w:p>
    <w:p w14:paraId="29602870" w14:textId="77777777" w:rsidR="00EA4A7F" w:rsidRDefault="00EA4A7F" w:rsidP="00EA4A7F">
      <w:pPr>
        <w:pStyle w:val="20"/>
        <w:keepNext/>
        <w:keepLines/>
        <w:shd w:val="clear" w:color="auto" w:fill="auto"/>
        <w:spacing w:before="0" w:after="0" w:line="230" w:lineRule="exact"/>
        <w:ind w:left="900" w:right="880"/>
        <w:jc w:val="right"/>
      </w:pPr>
    </w:p>
    <w:p w14:paraId="68FC2654" w14:textId="77777777" w:rsidR="00EA4A7F" w:rsidRDefault="00EA4A7F" w:rsidP="005243E3">
      <w:pPr>
        <w:pStyle w:val="20"/>
        <w:keepNext/>
        <w:keepLines/>
        <w:shd w:val="clear" w:color="auto" w:fill="auto"/>
        <w:spacing w:before="0" w:after="0" w:line="230" w:lineRule="exact"/>
        <w:ind w:left="900" w:right="880"/>
        <w:jc w:val="center"/>
      </w:pPr>
    </w:p>
    <w:p w14:paraId="2C5755F5" w14:textId="77777777" w:rsidR="00EA4A7F" w:rsidRDefault="00EA4A7F" w:rsidP="005243E3">
      <w:pPr>
        <w:pStyle w:val="20"/>
        <w:keepNext/>
        <w:keepLines/>
        <w:shd w:val="clear" w:color="auto" w:fill="auto"/>
        <w:spacing w:before="0" w:after="0" w:line="230" w:lineRule="exact"/>
        <w:ind w:left="900" w:right="880"/>
        <w:jc w:val="center"/>
      </w:pPr>
    </w:p>
    <w:p w14:paraId="2D8971FF" w14:textId="77777777" w:rsidR="00EA4A7F" w:rsidRDefault="00EA4A7F" w:rsidP="005243E3">
      <w:pPr>
        <w:pStyle w:val="20"/>
        <w:keepNext/>
        <w:keepLines/>
        <w:shd w:val="clear" w:color="auto" w:fill="auto"/>
        <w:spacing w:before="0" w:after="0" w:line="230" w:lineRule="exact"/>
        <w:ind w:left="900" w:right="880"/>
        <w:jc w:val="center"/>
      </w:pPr>
    </w:p>
    <w:p w14:paraId="0CE6FCE3" w14:textId="77777777" w:rsidR="003001E1" w:rsidRPr="00DA1756" w:rsidRDefault="003001E1" w:rsidP="005243E3">
      <w:pPr>
        <w:pStyle w:val="20"/>
        <w:keepNext/>
        <w:keepLines/>
        <w:shd w:val="clear" w:color="auto" w:fill="auto"/>
        <w:spacing w:before="0" w:after="0" w:line="230" w:lineRule="exact"/>
        <w:ind w:left="900" w:right="880"/>
        <w:jc w:val="center"/>
      </w:pPr>
      <w:r w:rsidRPr="00DA1756">
        <w:t xml:space="preserve">Требования к содержанию строительной </w:t>
      </w:r>
      <w:r w:rsidR="008F03E9" w:rsidRPr="00DA1756">
        <w:t>площ</w:t>
      </w:r>
      <w:r w:rsidRPr="00DA1756">
        <w:t>адки</w:t>
      </w:r>
    </w:p>
    <w:p w14:paraId="14803B40" w14:textId="77777777" w:rsidR="003001E1" w:rsidRPr="00DA1756" w:rsidRDefault="003001E1" w:rsidP="003001E1">
      <w:pPr>
        <w:pStyle w:val="20"/>
        <w:keepNext/>
        <w:keepLines/>
        <w:shd w:val="clear" w:color="auto" w:fill="auto"/>
        <w:spacing w:before="0" w:after="0" w:line="230" w:lineRule="exact"/>
        <w:ind w:left="900" w:right="880"/>
      </w:pPr>
    </w:p>
    <w:p w14:paraId="166DD53A" w14:textId="77777777" w:rsidR="003001E1" w:rsidRPr="00DA1756" w:rsidRDefault="003001E1" w:rsidP="003001E1">
      <w:pPr>
        <w:pStyle w:val="20"/>
        <w:keepNext/>
        <w:keepLines/>
        <w:shd w:val="clear" w:color="auto" w:fill="auto"/>
        <w:spacing w:before="0" w:after="0" w:line="230" w:lineRule="exact"/>
        <w:ind w:left="900" w:right="880"/>
      </w:pPr>
    </w:p>
    <w:bookmarkEnd w:id="0"/>
    <w:p w14:paraId="0E99D6C8" w14:textId="77777777" w:rsidR="003001E1" w:rsidRPr="00DA1756" w:rsidRDefault="003001E1" w:rsidP="00524414">
      <w:pPr>
        <w:pStyle w:val="1"/>
        <w:numPr>
          <w:ilvl w:val="0"/>
          <w:numId w:val="13"/>
        </w:numPr>
        <w:shd w:val="clear" w:color="auto" w:fill="auto"/>
        <w:spacing w:after="0" w:line="240" w:lineRule="auto"/>
        <w:ind w:left="0" w:right="60" w:firstLine="567"/>
        <w:jc w:val="both"/>
      </w:pPr>
      <w:r w:rsidRPr="00DA1756">
        <w:t xml:space="preserve">Настоящее Приложение устанавливает требования к организации и содержанию Строительной </w:t>
      </w:r>
      <w:r w:rsidR="008F03E9" w:rsidRPr="00DA1756">
        <w:t>площ</w:t>
      </w:r>
      <w:r w:rsidRPr="00DA1756">
        <w:t>адки.</w:t>
      </w:r>
    </w:p>
    <w:p w14:paraId="3ED17FC9" w14:textId="77777777" w:rsidR="00065E25" w:rsidRPr="00DA1756" w:rsidRDefault="00D375C6" w:rsidP="00524414">
      <w:pPr>
        <w:pStyle w:val="1"/>
        <w:numPr>
          <w:ilvl w:val="0"/>
          <w:numId w:val="13"/>
        </w:numPr>
        <w:shd w:val="clear" w:color="auto" w:fill="auto"/>
        <w:tabs>
          <w:tab w:val="left" w:pos="426"/>
          <w:tab w:val="left" w:pos="993"/>
        </w:tabs>
        <w:spacing w:after="0" w:line="240" w:lineRule="auto"/>
        <w:ind w:left="0" w:right="-57" w:firstLine="567"/>
        <w:jc w:val="both"/>
      </w:pPr>
      <w:r>
        <w:t xml:space="preserve">Подрядчик </w:t>
      </w:r>
      <w:r w:rsidR="00BD0A42" w:rsidRPr="00DA1756">
        <w:t xml:space="preserve">в счет цены </w:t>
      </w:r>
      <w:r w:rsidR="00CB6F5B">
        <w:t>Работ</w:t>
      </w:r>
      <w:r w:rsidR="00BD0A42" w:rsidRPr="00DA1756">
        <w:t xml:space="preserve"> обязан выполнить комплекс мероприятий по обустройству Строительной площадки согласно проекту организации строительства, проекту производства работ, требований Законодательства, включая Правила проведения земляных работ, установки временных ограждений, размещения временных объектов в городе Москве, утвержденные Постановлением Правительства Москвы от 19.05.2015 № 299-ПП</w:t>
      </w:r>
      <w:r w:rsidR="001F3300">
        <w:t>, а также в случае его отмены - нормативным актом, его заменяющим</w:t>
      </w:r>
      <w:r w:rsidR="00BD0A42" w:rsidRPr="00DA1756">
        <w:t xml:space="preserve">, </w:t>
      </w:r>
      <w:r w:rsidR="00752314" w:rsidRPr="00DA1756">
        <w:t xml:space="preserve">и договора, </w:t>
      </w:r>
      <w:r w:rsidR="00BD0A42" w:rsidRPr="00DA1756">
        <w:t>в том числе:</w:t>
      </w:r>
    </w:p>
    <w:p w14:paraId="062026A7" w14:textId="77777777" w:rsidR="00BD0A42" w:rsidRPr="00DA1756" w:rsidRDefault="00BD0A42" w:rsidP="00524414">
      <w:pPr>
        <w:pStyle w:val="1"/>
        <w:numPr>
          <w:ilvl w:val="1"/>
          <w:numId w:val="13"/>
        </w:numPr>
        <w:shd w:val="clear" w:color="auto" w:fill="auto"/>
        <w:tabs>
          <w:tab w:val="left" w:pos="426"/>
          <w:tab w:val="left" w:pos="993"/>
        </w:tabs>
        <w:spacing w:after="0" w:line="240" w:lineRule="auto"/>
        <w:ind w:left="0" w:right="-57" w:firstLine="567"/>
        <w:jc w:val="both"/>
      </w:pPr>
      <w:r w:rsidRPr="00DA1756">
        <w:t>оборудовать подъезды и пути доступа к Строительной площадке;</w:t>
      </w:r>
    </w:p>
    <w:p w14:paraId="1A7785F9" w14:textId="77777777" w:rsidR="00BD0A42" w:rsidRPr="00DA1756" w:rsidRDefault="00BD0A42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 xml:space="preserve">установить перед входом/въездом на Строительную площадку информационный щит, содержащий указание на сроки начала и окончания выполнения Строительных работ, наименование Заказчика, Технического заказчика, застройщика, </w:t>
      </w:r>
      <w:r w:rsidR="00D375C6">
        <w:t>Подрядчика</w:t>
      </w:r>
      <w:r w:rsidRPr="00DA1756">
        <w:t>, иную необходимую информацию;</w:t>
      </w:r>
    </w:p>
    <w:p w14:paraId="765B68DC" w14:textId="77777777" w:rsidR="00BD0A42" w:rsidRPr="00DA1756" w:rsidRDefault="00BD0A42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>осуществить установку временных сооружений и ограждения Строительной площадки, поддерживать их в надлежащем состоянии;</w:t>
      </w:r>
    </w:p>
    <w:p w14:paraId="2BD2C419" w14:textId="77777777" w:rsidR="00065E25" w:rsidRPr="00DA1756" w:rsidRDefault="00BD0A42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>установить пункт мойки колёс с его обслуживанием до завершения Строительных работ;</w:t>
      </w:r>
    </w:p>
    <w:p w14:paraId="4FB9B671" w14:textId="77777777" w:rsidR="00065E25" w:rsidRPr="00DA1756" w:rsidRDefault="00BD0A42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 xml:space="preserve"> выполнить работы по устройству временных дорог и площадок для размещения технологического оборудования необходимого для выполнения Строительных работ; </w:t>
      </w:r>
    </w:p>
    <w:p w14:paraId="2298F235" w14:textId="77777777" w:rsidR="00065E25" w:rsidRPr="00DA1756" w:rsidRDefault="00D257A1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 xml:space="preserve">оборудовать на Строительной площадке стационарные туалеты для персонала Заказчика, Технического заказчика и </w:t>
      </w:r>
      <w:r w:rsidR="00D375C6">
        <w:t>Подрядчика</w:t>
      </w:r>
      <w:r w:rsidRPr="00DA1756">
        <w:t xml:space="preserve"> с подключением к временной системе водопровода и канализации, либо</w:t>
      </w:r>
      <w:r w:rsidR="00BD0A42" w:rsidRPr="00DA1756">
        <w:t xml:space="preserve"> установить биотуалеты и обслуживать до завершения Строительных работ;</w:t>
      </w:r>
    </w:p>
    <w:p w14:paraId="609096F8" w14:textId="77777777" w:rsidR="00065E25" w:rsidRPr="00DA1756" w:rsidRDefault="00BD0A42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 xml:space="preserve"> осуществить по техническим условиям подведение временных инженерных коммуникаций к Строительной площадке;</w:t>
      </w:r>
    </w:p>
    <w:p w14:paraId="25FC9F62" w14:textId="77777777" w:rsidR="00BD0A42" w:rsidRPr="00DA1756" w:rsidRDefault="00BD0A42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>разработать проект и выполнить строительно</w:t>
      </w:r>
      <w:r w:rsidR="00065E25" w:rsidRPr="00DA1756">
        <w:t>е водоотведение;</w:t>
      </w:r>
    </w:p>
    <w:p w14:paraId="677B2CAB" w14:textId="77777777" w:rsidR="00982BF8" w:rsidRPr="00DA1756" w:rsidRDefault="00982BF8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>осуществить обустройство бытового городка и при необходимости осуществлять его перемещение;</w:t>
      </w:r>
    </w:p>
    <w:p w14:paraId="7B6D938E" w14:textId="77777777" w:rsidR="00982BF8" w:rsidRPr="00DA1756" w:rsidRDefault="00982BF8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>обеспечить наличие на Строительной площадке телефонной связи и интернета.</w:t>
      </w:r>
    </w:p>
    <w:p w14:paraId="35C29CF5" w14:textId="77777777" w:rsidR="00752314" w:rsidRPr="00DA1756" w:rsidRDefault="00065E25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>использовать для обустройства Строительной площадки</w:t>
      </w:r>
      <w:r w:rsidR="00752314" w:rsidRPr="00DA1756">
        <w:t xml:space="preserve"> только новые Материалы и оборудование, соответствующие требованиям договора и Законодательства.</w:t>
      </w:r>
    </w:p>
    <w:p w14:paraId="060C2BEA" w14:textId="77777777" w:rsidR="00697D1B" w:rsidRDefault="00F45AC7" w:rsidP="00697D1B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>
        <w:t xml:space="preserve">Смонтировать и </w:t>
      </w:r>
      <w:r w:rsidR="00697D1B" w:rsidRPr="00DA1756">
        <w:t xml:space="preserve">организовать </w:t>
      </w:r>
      <w:r w:rsidR="00697D1B" w:rsidRPr="00C308E4">
        <w:t xml:space="preserve">применение </w:t>
      </w:r>
      <w:r>
        <w:t>датчиков шума,</w:t>
      </w:r>
      <w:r w:rsidR="00697D1B">
        <w:t xml:space="preserve"> </w:t>
      </w:r>
      <w:r w:rsidR="00697D1B" w:rsidRPr="00C308E4">
        <w:t xml:space="preserve">технических средств объективной фиксации, </w:t>
      </w:r>
      <w:r>
        <w:t xml:space="preserve">системы СКУД, </w:t>
      </w:r>
      <w:r w:rsidR="00697D1B" w:rsidRPr="00C308E4">
        <w:t xml:space="preserve">обеспечивающих передачу информации в государственные информационные системы и ресурсы города Москвы </w:t>
      </w:r>
      <w:r w:rsidR="00697D1B">
        <w:t>при</w:t>
      </w:r>
      <w:r w:rsidR="00697D1B" w:rsidRPr="00DA1756">
        <w:t xml:space="preserve"> производств</w:t>
      </w:r>
      <w:r w:rsidR="00697D1B">
        <w:t>е</w:t>
      </w:r>
      <w:r w:rsidR="00697D1B" w:rsidRPr="00DA1756">
        <w:t xml:space="preserve"> Строительных работ на Строительной площадке с возможностью удалённого </w:t>
      </w:r>
      <w:r w:rsidR="00697D1B" w:rsidRPr="00DA1756">
        <w:rPr>
          <w:lang w:val="en-US"/>
        </w:rPr>
        <w:t>on</w:t>
      </w:r>
      <w:r w:rsidR="00697D1B" w:rsidRPr="00DA1756">
        <w:t>-</w:t>
      </w:r>
      <w:r w:rsidR="00697D1B" w:rsidRPr="00DA1756">
        <w:rPr>
          <w:lang w:val="en-US"/>
        </w:rPr>
        <w:t>line</w:t>
      </w:r>
      <w:r w:rsidR="00697D1B" w:rsidRPr="00DA1756">
        <w:t xml:space="preserve"> просмотра с использованием не менее 3 стационарных и 1 поворотной камеры, места установки и устанавливаемые</w:t>
      </w:r>
      <w:r w:rsidR="00697D1B">
        <w:t xml:space="preserve"> датчики и</w:t>
      </w:r>
      <w:r w:rsidR="00697D1B" w:rsidRPr="00DA1756">
        <w:t xml:space="preserve"> камеры согласовать с Заказчиком.</w:t>
      </w:r>
    </w:p>
    <w:p w14:paraId="1BFD595F" w14:textId="77777777" w:rsidR="00697D1B" w:rsidRDefault="00697D1B" w:rsidP="00697D1B">
      <w:pPr>
        <w:tabs>
          <w:tab w:val="left" w:pos="851"/>
          <w:tab w:val="left" w:pos="993"/>
        </w:tabs>
        <w:ind w:right="-57" w:firstLine="567"/>
        <w:jc w:val="both"/>
      </w:pPr>
      <w:r>
        <w:t>Требования к организации установлены нормативными актами г. Москвы, при этом при их выполнении необходимо учитывать следующее:</w:t>
      </w:r>
    </w:p>
    <w:p w14:paraId="615A4F2D" w14:textId="77777777" w:rsidR="00697D1B" w:rsidRDefault="00697D1B" w:rsidP="00697D1B">
      <w:pPr>
        <w:tabs>
          <w:tab w:val="left" w:pos="426"/>
          <w:tab w:val="left" w:pos="993"/>
        </w:tabs>
        <w:ind w:right="-57" w:firstLine="567"/>
        <w:jc w:val="both"/>
      </w:pPr>
      <w:r>
        <w:t xml:space="preserve">а) обеспечить канал связи с пропускной способностью, с запасом 25%, не менее суммарного битрейта всех камер видеонаблюдения, планируемых к интеграции в </w:t>
      </w:r>
      <w:r>
        <w:lastRenderedPageBreak/>
        <w:t>государственную информационную систему государственной информационной системы «Единый центр хранения и обработки данных» города Москвы.</w:t>
      </w:r>
    </w:p>
    <w:p w14:paraId="609C5DFE" w14:textId="77777777" w:rsidR="00697D1B" w:rsidRDefault="00697D1B" w:rsidP="00697D1B">
      <w:pPr>
        <w:tabs>
          <w:tab w:val="left" w:pos="426"/>
          <w:tab w:val="left" w:pos="993"/>
        </w:tabs>
        <w:ind w:right="-57" w:firstLine="567"/>
        <w:jc w:val="both"/>
      </w:pPr>
      <w:r>
        <w:t>б) целях беспрерывного функционирования технических средств обеспечить бесперебойное электроснабжение, регулярную техническую поддержку работоспособности канала связи, а также комплексную сохранность применяемых технических средств, программных компонентов и программных оборудований, обеспечивающих работу технических средств.</w:t>
      </w:r>
    </w:p>
    <w:p w14:paraId="69CEC1A5" w14:textId="77777777" w:rsidR="00697D1B" w:rsidRDefault="00697D1B" w:rsidP="00697D1B">
      <w:pPr>
        <w:tabs>
          <w:tab w:val="left" w:pos="426"/>
          <w:tab w:val="left" w:pos="993"/>
        </w:tabs>
        <w:ind w:right="-57" w:firstLine="567"/>
        <w:jc w:val="both"/>
      </w:pPr>
      <w:r>
        <w:t>в) Обеспечить систему видеонаблюдения, соответствующую следующим требованиям:</w:t>
      </w:r>
    </w:p>
    <w:p w14:paraId="3BE7D81E" w14:textId="77777777" w:rsidR="00697D1B" w:rsidRDefault="00697D1B" w:rsidP="00697D1B">
      <w:pPr>
        <w:tabs>
          <w:tab w:val="left" w:pos="426"/>
          <w:tab w:val="left" w:pos="993"/>
        </w:tabs>
        <w:ind w:right="-57" w:firstLine="567"/>
        <w:jc w:val="both"/>
      </w:pPr>
      <w:r>
        <w:t>•</w:t>
      </w:r>
      <w:r>
        <w:tab/>
        <w:t xml:space="preserve">единый вендор оборудования по всем стройплощадкам </w:t>
      </w:r>
      <w:proofErr w:type="spellStart"/>
      <w:r>
        <w:t>Dahua</w:t>
      </w:r>
      <w:proofErr w:type="spellEnd"/>
    </w:p>
    <w:p w14:paraId="485AD66F" w14:textId="77777777" w:rsidR="00697D1B" w:rsidRDefault="00697D1B" w:rsidP="00697D1B">
      <w:pPr>
        <w:tabs>
          <w:tab w:val="left" w:pos="426"/>
          <w:tab w:val="left" w:pos="993"/>
        </w:tabs>
        <w:ind w:right="-57" w:firstLine="567"/>
        <w:jc w:val="both"/>
      </w:pPr>
      <w:r>
        <w:t>•</w:t>
      </w:r>
      <w:r>
        <w:tab/>
        <w:t>за</w:t>
      </w:r>
      <w:r w:rsidR="00F45AC7">
        <w:t>пись архива на видеорегистратор</w:t>
      </w:r>
      <w:r>
        <w:t xml:space="preserve"> </w:t>
      </w:r>
    </w:p>
    <w:p w14:paraId="5FE12A80" w14:textId="77777777" w:rsidR="00697D1B" w:rsidRDefault="00697D1B" w:rsidP="00697D1B">
      <w:pPr>
        <w:tabs>
          <w:tab w:val="left" w:pos="426"/>
          <w:tab w:val="left" w:pos="993"/>
        </w:tabs>
        <w:ind w:right="-57" w:firstLine="567"/>
        <w:jc w:val="both"/>
      </w:pPr>
      <w:r>
        <w:t>•</w:t>
      </w:r>
      <w:r>
        <w:tab/>
        <w:t xml:space="preserve">хранение архива не менее 30 дней </w:t>
      </w:r>
    </w:p>
    <w:p w14:paraId="5C2869F5" w14:textId="77777777" w:rsidR="00697D1B" w:rsidRDefault="00697D1B" w:rsidP="00697D1B">
      <w:pPr>
        <w:tabs>
          <w:tab w:val="left" w:pos="426"/>
          <w:tab w:val="left" w:pos="993"/>
        </w:tabs>
        <w:ind w:right="-57" w:firstLine="567"/>
        <w:jc w:val="both"/>
      </w:pPr>
      <w:r>
        <w:t>•</w:t>
      </w:r>
      <w:r>
        <w:tab/>
        <w:t xml:space="preserve">наличие </w:t>
      </w:r>
      <w:proofErr w:type="spellStart"/>
      <w:r>
        <w:t>видеоаналитики</w:t>
      </w:r>
      <w:proofErr w:type="spellEnd"/>
      <w:r>
        <w:t>: подсчет людей, интеллектуальный поиск, распознавание номеров ТС, распоз</w:t>
      </w:r>
      <w:r w:rsidR="00F45AC7">
        <w:t>навание тип авто, подсчет авто</w:t>
      </w:r>
    </w:p>
    <w:p w14:paraId="1575C6B4" w14:textId="77777777" w:rsidR="00697D1B" w:rsidRDefault="00697D1B" w:rsidP="00697D1B">
      <w:pPr>
        <w:tabs>
          <w:tab w:val="left" w:pos="426"/>
          <w:tab w:val="left" w:pos="993"/>
        </w:tabs>
        <w:ind w:right="-57" w:firstLine="567"/>
        <w:jc w:val="both"/>
      </w:pPr>
      <w:r>
        <w:t>•</w:t>
      </w:r>
      <w:r>
        <w:tab/>
        <w:t>IP-камеры должны выдавать несколько пот</w:t>
      </w:r>
      <w:r w:rsidR="00F45AC7">
        <w:t>оков с разрешением не менее 2Мп</w:t>
      </w:r>
      <w:r>
        <w:t xml:space="preserve"> </w:t>
      </w:r>
    </w:p>
    <w:p w14:paraId="6254B40A" w14:textId="77777777" w:rsidR="00697D1B" w:rsidRDefault="00697D1B" w:rsidP="00697D1B">
      <w:pPr>
        <w:tabs>
          <w:tab w:val="left" w:pos="426"/>
          <w:tab w:val="left" w:pos="993"/>
        </w:tabs>
        <w:ind w:right="-57" w:firstLine="567"/>
        <w:jc w:val="both"/>
      </w:pPr>
      <w:r>
        <w:t>• один поток для передачи в ЕЦХД, второй поток для записи архива на видеорегистратор</w:t>
      </w:r>
    </w:p>
    <w:p w14:paraId="668BDCDD" w14:textId="77777777" w:rsidR="00F45AC7" w:rsidRDefault="00697D1B" w:rsidP="00697D1B">
      <w:pPr>
        <w:tabs>
          <w:tab w:val="left" w:pos="426"/>
          <w:tab w:val="left" w:pos="993"/>
        </w:tabs>
        <w:ind w:right="-57" w:firstLine="567"/>
        <w:jc w:val="both"/>
      </w:pPr>
      <w:r>
        <w:t>•</w:t>
      </w:r>
      <w:r>
        <w:tab/>
        <w:t>подключение к облачному сервису вендора</w:t>
      </w:r>
    </w:p>
    <w:p w14:paraId="1EA50672" w14:textId="77777777" w:rsidR="00697D1B" w:rsidRDefault="00F45AC7" w:rsidP="00697D1B">
      <w:pPr>
        <w:tabs>
          <w:tab w:val="left" w:pos="426"/>
          <w:tab w:val="left" w:pos="993"/>
        </w:tabs>
        <w:ind w:right="-57" w:firstLine="567"/>
        <w:jc w:val="both"/>
      </w:pPr>
      <w:r>
        <w:t>•</w:t>
      </w:r>
      <w:r>
        <w:tab/>
        <w:t xml:space="preserve">подключение к сети ЦО </w:t>
      </w:r>
      <w:proofErr w:type="spellStart"/>
      <w:r>
        <w:t>Донстрой</w:t>
      </w:r>
      <w:proofErr w:type="spellEnd"/>
    </w:p>
    <w:p w14:paraId="3BF4F611" w14:textId="77777777" w:rsidR="00F45AC7" w:rsidRDefault="00F45AC7" w:rsidP="00697D1B">
      <w:pPr>
        <w:tabs>
          <w:tab w:val="left" w:pos="426"/>
          <w:tab w:val="left" w:pos="993"/>
        </w:tabs>
        <w:ind w:right="-57" w:firstLine="567"/>
        <w:jc w:val="both"/>
      </w:pPr>
      <w:r w:rsidRPr="007931A8">
        <w:t>г) оборудовать КПП стройплощадок системами СКУД с интеграцией в ЕБС</w:t>
      </w:r>
    </w:p>
    <w:p w14:paraId="3F90BBEC" w14:textId="77777777" w:rsidR="00D375C6" w:rsidRPr="00DA1756" w:rsidRDefault="00D375C6" w:rsidP="00697D1B">
      <w:pPr>
        <w:tabs>
          <w:tab w:val="left" w:pos="426"/>
          <w:tab w:val="left" w:pos="993"/>
        </w:tabs>
        <w:ind w:right="-57" w:firstLine="567"/>
        <w:jc w:val="both"/>
      </w:pPr>
      <w:r>
        <w:t>В случае, если указанные системы и оборудование монтируются Подрядчиком</w:t>
      </w:r>
      <w:r w:rsidR="001D493F">
        <w:t xml:space="preserve"> по договору подряда до заключения договора генподряда</w:t>
      </w:r>
      <w:r>
        <w:t>, после окончания периода обслуживания, включающего обеспечение передачи</w:t>
      </w:r>
      <w:r w:rsidRPr="00D375C6">
        <w:t xml:space="preserve"> информации</w:t>
      </w:r>
      <w:r w:rsidR="001F3300">
        <w:t xml:space="preserve"> в установленном порядке, Подрядчик обязан передать оборудование в работоспособном состоянии Генподрядчику, который с даты приемки обеспечивает его обслуживание и поддержание работоспособности, в том числе при необходимости ремонт и замену в счет цены договора</w:t>
      </w:r>
      <w:r w:rsidR="001D493F">
        <w:t xml:space="preserve"> генподряда</w:t>
      </w:r>
      <w:r w:rsidR="001F3300">
        <w:t>.</w:t>
      </w:r>
    </w:p>
    <w:p w14:paraId="2E862D18" w14:textId="77777777" w:rsidR="008C2B84" w:rsidRPr="00DA1756" w:rsidRDefault="008C2B84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>осуществить обустройство складов для хранения Материалов и оборудования;</w:t>
      </w:r>
    </w:p>
    <w:p w14:paraId="6C7CBBD2" w14:textId="77777777" w:rsidR="008C2B84" w:rsidRPr="00DA1756" w:rsidRDefault="008C2B84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>обеспечить охрану Строительной площадки и соблюдение контрольно-пропускного режима;</w:t>
      </w:r>
    </w:p>
    <w:p w14:paraId="083E59C9" w14:textId="77777777" w:rsidR="008C2B84" w:rsidRPr="00DA1756" w:rsidRDefault="008C2B84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>содержать надлежащим образом Строительную площадку и прилегающую к ней зону на расстоянии от ограждения, установленном в нормативных актах г. Москвы, осуществлять не реже чем раз в неделю вывоз строительного и бытового мусора.</w:t>
      </w:r>
    </w:p>
    <w:p w14:paraId="5B07161C" w14:textId="77777777" w:rsidR="008C2B84" w:rsidRPr="00DA1756" w:rsidRDefault="008C2B84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 xml:space="preserve">организовать удобный, безопасный и </w:t>
      </w:r>
      <w:proofErr w:type="gramStart"/>
      <w:r w:rsidRPr="00DA1756">
        <w:t>защищённый  доступ</w:t>
      </w:r>
      <w:proofErr w:type="gramEnd"/>
      <w:r w:rsidRPr="00DA1756">
        <w:t xml:space="preserve"> и проход в зоне производства работ, обеспечивающий максимальный осмотр проводимых работ, в течение всего периода производства работ. При организации временных пешеходных зон, допустимы металлические решетчатые настилы заводского изготовления.</w:t>
      </w:r>
      <w:bookmarkStart w:id="1" w:name="bookmark1"/>
    </w:p>
    <w:p w14:paraId="39E822D0" w14:textId="77777777" w:rsidR="008C2B84" w:rsidRPr="00DA1756" w:rsidRDefault="00BD0A42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>обеспечить соблюдение техники безопасности, охраны труда и промышленной безопасности на Строительной площадке.</w:t>
      </w:r>
    </w:p>
    <w:p w14:paraId="198C5BF5" w14:textId="77777777" w:rsidR="008C2B84" w:rsidRPr="00DA1756" w:rsidRDefault="00BD0A42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>выполнить мероприятия по организации охраны Строительной площадки, включ</w:t>
      </w:r>
      <w:r w:rsidR="008C2B84" w:rsidRPr="00DA1756">
        <w:t xml:space="preserve">ая недопущение посторонних лиц, обеспечить </w:t>
      </w:r>
      <w:r w:rsidRPr="00DA1756">
        <w:t>охрану всех материальных ценностей, находящихся на Строительной площадке, в том числе принадлежащих Заказчику, застройщику, включая временные сооружения, материалы, оборудование, строительную технику, результаты работ, выполненных по договорам заключенным Заказчиком</w:t>
      </w:r>
      <w:r w:rsidR="008C2B84" w:rsidRPr="00DA1756">
        <w:t xml:space="preserve"> напрямую с подрядчиками.</w:t>
      </w:r>
    </w:p>
    <w:p w14:paraId="38B08A0A" w14:textId="77777777" w:rsidR="008C2B84" w:rsidRPr="00DA1756" w:rsidRDefault="00BD0A42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>осуществить работы по восстановлению благоустройства прилегающей к Строительной площадке зоны на расстоянии 5 метров от ограждения.</w:t>
      </w:r>
      <w:bookmarkEnd w:id="1"/>
    </w:p>
    <w:p w14:paraId="67AC78C6" w14:textId="77777777" w:rsidR="008C2B84" w:rsidRPr="00DA1756" w:rsidRDefault="008C2B84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 xml:space="preserve">предоставить Заказчику на Строительной площадке </w:t>
      </w:r>
      <w:r w:rsidR="00DA1756" w:rsidRPr="00DA1756">
        <w:t xml:space="preserve">не менее </w:t>
      </w:r>
      <w:r w:rsidR="0001446C" w:rsidRPr="00DA1756">
        <w:t>трех</w:t>
      </w:r>
      <w:r w:rsidRPr="00DA1756">
        <w:t xml:space="preserve"> отдельных утеплённых помещений временного типа с подключением к временным </w:t>
      </w:r>
      <w:r w:rsidRPr="00DA1756">
        <w:lastRenderedPageBreak/>
        <w:t>коммуникациям, отоплением и кондиционированием до начала Строительных работ. Каждое из помещений должно быть с отдельными входом, площадью не менее десяти кв. метров, укомплектовано масляными обогревателями - 2 штуки, шкафами для документов – 4 штуки, столами для переговоров, стульями – 12 штук, тумбочками – 4 штуки, стационарными компьютерами – 2 штуки, компьютерными столами – 2 штуки, многофункциональным устройством (принтер-сканер-факс-копир), телефонными аппаратами с действующей телефонной связью – 2 штуки</w:t>
      </w:r>
      <w:r w:rsidR="0001446C" w:rsidRPr="00DA1756">
        <w:t>.</w:t>
      </w:r>
    </w:p>
    <w:p w14:paraId="5EA22748" w14:textId="77777777" w:rsidR="008C2B84" w:rsidRPr="00DA1756" w:rsidRDefault="008C2B84" w:rsidP="00524414">
      <w:pPr>
        <w:numPr>
          <w:ilvl w:val="1"/>
          <w:numId w:val="13"/>
        </w:numPr>
        <w:tabs>
          <w:tab w:val="left" w:pos="426"/>
          <w:tab w:val="left" w:pos="993"/>
        </w:tabs>
        <w:ind w:left="0" w:right="-57" w:firstLine="567"/>
        <w:jc w:val="both"/>
      </w:pPr>
      <w:r w:rsidRPr="00DA1756">
        <w:t xml:space="preserve">предоставить Заказчику </w:t>
      </w:r>
      <w:r w:rsidR="0001446C" w:rsidRPr="00DA1756">
        <w:t xml:space="preserve">на Строительной площадке </w:t>
      </w:r>
      <w:r w:rsidRPr="00DA1756">
        <w:t xml:space="preserve">помещение с отоплением и кондиционированием для проведения проектных совещаний (переговорную) площадью не менее 30 </w:t>
      </w:r>
      <w:proofErr w:type="spellStart"/>
      <w:r w:rsidRPr="00DA1756">
        <w:t>кв.м</w:t>
      </w:r>
      <w:proofErr w:type="spellEnd"/>
      <w:r w:rsidRPr="00DA1756">
        <w:t xml:space="preserve"> и произвести его обустройство всем необходимым для их проведения, включая меблировку</w:t>
      </w:r>
      <w:r w:rsidR="00C93788" w:rsidRPr="00DA1756">
        <w:t xml:space="preserve"> и помещение с отоплением и кондиционированием для проведения переговоров с покупателями площадью не менее 30 </w:t>
      </w:r>
      <w:proofErr w:type="spellStart"/>
      <w:r w:rsidR="00C93788" w:rsidRPr="00DA1756">
        <w:t>кв.м</w:t>
      </w:r>
      <w:proofErr w:type="spellEnd"/>
      <w:r w:rsidR="00C93788" w:rsidRPr="00DA1756">
        <w:t xml:space="preserve"> и произвести его обустройство всем необходимым для их проведения, включая меблировку</w:t>
      </w:r>
      <w:r w:rsidRPr="00DA1756">
        <w:t>.</w:t>
      </w:r>
      <w:r w:rsidR="00FE184C" w:rsidRPr="00DA1756">
        <w:t xml:space="preserve"> Помещение должно располагаться не ниже второго яруса, иметь отдельный вход с лестницей, панорамное остекление,</w:t>
      </w:r>
      <w:r w:rsidR="00E465A1" w:rsidRPr="00DA1756">
        <w:t xml:space="preserve"> </w:t>
      </w:r>
      <w:proofErr w:type="spellStart"/>
      <w:r w:rsidR="00FE184C" w:rsidRPr="00DA1756">
        <w:t>санузл</w:t>
      </w:r>
      <w:r w:rsidR="00E465A1" w:rsidRPr="00DA1756">
        <w:t>ел</w:t>
      </w:r>
      <w:proofErr w:type="spellEnd"/>
      <w:r w:rsidR="00FE184C" w:rsidRPr="00DA1756">
        <w:t>.</w:t>
      </w:r>
    </w:p>
    <w:p w14:paraId="0DC9EFD1" w14:textId="77777777" w:rsidR="007D7A09" w:rsidRPr="00DA1756" w:rsidRDefault="0088669C" w:rsidP="00360E23">
      <w:pPr>
        <w:numPr>
          <w:ilvl w:val="1"/>
          <w:numId w:val="13"/>
        </w:numPr>
        <w:ind w:left="0" w:firstLine="567"/>
        <w:jc w:val="both"/>
      </w:pPr>
      <w:r w:rsidRPr="00DA1756">
        <w:t xml:space="preserve">выполнить </w:t>
      </w:r>
      <w:r w:rsidR="00360E23" w:rsidRPr="00DA1756">
        <w:t xml:space="preserve">все </w:t>
      </w:r>
      <w:r w:rsidRPr="00DA1756">
        <w:t xml:space="preserve">иные обязательства, предусмотренные Законодательством, договором, а также прямо не </w:t>
      </w:r>
      <w:r w:rsidR="00360E23" w:rsidRPr="00DA1756">
        <w:t>упомянутые в них</w:t>
      </w:r>
      <w:r w:rsidR="0058581C" w:rsidRPr="00DA1756">
        <w:t>, но необходимые для выполнения обязательств по договору</w:t>
      </w:r>
      <w:r w:rsidR="00360E23" w:rsidRPr="00DA1756">
        <w:t>.</w:t>
      </w:r>
      <w:r w:rsidRPr="00DA1756">
        <w:t xml:space="preserve"> </w:t>
      </w:r>
    </w:p>
    <w:p w14:paraId="1701E5AB" w14:textId="77777777" w:rsidR="0029162A" w:rsidRPr="00DA1756" w:rsidRDefault="0029162A" w:rsidP="00360E23">
      <w:pPr>
        <w:numPr>
          <w:ilvl w:val="1"/>
          <w:numId w:val="13"/>
        </w:numPr>
        <w:ind w:left="0" w:firstLine="567"/>
        <w:jc w:val="both"/>
      </w:pPr>
      <w:r w:rsidRPr="00DA1756">
        <w:t>При изменении требований Законодательства приводить Строительную площадку в соответстви</w:t>
      </w:r>
      <w:r w:rsidR="0058581C" w:rsidRPr="00DA1756">
        <w:t>е</w:t>
      </w:r>
      <w:r w:rsidRPr="00DA1756">
        <w:t xml:space="preserve"> с такими </w:t>
      </w:r>
      <w:r w:rsidR="0058581C" w:rsidRPr="00DA1756">
        <w:t>изменениями и выполнять свои обязательства по её содержанию с их учётом</w:t>
      </w:r>
      <w:r w:rsidRPr="00DA1756">
        <w:t xml:space="preserve">. </w:t>
      </w:r>
    </w:p>
    <w:p w14:paraId="3ED48233" w14:textId="77777777" w:rsidR="007F7339" w:rsidRDefault="007F7339" w:rsidP="007F7339">
      <w:pPr>
        <w:pStyle w:val="af2"/>
        <w:keepNext/>
        <w:ind w:left="0"/>
        <w:jc w:val="center"/>
        <w:rPr>
          <w:b/>
          <w:sz w:val="22"/>
        </w:rPr>
      </w:pPr>
      <w:bookmarkStart w:id="2" w:name="_Ref121541959"/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EA4A7F" w:rsidRPr="00A01C9E" w14:paraId="651597CA" w14:textId="77777777" w:rsidTr="00AD5487">
        <w:trPr>
          <w:trHeight w:val="4094"/>
        </w:trPr>
        <w:tc>
          <w:tcPr>
            <w:tcW w:w="4962" w:type="dxa"/>
          </w:tcPr>
          <w:bookmarkEnd w:id="2"/>
          <w:p w14:paraId="7993B764" w14:textId="77777777" w:rsidR="00EA4A7F" w:rsidRPr="00A01C9E" w:rsidRDefault="00EA4A7F" w:rsidP="00AD5487">
            <w:pPr>
              <w:tabs>
                <w:tab w:val="left" w:pos="426"/>
                <w:tab w:val="left" w:pos="567"/>
              </w:tabs>
              <w:ind w:right="-57"/>
              <w:rPr>
                <w:b/>
                <w:bCs/>
              </w:rPr>
            </w:pPr>
            <w:r w:rsidRPr="00A01C9E">
              <w:rPr>
                <w:b/>
                <w:bCs/>
              </w:rPr>
              <w:t>Заказчик:</w:t>
            </w:r>
          </w:p>
          <w:p w14:paraId="32EF6181" w14:textId="77777777" w:rsidR="00EA4A7F" w:rsidRPr="00A01C9E" w:rsidRDefault="00EA4A7F" w:rsidP="00AD5487">
            <w:pPr>
              <w:tabs>
                <w:tab w:val="left" w:pos="-108"/>
                <w:tab w:val="left" w:pos="426"/>
                <w:tab w:val="left" w:pos="567"/>
              </w:tabs>
              <w:ind w:right="-57"/>
              <w:rPr>
                <w:b/>
              </w:rPr>
            </w:pPr>
            <w:r w:rsidRPr="00A01C9E">
              <w:rPr>
                <w:b/>
              </w:rPr>
              <w:t>ООО «ДС СТРОЙ»</w:t>
            </w:r>
          </w:p>
          <w:p w14:paraId="247C542D" w14:textId="77777777" w:rsidR="00EA4A7F" w:rsidRPr="00A01C9E" w:rsidRDefault="00EA4A7F" w:rsidP="00AD5487">
            <w:pPr>
              <w:tabs>
                <w:tab w:val="left" w:pos="426"/>
              </w:tabs>
              <w:ind w:right="-57"/>
            </w:pPr>
          </w:p>
          <w:p w14:paraId="50B612AC" w14:textId="77777777" w:rsidR="00EA4A7F" w:rsidRPr="00A01C9E" w:rsidRDefault="00EA4A7F" w:rsidP="00AD548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  <w:r w:rsidRPr="00A01C9E">
              <w:rPr>
                <w:b/>
                <w:bCs/>
              </w:rPr>
              <w:t>Генеральный директор Управляющей</w:t>
            </w:r>
          </w:p>
          <w:p w14:paraId="73F71F88" w14:textId="77777777" w:rsidR="00EA4A7F" w:rsidRPr="00A01C9E" w:rsidRDefault="00EA4A7F" w:rsidP="00AD548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  <w:r w:rsidRPr="00A01C9E">
              <w:rPr>
                <w:b/>
                <w:bCs/>
              </w:rPr>
              <w:t>организации ООО «ДОНСТРОЙ»</w:t>
            </w:r>
          </w:p>
          <w:p w14:paraId="6A819672" w14:textId="77777777" w:rsidR="00EA4A7F" w:rsidRPr="00A01C9E" w:rsidRDefault="00EA4A7F" w:rsidP="00AD548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</w:p>
          <w:p w14:paraId="08757EF1" w14:textId="77777777" w:rsidR="00EA4A7F" w:rsidRPr="00A01C9E" w:rsidRDefault="00EA4A7F" w:rsidP="00AD548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</w:p>
          <w:p w14:paraId="1E9389C4" w14:textId="77777777" w:rsidR="00EA4A7F" w:rsidRPr="00A01C9E" w:rsidRDefault="00EA4A7F" w:rsidP="00AD548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</w:p>
          <w:p w14:paraId="1D18F01C" w14:textId="77777777" w:rsidR="00EA4A7F" w:rsidRPr="00A01C9E" w:rsidRDefault="00EA4A7F" w:rsidP="00AD548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</w:p>
          <w:p w14:paraId="60C015B9" w14:textId="77777777" w:rsidR="00EA4A7F" w:rsidRPr="00A01C9E" w:rsidRDefault="00EA4A7F" w:rsidP="00AD5487">
            <w:pPr>
              <w:tabs>
                <w:tab w:val="left" w:pos="426"/>
              </w:tabs>
              <w:ind w:right="-57"/>
            </w:pPr>
            <w:r w:rsidRPr="00A01C9E">
              <w:t xml:space="preserve">_________________________ </w:t>
            </w:r>
            <w:r w:rsidRPr="00A01C9E">
              <w:rPr>
                <w:b/>
                <w:bCs/>
              </w:rPr>
              <w:t xml:space="preserve">А.В. </w:t>
            </w:r>
            <w:proofErr w:type="spellStart"/>
            <w:r w:rsidRPr="00A01C9E">
              <w:rPr>
                <w:b/>
                <w:bCs/>
              </w:rPr>
              <w:t>Багаев</w:t>
            </w:r>
            <w:proofErr w:type="spellEnd"/>
          </w:p>
          <w:p w14:paraId="440E32D9" w14:textId="77777777" w:rsidR="00EA4A7F" w:rsidRPr="00A01C9E" w:rsidRDefault="00EA4A7F" w:rsidP="00AD5487">
            <w:pPr>
              <w:tabs>
                <w:tab w:val="left" w:pos="426"/>
              </w:tabs>
              <w:ind w:right="-57"/>
            </w:pPr>
          </w:p>
          <w:p w14:paraId="6FC18419" w14:textId="77777777" w:rsidR="00EA4A7F" w:rsidRPr="00A01C9E" w:rsidRDefault="00EA4A7F" w:rsidP="00AD5487">
            <w:pPr>
              <w:ind w:left="313" w:right="-8"/>
            </w:pPr>
            <w:r w:rsidRPr="00A01C9E">
              <w:t xml:space="preserve">      </w:t>
            </w:r>
          </w:p>
        </w:tc>
        <w:tc>
          <w:tcPr>
            <w:tcW w:w="4961" w:type="dxa"/>
          </w:tcPr>
          <w:p w14:paraId="6DF5A80B" w14:textId="77777777" w:rsidR="00EA4A7F" w:rsidRPr="00A01C9E" w:rsidRDefault="00EA4A7F" w:rsidP="00AD5487">
            <w:pPr>
              <w:ind w:right="-57"/>
              <w:rPr>
                <w:b/>
                <w:bCs/>
              </w:rPr>
            </w:pPr>
            <w:r w:rsidRPr="00A01C9E">
              <w:rPr>
                <w:b/>
                <w:bCs/>
              </w:rPr>
              <w:t>Подрядчик:</w:t>
            </w:r>
          </w:p>
          <w:p w14:paraId="043C9CAB" w14:textId="77777777" w:rsidR="00EA4A7F" w:rsidRPr="00A01C9E" w:rsidRDefault="00EA4A7F" w:rsidP="00AD5487">
            <w:pPr>
              <w:tabs>
                <w:tab w:val="left" w:pos="-108"/>
                <w:tab w:val="left" w:pos="426"/>
                <w:tab w:val="left" w:pos="567"/>
              </w:tabs>
              <w:ind w:right="-57"/>
              <w:rPr>
                <w:b/>
                <w:bCs/>
              </w:rPr>
            </w:pPr>
            <w:r w:rsidRPr="00A01C9E">
              <w:rPr>
                <w:b/>
                <w:bCs/>
              </w:rPr>
              <w:t>ООО «КИКГЕОСТРОЙ»</w:t>
            </w:r>
          </w:p>
          <w:p w14:paraId="24530A8A" w14:textId="77777777" w:rsidR="00EA4A7F" w:rsidRPr="00A01C9E" w:rsidRDefault="00EA4A7F" w:rsidP="00AD5487">
            <w:pPr>
              <w:tabs>
                <w:tab w:val="left" w:pos="426"/>
              </w:tabs>
              <w:ind w:right="-57"/>
            </w:pPr>
          </w:p>
          <w:p w14:paraId="20C80F60" w14:textId="77777777" w:rsidR="00EA4A7F" w:rsidRPr="00A01C9E" w:rsidRDefault="00EA4A7F" w:rsidP="00AD548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  <w:r w:rsidRPr="00A01C9E">
              <w:rPr>
                <w:b/>
                <w:bCs/>
              </w:rPr>
              <w:t>Генеральный директор</w:t>
            </w:r>
          </w:p>
          <w:p w14:paraId="3602950A" w14:textId="77777777" w:rsidR="00EA4A7F" w:rsidRPr="00A01C9E" w:rsidRDefault="00EA4A7F" w:rsidP="00AD5487">
            <w:pPr>
              <w:tabs>
                <w:tab w:val="left" w:pos="426"/>
              </w:tabs>
              <w:ind w:right="-57"/>
            </w:pPr>
          </w:p>
          <w:p w14:paraId="1C1C7F32" w14:textId="77777777" w:rsidR="00EA4A7F" w:rsidRPr="00A01C9E" w:rsidRDefault="00EA4A7F" w:rsidP="00AD5487">
            <w:pPr>
              <w:tabs>
                <w:tab w:val="left" w:pos="426"/>
              </w:tabs>
              <w:ind w:right="-57"/>
            </w:pPr>
          </w:p>
          <w:p w14:paraId="0C485D7C" w14:textId="77777777" w:rsidR="00EA4A7F" w:rsidRPr="00A01C9E" w:rsidRDefault="00EA4A7F" w:rsidP="00AD5487">
            <w:pPr>
              <w:tabs>
                <w:tab w:val="left" w:pos="426"/>
              </w:tabs>
              <w:ind w:right="-57"/>
            </w:pPr>
          </w:p>
          <w:p w14:paraId="4F3719FD" w14:textId="77777777" w:rsidR="00EA4A7F" w:rsidRPr="00A01C9E" w:rsidRDefault="00EA4A7F" w:rsidP="00AD5487">
            <w:pPr>
              <w:tabs>
                <w:tab w:val="left" w:pos="426"/>
              </w:tabs>
              <w:ind w:right="-57"/>
            </w:pPr>
          </w:p>
          <w:p w14:paraId="0FECE4BE" w14:textId="77777777" w:rsidR="00EA4A7F" w:rsidRPr="00A01C9E" w:rsidRDefault="00EA4A7F" w:rsidP="00AD5487">
            <w:pPr>
              <w:tabs>
                <w:tab w:val="left" w:pos="426"/>
              </w:tabs>
              <w:ind w:right="-57"/>
            </w:pPr>
          </w:p>
          <w:p w14:paraId="0E0FFABC" w14:textId="77777777" w:rsidR="00EA4A7F" w:rsidRPr="00A01C9E" w:rsidRDefault="00EA4A7F" w:rsidP="00AD5487">
            <w:pPr>
              <w:tabs>
                <w:tab w:val="left" w:pos="426"/>
              </w:tabs>
              <w:ind w:right="-57"/>
            </w:pPr>
            <w:r w:rsidRPr="00A01C9E">
              <w:t xml:space="preserve">____________________ </w:t>
            </w:r>
            <w:r w:rsidRPr="00A01C9E">
              <w:rPr>
                <w:b/>
                <w:bCs/>
              </w:rPr>
              <w:t xml:space="preserve">Ю.Ф. </w:t>
            </w:r>
            <w:proofErr w:type="spellStart"/>
            <w:r w:rsidRPr="00A01C9E">
              <w:rPr>
                <w:b/>
                <w:bCs/>
              </w:rPr>
              <w:t>Кесслер</w:t>
            </w:r>
            <w:proofErr w:type="spellEnd"/>
          </w:p>
          <w:p w14:paraId="1612AA22" w14:textId="77777777" w:rsidR="00EA4A7F" w:rsidRPr="00A01C9E" w:rsidRDefault="00EA4A7F" w:rsidP="00AD5487">
            <w:pPr>
              <w:ind w:right="-57"/>
              <w:rPr>
                <w:b/>
                <w:bCs/>
              </w:rPr>
            </w:pPr>
          </w:p>
        </w:tc>
      </w:tr>
    </w:tbl>
    <w:p w14:paraId="086D1E7E" w14:textId="77777777" w:rsidR="007F7339" w:rsidRPr="007C4187" w:rsidRDefault="007F7339" w:rsidP="00EA4A7F">
      <w:pPr>
        <w:pStyle w:val="af2"/>
        <w:keepNext/>
        <w:ind w:left="0"/>
        <w:jc w:val="both"/>
        <w:rPr>
          <w:b/>
          <w:sz w:val="22"/>
        </w:rPr>
      </w:pPr>
    </w:p>
    <w:sectPr w:rsidR="007F7339" w:rsidRPr="007C4187" w:rsidSect="00B83E3F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3CECF" w14:textId="77777777" w:rsidR="00F039DD" w:rsidRDefault="00F039DD" w:rsidP="00C40511">
      <w:r>
        <w:separator/>
      </w:r>
    </w:p>
  </w:endnote>
  <w:endnote w:type="continuationSeparator" w:id="0">
    <w:p w14:paraId="34652D35" w14:textId="77777777" w:rsidR="00F039DD" w:rsidRDefault="00F039DD" w:rsidP="00C40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8BB37" w14:textId="77777777" w:rsidR="00F039DD" w:rsidRDefault="00F039DD" w:rsidP="00C40511">
      <w:r>
        <w:separator/>
      </w:r>
    </w:p>
  </w:footnote>
  <w:footnote w:type="continuationSeparator" w:id="0">
    <w:p w14:paraId="4058347C" w14:textId="77777777" w:rsidR="00F039DD" w:rsidRDefault="00F039DD" w:rsidP="00C40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1AB7"/>
    <w:multiLevelType w:val="multilevel"/>
    <w:tmpl w:val="B36A7D4A"/>
    <w:lvl w:ilvl="0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0" w:hanging="1800"/>
      </w:pPr>
      <w:rPr>
        <w:rFonts w:hint="default"/>
      </w:rPr>
    </w:lvl>
  </w:abstractNum>
  <w:abstractNum w:abstractNumId="1" w15:restartNumberingAfterBreak="0">
    <w:nsid w:val="235B10FA"/>
    <w:multiLevelType w:val="multilevel"/>
    <w:tmpl w:val="0554D80E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50625D"/>
    <w:multiLevelType w:val="hybridMultilevel"/>
    <w:tmpl w:val="99BA0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05ED5"/>
    <w:multiLevelType w:val="multilevel"/>
    <w:tmpl w:val="FA0C4A12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  <w:b/>
        <w:color w:val="auto"/>
        <w:sz w:val="24"/>
        <w:szCs w:val="24"/>
        <w:u w:val="none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795458"/>
    <w:multiLevelType w:val="hybridMultilevel"/>
    <w:tmpl w:val="669E1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A57DA5"/>
    <w:multiLevelType w:val="multilevel"/>
    <w:tmpl w:val="F47CFBB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4C157D88"/>
    <w:multiLevelType w:val="hybridMultilevel"/>
    <w:tmpl w:val="37647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67623"/>
    <w:multiLevelType w:val="hybridMultilevel"/>
    <w:tmpl w:val="F0708C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185CC0"/>
    <w:multiLevelType w:val="hybridMultilevel"/>
    <w:tmpl w:val="1778C464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6F044920"/>
    <w:multiLevelType w:val="hybridMultilevel"/>
    <w:tmpl w:val="C1DCA4E6"/>
    <w:lvl w:ilvl="0" w:tplc="40A41ED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7A46DC"/>
    <w:multiLevelType w:val="multilevel"/>
    <w:tmpl w:val="471211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"/>
  </w:num>
  <w:num w:numId="11">
    <w:abstractNumId w:val="5"/>
  </w:num>
  <w:num w:numId="12">
    <w:abstractNumId w:val="3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646"/>
    <w:rsid w:val="000123BA"/>
    <w:rsid w:val="0001446C"/>
    <w:rsid w:val="00030D7A"/>
    <w:rsid w:val="000400CB"/>
    <w:rsid w:val="00047F77"/>
    <w:rsid w:val="00053D34"/>
    <w:rsid w:val="000627B2"/>
    <w:rsid w:val="00064573"/>
    <w:rsid w:val="00065E25"/>
    <w:rsid w:val="00071BEE"/>
    <w:rsid w:val="000B4002"/>
    <w:rsid w:val="000B617A"/>
    <w:rsid w:val="000D0560"/>
    <w:rsid w:val="000D1679"/>
    <w:rsid w:val="000E1DA1"/>
    <w:rsid w:val="00105A52"/>
    <w:rsid w:val="00130552"/>
    <w:rsid w:val="001445C7"/>
    <w:rsid w:val="001471A0"/>
    <w:rsid w:val="001519D9"/>
    <w:rsid w:val="00151A4A"/>
    <w:rsid w:val="00166126"/>
    <w:rsid w:val="0017338F"/>
    <w:rsid w:val="0018098A"/>
    <w:rsid w:val="00187DFC"/>
    <w:rsid w:val="00191DDA"/>
    <w:rsid w:val="00194A1F"/>
    <w:rsid w:val="00196A5B"/>
    <w:rsid w:val="001A2C65"/>
    <w:rsid w:val="001A5C66"/>
    <w:rsid w:val="001A72D1"/>
    <w:rsid w:val="001D09A2"/>
    <w:rsid w:val="001D493F"/>
    <w:rsid w:val="001F3300"/>
    <w:rsid w:val="001F3BE8"/>
    <w:rsid w:val="00241DE0"/>
    <w:rsid w:val="00244F79"/>
    <w:rsid w:val="002642C5"/>
    <w:rsid w:val="0026509D"/>
    <w:rsid w:val="00274232"/>
    <w:rsid w:val="00287663"/>
    <w:rsid w:val="002876D2"/>
    <w:rsid w:val="0029162A"/>
    <w:rsid w:val="002B0D43"/>
    <w:rsid w:val="002C4855"/>
    <w:rsid w:val="002E2DCB"/>
    <w:rsid w:val="002F0401"/>
    <w:rsid w:val="002F5856"/>
    <w:rsid w:val="003001E1"/>
    <w:rsid w:val="00300FAD"/>
    <w:rsid w:val="00331B1E"/>
    <w:rsid w:val="0033291E"/>
    <w:rsid w:val="00334646"/>
    <w:rsid w:val="00343178"/>
    <w:rsid w:val="00347779"/>
    <w:rsid w:val="00360E23"/>
    <w:rsid w:val="003653C8"/>
    <w:rsid w:val="0038592A"/>
    <w:rsid w:val="00391A71"/>
    <w:rsid w:val="003B7B7C"/>
    <w:rsid w:val="003C60D3"/>
    <w:rsid w:val="003D4115"/>
    <w:rsid w:val="00401338"/>
    <w:rsid w:val="00417B70"/>
    <w:rsid w:val="00421E0E"/>
    <w:rsid w:val="0044122F"/>
    <w:rsid w:val="00441B1F"/>
    <w:rsid w:val="004423D2"/>
    <w:rsid w:val="00444806"/>
    <w:rsid w:val="0045174E"/>
    <w:rsid w:val="00455BBA"/>
    <w:rsid w:val="00476405"/>
    <w:rsid w:val="00476515"/>
    <w:rsid w:val="004849FA"/>
    <w:rsid w:val="004967CB"/>
    <w:rsid w:val="004971E8"/>
    <w:rsid w:val="004E4522"/>
    <w:rsid w:val="004F635A"/>
    <w:rsid w:val="00500035"/>
    <w:rsid w:val="005001FA"/>
    <w:rsid w:val="00501735"/>
    <w:rsid w:val="00504536"/>
    <w:rsid w:val="0052275B"/>
    <w:rsid w:val="005243E3"/>
    <w:rsid w:val="00524414"/>
    <w:rsid w:val="00530E9B"/>
    <w:rsid w:val="00563301"/>
    <w:rsid w:val="00563ABF"/>
    <w:rsid w:val="00565222"/>
    <w:rsid w:val="005663D6"/>
    <w:rsid w:val="0058581C"/>
    <w:rsid w:val="005902B2"/>
    <w:rsid w:val="0059374E"/>
    <w:rsid w:val="0059617B"/>
    <w:rsid w:val="005A4485"/>
    <w:rsid w:val="005B725F"/>
    <w:rsid w:val="005D37A5"/>
    <w:rsid w:val="005F020C"/>
    <w:rsid w:val="005F1A48"/>
    <w:rsid w:val="00600D47"/>
    <w:rsid w:val="00651B2E"/>
    <w:rsid w:val="00654B59"/>
    <w:rsid w:val="006600B5"/>
    <w:rsid w:val="00693FDA"/>
    <w:rsid w:val="00697D1B"/>
    <w:rsid w:val="006C0825"/>
    <w:rsid w:val="006C3EC6"/>
    <w:rsid w:val="006D6CBB"/>
    <w:rsid w:val="006E4042"/>
    <w:rsid w:val="006E521E"/>
    <w:rsid w:val="006F3C04"/>
    <w:rsid w:val="0073051C"/>
    <w:rsid w:val="007426EE"/>
    <w:rsid w:val="00752314"/>
    <w:rsid w:val="007766DD"/>
    <w:rsid w:val="007A6979"/>
    <w:rsid w:val="007B16C1"/>
    <w:rsid w:val="007B7BCE"/>
    <w:rsid w:val="007C0725"/>
    <w:rsid w:val="007C5B7C"/>
    <w:rsid w:val="007D0738"/>
    <w:rsid w:val="007D7A09"/>
    <w:rsid w:val="007E3832"/>
    <w:rsid w:val="007E3BCE"/>
    <w:rsid w:val="007F1EFC"/>
    <w:rsid w:val="007F7339"/>
    <w:rsid w:val="00805FE3"/>
    <w:rsid w:val="00826005"/>
    <w:rsid w:val="008518AC"/>
    <w:rsid w:val="00853177"/>
    <w:rsid w:val="00863FE8"/>
    <w:rsid w:val="00881FEF"/>
    <w:rsid w:val="00883AD9"/>
    <w:rsid w:val="0088669C"/>
    <w:rsid w:val="0089130E"/>
    <w:rsid w:val="008A5F02"/>
    <w:rsid w:val="008B6350"/>
    <w:rsid w:val="008C259A"/>
    <w:rsid w:val="008C2B84"/>
    <w:rsid w:val="008C58B3"/>
    <w:rsid w:val="008E5F78"/>
    <w:rsid w:val="008F03E9"/>
    <w:rsid w:val="008F16DA"/>
    <w:rsid w:val="00901B72"/>
    <w:rsid w:val="00912BDC"/>
    <w:rsid w:val="009154E2"/>
    <w:rsid w:val="009177DB"/>
    <w:rsid w:val="00937C1A"/>
    <w:rsid w:val="00940AF6"/>
    <w:rsid w:val="0094789B"/>
    <w:rsid w:val="00960917"/>
    <w:rsid w:val="00962540"/>
    <w:rsid w:val="009665BA"/>
    <w:rsid w:val="00975285"/>
    <w:rsid w:val="009776FE"/>
    <w:rsid w:val="00982BF8"/>
    <w:rsid w:val="00996A75"/>
    <w:rsid w:val="009A1FDB"/>
    <w:rsid w:val="009A6C76"/>
    <w:rsid w:val="009B2079"/>
    <w:rsid w:val="009B6210"/>
    <w:rsid w:val="009F2FB0"/>
    <w:rsid w:val="00A37F7A"/>
    <w:rsid w:val="00A40950"/>
    <w:rsid w:val="00A47526"/>
    <w:rsid w:val="00A55855"/>
    <w:rsid w:val="00A6554B"/>
    <w:rsid w:val="00A770FC"/>
    <w:rsid w:val="00A85682"/>
    <w:rsid w:val="00A87C72"/>
    <w:rsid w:val="00AB0068"/>
    <w:rsid w:val="00AB4D7B"/>
    <w:rsid w:val="00AC18A8"/>
    <w:rsid w:val="00AD5487"/>
    <w:rsid w:val="00AF0624"/>
    <w:rsid w:val="00AF4734"/>
    <w:rsid w:val="00B124D9"/>
    <w:rsid w:val="00B31CE2"/>
    <w:rsid w:val="00B3645E"/>
    <w:rsid w:val="00B41DB2"/>
    <w:rsid w:val="00B4391F"/>
    <w:rsid w:val="00B44F9E"/>
    <w:rsid w:val="00B5174E"/>
    <w:rsid w:val="00B6214A"/>
    <w:rsid w:val="00B636C0"/>
    <w:rsid w:val="00B75FA5"/>
    <w:rsid w:val="00B83E3F"/>
    <w:rsid w:val="00B845CD"/>
    <w:rsid w:val="00B903A0"/>
    <w:rsid w:val="00B9163B"/>
    <w:rsid w:val="00BA4AEC"/>
    <w:rsid w:val="00BC49DA"/>
    <w:rsid w:val="00BD0A42"/>
    <w:rsid w:val="00BD1B2F"/>
    <w:rsid w:val="00BD5E66"/>
    <w:rsid w:val="00BE73C7"/>
    <w:rsid w:val="00C01303"/>
    <w:rsid w:val="00C14F78"/>
    <w:rsid w:val="00C3290E"/>
    <w:rsid w:val="00C36960"/>
    <w:rsid w:val="00C40511"/>
    <w:rsid w:val="00C62AD8"/>
    <w:rsid w:val="00C6401A"/>
    <w:rsid w:val="00C661E1"/>
    <w:rsid w:val="00C858DC"/>
    <w:rsid w:val="00C93788"/>
    <w:rsid w:val="00C96CB7"/>
    <w:rsid w:val="00CB38A3"/>
    <w:rsid w:val="00CB6F5B"/>
    <w:rsid w:val="00CD4E0B"/>
    <w:rsid w:val="00CE2E5C"/>
    <w:rsid w:val="00D11EE4"/>
    <w:rsid w:val="00D257A1"/>
    <w:rsid w:val="00D26FE2"/>
    <w:rsid w:val="00D375C6"/>
    <w:rsid w:val="00D51886"/>
    <w:rsid w:val="00D66E33"/>
    <w:rsid w:val="00D67331"/>
    <w:rsid w:val="00D75F4A"/>
    <w:rsid w:val="00D76CF2"/>
    <w:rsid w:val="00D81696"/>
    <w:rsid w:val="00D845C2"/>
    <w:rsid w:val="00D935DC"/>
    <w:rsid w:val="00DA03FD"/>
    <w:rsid w:val="00DA1756"/>
    <w:rsid w:val="00DB404A"/>
    <w:rsid w:val="00DB5C96"/>
    <w:rsid w:val="00DD1260"/>
    <w:rsid w:val="00DD1E8C"/>
    <w:rsid w:val="00DF134A"/>
    <w:rsid w:val="00DF57D5"/>
    <w:rsid w:val="00DF71AE"/>
    <w:rsid w:val="00E37217"/>
    <w:rsid w:val="00E465A1"/>
    <w:rsid w:val="00E46C53"/>
    <w:rsid w:val="00E5115F"/>
    <w:rsid w:val="00E625CC"/>
    <w:rsid w:val="00E71DA3"/>
    <w:rsid w:val="00E927E0"/>
    <w:rsid w:val="00EA4A7F"/>
    <w:rsid w:val="00EB188E"/>
    <w:rsid w:val="00EB6816"/>
    <w:rsid w:val="00F039DD"/>
    <w:rsid w:val="00F108E4"/>
    <w:rsid w:val="00F164B7"/>
    <w:rsid w:val="00F368F2"/>
    <w:rsid w:val="00F45AC7"/>
    <w:rsid w:val="00F4719A"/>
    <w:rsid w:val="00F54386"/>
    <w:rsid w:val="00F57178"/>
    <w:rsid w:val="00F65260"/>
    <w:rsid w:val="00F93D6A"/>
    <w:rsid w:val="00FB7233"/>
    <w:rsid w:val="00FE184C"/>
    <w:rsid w:val="00FE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6626"/>
  <w15:chartTrackingRefBased/>
  <w15:docId w15:val="{053C2365-B61C-47D5-8418-3BFCEEF1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64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34646"/>
    <w:rPr>
      <w:b/>
      <w:lang w:val="x-none" w:eastAsia="x-none"/>
    </w:rPr>
  </w:style>
  <w:style w:type="character" w:customStyle="1" w:styleId="30">
    <w:name w:val="Основной текст 3 Знак"/>
    <w:link w:val="3"/>
    <w:rsid w:val="00334646"/>
    <w:rPr>
      <w:rFonts w:ascii="Times New Roman" w:eastAsia="Times New Roman" w:hAnsi="Times New Roman" w:cs="Times New Roman"/>
      <w:b/>
      <w:sz w:val="24"/>
      <w:szCs w:val="24"/>
    </w:rPr>
  </w:style>
  <w:style w:type="character" w:styleId="a3">
    <w:name w:val="annotation reference"/>
    <w:semiHidden/>
    <w:rsid w:val="00C62AD8"/>
    <w:rPr>
      <w:sz w:val="16"/>
      <w:szCs w:val="16"/>
    </w:rPr>
  </w:style>
  <w:style w:type="paragraph" w:styleId="a4">
    <w:name w:val="annotation text"/>
    <w:basedOn w:val="a"/>
    <w:link w:val="a5"/>
    <w:semiHidden/>
    <w:rsid w:val="00C62AD8"/>
    <w:rPr>
      <w:sz w:val="20"/>
      <w:szCs w:val="20"/>
      <w:lang w:val="x-none"/>
    </w:rPr>
  </w:style>
  <w:style w:type="character" w:customStyle="1" w:styleId="a5">
    <w:name w:val="Текст примечания Знак"/>
    <w:link w:val="a4"/>
    <w:semiHidden/>
    <w:rsid w:val="00C62AD8"/>
    <w:rPr>
      <w:rFonts w:ascii="Times New Roman" w:eastAsia="Times New Roman" w:hAnsi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62AD8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C62AD8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C40511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C40511"/>
    <w:rPr>
      <w:rFonts w:ascii="Times New Roman" w:eastAsia="Times New Roman" w:hAnsi="Times New Roman"/>
      <w:sz w:val="24"/>
      <w:szCs w:val="24"/>
      <w:lang w:eastAsia="en-US"/>
    </w:rPr>
  </w:style>
  <w:style w:type="paragraph" w:styleId="aa">
    <w:name w:val="footer"/>
    <w:basedOn w:val="a"/>
    <w:link w:val="ab"/>
    <w:uiPriority w:val="99"/>
    <w:unhideWhenUsed/>
    <w:rsid w:val="00C40511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C40511"/>
    <w:rPr>
      <w:rFonts w:ascii="Times New Roman" w:eastAsia="Times New Roman" w:hAnsi="Times New Roman"/>
      <w:sz w:val="24"/>
      <w:szCs w:val="24"/>
      <w:lang w:eastAsia="en-US"/>
    </w:rPr>
  </w:style>
  <w:style w:type="table" w:styleId="ac">
    <w:name w:val="Table Grid"/>
    <w:basedOn w:val="a1"/>
    <w:uiPriority w:val="39"/>
    <w:rsid w:val="007D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194A1F"/>
    <w:rPr>
      <w:sz w:val="22"/>
      <w:szCs w:val="22"/>
      <w:lang w:eastAsia="en-US"/>
    </w:rPr>
  </w:style>
  <w:style w:type="paragraph" w:styleId="ae">
    <w:name w:val="Revision"/>
    <w:hidden/>
    <w:uiPriority w:val="99"/>
    <w:semiHidden/>
    <w:rsid w:val="001F3BE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">
    <w:name w:val="Основной текст_"/>
    <w:link w:val="1"/>
    <w:rsid w:val="003001E1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">
    <w:name w:val="Заголовок №2_"/>
    <w:link w:val="20"/>
    <w:rsid w:val="003001E1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№1_"/>
    <w:link w:val="11"/>
    <w:rsid w:val="003001E1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"/>
    <w:rsid w:val="003001E1"/>
    <w:pPr>
      <w:widowControl w:val="0"/>
      <w:shd w:val="clear" w:color="auto" w:fill="FFFFFF"/>
      <w:spacing w:after="60" w:line="0" w:lineRule="atLeast"/>
      <w:jc w:val="right"/>
    </w:pPr>
    <w:rPr>
      <w:sz w:val="23"/>
      <w:szCs w:val="23"/>
      <w:lang w:eastAsia="ru-RU"/>
    </w:rPr>
  </w:style>
  <w:style w:type="paragraph" w:customStyle="1" w:styleId="20">
    <w:name w:val="Заголовок №2"/>
    <w:basedOn w:val="a"/>
    <w:link w:val="2"/>
    <w:rsid w:val="003001E1"/>
    <w:pPr>
      <w:widowControl w:val="0"/>
      <w:shd w:val="clear" w:color="auto" w:fill="FFFFFF"/>
      <w:spacing w:before="900" w:after="60" w:line="0" w:lineRule="atLeast"/>
      <w:ind w:firstLine="780"/>
      <w:outlineLvl w:val="1"/>
    </w:pPr>
    <w:rPr>
      <w:b/>
      <w:bCs/>
      <w:sz w:val="23"/>
      <w:szCs w:val="23"/>
      <w:lang w:eastAsia="ru-RU"/>
    </w:rPr>
  </w:style>
  <w:style w:type="paragraph" w:customStyle="1" w:styleId="11">
    <w:name w:val="Заголовок №1"/>
    <w:basedOn w:val="a"/>
    <w:link w:val="10"/>
    <w:rsid w:val="003001E1"/>
    <w:pPr>
      <w:widowControl w:val="0"/>
      <w:shd w:val="clear" w:color="auto" w:fill="FFFFFF"/>
      <w:spacing w:line="274" w:lineRule="exact"/>
      <w:ind w:firstLine="840"/>
      <w:jc w:val="both"/>
      <w:outlineLvl w:val="0"/>
    </w:pPr>
    <w:rPr>
      <w:b/>
      <w:bCs/>
      <w:sz w:val="23"/>
      <w:szCs w:val="23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BD0A42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BD0A42"/>
    <w:rPr>
      <w:rFonts w:ascii="Times New Roman" w:eastAsia="Times New Roman" w:hAnsi="Times New Roman"/>
      <w:sz w:val="24"/>
      <w:szCs w:val="24"/>
      <w:lang w:eastAsia="en-US"/>
    </w:rPr>
  </w:style>
  <w:style w:type="paragraph" w:styleId="af2">
    <w:name w:val="List Paragraph"/>
    <w:aliases w:val="Ненумерованный список,Основной текст ОПЗ,Начало абзаца,List Paragraph,Цветной список — акцент 11,Bullet_IRAO"/>
    <w:basedOn w:val="a"/>
    <w:link w:val="af3"/>
    <w:uiPriority w:val="34"/>
    <w:qFormat/>
    <w:rsid w:val="007F7339"/>
    <w:pPr>
      <w:ind w:left="708"/>
    </w:pPr>
    <w:rPr>
      <w:rFonts w:eastAsia="Calibri"/>
      <w:szCs w:val="22"/>
    </w:rPr>
  </w:style>
  <w:style w:type="character" w:customStyle="1" w:styleId="af3">
    <w:name w:val="Абзац списка Знак"/>
    <w:aliases w:val="Ненумерованный список Знак,Основной текст ОПЗ Знак,Начало абзаца Знак,List Paragraph Знак,Цветной список — акцент 11 Знак,Bullet_IRAO Знак"/>
    <w:link w:val="af2"/>
    <w:uiPriority w:val="34"/>
    <w:rsid w:val="007F7339"/>
    <w:rPr>
      <w:rFonts w:ascii="Times New Roman" w:hAnsi="Times New Roman"/>
      <w:sz w:val="24"/>
      <w:szCs w:val="22"/>
      <w:lang w:eastAsia="en-US"/>
    </w:rPr>
  </w:style>
  <w:style w:type="table" w:customStyle="1" w:styleId="12">
    <w:name w:val="Сетка таблицы1"/>
    <w:basedOn w:val="a1"/>
    <w:next w:val="ac"/>
    <w:uiPriority w:val="39"/>
    <w:rsid w:val="00C3290E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9BABD-B916-46FA-B2D6-FE3887C9A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№10</vt:lpstr>
      <vt:lpstr>Приложение №10</vt:lpstr>
    </vt:vector>
  </TitlesOfParts>
  <Company>Reanimator Extreme Edition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№10</dc:title>
  <dc:subject/>
  <dc:creator>user</dc:creator>
  <cp:keywords/>
  <cp:lastModifiedBy>Admin</cp:lastModifiedBy>
  <cp:revision>2</cp:revision>
  <cp:lastPrinted>2025-04-08T08:50:00Z</cp:lastPrinted>
  <dcterms:created xsi:type="dcterms:W3CDTF">2026-04-13T07:18:00Z</dcterms:created>
  <dcterms:modified xsi:type="dcterms:W3CDTF">2026-04-13T07:18:00Z</dcterms:modified>
</cp:coreProperties>
</file>