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AE9D8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57ECE773" w:rsidR="00496ADA" w:rsidRDefault="00FD2336" w:rsidP="00DB3C6D">
      <w:pPr>
        <w:jc w:val="both"/>
        <w:rPr>
          <w:b/>
          <w:bCs/>
        </w:rPr>
      </w:pPr>
      <w:r>
        <w:rPr>
          <w:b/>
          <w:bCs/>
        </w:rPr>
        <w:t xml:space="preserve">б/н </w:t>
      </w:r>
      <w:r w:rsidR="00E4144C">
        <w:rPr>
          <w:b/>
          <w:bCs/>
        </w:rPr>
        <w:t xml:space="preserve">от </w:t>
      </w:r>
      <w:r w:rsidR="00435DA0">
        <w:rPr>
          <w:b/>
          <w:bCs/>
        </w:rPr>
        <w:t>2</w:t>
      </w:r>
      <w:r>
        <w:rPr>
          <w:b/>
          <w:bCs/>
        </w:rPr>
        <w:t>2</w:t>
      </w:r>
      <w:r w:rsidR="00E4144C">
        <w:rPr>
          <w:b/>
          <w:bCs/>
        </w:rPr>
        <w:t>.</w:t>
      </w:r>
      <w:r w:rsidR="00435DA0">
        <w:rPr>
          <w:b/>
          <w:bCs/>
        </w:rPr>
        <w:t>01</w:t>
      </w:r>
      <w:r w:rsidR="00E4144C">
        <w:rPr>
          <w:b/>
          <w:bCs/>
        </w:rPr>
        <w:t>.202</w:t>
      </w:r>
      <w:r w:rsidR="00435DA0">
        <w:rPr>
          <w:b/>
          <w:bCs/>
        </w:rPr>
        <w:t>6</w:t>
      </w:r>
      <w:r w:rsidR="00E4144C">
        <w:rPr>
          <w:b/>
          <w:bCs/>
        </w:rPr>
        <w:t>г.</w:t>
      </w:r>
    </w:p>
    <w:p w14:paraId="36780FE7" w14:textId="3706E4B0" w:rsidR="00FD2336" w:rsidRDefault="00FD2336" w:rsidP="00DB3C6D">
      <w:pPr>
        <w:jc w:val="both"/>
        <w:rPr>
          <w:b/>
          <w:bCs/>
        </w:rPr>
      </w:pPr>
    </w:p>
    <w:p w14:paraId="1E8010A0" w14:textId="45EB316F" w:rsidR="00FD2336" w:rsidRDefault="00FD2336" w:rsidP="00FD2336">
      <w:pPr>
        <w:jc w:val="right"/>
        <w:rPr>
          <w:b/>
          <w:bCs/>
        </w:rPr>
      </w:pPr>
      <w:r>
        <w:rPr>
          <w:b/>
          <w:bCs/>
        </w:rPr>
        <w:t>АО «Упаковочные системы»</w:t>
      </w:r>
    </w:p>
    <w:p w14:paraId="18CA1B72" w14:textId="400D4344" w:rsidR="00FD2336" w:rsidRDefault="00FD2336" w:rsidP="00DB3C6D">
      <w:pPr>
        <w:jc w:val="both"/>
        <w:rPr>
          <w:b/>
          <w:bCs/>
        </w:rPr>
      </w:pPr>
    </w:p>
    <w:p w14:paraId="57DA533B" w14:textId="77777777" w:rsidR="00A62808" w:rsidRDefault="00A62808" w:rsidP="00DB3C6D">
      <w:pPr>
        <w:jc w:val="both"/>
        <w:rPr>
          <w:b/>
          <w:bCs/>
        </w:rPr>
      </w:pPr>
    </w:p>
    <w:p w14:paraId="3690467D" w14:textId="3FAE7D9F" w:rsidR="00FD2336" w:rsidRDefault="00A62808" w:rsidP="00A62808">
      <w:pPr>
        <w:jc w:val="center"/>
        <w:rPr>
          <w:b/>
          <w:bCs/>
        </w:rPr>
      </w:pPr>
      <w:r>
        <w:rPr>
          <w:b/>
          <w:bCs/>
        </w:rPr>
        <w:t>С</w:t>
      </w:r>
      <w:r w:rsidRPr="00A62808">
        <w:rPr>
          <w:b/>
          <w:bCs/>
        </w:rPr>
        <w:t>труктура управления проектами</w:t>
      </w:r>
    </w:p>
    <w:p w14:paraId="22160DE2" w14:textId="77777777" w:rsidR="00E4144C" w:rsidRDefault="00E4144C" w:rsidP="00DB3C6D">
      <w:pPr>
        <w:jc w:val="both"/>
        <w:rPr>
          <w:b/>
          <w:bCs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35"/>
        <w:gridCol w:w="2950"/>
        <w:gridCol w:w="1161"/>
      </w:tblGrid>
      <w:tr w:rsidR="00A62808" w:rsidRPr="00A62808" w14:paraId="5E218D65" w14:textId="77777777" w:rsidTr="00A62808">
        <w:trPr>
          <w:trHeight w:val="288"/>
        </w:trPr>
        <w:tc>
          <w:tcPr>
            <w:tcW w:w="8757" w:type="dxa"/>
            <w:gridSpan w:val="3"/>
            <w:shd w:val="clear" w:color="000000" w:fill="D9D9D9"/>
            <w:noWrap/>
            <w:vAlign w:val="center"/>
            <w:hideMark/>
          </w:tcPr>
          <w:p w14:paraId="4A0B6AAD" w14:textId="77777777" w:rsidR="00A62808" w:rsidRPr="00A62808" w:rsidRDefault="00A62808" w:rsidP="00A628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2808">
              <w:rPr>
                <w:b/>
                <w:bCs/>
                <w:color w:val="000000"/>
                <w:sz w:val="20"/>
                <w:szCs w:val="20"/>
              </w:rPr>
              <w:t>ООО "КиКГЕОСТРОЙ"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3083D39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кол-во ИТР, чел.</w:t>
            </w:r>
          </w:p>
        </w:tc>
      </w:tr>
      <w:tr w:rsidR="00A62808" w:rsidRPr="00A62808" w14:paraId="203AEE64" w14:textId="77777777" w:rsidTr="00A62808">
        <w:trPr>
          <w:trHeight w:val="288"/>
        </w:trPr>
        <w:tc>
          <w:tcPr>
            <w:tcW w:w="8757" w:type="dxa"/>
            <w:gridSpan w:val="3"/>
            <w:shd w:val="clear" w:color="000000" w:fill="D9D9D9"/>
            <w:noWrap/>
            <w:vAlign w:val="center"/>
            <w:hideMark/>
          </w:tcPr>
          <w:p w14:paraId="03EA8369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Руководство компанией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56C0098B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62808" w:rsidRPr="00A62808" w14:paraId="43A47EE6" w14:textId="77777777" w:rsidTr="00A62808">
        <w:trPr>
          <w:trHeight w:val="288"/>
        </w:trPr>
        <w:tc>
          <w:tcPr>
            <w:tcW w:w="8757" w:type="dxa"/>
            <w:gridSpan w:val="3"/>
            <w:shd w:val="clear" w:color="auto" w:fill="auto"/>
            <w:noWrap/>
            <w:vAlign w:val="center"/>
            <w:hideMark/>
          </w:tcPr>
          <w:p w14:paraId="0FD84474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Генеральный директор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6C6CC9C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1</w:t>
            </w:r>
          </w:p>
        </w:tc>
      </w:tr>
      <w:tr w:rsidR="00A62808" w:rsidRPr="00A62808" w14:paraId="4C2BF53B" w14:textId="77777777" w:rsidTr="00A62808">
        <w:trPr>
          <w:trHeight w:val="288"/>
        </w:trPr>
        <w:tc>
          <w:tcPr>
            <w:tcW w:w="8757" w:type="dxa"/>
            <w:gridSpan w:val="3"/>
            <w:shd w:val="clear" w:color="auto" w:fill="auto"/>
            <w:noWrap/>
            <w:vAlign w:val="center"/>
            <w:hideMark/>
          </w:tcPr>
          <w:p w14:paraId="18A50BB5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Коммерческий директор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0EBEE38B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1</w:t>
            </w:r>
          </w:p>
        </w:tc>
      </w:tr>
      <w:tr w:rsidR="00A62808" w:rsidRPr="00A62808" w14:paraId="58B6041A" w14:textId="77777777" w:rsidTr="00A62808">
        <w:trPr>
          <w:trHeight w:val="288"/>
        </w:trPr>
        <w:tc>
          <w:tcPr>
            <w:tcW w:w="8757" w:type="dxa"/>
            <w:gridSpan w:val="3"/>
            <w:shd w:val="clear" w:color="000000" w:fill="D9D9D9"/>
            <w:noWrap/>
            <w:vAlign w:val="center"/>
            <w:hideMark/>
          </w:tcPr>
          <w:p w14:paraId="4D6BB8F1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ПРОЕКТНЫЙ ОФИС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8A2CD98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62808" w:rsidRPr="00A62808" w14:paraId="3E1CAA7C" w14:textId="77777777" w:rsidTr="00A62808">
        <w:trPr>
          <w:trHeight w:val="924"/>
        </w:trPr>
        <w:tc>
          <w:tcPr>
            <w:tcW w:w="8757" w:type="dxa"/>
            <w:gridSpan w:val="3"/>
            <w:shd w:val="clear" w:color="000000" w:fill="FFFFFF"/>
            <w:vAlign w:val="center"/>
            <w:hideMark/>
          </w:tcPr>
          <w:p w14:paraId="59C84903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Анализ существующих проектов, определение необходимости проектирования, определение финансовых условий, подготовка коммерческих предложений, определение плановой рентабельности, подготовка к заключению договоров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3A5E3AF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3</w:t>
            </w:r>
          </w:p>
        </w:tc>
      </w:tr>
      <w:tr w:rsidR="00A62808" w:rsidRPr="00A62808" w14:paraId="5819407E" w14:textId="77777777" w:rsidTr="00A62808">
        <w:trPr>
          <w:trHeight w:val="288"/>
        </w:trPr>
        <w:tc>
          <w:tcPr>
            <w:tcW w:w="8757" w:type="dxa"/>
            <w:gridSpan w:val="3"/>
            <w:shd w:val="clear" w:color="000000" w:fill="D9D9D9"/>
            <w:noWrap/>
            <w:vAlign w:val="center"/>
            <w:hideMark/>
          </w:tcPr>
          <w:p w14:paraId="6CC51EE7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ОТДЕЛ СНАБЖЕНИЯ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13F652C" w14:textId="77777777" w:rsidR="00A62808" w:rsidRPr="00A62808" w:rsidRDefault="00A62808" w:rsidP="00A62808">
            <w:pPr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62808" w:rsidRPr="00A62808" w14:paraId="63D4D204" w14:textId="77777777" w:rsidTr="00A62808">
        <w:trPr>
          <w:trHeight w:val="288"/>
        </w:trPr>
        <w:tc>
          <w:tcPr>
            <w:tcW w:w="8757" w:type="dxa"/>
            <w:gridSpan w:val="3"/>
            <w:shd w:val="clear" w:color="auto" w:fill="auto"/>
            <w:vAlign w:val="center"/>
            <w:hideMark/>
          </w:tcPr>
          <w:p w14:paraId="5BCC171C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Поставка оборудования и материалов в соответствии с заявками отделов и графиком поставок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F9F783F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2</w:t>
            </w:r>
          </w:p>
        </w:tc>
      </w:tr>
      <w:tr w:rsidR="00A62808" w:rsidRPr="00A62808" w14:paraId="524B1C2A" w14:textId="77777777" w:rsidTr="00A62808">
        <w:trPr>
          <w:trHeight w:val="288"/>
        </w:trPr>
        <w:tc>
          <w:tcPr>
            <w:tcW w:w="8757" w:type="dxa"/>
            <w:gridSpan w:val="3"/>
            <w:shd w:val="clear" w:color="000000" w:fill="D9D9D9"/>
            <w:vAlign w:val="center"/>
            <w:hideMark/>
          </w:tcPr>
          <w:p w14:paraId="7689C814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ОТДЕЛЫ ПО НАПРАВЛЕНИЯМ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ECDA54C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62808" w:rsidRPr="00A62808" w14:paraId="35FB8A5F" w14:textId="77777777" w:rsidTr="00A62808">
        <w:trPr>
          <w:trHeight w:val="288"/>
        </w:trPr>
        <w:tc>
          <w:tcPr>
            <w:tcW w:w="8757" w:type="dxa"/>
            <w:gridSpan w:val="3"/>
            <w:shd w:val="clear" w:color="auto" w:fill="auto"/>
            <w:noWrap/>
            <w:vAlign w:val="bottom"/>
            <w:hideMark/>
          </w:tcPr>
          <w:p w14:paraId="26846302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Реализация проектов во взаимодействии со смежными отделами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FD6FED8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62808" w:rsidRPr="00A62808" w14:paraId="78F3FC13" w14:textId="77777777" w:rsidTr="00A62808">
        <w:trPr>
          <w:trHeight w:val="576"/>
        </w:trPr>
        <w:tc>
          <w:tcPr>
            <w:tcW w:w="2972" w:type="dxa"/>
            <w:shd w:val="clear" w:color="000000" w:fill="D9D9D9"/>
            <w:vAlign w:val="center"/>
            <w:hideMark/>
          </w:tcPr>
          <w:p w14:paraId="0DF8398E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ИНЖЕНЕРНЫЕ СИСТЕМЫ</w:t>
            </w:r>
          </w:p>
        </w:tc>
        <w:tc>
          <w:tcPr>
            <w:tcW w:w="2835" w:type="dxa"/>
            <w:shd w:val="clear" w:color="000000" w:fill="D9D9D9"/>
            <w:noWrap/>
            <w:vAlign w:val="center"/>
            <w:hideMark/>
          </w:tcPr>
          <w:p w14:paraId="06C4A44D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ПРОЕКТИРОВАНИЕ</w:t>
            </w:r>
          </w:p>
        </w:tc>
        <w:tc>
          <w:tcPr>
            <w:tcW w:w="2950" w:type="dxa"/>
            <w:shd w:val="clear" w:color="000000" w:fill="D9D9D9"/>
            <w:vAlign w:val="center"/>
            <w:hideMark/>
          </w:tcPr>
          <w:p w14:paraId="40DFDBCA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СТРОИТЕЛЬСТВО, РЕКОНСТРУКЦИЯ, РЕМОНТЫ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6FFA89A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62808" w:rsidRPr="00A62808" w14:paraId="5F7AB0A2" w14:textId="77777777" w:rsidTr="00A62808">
        <w:trPr>
          <w:trHeight w:val="576"/>
        </w:trPr>
        <w:tc>
          <w:tcPr>
            <w:tcW w:w="2972" w:type="dxa"/>
            <w:shd w:val="clear" w:color="000000" w:fill="FFFFFF"/>
            <w:vAlign w:val="center"/>
            <w:hideMark/>
          </w:tcPr>
          <w:p w14:paraId="431A66D4" w14:textId="03C12FEE" w:rsidR="00A62808" w:rsidRPr="00A62808" w:rsidRDefault="00DF5653" w:rsidP="00A628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A62808" w:rsidRPr="00A62808">
              <w:rPr>
                <w:color w:val="000000"/>
                <w:sz w:val="20"/>
                <w:szCs w:val="20"/>
              </w:rPr>
              <w:t>уководитель направления ИНЖЕНЕРНЫЕ СИСТЕМЫ И СЕТИ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66E7ABA7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Руководитель направления ПРОЕКТИРОВАНИЕ</w:t>
            </w:r>
          </w:p>
        </w:tc>
        <w:tc>
          <w:tcPr>
            <w:tcW w:w="2950" w:type="dxa"/>
            <w:shd w:val="clear" w:color="000000" w:fill="FFFFFF"/>
            <w:vAlign w:val="center"/>
            <w:hideMark/>
          </w:tcPr>
          <w:p w14:paraId="60B1214C" w14:textId="4E5E886F" w:rsidR="00A62808" w:rsidRPr="00A62808" w:rsidRDefault="00DF5653" w:rsidP="00A628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A62808" w:rsidRPr="00A62808">
              <w:rPr>
                <w:color w:val="000000"/>
                <w:sz w:val="20"/>
                <w:szCs w:val="20"/>
              </w:rPr>
              <w:t>уководитель направления СТРОИТЕЛЬСТВО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06575594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3</w:t>
            </w:r>
          </w:p>
        </w:tc>
      </w:tr>
      <w:tr w:rsidR="00A62808" w:rsidRPr="00A62808" w14:paraId="38A3B19A" w14:textId="77777777" w:rsidTr="00A62808">
        <w:trPr>
          <w:trHeight w:val="288"/>
        </w:trPr>
        <w:tc>
          <w:tcPr>
            <w:tcW w:w="2972" w:type="dxa"/>
            <w:shd w:val="clear" w:color="000000" w:fill="D9D9D9"/>
            <w:noWrap/>
            <w:vAlign w:val="center"/>
            <w:hideMark/>
          </w:tcPr>
          <w:p w14:paraId="00D71497" w14:textId="77777777" w:rsidR="00A62808" w:rsidRPr="00DF5653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DF5653">
              <w:rPr>
                <w:color w:val="000000"/>
                <w:sz w:val="20"/>
                <w:szCs w:val="20"/>
              </w:rPr>
              <w:t>ПТО</w:t>
            </w:r>
          </w:p>
        </w:tc>
        <w:tc>
          <w:tcPr>
            <w:tcW w:w="2835" w:type="dxa"/>
            <w:shd w:val="clear" w:color="000000" w:fill="D9D9D9"/>
            <w:vAlign w:val="center"/>
            <w:hideMark/>
          </w:tcPr>
          <w:p w14:paraId="563DA13F" w14:textId="0107F450" w:rsidR="00A62808" w:rsidRPr="00DF5653" w:rsidRDefault="00DF5653" w:rsidP="00A628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="00A62808" w:rsidRPr="00DF5653">
              <w:rPr>
                <w:color w:val="000000"/>
                <w:sz w:val="20"/>
                <w:szCs w:val="20"/>
              </w:rPr>
              <w:t>тдел проектирования</w:t>
            </w:r>
          </w:p>
        </w:tc>
        <w:tc>
          <w:tcPr>
            <w:tcW w:w="2950" w:type="dxa"/>
            <w:shd w:val="clear" w:color="000000" w:fill="D9D9D9"/>
            <w:noWrap/>
            <w:vAlign w:val="center"/>
            <w:hideMark/>
          </w:tcPr>
          <w:p w14:paraId="155FD72A" w14:textId="77777777" w:rsidR="00A62808" w:rsidRPr="00DF5653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DF5653">
              <w:rPr>
                <w:color w:val="000000"/>
                <w:sz w:val="20"/>
                <w:szCs w:val="20"/>
              </w:rPr>
              <w:t>ПТО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8CE2D11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62808" w:rsidRPr="00A62808" w14:paraId="22FEC73D" w14:textId="77777777" w:rsidTr="00A62808">
        <w:trPr>
          <w:trHeight w:val="288"/>
        </w:trPr>
        <w:tc>
          <w:tcPr>
            <w:tcW w:w="2972" w:type="dxa"/>
            <w:shd w:val="clear" w:color="000000" w:fill="FFFFFF"/>
            <w:vAlign w:val="center"/>
            <w:hideMark/>
          </w:tcPr>
          <w:p w14:paraId="7AE14545" w14:textId="21CEBA0B" w:rsidR="00A62808" w:rsidRPr="00A62808" w:rsidRDefault="00DF5653" w:rsidP="00A628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A62808" w:rsidRPr="00A62808">
              <w:rPr>
                <w:color w:val="000000"/>
                <w:sz w:val="20"/>
                <w:szCs w:val="20"/>
              </w:rPr>
              <w:t>истемы электроснабжения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2F2B7096" w14:textId="59D24A54" w:rsidR="00A62808" w:rsidRPr="00A62808" w:rsidRDefault="00DF5653" w:rsidP="00A628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A62808" w:rsidRPr="00A62808">
              <w:rPr>
                <w:color w:val="000000"/>
                <w:sz w:val="20"/>
                <w:szCs w:val="20"/>
              </w:rPr>
              <w:t>нженер-проектировщик</w:t>
            </w:r>
          </w:p>
        </w:tc>
        <w:tc>
          <w:tcPr>
            <w:tcW w:w="2950" w:type="dxa"/>
            <w:shd w:val="clear" w:color="000000" w:fill="FFFFFF"/>
            <w:noWrap/>
            <w:vAlign w:val="center"/>
            <w:hideMark/>
          </w:tcPr>
          <w:p w14:paraId="308B0289" w14:textId="4645442F" w:rsidR="00A62808" w:rsidRPr="00A62808" w:rsidRDefault="00DF5653" w:rsidP="00A628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="00A62808" w:rsidRPr="00A62808">
              <w:rPr>
                <w:color w:val="000000"/>
                <w:sz w:val="20"/>
                <w:szCs w:val="20"/>
              </w:rPr>
              <w:t>бщестроительные работы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5FED05A7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5</w:t>
            </w:r>
          </w:p>
        </w:tc>
      </w:tr>
      <w:tr w:rsidR="00A62808" w:rsidRPr="00A62808" w14:paraId="79B58D39" w14:textId="77777777" w:rsidTr="00A62808">
        <w:trPr>
          <w:trHeight w:val="288"/>
        </w:trPr>
        <w:tc>
          <w:tcPr>
            <w:tcW w:w="2972" w:type="dxa"/>
            <w:shd w:val="clear" w:color="000000" w:fill="FFFFFF"/>
            <w:vAlign w:val="center"/>
            <w:hideMark/>
          </w:tcPr>
          <w:p w14:paraId="232E3465" w14:textId="376FA65A" w:rsidR="00A62808" w:rsidRPr="00A62808" w:rsidRDefault="00DF5653" w:rsidP="00A628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A62808" w:rsidRPr="00A62808">
              <w:rPr>
                <w:color w:val="000000"/>
                <w:sz w:val="20"/>
                <w:szCs w:val="20"/>
              </w:rPr>
              <w:t>лаботочные системы</w:t>
            </w:r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14:paraId="3E9CDA3D" w14:textId="77777777" w:rsidR="00A62808" w:rsidRPr="00A62808" w:rsidRDefault="00A62808" w:rsidP="00A62808">
            <w:pPr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50" w:type="dxa"/>
            <w:shd w:val="clear" w:color="000000" w:fill="FFFFFF"/>
            <w:noWrap/>
            <w:vAlign w:val="center"/>
            <w:hideMark/>
          </w:tcPr>
          <w:p w14:paraId="226D1DF2" w14:textId="6324E163" w:rsidR="00A62808" w:rsidRPr="00A62808" w:rsidRDefault="00DF5653" w:rsidP="00A628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A62808" w:rsidRPr="00A62808">
              <w:rPr>
                <w:color w:val="000000"/>
                <w:sz w:val="20"/>
                <w:szCs w:val="20"/>
              </w:rPr>
              <w:t>нженерные системы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4F2280D7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2</w:t>
            </w:r>
          </w:p>
        </w:tc>
      </w:tr>
      <w:tr w:rsidR="00A62808" w:rsidRPr="00A62808" w14:paraId="384562E2" w14:textId="77777777" w:rsidTr="00A62808">
        <w:trPr>
          <w:trHeight w:val="288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14:paraId="44F7AABC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ОВИК</w:t>
            </w:r>
          </w:p>
        </w:tc>
        <w:tc>
          <w:tcPr>
            <w:tcW w:w="2835" w:type="dxa"/>
            <w:shd w:val="clear" w:color="000000" w:fill="FFFFFF"/>
            <w:noWrap/>
            <w:vAlign w:val="bottom"/>
            <w:hideMark/>
          </w:tcPr>
          <w:p w14:paraId="6C5DBED8" w14:textId="77777777" w:rsidR="00A62808" w:rsidRPr="00A62808" w:rsidRDefault="00A62808" w:rsidP="00A62808">
            <w:pPr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50" w:type="dxa"/>
            <w:shd w:val="clear" w:color="000000" w:fill="FFFFFF"/>
            <w:noWrap/>
            <w:vAlign w:val="bottom"/>
            <w:hideMark/>
          </w:tcPr>
          <w:p w14:paraId="636F486C" w14:textId="77777777" w:rsidR="00A62808" w:rsidRPr="00A62808" w:rsidRDefault="00A62808" w:rsidP="00A62808">
            <w:pPr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F3A3D10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1</w:t>
            </w:r>
          </w:p>
        </w:tc>
      </w:tr>
      <w:tr w:rsidR="00A62808" w:rsidRPr="00A62808" w14:paraId="40FB9F40" w14:textId="77777777" w:rsidTr="00A62808">
        <w:trPr>
          <w:trHeight w:val="288"/>
        </w:trPr>
        <w:tc>
          <w:tcPr>
            <w:tcW w:w="8757" w:type="dxa"/>
            <w:gridSpan w:val="3"/>
            <w:shd w:val="clear" w:color="000000" w:fill="D9D9D9"/>
            <w:noWrap/>
            <w:vAlign w:val="bottom"/>
            <w:hideMark/>
          </w:tcPr>
          <w:p w14:paraId="58EF4A4C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ОТДЕЛЫ ПОДДЕРЖКИ ПРОЕКТОВ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F022969" w14:textId="77777777" w:rsidR="00A62808" w:rsidRPr="00A62808" w:rsidRDefault="00A62808" w:rsidP="00A62808">
            <w:pPr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62808" w:rsidRPr="00A62808" w14:paraId="2FBD3664" w14:textId="77777777" w:rsidTr="00A62808">
        <w:trPr>
          <w:trHeight w:val="576"/>
        </w:trPr>
        <w:tc>
          <w:tcPr>
            <w:tcW w:w="2972" w:type="dxa"/>
            <w:shd w:val="clear" w:color="auto" w:fill="auto"/>
            <w:vAlign w:val="center"/>
            <w:hideMark/>
          </w:tcPr>
          <w:p w14:paraId="101928B4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Финансово-экономический и юридический отдел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3B3BB0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Сметно-договорной отдел</w:t>
            </w:r>
          </w:p>
        </w:tc>
        <w:tc>
          <w:tcPr>
            <w:tcW w:w="2950" w:type="dxa"/>
            <w:shd w:val="clear" w:color="auto" w:fill="auto"/>
            <w:noWrap/>
            <w:vAlign w:val="center"/>
            <w:hideMark/>
          </w:tcPr>
          <w:p w14:paraId="6B6D8E8D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Бухгалтерия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502993A" w14:textId="77777777" w:rsidR="00A62808" w:rsidRPr="00A62808" w:rsidRDefault="00A62808" w:rsidP="00A62808">
            <w:pPr>
              <w:jc w:val="center"/>
              <w:rPr>
                <w:color w:val="000000"/>
                <w:sz w:val="20"/>
                <w:szCs w:val="20"/>
              </w:rPr>
            </w:pPr>
            <w:r w:rsidRPr="00A62808">
              <w:rPr>
                <w:color w:val="000000"/>
                <w:sz w:val="20"/>
                <w:szCs w:val="20"/>
              </w:rPr>
              <w:t>5</w:t>
            </w:r>
          </w:p>
        </w:tc>
      </w:tr>
    </w:tbl>
    <w:p w14:paraId="06FFF035" w14:textId="77777777" w:rsidR="00A62808" w:rsidRPr="00861AA1" w:rsidRDefault="00A62808" w:rsidP="00FD2336">
      <w:pPr>
        <w:ind w:firstLine="360"/>
        <w:jc w:val="both"/>
        <w:rPr>
          <w:bCs/>
        </w:rPr>
      </w:pPr>
    </w:p>
    <w:p w14:paraId="77680BA9" w14:textId="2C145D51" w:rsidR="006C6271" w:rsidRDefault="006C6271" w:rsidP="006C6271">
      <w:pPr>
        <w:ind w:firstLine="360"/>
        <w:jc w:val="both"/>
        <w:rPr>
          <w:rFonts w:eastAsia="Calibri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F9C88F" wp14:editId="6F752F6F">
            <wp:simplePos x="0" y="0"/>
            <wp:positionH relativeFrom="column">
              <wp:posOffset>1939290</wp:posOffset>
            </wp:positionH>
            <wp:positionV relativeFrom="paragraph">
              <wp:posOffset>5080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49010" w14:textId="56FFBD77" w:rsidR="006C6271" w:rsidRPr="00DB3C6D" w:rsidRDefault="006C6271" w:rsidP="00650AA7">
      <w:pPr>
        <w:jc w:val="both"/>
      </w:pPr>
    </w:p>
    <w:p w14:paraId="21D8BAB2" w14:textId="2C3ECF6A" w:rsidR="00DB3C6D" w:rsidRPr="00DB3C6D" w:rsidRDefault="00DB3C6D" w:rsidP="00DB3C6D"/>
    <w:p w14:paraId="127F150F" w14:textId="1D8C7FB2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A6280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03C26"/>
    <w:rsid w:val="0012142F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35DA0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60982"/>
    <w:rsid w:val="00670C71"/>
    <w:rsid w:val="00684C7B"/>
    <w:rsid w:val="006C6271"/>
    <w:rsid w:val="00727188"/>
    <w:rsid w:val="00762BE6"/>
    <w:rsid w:val="0077165B"/>
    <w:rsid w:val="0079205C"/>
    <w:rsid w:val="00792746"/>
    <w:rsid w:val="007C2138"/>
    <w:rsid w:val="007D55CB"/>
    <w:rsid w:val="00801A21"/>
    <w:rsid w:val="00825FD0"/>
    <w:rsid w:val="008534B5"/>
    <w:rsid w:val="0087034F"/>
    <w:rsid w:val="00895B0C"/>
    <w:rsid w:val="008C7383"/>
    <w:rsid w:val="008E51B3"/>
    <w:rsid w:val="008E60C0"/>
    <w:rsid w:val="009348BF"/>
    <w:rsid w:val="009360A0"/>
    <w:rsid w:val="00977FE2"/>
    <w:rsid w:val="00986561"/>
    <w:rsid w:val="009B283B"/>
    <w:rsid w:val="009B2B4E"/>
    <w:rsid w:val="009D23F8"/>
    <w:rsid w:val="009D6CF0"/>
    <w:rsid w:val="009F27AA"/>
    <w:rsid w:val="00A513BB"/>
    <w:rsid w:val="00A62808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DF5653"/>
    <w:rsid w:val="00E4144C"/>
    <w:rsid w:val="00EE7F06"/>
    <w:rsid w:val="00F35B92"/>
    <w:rsid w:val="00F37FE0"/>
    <w:rsid w:val="00FD2336"/>
    <w:rsid w:val="00FD74E7"/>
    <w:rsid w:val="00FE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Default">
    <w:name w:val="Default"/>
    <w:rsid w:val="00825F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5</cp:revision>
  <cp:lastPrinted>2026-01-22T10:01:00Z</cp:lastPrinted>
  <dcterms:created xsi:type="dcterms:W3CDTF">2026-01-22T10:05:00Z</dcterms:created>
  <dcterms:modified xsi:type="dcterms:W3CDTF">2026-02-03T13:13:00Z</dcterms:modified>
</cp:coreProperties>
</file>