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454" w:rsidRDefault="00192454" w:rsidP="00381B36">
      <w:pPr>
        <w:ind w:right="-1"/>
        <w:rPr>
          <w:color w:val="000000"/>
          <w:sz w:val="22"/>
          <w:szCs w:val="22"/>
        </w:rPr>
      </w:pPr>
    </w:p>
    <w:p w:rsidR="00192454" w:rsidRDefault="00192454" w:rsidP="00B46991">
      <w:pPr>
        <w:ind w:right="-1"/>
        <w:jc w:val="center"/>
        <w:rPr>
          <w:color w:val="000000"/>
          <w:sz w:val="22"/>
          <w:szCs w:val="22"/>
        </w:rPr>
      </w:pPr>
    </w:p>
    <w:p w:rsidR="003E3132" w:rsidRDefault="003E3132" w:rsidP="003E3132">
      <w:pPr>
        <w:tabs>
          <w:tab w:val="left" w:pos="1800"/>
        </w:tabs>
        <w:ind w:left="-540"/>
        <w:rPr>
          <w:color w:val="999999"/>
          <w:sz w:val="22"/>
          <w:szCs w:val="22"/>
        </w:rPr>
      </w:pPr>
    </w:p>
    <w:p w:rsidR="000A7F94" w:rsidRDefault="000A7F94" w:rsidP="003E3132">
      <w:pPr>
        <w:tabs>
          <w:tab w:val="left" w:pos="1800"/>
        </w:tabs>
        <w:ind w:left="-540"/>
        <w:rPr>
          <w:color w:val="999999"/>
          <w:sz w:val="22"/>
          <w:szCs w:val="22"/>
        </w:rPr>
      </w:pPr>
    </w:p>
    <w:p w:rsidR="000A7F94" w:rsidRDefault="000A7F94" w:rsidP="003E3132">
      <w:pPr>
        <w:tabs>
          <w:tab w:val="left" w:pos="1800"/>
        </w:tabs>
        <w:ind w:left="-540"/>
        <w:rPr>
          <w:color w:val="999999"/>
          <w:sz w:val="22"/>
          <w:szCs w:val="22"/>
        </w:rPr>
      </w:pPr>
      <w:r>
        <w:rPr>
          <w:noProof/>
          <w:color w:val="999999"/>
          <w:sz w:val="22"/>
          <w:szCs w:val="22"/>
        </w:rPr>
        <w:drawing>
          <wp:inline distT="0" distB="0" distL="0" distR="0" wp14:anchorId="0F016346">
            <wp:extent cx="6848475" cy="1333403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267" cy="1341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7F94" w:rsidRDefault="000A7F94" w:rsidP="003E3132">
      <w:pPr>
        <w:tabs>
          <w:tab w:val="left" w:pos="1800"/>
        </w:tabs>
        <w:ind w:left="-540"/>
        <w:rPr>
          <w:color w:val="999999"/>
          <w:sz w:val="22"/>
          <w:szCs w:val="22"/>
        </w:rPr>
      </w:pPr>
    </w:p>
    <w:p w:rsidR="000A7F94" w:rsidRDefault="000A7F94" w:rsidP="003E3132">
      <w:pPr>
        <w:tabs>
          <w:tab w:val="left" w:pos="1800"/>
        </w:tabs>
        <w:ind w:left="-540"/>
        <w:rPr>
          <w:color w:val="999999"/>
          <w:sz w:val="22"/>
          <w:szCs w:val="22"/>
        </w:rPr>
      </w:pPr>
    </w:p>
    <w:p w:rsidR="000A7F94" w:rsidRDefault="000A7F94" w:rsidP="003E3132">
      <w:pPr>
        <w:tabs>
          <w:tab w:val="left" w:pos="1800"/>
        </w:tabs>
        <w:ind w:left="-540"/>
        <w:rPr>
          <w:color w:val="999999"/>
          <w:sz w:val="22"/>
          <w:szCs w:val="22"/>
        </w:rPr>
      </w:pPr>
    </w:p>
    <w:p w:rsidR="000A7F94" w:rsidRDefault="000A7F94" w:rsidP="003E3132">
      <w:pPr>
        <w:tabs>
          <w:tab w:val="left" w:pos="1800"/>
        </w:tabs>
        <w:ind w:left="-540"/>
        <w:rPr>
          <w:color w:val="999999"/>
          <w:sz w:val="22"/>
          <w:szCs w:val="22"/>
        </w:rPr>
      </w:pPr>
    </w:p>
    <w:p w:rsidR="000A7F94" w:rsidRDefault="000A7F94" w:rsidP="003E3132">
      <w:pPr>
        <w:tabs>
          <w:tab w:val="left" w:pos="1800"/>
        </w:tabs>
        <w:ind w:left="-540"/>
        <w:rPr>
          <w:color w:val="999999"/>
          <w:sz w:val="22"/>
          <w:szCs w:val="22"/>
        </w:rPr>
      </w:pPr>
    </w:p>
    <w:tbl>
      <w:tblPr>
        <w:tblW w:w="103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96"/>
        <w:gridCol w:w="284"/>
        <w:gridCol w:w="1446"/>
        <w:gridCol w:w="283"/>
        <w:gridCol w:w="2273"/>
      </w:tblGrid>
      <w:tr w:rsidR="00042A61" w:rsidRPr="006B5955" w:rsidTr="00AB541F">
        <w:tc>
          <w:tcPr>
            <w:tcW w:w="6096" w:type="dxa"/>
            <w:shd w:val="clear" w:color="auto" w:fill="auto"/>
          </w:tcPr>
          <w:p w:rsidR="00042A61" w:rsidRPr="00EF6AD3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Утверждаю</w:t>
            </w:r>
          </w:p>
          <w:p w:rsidR="00042A61" w:rsidRPr="005E63B5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проектного офиса</w:t>
            </w:r>
            <w:r w:rsidRPr="005E63B5">
              <w:rPr>
                <w:sz w:val="20"/>
                <w:szCs w:val="20"/>
              </w:rPr>
              <w:t xml:space="preserve"> ООО «ЕТУ»</w:t>
            </w:r>
          </w:p>
        </w:tc>
        <w:tc>
          <w:tcPr>
            <w:tcW w:w="284" w:type="dxa"/>
            <w:shd w:val="clear" w:color="auto" w:fill="auto"/>
          </w:tcPr>
          <w:p w:rsidR="00042A61" w:rsidRPr="005E63B5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:rsidR="00042A61" w:rsidRPr="005E63B5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42A61" w:rsidRPr="005E63B5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2A61" w:rsidRPr="006B5955" w:rsidRDefault="00042A61" w:rsidP="00AB541F">
            <w:pPr>
              <w:tabs>
                <w:tab w:val="left" w:pos="1800"/>
              </w:tabs>
              <w:jc w:val="right"/>
              <w:rPr>
                <w:sz w:val="20"/>
                <w:szCs w:val="20"/>
              </w:rPr>
            </w:pPr>
            <w:r w:rsidRPr="006B5955">
              <w:rPr>
                <w:sz w:val="20"/>
                <w:szCs w:val="20"/>
              </w:rPr>
              <w:t>Е.В. Гуляев</w:t>
            </w:r>
          </w:p>
        </w:tc>
      </w:tr>
      <w:tr w:rsidR="00042A61" w:rsidRPr="006B5955" w:rsidTr="00AB541F">
        <w:tc>
          <w:tcPr>
            <w:tcW w:w="6096" w:type="dxa"/>
            <w:shd w:val="clear" w:color="auto" w:fill="auto"/>
          </w:tcPr>
          <w:p w:rsidR="00042A61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:rsidR="00042A61" w:rsidRPr="005E63B5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:rsidR="00042A61" w:rsidRPr="005E63B5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042A61" w:rsidRPr="005E63B5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</w:tcBorders>
            <w:shd w:val="clear" w:color="auto" w:fill="auto"/>
          </w:tcPr>
          <w:p w:rsidR="00042A61" w:rsidRDefault="00042A61" w:rsidP="00AB541F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  <w:p w:rsidR="00042A61" w:rsidRPr="006B5955" w:rsidRDefault="00042A61" w:rsidP="000C5E9C">
            <w:pPr>
              <w:tabs>
                <w:tab w:val="left" w:pos="1800"/>
              </w:tabs>
              <w:rPr>
                <w:sz w:val="20"/>
                <w:szCs w:val="20"/>
                <w:u w:val="single"/>
              </w:rPr>
            </w:pPr>
            <w:r w:rsidRPr="006B5955">
              <w:rPr>
                <w:sz w:val="20"/>
                <w:szCs w:val="20"/>
                <w:u w:val="single"/>
              </w:rPr>
              <w:t>«        »                  202</w:t>
            </w:r>
            <w:r w:rsidR="000A7F94">
              <w:rPr>
                <w:sz w:val="20"/>
                <w:szCs w:val="20"/>
                <w:u w:val="single"/>
              </w:rPr>
              <w:t>6</w:t>
            </w:r>
            <w:r>
              <w:rPr>
                <w:sz w:val="20"/>
                <w:szCs w:val="20"/>
                <w:u w:val="single"/>
              </w:rPr>
              <w:t xml:space="preserve"> г</w:t>
            </w:r>
          </w:p>
        </w:tc>
      </w:tr>
    </w:tbl>
    <w:p w:rsidR="00042A61" w:rsidRPr="00E139EF" w:rsidRDefault="00042A61" w:rsidP="003E3132">
      <w:pPr>
        <w:tabs>
          <w:tab w:val="left" w:pos="1800"/>
        </w:tabs>
        <w:ind w:left="-540"/>
        <w:rPr>
          <w:color w:val="999999"/>
          <w:sz w:val="22"/>
          <w:szCs w:val="22"/>
        </w:rPr>
      </w:pPr>
    </w:p>
    <w:p w:rsidR="000A7F94" w:rsidRDefault="000A7F94" w:rsidP="002722C2">
      <w:pPr>
        <w:ind w:right="-1"/>
        <w:jc w:val="center"/>
        <w:rPr>
          <w:b/>
          <w:sz w:val="22"/>
          <w:szCs w:val="22"/>
        </w:rPr>
      </w:pPr>
    </w:p>
    <w:p w:rsidR="000A7F94" w:rsidRDefault="000A7F94" w:rsidP="002722C2">
      <w:pPr>
        <w:ind w:right="-1"/>
        <w:jc w:val="center"/>
        <w:rPr>
          <w:b/>
          <w:sz w:val="22"/>
          <w:szCs w:val="22"/>
        </w:rPr>
      </w:pPr>
    </w:p>
    <w:p w:rsidR="00232504" w:rsidRDefault="000605F8" w:rsidP="002722C2">
      <w:pPr>
        <w:ind w:right="-1"/>
        <w:jc w:val="center"/>
        <w:rPr>
          <w:b/>
          <w:sz w:val="22"/>
          <w:szCs w:val="22"/>
        </w:rPr>
      </w:pPr>
      <w:r w:rsidRPr="00E139EF">
        <w:rPr>
          <w:b/>
          <w:sz w:val="22"/>
          <w:szCs w:val="22"/>
        </w:rPr>
        <w:t>ТЕХНИЧЕСКОЕ</w:t>
      </w:r>
      <w:r w:rsidR="00232504" w:rsidRPr="00E139EF">
        <w:rPr>
          <w:b/>
          <w:sz w:val="22"/>
          <w:szCs w:val="22"/>
        </w:rPr>
        <w:t xml:space="preserve"> ЗАДАНИЕ</w:t>
      </w:r>
      <w:r w:rsidR="00B3154D">
        <w:rPr>
          <w:b/>
          <w:sz w:val="22"/>
          <w:szCs w:val="22"/>
        </w:rPr>
        <w:t xml:space="preserve"> №</w:t>
      </w:r>
      <w:r w:rsidR="000711B7">
        <w:rPr>
          <w:b/>
          <w:sz w:val="22"/>
          <w:szCs w:val="22"/>
        </w:rPr>
        <w:t xml:space="preserve"> </w:t>
      </w:r>
      <w:r w:rsidR="000A7F94">
        <w:rPr>
          <w:b/>
          <w:sz w:val="22"/>
          <w:szCs w:val="22"/>
        </w:rPr>
        <w:t>220126</w:t>
      </w:r>
      <w:r w:rsidR="009E00F5">
        <w:rPr>
          <w:b/>
          <w:sz w:val="22"/>
          <w:szCs w:val="22"/>
        </w:rPr>
        <w:t>/</w:t>
      </w:r>
      <w:r w:rsidR="000A7F94">
        <w:rPr>
          <w:b/>
          <w:sz w:val="22"/>
          <w:szCs w:val="22"/>
        </w:rPr>
        <w:t>0</w:t>
      </w:r>
      <w:r w:rsidR="009E00F5">
        <w:rPr>
          <w:b/>
          <w:sz w:val="22"/>
          <w:szCs w:val="22"/>
        </w:rPr>
        <w:t>1</w:t>
      </w:r>
    </w:p>
    <w:p w:rsidR="00B3154D" w:rsidRPr="00FB1AA6" w:rsidRDefault="00645F06" w:rsidP="000A7F94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н</w:t>
      </w:r>
      <w:r w:rsidR="00767BDC" w:rsidRPr="00FB1AA6">
        <w:rPr>
          <w:sz w:val="22"/>
          <w:szCs w:val="22"/>
        </w:rPr>
        <w:t>а</w:t>
      </w:r>
      <w:r w:rsidR="00642417" w:rsidRPr="00FB1AA6">
        <w:rPr>
          <w:sz w:val="22"/>
          <w:szCs w:val="22"/>
        </w:rPr>
        <w:t xml:space="preserve"> поставку </w:t>
      </w:r>
      <w:r w:rsidR="00FA68C7">
        <w:rPr>
          <w:sz w:val="22"/>
          <w:szCs w:val="22"/>
        </w:rPr>
        <w:t xml:space="preserve">металлических конструкций </w:t>
      </w:r>
      <w:r w:rsidR="00C40222">
        <w:rPr>
          <w:sz w:val="22"/>
          <w:szCs w:val="22"/>
        </w:rPr>
        <w:t>Крыт</w:t>
      </w:r>
      <w:r w:rsidR="007A207F">
        <w:rPr>
          <w:sz w:val="22"/>
          <w:szCs w:val="22"/>
        </w:rPr>
        <w:t>ого</w:t>
      </w:r>
      <w:r w:rsidR="00C40222">
        <w:rPr>
          <w:sz w:val="22"/>
          <w:szCs w:val="22"/>
        </w:rPr>
        <w:t xml:space="preserve"> склад</w:t>
      </w:r>
      <w:r w:rsidR="007A207F">
        <w:rPr>
          <w:sz w:val="22"/>
          <w:szCs w:val="22"/>
        </w:rPr>
        <w:t xml:space="preserve">а </w:t>
      </w:r>
      <w:r w:rsidR="00C40222">
        <w:rPr>
          <w:sz w:val="22"/>
          <w:szCs w:val="22"/>
        </w:rPr>
        <w:t xml:space="preserve">№2 </w:t>
      </w:r>
      <w:r w:rsidR="00767BDC" w:rsidRPr="00FB1AA6">
        <w:rPr>
          <w:sz w:val="22"/>
          <w:szCs w:val="22"/>
        </w:rPr>
        <w:t xml:space="preserve">на объекте «Терминал по перевалке минеральных удобрений в </w:t>
      </w:r>
      <w:r w:rsidR="00F818F2" w:rsidRPr="00FB1AA6">
        <w:rPr>
          <w:sz w:val="22"/>
          <w:szCs w:val="22"/>
        </w:rPr>
        <w:t xml:space="preserve">МТП </w:t>
      </w:r>
      <w:r w:rsidR="00767BDC" w:rsidRPr="00FB1AA6">
        <w:rPr>
          <w:sz w:val="22"/>
          <w:szCs w:val="22"/>
        </w:rPr>
        <w:t>Усть-Луга</w:t>
      </w:r>
      <w:r w:rsidR="00F818F2" w:rsidRPr="00FB1AA6">
        <w:rPr>
          <w:sz w:val="22"/>
          <w:szCs w:val="22"/>
        </w:rPr>
        <w:t xml:space="preserve">. Перевалка </w:t>
      </w:r>
      <w:r w:rsidR="001B3CAB">
        <w:rPr>
          <w:sz w:val="22"/>
          <w:szCs w:val="22"/>
        </w:rPr>
        <w:t>минеральных удобрений</w:t>
      </w:r>
      <w:r w:rsidR="00767BDC" w:rsidRPr="00FB1AA6">
        <w:rPr>
          <w:sz w:val="22"/>
          <w:szCs w:val="22"/>
        </w:rPr>
        <w:t>»</w:t>
      </w:r>
    </w:p>
    <w:tbl>
      <w:tblPr>
        <w:tblW w:w="10207" w:type="dxa"/>
        <w:tblInd w:w="-34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29"/>
        <w:gridCol w:w="9214"/>
      </w:tblGrid>
      <w:tr w:rsidR="00B3154D" w:rsidRPr="00FB1AA6" w:rsidTr="005F617B">
        <w:trPr>
          <w:trHeight w:val="461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FB1AA6" w:rsidRDefault="00B3154D" w:rsidP="00B32879">
            <w:pPr>
              <w:pStyle w:val="ad"/>
              <w:ind w:left="0"/>
              <w:rPr>
                <w:b/>
                <w:bCs/>
                <w:color w:val="000000"/>
              </w:rPr>
            </w:pPr>
            <w:r w:rsidRPr="00FB1AA6">
              <w:rPr>
                <w:b/>
                <w:bCs/>
                <w:color w:val="000000"/>
              </w:rPr>
              <w:t>1. НАИМЕНОВАНИЕ ПРЕДПРИЯТИЯ</w:t>
            </w:r>
          </w:p>
        </w:tc>
      </w:tr>
      <w:tr w:rsidR="00ED0981" w:rsidRPr="00FB1AA6" w:rsidTr="006A5258">
        <w:trPr>
          <w:trHeight w:val="33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ED0981" w:rsidRPr="007365E6" w:rsidRDefault="00ED0981" w:rsidP="00ED0981">
            <w:r w:rsidRPr="007365E6">
              <w:t>1.1</w:t>
            </w:r>
          </w:p>
        </w:tc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ED0981" w:rsidRPr="007365E6" w:rsidRDefault="00ED0981" w:rsidP="00ED0981">
            <w:r w:rsidRPr="007365E6">
              <w:t>Заказчик – Общество с ограниченной ответственностью «</w:t>
            </w:r>
            <w:proofErr w:type="spellStart"/>
            <w:r w:rsidRPr="007365E6">
              <w:t>ЕвроХим</w:t>
            </w:r>
            <w:proofErr w:type="spellEnd"/>
            <w:r w:rsidRPr="007365E6">
              <w:t xml:space="preserve"> Терминал Усть-Луга» (ООО «ЕТУ»).</w:t>
            </w:r>
          </w:p>
        </w:tc>
      </w:tr>
      <w:tr w:rsidR="00ED0981" w:rsidRPr="00FB1AA6" w:rsidTr="006A5258">
        <w:trPr>
          <w:trHeight w:val="33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D0981" w:rsidRPr="007365E6" w:rsidRDefault="00ED0981" w:rsidP="00ED0981">
            <w:r w:rsidRPr="007365E6">
              <w:t>1.2</w:t>
            </w:r>
          </w:p>
        </w:tc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ED0981" w:rsidRDefault="00BE5C37" w:rsidP="00ED0981">
            <w:r w:rsidRPr="00E869BB">
              <w:rPr>
                <w:sz w:val="22"/>
                <w:szCs w:val="22"/>
              </w:rPr>
              <w:t>Поставщик</w:t>
            </w:r>
            <w:r w:rsidR="00ED0981" w:rsidRPr="007365E6">
              <w:t xml:space="preserve"> – выбирается по результатам закупочной процедуры.</w:t>
            </w:r>
          </w:p>
        </w:tc>
      </w:tr>
      <w:tr w:rsidR="00E976BB" w:rsidRPr="00FB1AA6" w:rsidTr="005F617B">
        <w:trPr>
          <w:trHeight w:val="383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976BB" w:rsidRPr="00FB1AA6" w:rsidRDefault="00E976BB" w:rsidP="00E976BB">
            <w:pPr>
              <w:ind w:right="48"/>
              <w:rPr>
                <w:b/>
                <w:bCs/>
                <w:color w:val="000000"/>
              </w:rPr>
            </w:pPr>
            <w:r w:rsidRPr="00FB1AA6">
              <w:rPr>
                <w:b/>
                <w:bCs/>
                <w:color w:val="000000"/>
              </w:rPr>
              <w:t>2. ОСНОВАНИЕ</w:t>
            </w:r>
          </w:p>
        </w:tc>
      </w:tr>
      <w:tr w:rsidR="00E976BB" w:rsidRPr="00FB1AA6" w:rsidTr="005F617B">
        <w:trPr>
          <w:trHeight w:val="379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76BB" w:rsidRPr="00AE30A1" w:rsidRDefault="00E976BB" w:rsidP="00E976BB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 w:rsidRPr="00AE30A1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976BB" w:rsidRPr="00ED0981" w:rsidRDefault="00E976BB" w:rsidP="00ED0981">
            <w:pPr>
              <w:jc w:val="both"/>
              <w:rPr>
                <w:color w:val="FF0000"/>
              </w:rPr>
            </w:pPr>
            <w:r w:rsidRPr="00ED0981">
              <w:t>Проектная документация</w:t>
            </w:r>
            <w:r w:rsidR="00ED0981">
              <w:t xml:space="preserve"> шифр</w:t>
            </w:r>
            <w:r w:rsidR="00ED0981" w:rsidRPr="00ED0981">
              <w:rPr>
                <w:color w:val="000000"/>
              </w:rPr>
              <w:t xml:space="preserve"> </w:t>
            </w:r>
            <w:r w:rsidR="00ED0981">
              <w:rPr>
                <w:color w:val="000000"/>
              </w:rPr>
              <w:t>№</w:t>
            </w:r>
            <w:r w:rsidR="00ED0981" w:rsidRPr="00ED0981">
              <w:rPr>
                <w:color w:val="000000"/>
              </w:rPr>
              <w:t>1632-2021-3.2</w:t>
            </w:r>
            <w:r w:rsidR="00606F3D" w:rsidRPr="00ED0981">
              <w:rPr>
                <w:color w:val="000000"/>
              </w:rPr>
              <w:t>-КР</w:t>
            </w:r>
            <w:r w:rsidR="00ED0981">
              <w:rPr>
                <w:color w:val="000000"/>
              </w:rPr>
              <w:t>,</w:t>
            </w:r>
            <w:r w:rsidRPr="00ED0981">
              <w:rPr>
                <w:color w:val="000000"/>
              </w:rPr>
              <w:t xml:space="preserve"> </w:t>
            </w:r>
            <w:r w:rsidR="00ED0981">
              <w:t xml:space="preserve">разработанная                                                                  </w:t>
            </w:r>
            <w:r w:rsidR="00ED0981" w:rsidRPr="00ED0981">
              <w:t>ООО «</w:t>
            </w:r>
            <w:proofErr w:type="spellStart"/>
            <w:r w:rsidR="00ED0981" w:rsidRPr="00ED0981">
              <w:t>Морстройтехнология</w:t>
            </w:r>
            <w:proofErr w:type="spellEnd"/>
            <w:r w:rsidR="00ED0981" w:rsidRPr="00ED0981">
              <w:t>»            г. Санкт-Петербург в 2023-2025</w:t>
            </w:r>
            <w:r w:rsidR="00ED0981">
              <w:t xml:space="preserve"> гг. и</w:t>
            </w:r>
            <w:r w:rsidR="00ED0981" w:rsidRPr="00ED0981">
              <w:t xml:space="preserve"> получившая положительное заключение экспертизы</w:t>
            </w:r>
          </w:p>
        </w:tc>
      </w:tr>
      <w:tr w:rsidR="00E976BB" w:rsidRPr="00FB1AA6" w:rsidTr="005F617B">
        <w:trPr>
          <w:trHeight w:val="418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E976BB" w:rsidRPr="00FB1AA6" w:rsidRDefault="00E976BB" w:rsidP="00E976BB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FB1AA6">
              <w:rPr>
                <w:b/>
                <w:bCs/>
                <w:color w:val="000000"/>
              </w:rPr>
              <w:t>3. ВИД СТРОИТЕЛЬСТВА</w:t>
            </w:r>
          </w:p>
        </w:tc>
      </w:tr>
      <w:tr w:rsidR="00E976BB" w:rsidRPr="00FB1AA6" w:rsidTr="005F617B">
        <w:trPr>
          <w:trHeight w:val="33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76BB" w:rsidRPr="00AE30A1" w:rsidRDefault="00E976BB" w:rsidP="00E976BB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 w:rsidRPr="00AE30A1"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76BB" w:rsidRPr="00AE30A1" w:rsidRDefault="00E976BB" w:rsidP="00E976BB">
            <w:pPr>
              <w:jc w:val="both"/>
              <w:rPr>
                <w:color w:val="000000"/>
                <w:sz w:val="22"/>
                <w:szCs w:val="22"/>
              </w:rPr>
            </w:pPr>
            <w:r w:rsidRPr="00AE30A1">
              <w:rPr>
                <w:color w:val="000000"/>
                <w:sz w:val="22"/>
                <w:szCs w:val="22"/>
              </w:rPr>
              <w:t>Новое строительство</w:t>
            </w:r>
          </w:p>
        </w:tc>
      </w:tr>
      <w:tr w:rsidR="00E976BB" w:rsidRPr="00FB1AA6" w:rsidTr="00AE30A1">
        <w:trPr>
          <w:trHeight w:val="289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E976BB" w:rsidRPr="00FB1AA6" w:rsidRDefault="00E976BB" w:rsidP="00E976BB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FB1AA6">
              <w:rPr>
                <w:b/>
                <w:bCs/>
                <w:color w:val="000000"/>
              </w:rPr>
              <w:t>4. РАЙОН, ПУНКТ И ПЛОЩАДКА СТРОИТЕЛЬСТВА</w:t>
            </w:r>
          </w:p>
        </w:tc>
      </w:tr>
      <w:tr w:rsidR="00E976BB" w:rsidRPr="00FB1AA6" w:rsidTr="005F617B">
        <w:trPr>
          <w:trHeight w:val="64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76BB" w:rsidRPr="00AE30A1" w:rsidRDefault="00E976BB" w:rsidP="00E976BB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 w:rsidRPr="00AE30A1">
              <w:rPr>
                <w:color w:val="000000"/>
                <w:sz w:val="22"/>
                <w:szCs w:val="22"/>
              </w:rPr>
              <w:t>4.1</w:t>
            </w:r>
          </w:p>
        </w:tc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76BB" w:rsidRPr="00AE30A1" w:rsidRDefault="00E976BB" w:rsidP="00E976BB">
            <w:pPr>
              <w:jc w:val="both"/>
              <w:rPr>
                <w:color w:val="000000"/>
                <w:sz w:val="22"/>
                <w:szCs w:val="22"/>
              </w:rPr>
            </w:pPr>
            <w:r w:rsidRPr="00AE30A1">
              <w:rPr>
                <w:sz w:val="22"/>
                <w:szCs w:val="22"/>
              </w:rPr>
              <w:t xml:space="preserve">РФ, Ленинградская область, </w:t>
            </w:r>
            <w:proofErr w:type="spellStart"/>
            <w:r w:rsidRPr="00AE30A1">
              <w:rPr>
                <w:sz w:val="22"/>
                <w:szCs w:val="22"/>
              </w:rPr>
              <w:t>Кингисеппский</w:t>
            </w:r>
            <w:proofErr w:type="spellEnd"/>
            <w:r w:rsidRPr="00AE30A1">
              <w:rPr>
                <w:sz w:val="22"/>
                <w:szCs w:val="22"/>
              </w:rPr>
              <w:t xml:space="preserve"> муниципальный район, </w:t>
            </w:r>
            <w:proofErr w:type="spellStart"/>
            <w:r w:rsidRPr="00AE30A1">
              <w:rPr>
                <w:sz w:val="22"/>
                <w:szCs w:val="22"/>
              </w:rPr>
              <w:t>Вистинское</w:t>
            </w:r>
            <w:proofErr w:type="spellEnd"/>
            <w:r w:rsidRPr="00AE30A1">
              <w:rPr>
                <w:sz w:val="22"/>
                <w:szCs w:val="22"/>
              </w:rPr>
              <w:t xml:space="preserve"> сельское поселение, Морской торговый порта Усть-Луга, Комплексы генеральных грузов</w:t>
            </w:r>
          </w:p>
        </w:tc>
      </w:tr>
      <w:tr w:rsidR="00E976BB" w:rsidRPr="00FB1AA6" w:rsidTr="00AE30A1">
        <w:trPr>
          <w:trHeight w:val="405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E976BB" w:rsidRPr="00FB1AA6" w:rsidRDefault="00E976BB" w:rsidP="00E976BB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FB1AA6">
              <w:rPr>
                <w:b/>
                <w:bCs/>
                <w:color w:val="000000"/>
              </w:rPr>
              <w:t>5. ХАРАКТЕРИСТИКА ОБЪЕКТА</w:t>
            </w:r>
          </w:p>
        </w:tc>
      </w:tr>
      <w:tr w:rsidR="00E976BB" w:rsidRPr="00FB1AA6" w:rsidTr="005F617B">
        <w:trPr>
          <w:trHeight w:val="274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76BB" w:rsidRPr="00AE30A1" w:rsidRDefault="00E976BB" w:rsidP="00E976BB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 w:rsidRPr="00AE30A1">
              <w:rPr>
                <w:color w:val="000000"/>
                <w:sz w:val="22"/>
                <w:szCs w:val="22"/>
              </w:rPr>
              <w:t>5.1</w:t>
            </w:r>
          </w:p>
        </w:tc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76BB" w:rsidRPr="00AE30A1" w:rsidRDefault="00E976BB" w:rsidP="00E976BB">
            <w:pPr>
              <w:ind w:left="40"/>
              <w:jc w:val="both"/>
              <w:rPr>
                <w:sz w:val="22"/>
                <w:szCs w:val="22"/>
              </w:rPr>
            </w:pPr>
            <w:r w:rsidRPr="00AE30A1">
              <w:rPr>
                <w:sz w:val="22"/>
                <w:szCs w:val="22"/>
              </w:rPr>
              <w:t xml:space="preserve">Терминал расположен в </w:t>
            </w:r>
            <w:proofErr w:type="spellStart"/>
            <w:r w:rsidRPr="00AE30A1">
              <w:rPr>
                <w:sz w:val="22"/>
                <w:szCs w:val="22"/>
              </w:rPr>
              <w:t>Лужской</w:t>
            </w:r>
            <w:proofErr w:type="spellEnd"/>
            <w:r w:rsidRPr="00AE30A1">
              <w:rPr>
                <w:sz w:val="22"/>
                <w:szCs w:val="22"/>
              </w:rPr>
              <w:t xml:space="preserve"> губе (непосредственно на побережье Финского залива Балтийского моря).  Терминал предназначен для приемки, кратковременного хранения (накопления судовых партий) и отправки минеральных удобрений (азотно-фосфорные удобрения (далее АФУ), калийных удобрений, фосфатов, сжиженного аммиака. Экспортные грузы поступают на Терминал ж/д транспортом со станции </w:t>
            </w:r>
            <w:proofErr w:type="spellStart"/>
            <w:r w:rsidRPr="00AE30A1">
              <w:rPr>
                <w:sz w:val="22"/>
                <w:szCs w:val="22"/>
              </w:rPr>
              <w:t>Лужская</w:t>
            </w:r>
            <w:proofErr w:type="spellEnd"/>
            <w:r w:rsidRPr="00AE30A1">
              <w:rPr>
                <w:sz w:val="22"/>
                <w:szCs w:val="22"/>
              </w:rPr>
              <w:t xml:space="preserve"> – Генеральная и перегружаются по следующим маршрутам: вагон – склад – судно, вагон – судно, склад – склад. </w:t>
            </w:r>
          </w:p>
          <w:p w:rsidR="00E976BB" w:rsidRPr="00AE30A1" w:rsidRDefault="00E976BB" w:rsidP="00E976BB">
            <w:pPr>
              <w:ind w:left="40"/>
              <w:jc w:val="both"/>
              <w:rPr>
                <w:sz w:val="22"/>
                <w:szCs w:val="22"/>
              </w:rPr>
            </w:pPr>
            <w:r w:rsidRPr="00AE30A1">
              <w:rPr>
                <w:sz w:val="22"/>
                <w:szCs w:val="22"/>
              </w:rPr>
              <w:t>Режим работы: круглосуточный, круглогодичный;</w:t>
            </w:r>
          </w:p>
          <w:p w:rsidR="00E976BB" w:rsidRPr="00AE30A1" w:rsidRDefault="00E976BB" w:rsidP="00E976BB">
            <w:pPr>
              <w:ind w:left="40"/>
              <w:jc w:val="both"/>
              <w:rPr>
                <w:sz w:val="22"/>
                <w:szCs w:val="22"/>
              </w:rPr>
            </w:pPr>
            <w:r w:rsidRPr="00AE30A1">
              <w:rPr>
                <w:sz w:val="22"/>
                <w:szCs w:val="22"/>
              </w:rPr>
              <w:t>Средняя максимальная температура воздуха наиболее теплого месяца +23 ˚С;</w:t>
            </w:r>
          </w:p>
          <w:p w:rsidR="00E976BB" w:rsidRPr="00AE30A1" w:rsidRDefault="00E976BB" w:rsidP="00E976BB">
            <w:pPr>
              <w:ind w:left="40"/>
              <w:jc w:val="both"/>
              <w:rPr>
                <w:sz w:val="22"/>
                <w:szCs w:val="22"/>
              </w:rPr>
            </w:pPr>
            <w:r w:rsidRPr="00AE30A1">
              <w:rPr>
                <w:sz w:val="22"/>
                <w:szCs w:val="22"/>
              </w:rPr>
              <w:t>Средняя минимальная температура воздуха наиболее холодного месяца -15 ˚С;</w:t>
            </w:r>
          </w:p>
          <w:p w:rsidR="00E976BB" w:rsidRPr="00AE30A1" w:rsidRDefault="00E976BB" w:rsidP="00E976BB">
            <w:pPr>
              <w:ind w:left="40"/>
              <w:jc w:val="both"/>
              <w:rPr>
                <w:sz w:val="22"/>
                <w:szCs w:val="22"/>
              </w:rPr>
            </w:pPr>
            <w:r w:rsidRPr="00AE30A1">
              <w:rPr>
                <w:sz w:val="22"/>
                <w:szCs w:val="22"/>
              </w:rPr>
              <w:t>Абсолютная максимальная температура воздуха +37 ˚С;</w:t>
            </w:r>
          </w:p>
          <w:p w:rsidR="00E976BB" w:rsidRPr="00AE30A1" w:rsidRDefault="00E976BB" w:rsidP="00E976BB">
            <w:pPr>
              <w:ind w:left="40"/>
              <w:jc w:val="both"/>
              <w:rPr>
                <w:sz w:val="22"/>
                <w:szCs w:val="22"/>
              </w:rPr>
            </w:pPr>
            <w:r w:rsidRPr="00AE30A1">
              <w:rPr>
                <w:sz w:val="22"/>
                <w:szCs w:val="22"/>
              </w:rPr>
              <w:t>Абсолютная минимальная температура воздуха -36 ˚С;</w:t>
            </w:r>
          </w:p>
          <w:p w:rsidR="00E976BB" w:rsidRPr="00AE30A1" w:rsidRDefault="00E976BB" w:rsidP="00E976BB">
            <w:pPr>
              <w:ind w:left="40"/>
              <w:jc w:val="both"/>
              <w:rPr>
                <w:sz w:val="22"/>
                <w:szCs w:val="22"/>
              </w:rPr>
            </w:pPr>
            <w:r w:rsidRPr="00AE30A1">
              <w:rPr>
                <w:sz w:val="22"/>
                <w:szCs w:val="22"/>
              </w:rPr>
              <w:lastRenderedPageBreak/>
              <w:t>Средняя годовая относительная влажность воздуха 78 %;</w:t>
            </w:r>
          </w:p>
          <w:p w:rsidR="00E976BB" w:rsidRPr="00AE30A1" w:rsidRDefault="00E976BB" w:rsidP="00E976BB">
            <w:pPr>
              <w:ind w:left="40"/>
              <w:jc w:val="both"/>
              <w:rPr>
                <w:sz w:val="22"/>
                <w:szCs w:val="22"/>
              </w:rPr>
            </w:pPr>
            <w:r w:rsidRPr="00AE30A1">
              <w:rPr>
                <w:sz w:val="22"/>
                <w:szCs w:val="22"/>
              </w:rPr>
              <w:t>Средняя годовая скорость ветра 4,7 м/с;</w:t>
            </w:r>
          </w:p>
          <w:p w:rsidR="00E976BB" w:rsidRPr="00AE30A1" w:rsidRDefault="00E976BB" w:rsidP="00E976BB">
            <w:pPr>
              <w:ind w:left="40"/>
              <w:jc w:val="both"/>
              <w:rPr>
                <w:sz w:val="22"/>
                <w:szCs w:val="22"/>
              </w:rPr>
            </w:pPr>
            <w:r w:rsidRPr="00AE30A1">
              <w:rPr>
                <w:sz w:val="22"/>
                <w:szCs w:val="22"/>
              </w:rPr>
              <w:t>Сейсмичность района – 5 баллов</w:t>
            </w:r>
            <w:r w:rsidRPr="00AE30A1">
              <w:rPr>
                <w:sz w:val="22"/>
                <w:szCs w:val="22"/>
                <w:lang w:val="en-US"/>
              </w:rPr>
              <w:t>.</w:t>
            </w:r>
          </w:p>
        </w:tc>
      </w:tr>
      <w:tr w:rsidR="00E976BB" w:rsidRPr="00FB1AA6" w:rsidTr="005F617B">
        <w:trPr>
          <w:trHeight w:val="466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E976BB" w:rsidRPr="00FB1AA6" w:rsidRDefault="00E976BB" w:rsidP="00E976BB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FB1AA6">
              <w:rPr>
                <w:b/>
                <w:bCs/>
                <w:color w:val="000000"/>
              </w:rPr>
              <w:lastRenderedPageBreak/>
              <w:t>6. ЦЕЛЬ ЗАКУПКИ</w:t>
            </w:r>
          </w:p>
        </w:tc>
      </w:tr>
      <w:tr w:rsidR="00E976BB" w:rsidRPr="00FB1AA6" w:rsidTr="005F617B">
        <w:trPr>
          <w:trHeight w:val="254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76BB" w:rsidRPr="00AE30A1" w:rsidRDefault="00E976BB" w:rsidP="00E976BB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 w:rsidRPr="00AE30A1">
              <w:rPr>
                <w:color w:val="000000"/>
                <w:sz w:val="22"/>
                <w:szCs w:val="22"/>
              </w:rPr>
              <w:t>6.1</w:t>
            </w:r>
          </w:p>
        </w:tc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76BB" w:rsidRPr="00AE30A1" w:rsidRDefault="004C526C" w:rsidP="00CE17A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</w:t>
            </w:r>
            <w:r w:rsidR="00CE17A7">
              <w:rPr>
                <w:color w:val="000000"/>
                <w:sz w:val="22"/>
                <w:szCs w:val="22"/>
              </w:rPr>
              <w:t>еталлические</w:t>
            </w:r>
            <w:r w:rsidR="00E976BB">
              <w:rPr>
                <w:color w:val="000000"/>
                <w:sz w:val="22"/>
                <w:szCs w:val="22"/>
              </w:rPr>
              <w:t xml:space="preserve"> конструкций </w:t>
            </w:r>
            <w:r w:rsidR="00CE17A7">
              <w:rPr>
                <w:sz w:val="22"/>
                <w:szCs w:val="22"/>
              </w:rPr>
              <w:t>для строительства</w:t>
            </w:r>
            <w:r w:rsidR="00CE17A7" w:rsidRPr="00CE17A7">
              <w:rPr>
                <w:sz w:val="22"/>
                <w:szCs w:val="22"/>
              </w:rPr>
              <w:t xml:space="preserve"> Крытого склада №2 </w:t>
            </w:r>
            <w:r w:rsidR="00CE17A7">
              <w:rPr>
                <w:sz w:val="22"/>
                <w:szCs w:val="22"/>
              </w:rPr>
              <w:t>на объекте</w:t>
            </w:r>
            <w:r w:rsidR="00E976BB" w:rsidRPr="00AE30A1">
              <w:rPr>
                <w:color w:val="000000"/>
                <w:sz w:val="22"/>
                <w:szCs w:val="22"/>
              </w:rPr>
              <w:t xml:space="preserve"> «Терминал по перевалке минеральных удобрений в морском торговом порту Усть-Луга. </w:t>
            </w:r>
            <w:r w:rsidR="001B3CAB" w:rsidRPr="00FB1AA6">
              <w:rPr>
                <w:sz w:val="22"/>
                <w:szCs w:val="22"/>
              </w:rPr>
              <w:t xml:space="preserve">Перевалка </w:t>
            </w:r>
            <w:r w:rsidR="001B3CAB">
              <w:rPr>
                <w:sz w:val="22"/>
                <w:szCs w:val="22"/>
              </w:rPr>
              <w:t>минеральных удобрений</w:t>
            </w:r>
            <w:r w:rsidR="001B3CAB" w:rsidRPr="00FB1AA6">
              <w:rPr>
                <w:sz w:val="22"/>
                <w:szCs w:val="22"/>
              </w:rPr>
              <w:t>»</w:t>
            </w:r>
            <w:r w:rsidR="00E976BB" w:rsidRPr="00AE30A1">
              <w:rPr>
                <w:color w:val="000000"/>
                <w:sz w:val="22"/>
                <w:szCs w:val="22"/>
              </w:rPr>
              <w:t>.</w:t>
            </w:r>
          </w:p>
        </w:tc>
      </w:tr>
      <w:tr w:rsidR="00E976BB" w:rsidRPr="00FB1AA6" w:rsidTr="00AE30A1">
        <w:trPr>
          <w:trHeight w:val="275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E976BB" w:rsidRPr="00FB1AA6" w:rsidRDefault="00E976BB" w:rsidP="00E976BB">
            <w:pPr>
              <w:rPr>
                <w:color w:val="000000"/>
              </w:rPr>
            </w:pPr>
            <w:r w:rsidRPr="00FB1AA6">
              <w:rPr>
                <w:b/>
                <w:bCs/>
                <w:color w:val="000000"/>
              </w:rPr>
              <w:t>7. СОСТАВ ЗАКУПКИ</w:t>
            </w:r>
          </w:p>
        </w:tc>
      </w:tr>
      <w:tr w:rsidR="00E976BB" w:rsidRPr="00FB1AA6" w:rsidTr="005F617B">
        <w:trPr>
          <w:trHeight w:val="144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76BB" w:rsidRPr="00AE30A1" w:rsidRDefault="00E976BB" w:rsidP="00E976BB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 w:rsidRPr="00AE30A1">
              <w:rPr>
                <w:color w:val="000000"/>
                <w:sz w:val="22"/>
                <w:szCs w:val="22"/>
              </w:rPr>
              <w:t>7.1</w:t>
            </w:r>
          </w:p>
        </w:tc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10C13" w:rsidRDefault="004C526C" w:rsidP="004C526C">
            <w:pPr>
              <w:ind w:left="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Настоящее Техническое з</w:t>
            </w:r>
            <w:r w:rsidR="00E976BB" w:rsidRPr="00021BAB">
              <w:rPr>
                <w:sz w:val="22"/>
                <w:szCs w:val="22"/>
              </w:rPr>
              <w:t xml:space="preserve">адание предусматривает </w:t>
            </w:r>
            <w:r w:rsidRPr="004C526C">
              <w:rPr>
                <w:sz w:val="22"/>
                <w:szCs w:val="22"/>
              </w:rPr>
              <w:t>поставку металлических конструкций</w:t>
            </w:r>
            <w:r w:rsidR="001D71B6">
              <w:rPr>
                <w:sz w:val="22"/>
                <w:szCs w:val="22"/>
              </w:rPr>
              <w:t xml:space="preserve"> (далее МК)</w:t>
            </w:r>
            <w:r w:rsidRPr="004C526C">
              <w:rPr>
                <w:sz w:val="22"/>
                <w:szCs w:val="22"/>
              </w:rPr>
              <w:t xml:space="preserve"> Крытого склада №2</w:t>
            </w:r>
            <w:r w:rsidR="001D71B6">
              <w:rPr>
                <w:sz w:val="22"/>
                <w:szCs w:val="22"/>
              </w:rPr>
              <w:t xml:space="preserve"> в соответствии с рабоч</w:t>
            </w:r>
            <w:r w:rsidR="00AD62FD">
              <w:rPr>
                <w:sz w:val="22"/>
                <w:szCs w:val="22"/>
              </w:rPr>
              <w:t xml:space="preserve">ей документацией. </w:t>
            </w:r>
            <w:r w:rsidR="00BE5C37">
              <w:rPr>
                <w:sz w:val="22"/>
                <w:szCs w:val="22"/>
              </w:rPr>
              <w:t>В состав поставки МК входит</w:t>
            </w:r>
            <w:r>
              <w:rPr>
                <w:color w:val="000000"/>
                <w:sz w:val="22"/>
                <w:szCs w:val="22"/>
              </w:rPr>
              <w:t>:</w:t>
            </w:r>
          </w:p>
          <w:p w:rsidR="006F69C8" w:rsidRDefault="004C526C" w:rsidP="004C526C">
            <w:pPr>
              <w:ind w:left="40"/>
              <w:jc w:val="both"/>
              <w:rPr>
                <w:color w:val="000000"/>
                <w:sz w:val="22"/>
                <w:szCs w:val="22"/>
              </w:rPr>
            </w:pPr>
            <w:r w:rsidRPr="004C526C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6F69C8">
              <w:rPr>
                <w:color w:val="000000"/>
                <w:sz w:val="22"/>
                <w:szCs w:val="22"/>
              </w:rPr>
              <w:t>разработка</w:t>
            </w:r>
            <w:r w:rsidR="00BE5C37">
              <w:rPr>
                <w:color w:val="000000"/>
                <w:sz w:val="22"/>
                <w:szCs w:val="22"/>
              </w:rPr>
              <w:t xml:space="preserve"> и согласование с Заказчиком</w:t>
            </w:r>
            <w:r w:rsidR="006F69C8">
              <w:rPr>
                <w:color w:val="000000"/>
                <w:sz w:val="22"/>
                <w:szCs w:val="22"/>
              </w:rPr>
              <w:t xml:space="preserve"> чертежей стадии КМД</w:t>
            </w:r>
            <w:r w:rsidR="00BE5C37">
              <w:rPr>
                <w:color w:val="000000"/>
                <w:sz w:val="22"/>
                <w:szCs w:val="22"/>
              </w:rPr>
              <w:t>;</w:t>
            </w:r>
          </w:p>
          <w:p w:rsidR="004C526C" w:rsidRDefault="006F69C8" w:rsidP="004C526C">
            <w:pPr>
              <w:ind w:left="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="004C526C">
              <w:rPr>
                <w:color w:val="000000"/>
                <w:sz w:val="22"/>
                <w:szCs w:val="22"/>
              </w:rPr>
              <w:t xml:space="preserve">изготовление </w:t>
            </w:r>
            <w:r w:rsidR="001D71B6">
              <w:rPr>
                <w:color w:val="000000"/>
                <w:sz w:val="22"/>
                <w:szCs w:val="22"/>
              </w:rPr>
              <w:t>МК</w:t>
            </w:r>
            <w:r w:rsidR="004C526C">
              <w:rPr>
                <w:color w:val="000000"/>
                <w:sz w:val="22"/>
                <w:szCs w:val="22"/>
              </w:rPr>
              <w:t xml:space="preserve"> на заводе-изготовителе;</w:t>
            </w:r>
          </w:p>
          <w:p w:rsidR="006F69C8" w:rsidRDefault="004C526C" w:rsidP="006F69C8">
            <w:pPr>
              <w:ind w:left="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антикоррозийная защита </w:t>
            </w:r>
            <w:r w:rsidR="001D71B6">
              <w:rPr>
                <w:color w:val="000000"/>
                <w:sz w:val="22"/>
                <w:szCs w:val="22"/>
              </w:rPr>
              <w:t>МК</w:t>
            </w:r>
            <w:r>
              <w:rPr>
                <w:color w:val="000000"/>
                <w:sz w:val="22"/>
                <w:szCs w:val="22"/>
              </w:rPr>
              <w:t xml:space="preserve"> на заводе-изготовителе</w:t>
            </w:r>
            <w:r w:rsidR="001D71B6">
              <w:rPr>
                <w:color w:val="000000"/>
                <w:sz w:val="22"/>
                <w:szCs w:val="22"/>
              </w:rPr>
              <w:t xml:space="preserve"> (грунтовое и финишное покрытие)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:rsidR="00BE5C37" w:rsidRDefault="00BE5C37" w:rsidP="006F69C8">
            <w:pPr>
              <w:ind w:left="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метизы в соответствии с чертежами КМД</w:t>
            </w:r>
          </w:p>
          <w:p w:rsidR="00850339" w:rsidRDefault="004C526C" w:rsidP="00850339">
            <w:pPr>
              <w:ind w:left="4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="001D71B6" w:rsidRPr="004C526C">
              <w:rPr>
                <w:color w:val="000000"/>
                <w:sz w:val="22"/>
                <w:szCs w:val="22"/>
              </w:rPr>
              <w:t>транспортировка</w:t>
            </w:r>
            <w:r w:rsidR="001D71B6">
              <w:rPr>
                <w:color w:val="000000"/>
                <w:sz w:val="22"/>
                <w:szCs w:val="22"/>
              </w:rPr>
              <w:t xml:space="preserve"> МК</w:t>
            </w:r>
            <w:r w:rsidR="00BE5C37">
              <w:rPr>
                <w:color w:val="000000"/>
                <w:sz w:val="22"/>
                <w:szCs w:val="22"/>
              </w:rPr>
              <w:t xml:space="preserve"> и метизов</w:t>
            </w:r>
            <w:r w:rsidR="001D71B6" w:rsidRPr="004C526C">
              <w:rPr>
                <w:color w:val="000000"/>
                <w:sz w:val="22"/>
                <w:szCs w:val="22"/>
              </w:rPr>
              <w:t>,</w:t>
            </w:r>
            <w:r w:rsidRPr="004C526C">
              <w:rPr>
                <w:color w:val="000000"/>
                <w:sz w:val="22"/>
                <w:szCs w:val="22"/>
              </w:rPr>
              <w:t xml:space="preserve"> </w:t>
            </w:r>
            <w:r w:rsidR="001D71B6">
              <w:rPr>
                <w:color w:val="000000"/>
                <w:sz w:val="22"/>
                <w:szCs w:val="22"/>
              </w:rPr>
              <w:t>включая</w:t>
            </w:r>
            <w:r w:rsidR="00213076">
              <w:rPr>
                <w:color w:val="000000"/>
                <w:sz w:val="22"/>
                <w:szCs w:val="22"/>
              </w:rPr>
              <w:t xml:space="preserve"> упаковку и погрузку МК</w:t>
            </w:r>
            <w:r w:rsidR="001D71B6"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>до склада Заказчика.</w:t>
            </w:r>
          </w:p>
          <w:p w:rsidR="00850339" w:rsidRDefault="00CF6DDA" w:rsidP="0085033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Поставщик</w:t>
            </w:r>
            <w:r w:rsidRPr="00CF6DD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направляет</w:t>
            </w:r>
            <w:r w:rsidR="00850339">
              <w:rPr>
                <w:color w:val="000000"/>
                <w:sz w:val="22"/>
                <w:szCs w:val="22"/>
              </w:rPr>
              <w:t xml:space="preserve"> Покупателю 2 (два) экземпляра чертежей </w:t>
            </w:r>
            <w:r w:rsidRPr="00CF6DDA">
              <w:rPr>
                <w:color w:val="000000"/>
                <w:sz w:val="22"/>
                <w:szCs w:val="22"/>
              </w:rPr>
              <w:t xml:space="preserve">согласованные Покупателем </w:t>
            </w:r>
            <w:r w:rsidR="00850339">
              <w:rPr>
                <w:color w:val="000000"/>
                <w:sz w:val="22"/>
                <w:szCs w:val="22"/>
              </w:rPr>
              <w:t>на бумажном носителе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="00850339">
              <w:rPr>
                <w:color w:val="000000"/>
                <w:sz w:val="22"/>
                <w:szCs w:val="22"/>
              </w:rPr>
              <w:t>а также в электро</w:t>
            </w:r>
            <w:r>
              <w:rPr>
                <w:color w:val="000000"/>
                <w:sz w:val="22"/>
                <w:szCs w:val="22"/>
              </w:rPr>
              <w:t>нном виде</w:t>
            </w:r>
            <w:r w:rsidR="00850339">
              <w:rPr>
                <w:color w:val="000000"/>
                <w:sz w:val="22"/>
                <w:szCs w:val="22"/>
              </w:rPr>
              <w:t xml:space="preserve"> в формате </w:t>
            </w:r>
            <w:r w:rsidR="00850339">
              <w:rPr>
                <w:color w:val="000000"/>
                <w:sz w:val="22"/>
                <w:szCs w:val="22"/>
                <w:lang w:val="en-US"/>
              </w:rPr>
              <w:t>pdf</w:t>
            </w:r>
            <w:r w:rsidR="00850339">
              <w:rPr>
                <w:color w:val="000000"/>
                <w:sz w:val="22"/>
                <w:szCs w:val="22"/>
              </w:rPr>
              <w:t xml:space="preserve"> и в формате разработки. </w:t>
            </w:r>
          </w:p>
          <w:p w:rsidR="00E976BB" w:rsidRPr="00021BAB" w:rsidRDefault="00E976BB" w:rsidP="001D71B6">
            <w:pPr>
              <w:jc w:val="both"/>
              <w:rPr>
                <w:sz w:val="22"/>
                <w:szCs w:val="22"/>
              </w:rPr>
            </w:pPr>
            <w:r w:rsidRPr="00021BAB">
              <w:rPr>
                <w:sz w:val="22"/>
                <w:szCs w:val="22"/>
              </w:rPr>
              <w:t xml:space="preserve">Все основные и вспомогательные материалы поставляются силами Поставщика в объёме 100%. В коммерческом предложении участника конкурентной процедуры в стоимости материалов должны быть учтены все затраты, учитывая усложняющие условия прочие затраты, стоимость МТР, транспортные и заготовительно-складские расходы, налоги, обязательные платежи т.д. Все используемые материалы должны быть новыми и ранее не используемыми, не восстановленными и не содержать восстановленных компонентов, соответствовать техническим требованиям проектной документации и НТД, но не ограничиваясь, указанной в п. </w:t>
            </w:r>
            <w:r w:rsidR="00AC5CE2" w:rsidRPr="00021BAB">
              <w:rPr>
                <w:sz w:val="22"/>
                <w:szCs w:val="22"/>
              </w:rPr>
              <w:t>8</w:t>
            </w:r>
            <w:r w:rsidRPr="00021BAB">
              <w:rPr>
                <w:sz w:val="22"/>
                <w:szCs w:val="22"/>
              </w:rPr>
              <w:t>.</w:t>
            </w:r>
          </w:p>
        </w:tc>
      </w:tr>
      <w:tr w:rsidR="00E976BB" w:rsidRPr="00FB1AA6" w:rsidTr="005F617B">
        <w:trPr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976BB" w:rsidRPr="00AE30A1" w:rsidRDefault="00E976BB" w:rsidP="00E976BB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 w:rsidRPr="00AE30A1">
              <w:rPr>
                <w:color w:val="000000"/>
                <w:sz w:val="22"/>
                <w:szCs w:val="22"/>
              </w:rPr>
              <w:t>7.2</w:t>
            </w:r>
          </w:p>
        </w:tc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6F69C8" w:rsidRDefault="00E976BB" w:rsidP="006F69C8">
            <w:pPr>
              <w:ind w:left="40"/>
              <w:jc w:val="both"/>
              <w:rPr>
                <w:sz w:val="22"/>
                <w:szCs w:val="22"/>
              </w:rPr>
            </w:pPr>
            <w:r w:rsidRPr="00AE30A1">
              <w:rPr>
                <w:sz w:val="22"/>
                <w:szCs w:val="22"/>
              </w:rPr>
              <w:t>Стоимость ТКП должна быть оформлена как сводка затрат, общая стоимость ТКП должна состоять из:</w:t>
            </w:r>
          </w:p>
          <w:p w:rsidR="00E976BB" w:rsidRPr="004F5BE9" w:rsidRDefault="006F69C8" w:rsidP="00E976BB">
            <w:pPr>
              <w:ind w:left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6604A6">
              <w:rPr>
                <w:sz w:val="22"/>
                <w:szCs w:val="22"/>
              </w:rPr>
              <w:t>металлопроката</w:t>
            </w:r>
            <w:r w:rsidR="00BE5C37">
              <w:rPr>
                <w:sz w:val="22"/>
                <w:szCs w:val="22"/>
              </w:rPr>
              <w:t xml:space="preserve"> включая стоимость метизов</w:t>
            </w:r>
            <w:r w:rsidR="00E976BB" w:rsidRPr="004F5BE9">
              <w:rPr>
                <w:sz w:val="22"/>
                <w:szCs w:val="22"/>
              </w:rPr>
              <w:t xml:space="preserve"> – руб.;</w:t>
            </w:r>
          </w:p>
          <w:p w:rsidR="00E976BB" w:rsidRDefault="00F90C71" w:rsidP="00E976BB">
            <w:pPr>
              <w:ind w:left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изготовления</w:t>
            </w:r>
            <w:r w:rsidR="006F69C8">
              <w:rPr>
                <w:sz w:val="22"/>
                <w:szCs w:val="22"/>
              </w:rPr>
              <w:t xml:space="preserve"> МК</w:t>
            </w:r>
            <w:r w:rsidR="005F5DA2">
              <w:rPr>
                <w:sz w:val="22"/>
                <w:szCs w:val="22"/>
              </w:rPr>
              <w:t xml:space="preserve"> включая стоимость расходных материалов</w:t>
            </w:r>
            <w:r w:rsidR="00E976BB" w:rsidRPr="004F5BE9">
              <w:rPr>
                <w:sz w:val="22"/>
                <w:szCs w:val="22"/>
              </w:rPr>
              <w:t xml:space="preserve"> – руб.;</w:t>
            </w:r>
          </w:p>
          <w:p w:rsidR="001D71B6" w:rsidRPr="004F5BE9" w:rsidRDefault="00F90C71" w:rsidP="00E976BB">
            <w:pPr>
              <w:ind w:left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антикоррозийной защиты</w:t>
            </w:r>
            <w:r w:rsidR="006F69C8">
              <w:rPr>
                <w:sz w:val="22"/>
                <w:szCs w:val="22"/>
              </w:rPr>
              <w:t xml:space="preserve"> МК</w:t>
            </w:r>
            <w:r w:rsidR="006604A6">
              <w:rPr>
                <w:sz w:val="22"/>
                <w:szCs w:val="22"/>
              </w:rPr>
              <w:t xml:space="preserve"> включая стоимость лакокрасочных материалов</w:t>
            </w:r>
            <w:r w:rsidR="001D71B6">
              <w:rPr>
                <w:sz w:val="22"/>
                <w:szCs w:val="22"/>
              </w:rPr>
              <w:t xml:space="preserve"> – </w:t>
            </w:r>
            <w:proofErr w:type="spellStart"/>
            <w:r w:rsidR="001D71B6">
              <w:rPr>
                <w:sz w:val="22"/>
                <w:szCs w:val="22"/>
              </w:rPr>
              <w:t>руб</w:t>
            </w:r>
            <w:proofErr w:type="spellEnd"/>
            <w:r w:rsidR="001D71B6">
              <w:rPr>
                <w:sz w:val="22"/>
                <w:szCs w:val="22"/>
              </w:rPr>
              <w:t>;</w:t>
            </w:r>
          </w:p>
          <w:p w:rsidR="00E976BB" w:rsidRPr="004F5BE9" w:rsidRDefault="00E976BB" w:rsidP="00E976BB">
            <w:pPr>
              <w:ind w:left="40"/>
              <w:jc w:val="both"/>
              <w:rPr>
                <w:sz w:val="22"/>
                <w:szCs w:val="22"/>
              </w:rPr>
            </w:pPr>
            <w:r w:rsidRPr="004F5BE9">
              <w:rPr>
                <w:sz w:val="22"/>
                <w:szCs w:val="22"/>
              </w:rPr>
              <w:t xml:space="preserve">- транспортировка </w:t>
            </w:r>
            <w:r w:rsidR="006F69C8">
              <w:rPr>
                <w:sz w:val="22"/>
                <w:szCs w:val="22"/>
              </w:rPr>
              <w:t>МК</w:t>
            </w:r>
            <w:r w:rsidR="00BE5C37">
              <w:rPr>
                <w:sz w:val="22"/>
                <w:szCs w:val="22"/>
              </w:rPr>
              <w:t xml:space="preserve"> и метизов</w:t>
            </w:r>
            <w:r w:rsidR="005F5DA2">
              <w:rPr>
                <w:sz w:val="22"/>
                <w:szCs w:val="22"/>
              </w:rPr>
              <w:t xml:space="preserve"> включая упаковку и погрузку</w:t>
            </w:r>
            <w:r w:rsidRPr="004F5BE9">
              <w:rPr>
                <w:sz w:val="22"/>
                <w:szCs w:val="22"/>
              </w:rPr>
              <w:t xml:space="preserve"> – руб.</w:t>
            </w:r>
          </w:p>
          <w:p w:rsidR="00E976BB" w:rsidRPr="005D5C78" w:rsidRDefault="00E976BB" w:rsidP="00E976BB">
            <w:pPr>
              <w:jc w:val="both"/>
              <w:rPr>
                <w:sz w:val="22"/>
                <w:szCs w:val="22"/>
              </w:rPr>
            </w:pPr>
            <w:r w:rsidRPr="00AE30A1">
              <w:rPr>
                <w:sz w:val="22"/>
                <w:szCs w:val="22"/>
              </w:rPr>
              <w:t>Условия оплаты: 100% оплата в течение 10 (десяти) рабочих дней с даты поставки товара и подписания Сторонами товарной накладной по форме ТОРГ12 / УПД после проведения комиссионного входного контроля на складе Покупателя</w:t>
            </w:r>
            <w:r>
              <w:rPr>
                <w:sz w:val="22"/>
                <w:szCs w:val="22"/>
              </w:rPr>
              <w:t xml:space="preserve"> и получения документов, подтверждающих качество исполнения</w:t>
            </w:r>
            <w:r w:rsidRPr="00AE30A1">
              <w:rPr>
                <w:sz w:val="22"/>
                <w:szCs w:val="22"/>
              </w:rPr>
              <w:t>.</w:t>
            </w:r>
          </w:p>
        </w:tc>
      </w:tr>
      <w:tr w:rsidR="00E976BB" w:rsidRPr="00FB1AA6" w:rsidTr="008A7215">
        <w:trPr>
          <w:trHeight w:val="416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976BB" w:rsidRPr="00FB1AA6" w:rsidRDefault="00E976BB" w:rsidP="00E976BB">
            <w:pPr>
              <w:pStyle w:val="afc"/>
              <w:spacing w:after="0"/>
            </w:pPr>
            <w:r>
              <w:rPr>
                <w:b/>
                <w:bCs/>
                <w:color w:val="000000"/>
              </w:rPr>
              <w:t>8</w:t>
            </w:r>
            <w:r w:rsidRPr="00FB1AA6">
              <w:rPr>
                <w:b/>
                <w:bCs/>
                <w:color w:val="000000"/>
              </w:rPr>
              <w:t>. ОБЩИЕ ПОЛОЖЕНИЯ</w:t>
            </w:r>
          </w:p>
        </w:tc>
      </w:tr>
      <w:tr w:rsidR="00E976BB" w:rsidRPr="00FB1AA6" w:rsidTr="008A7215">
        <w:trPr>
          <w:trHeight w:val="416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976BB" w:rsidRPr="00AE30A1" w:rsidRDefault="00E976BB" w:rsidP="00E976BB">
            <w:pPr>
              <w:jc w:val="center"/>
              <w:rPr>
                <w:sz w:val="22"/>
                <w:szCs w:val="22"/>
              </w:rPr>
            </w:pPr>
            <w:r w:rsidRPr="00AE30A1">
              <w:rPr>
                <w:sz w:val="22"/>
                <w:szCs w:val="22"/>
              </w:rPr>
              <w:t>8.1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6BB" w:rsidRPr="004F5BE9" w:rsidRDefault="00E976BB" w:rsidP="00E976BB">
            <w:pPr>
              <w:pStyle w:val="ad"/>
              <w:suppressAutoHyphens/>
              <w:ind w:left="0"/>
              <w:jc w:val="both"/>
              <w:rPr>
                <w:sz w:val="22"/>
                <w:szCs w:val="22"/>
              </w:rPr>
            </w:pPr>
            <w:r w:rsidRPr="004F5BE9">
              <w:rPr>
                <w:sz w:val="22"/>
                <w:szCs w:val="22"/>
              </w:rPr>
              <w:t xml:space="preserve">Поставщик должен выполнить комплекс работ, обозначенный в п.7 настоящего Технического задания, включая поставку материально-технических ресурсов, необходимых для выполнения работ. </w:t>
            </w:r>
          </w:p>
          <w:p w:rsidR="00E976BB" w:rsidRPr="004F5BE9" w:rsidRDefault="00E976BB" w:rsidP="00E976BB">
            <w:pPr>
              <w:pStyle w:val="ad"/>
              <w:suppressAutoHyphens/>
              <w:ind w:left="0"/>
              <w:jc w:val="both"/>
              <w:rPr>
                <w:sz w:val="22"/>
                <w:szCs w:val="22"/>
              </w:rPr>
            </w:pPr>
            <w:r w:rsidRPr="004F5BE9">
              <w:rPr>
                <w:sz w:val="22"/>
                <w:szCs w:val="22"/>
              </w:rPr>
              <w:t>При этом Поставщик должен обеспечить:</w:t>
            </w:r>
          </w:p>
          <w:p w:rsidR="00E976BB" w:rsidRPr="004F5BE9" w:rsidRDefault="00E976BB" w:rsidP="00E976BB">
            <w:pPr>
              <w:pStyle w:val="ad"/>
              <w:numPr>
                <w:ilvl w:val="0"/>
                <w:numId w:val="31"/>
              </w:numPr>
              <w:suppressAutoHyphens/>
              <w:ind w:left="0"/>
              <w:contextualSpacing/>
              <w:jc w:val="both"/>
              <w:rPr>
                <w:sz w:val="22"/>
                <w:szCs w:val="22"/>
              </w:rPr>
            </w:pPr>
            <w:r w:rsidRPr="004F5BE9">
              <w:rPr>
                <w:sz w:val="22"/>
                <w:szCs w:val="22"/>
              </w:rPr>
              <w:t xml:space="preserve"> - контроль хода выполнения работ и составление соответствующей отчетности;</w:t>
            </w:r>
          </w:p>
          <w:p w:rsidR="00E976BB" w:rsidRPr="004F5BE9" w:rsidRDefault="00E976BB" w:rsidP="00E976BB">
            <w:pPr>
              <w:pStyle w:val="ad"/>
              <w:numPr>
                <w:ilvl w:val="0"/>
                <w:numId w:val="31"/>
              </w:numPr>
              <w:suppressAutoHyphens/>
              <w:ind w:left="0"/>
              <w:contextualSpacing/>
              <w:jc w:val="both"/>
              <w:rPr>
                <w:sz w:val="22"/>
                <w:szCs w:val="22"/>
              </w:rPr>
            </w:pPr>
            <w:r w:rsidRPr="004F5BE9">
              <w:rPr>
                <w:sz w:val="22"/>
                <w:szCs w:val="22"/>
              </w:rPr>
              <w:t xml:space="preserve">- посещение и технический аудит </w:t>
            </w:r>
            <w:r w:rsidR="00160084">
              <w:rPr>
                <w:sz w:val="22"/>
                <w:szCs w:val="22"/>
              </w:rPr>
              <w:t>Покупателя</w:t>
            </w:r>
            <w:r w:rsidRPr="004F5BE9">
              <w:rPr>
                <w:sz w:val="22"/>
                <w:szCs w:val="22"/>
              </w:rPr>
              <w:t>;</w:t>
            </w:r>
          </w:p>
          <w:p w:rsidR="00E976BB" w:rsidRPr="004F5BE9" w:rsidRDefault="00E976BB" w:rsidP="00E976BB">
            <w:pPr>
              <w:pStyle w:val="ad"/>
              <w:numPr>
                <w:ilvl w:val="0"/>
                <w:numId w:val="31"/>
              </w:numPr>
              <w:suppressAutoHyphens/>
              <w:ind w:left="0"/>
              <w:contextualSpacing/>
              <w:jc w:val="both"/>
              <w:rPr>
                <w:sz w:val="22"/>
                <w:szCs w:val="22"/>
              </w:rPr>
            </w:pPr>
            <w:r w:rsidRPr="004F5BE9">
              <w:rPr>
                <w:sz w:val="22"/>
                <w:szCs w:val="22"/>
              </w:rPr>
              <w:t xml:space="preserve"> - оказание всех услуг, обеспечение сил и средств и управление ими, независимо от того указаны они в настоящем документе или нет, но требуемых для успешного выполнения работ по данному ТЗ в указанный срок;</w:t>
            </w:r>
          </w:p>
          <w:p w:rsidR="00E976BB" w:rsidRPr="004F5BE9" w:rsidRDefault="00E976BB" w:rsidP="00BA076C">
            <w:pPr>
              <w:pStyle w:val="ad"/>
              <w:numPr>
                <w:ilvl w:val="0"/>
                <w:numId w:val="31"/>
              </w:numPr>
              <w:tabs>
                <w:tab w:val="left" w:pos="0"/>
              </w:tabs>
              <w:suppressAutoHyphens/>
              <w:ind w:left="0"/>
              <w:contextualSpacing/>
              <w:jc w:val="both"/>
              <w:rPr>
                <w:sz w:val="22"/>
                <w:szCs w:val="22"/>
              </w:rPr>
            </w:pPr>
            <w:r w:rsidRPr="00AE30A1">
              <w:rPr>
                <w:sz w:val="22"/>
                <w:szCs w:val="22"/>
              </w:rPr>
              <w:t xml:space="preserve"> - </w:t>
            </w:r>
            <w:r w:rsidRPr="004F5BE9">
              <w:rPr>
                <w:sz w:val="22"/>
                <w:szCs w:val="22"/>
              </w:rPr>
              <w:t>выполнение погрузочных и такелажных работ;</w:t>
            </w:r>
          </w:p>
          <w:p w:rsidR="00E976BB" w:rsidRPr="00AE30A1" w:rsidRDefault="00E976BB" w:rsidP="00BA076C">
            <w:pPr>
              <w:pStyle w:val="ad"/>
              <w:numPr>
                <w:ilvl w:val="0"/>
                <w:numId w:val="31"/>
              </w:numPr>
              <w:tabs>
                <w:tab w:val="left" w:pos="0"/>
              </w:tabs>
              <w:suppressAutoHyphens/>
              <w:ind w:left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AE30A1">
              <w:rPr>
                <w:sz w:val="22"/>
                <w:szCs w:val="22"/>
              </w:rPr>
              <w:t>-</w:t>
            </w:r>
            <w:r w:rsidRPr="00AE30A1">
              <w:rPr>
                <w:color w:val="000000"/>
                <w:sz w:val="22"/>
                <w:szCs w:val="22"/>
              </w:rPr>
              <w:t xml:space="preserve"> по требованию </w:t>
            </w:r>
            <w:r w:rsidR="00160084">
              <w:rPr>
                <w:sz w:val="22"/>
                <w:szCs w:val="22"/>
              </w:rPr>
              <w:t>Покупателя</w:t>
            </w:r>
            <w:r w:rsidRPr="00AE30A1">
              <w:rPr>
                <w:color w:val="000000"/>
                <w:sz w:val="22"/>
                <w:szCs w:val="22"/>
              </w:rPr>
              <w:t xml:space="preserve"> организовать производство работ по данному техническому заданию в ночную смену, выходные и праздничные дни;</w:t>
            </w:r>
          </w:p>
          <w:p w:rsidR="00E976BB" w:rsidRPr="00AE30A1" w:rsidRDefault="00E976BB" w:rsidP="00BA076C">
            <w:pPr>
              <w:pStyle w:val="ad"/>
              <w:numPr>
                <w:ilvl w:val="0"/>
                <w:numId w:val="31"/>
              </w:numPr>
              <w:tabs>
                <w:tab w:val="left" w:pos="0"/>
              </w:tabs>
              <w:suppressAutoHyphens/>
              <w:ind w:left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AE30A1">
              <w:rPr>
                <w:sz w:val="22"/>
                <w:szCs w:val="22"/>
              </w:rPr>
              <w:t>-</w:t>
            </w:r>
            <w:r w:rsidRPr="00AE30A1">
              <w:rPr>
                <w:color w:val="000000"/>
                <w:sz w:val="22"/>
                <w:szCs w:val="22"/>
              </w:rPr>
              <w:t xml:space="preserve"> безопасные условия труда, выполнение мероприятий, предотвращающих вред окружающей среде.</w:t>
            </w:r>
          </w:p>
        </w:tc>
      </w:tr>
      <w:tr w:rsidR="00E976BB" w:rsidRPr="00FB1AA6" w:rsidTr="008A7215">
        <w:trPr>
          <w:trHeight w:val="416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976BB" w:rsidRPr="00AE30A1" w:rsidRDefault="00E976BB" w:rsidP="00E976BB">
            <w:pPr>
              <w:jc w:val="center"/>
              <w:rPr>
                <w:sz w:val="22"/>
                <w:szCs w:val="22"/>
              </w:rPr>
            </w:pPr>
            <w:r w:rsidRPr="00AE30A1">
              <w:rPr>
                <w:sz w:val="22"/>
                <w:szCs w:val="22"/>
              </w:rPr>
              <w:t>8.2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6BB" w:rsidRPr="006F69C8" w:rsidRDefault="00E976BB" w:rsidP="006F69C8">
            <w:pPr>
              <w:jc w:val="both"/>
              <w:rPr>
                <w:sz w:val="22"/>
                <w:szCs w:val="22"/>
              </w:rPr>
            </w:pPr>
            <w:r w:rsidRPr="00AE30A1">
              <w:rPr>
                <w:sz w:val="22"/>
                <w:szCs w:val="22"/>
              </w:rPr>
              <w:t xml:space="preserve">До начала производства работ, </w:t>
            </w:r>
            <w:r w:rsidRPr="00AE30A1">
              <w:rPr>
                <w:color w:val="000000"/>
                <w:sz w:val="22"/>
                <w:szCs w:val="22"/>
              </w:rPr>
              <w:t>Поставщик</w:t>
            </w:r>
            <w:r w:rsidRPr="00AE30A1">
              <w:rPr>
                <w:sz w:val="22"/>
                <w:szCs w:val="22"/>
              </w:rPr>
              <w:t xml:space="preserve"> разрабатывает и согласовывает с </w:t>
            </w:r>
            <w:r w:rsidR="00381B36">
              <w:rPr>
                <w:sz w:val="22"/>
                <w:szCs w:val="22"/>
              </w:rPr>
              <w:t>Покупателем</w:t>
            </w:r>
            <w:r w:rsidRPr="00AE30A1">
              <w:rPr>
                <w:sz w:val="22"/>
                <w:szCs w:val="22"/>
              </w:rPr>
              <w:t xml:space="preserve">, </w:t>
            </w:r>
            <w:r w:rsidR="006F69C8">
              <w:rPr>
                <w:sz w:val="22"/>
                <w:szCs w:val="22"/>
              </w:rPr>
              <w:t xml:space="preserve">Календарный </w:t>
            </w:r>
            <w:r w:rsidRPr="00AE30A1">
              <w:rPr>
                <w:sz w:val="22"/>
                <w:szCs w:val="22"/>
              </w:rPr>
              <w:t>график</w:t>
            </w:r>
            <w:r w:rsidR="006F69C8">
              <w:rPr>
                <w:sz w:val="22"/>
                <w:szCs w:val="22"/>
              </w:rPr>
              <w:t xml:space="preserve"> изготовления и поставки МК</w:t>
            </w:r>
            <w:r w:rsidR="00160084">
              <w:rPr>
                <w:sz w:val="22"/>
                <w:szCs w:val="22"/>
              </w:rPr>
              <w:t>.</w:t>
            </w:r>
            <w:r w:rsidR="006F69C8">
              <w:rPr>
                <w:sz w:val="22"/>
                <w:szCs w:val="22"/>
              </w:rPr>
              <w:t xml:space="preserve"> </w:t>
            </w:r>
            <w:r w:rsidRPr="002E5FB3">
              <w:rPr>
                <w:color w:val="000000"/>
                <w:sz w:val="22"/>
                <w:szCs w:val="22"/>
              </w:rPr>
              <w:t>Кален</w:t>
            </w:r>
            <w:r w:rsidR="006F69C8">
              <w:rPr>
                <w:color w:val="000000"/>
                <w:sz w:val="22"/>
                <w:szCs w:val="22"/>
              </w:rPr>
              <w:t>дарный график</w:t>
            </w:r>
            <w:r w:rsidRPr="002E5FB3">
              <w:rPr>
                <w:color w:val="000000"/>
                <w:sz w:val="22"/>
                <w:szCs w:val="22"/>
              </w:rPr>
              <w:t xml:space="preserve"> будет считаться утвержденным после подписания уполномоченными представителями Сторон.</w:t>
            </w:r>
          </w:p>
        </w:tc>
      </w:tr>
      <w:tr w:rsidR="00E976BB" w:rsidRPr="00FB1AA6" w:rsidTr="008A7215">
        <w:trPr>
          <w:trHeight w:val="416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976BB" w:rsidRPr="00AE30A1" w:rsidRDefault="00E976BB" w:rsidP="00E976BB">
            <w:pPr>
              <w:jc w:val="center"/>
              <w:rPr>
                <w:sz w:val="22"/>
                <w:szCs w:val="22"/>
              </w:rPr>
            </w:pPr>
            <w:r w:rsidRPr="00AE30A1">
              <w:rPr>
                <w:sz w:val="22"/>
                <w:szCs w:val="22"/>
              </w:rPr>
              <w:lastRenderedPageBreak/>
              <w:t>8.3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6BB" w:rsidRPr="00AE30A1" w:rsidRDefault="00E976BB" w:rsidP="00E976BB">
            <w:pPr>
              <w:jc w:val="both"/>
              <w:rPr>
                <w:sz w:val="22"/>
                <w:szCs w:val="22"/>
              </w:rPr>
            </w:pPr>
            <w:r w:rsidRPr="00AE30A1">
              <w:rPr>
                <w:sz w:val="22"/>
                <w:szCs w:val="22"/>
              </w:rPr>
              <w:t>Все вопросы технического характера и принимаемые технические решения</w:t>
            </w:r>
            <w:r w:rsidRPr="00AE30A1">
              <w:rPr>
                <w:i/>
                <w:sz w:val="22"/>
                <w:szCs w:val="22"/>
              </w:rPr>
              <w:t xml:space="preserve">, </w:t>
            </w:r>
            <w:r w:rsidRPr="00AE30A1">
              <w:rPr>
                <w:sz w:val="22"/>
                <w:szCs w:val="22"/>
              </w:rPr>
              <w:t xml:space="preserve">необходимость которых может возникнуть в процессе выполнения работ, должны быть в обязательном порядке согласованы с </w:t>
            </w:r>
            <w:r w:rsidR="00381B36">
              <w:rPr>
                <w:sz w:val="22"/>
                <w:szCs w:val="22"/>
              </w:rPr>
              <w:t>Покупателем</w:t>
            </w:r>
            <w:r w:rsidRPr="00AE30A1">
              <w:rPr>
                <w:sz w:val="22"/>
                <w:szCs w:val="22"/>
              </w:rPr>
              <w:t>.</w:t>
            </w:r>
          </w:p>
          <w:p w:rsidR="00E976BB" w:rsidRPr="00AE30A1" w:rsidRDefault="00E976BB" w:rsidP="00E976BB">
            <w:pPr>
              <w:jc w:val="both"/>
              <w:rPr>
                <w:sz w:val="22"/>
                <w:szCs w:val="22"/>
              </w:rPr>
            </w:pPr>
            <w:r w:rsidRPr="00AE30A1">
              <w:rPr>
                <w:color w:val="000000"/>
                <w:sz w:val="22"/>
                <w:szCs w:val="22"/>
              </w:rPr>
              <w:t>Поставщик</w:t>
            </w:r>
            <w:r w:rsidRPr="00AE30A1">
              <w:rPr>
                <w:sz w:val="22"/>
                <w:szCs w:val="22"/>
              </w:rPr>
              <w:t xml:space="preserve"> самостоятельно отвечает за сохранность, транспортировку и правильность хранения приобретенных им материалов и оборудования.</w:t>
            </w:r>
          </w:p>
          <w:p w:rsidR="00E976BB" w:rsidRPr="00AE30A1" w:rsidRDefault="00E976BB" w:rsidP="00E976BB">
            <w:pPr>
              <w:jc w:val="both"/>
              <w:rPr>
                <w:sz w:val="22"/>
                <w:szCs w:val="22"/>
              </w:rPr>
            </w:pPr>
            <w:r w:rsidRPr="00AE30A1">
              <w:rPr>
                <w:color w:val="000000"/>
                <w:sz w:val="22"/>
                <w:szCs w:val="22"/>
              </w:rPr>
              <w:t>Поставщик</w:t>
            </w:r>
            <w:r w:rsidRPr="00AE30A1">
              <w:rPr>
                <w:sz w:val="22"/>
                <w:szCs w:val="22"/>
              </w:rPr>
              <w:t xml:space="preserve"> должен соблюдать требования пропускного режима на объекте, при въезде/выезде </w:t>
            </w:r>
            <w:r w:rsidR="005F5DA2">
              <w:rPr>
                <w:sz w:val="22"/>
                <w:szCs w:val="22"/>
              </w:rPr>
              <w:t>автотранспорта, ввозе/вывозе ТМЦ</w:t>
            </w:r>
            <w:r w:rsidRPr="00AE30A1">
              <w:rPr>
                <w:sz w:val="22"/>
                <w:szCs w:val="22"/>
              </w:rPr>
              <w:t>.</w:t>
            </w:r>
          </w:p>
        </w:tc>
      </w:tr>
      <w:tr w:rsidR="00E976BB" w:rsidRPr="00FB1AA6" w:rsidTr="008A7215">
        <w:trPr>
          <w:trHeight w:val="416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976BB" w:rsidRPr="00AE30A1" w:rsidRDefault="00E976BB" w:rsidP="00E976BB">
            <w:pPr>
              <w:jc w:val="center"/>
              <w:rPr>
                <w:sz w:val="22"/>
                <w:szCs w:val="22"/>
              </w:rPr>
            </w:pPr>
            <w:r w:rsidRPr="00AE30A1">
              <w:rPr>
                <w:sz w:val="22"/>
                <w:szCs w:val="22"/>
              </w:rPr>
              <w:t>8.4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6BB" w:rsidRPr="00AE30A1" w:rsidRDefault="00E976BB" w:rsidP="00E976BB">
            <w:pPr>
              <w:pStyle w:val="ad"/>
              <w:suppressAutoHyphens/>
              <w:ind w:left="0"/>
              <w:jc w:val="both"/>
              <w:rPr>
                <w:color w:val="000000"/>
                <w:sz w:val="22"/>
                <w:szCs w:val="22"/>
              </w:rPr>
            </w:pPr>
            <w:r w:rsidRPr="00AE30A1">
              <w:rPr>
                <w:color w:val="000000"/>
                <w:sz w:val="22"/>
                <w:szCs w:val="22"/>
              </w:rPr>
              <w:t>Поставляемые ТМЦ должны быть сертифицированы в установленном порядке и иметь действующие сертификаты соответствия, качества, безопасности, паспорта, протоколы заводских испытаний, санитарно-эпидемиологические и гигиенические заключения, разрешения на применение, прочие обязательные документы, дающие участнику право на поставку данной продукции, должно соответствовать типам и маркам, указанным в проект</w:t>
            </w:r>
            <w:r w:rsidR="00381B36">
              <w:rPr>
                <w:color w:val="000000"/>
                <w:sz w:val="22"/>
                <w:szCs w:val="22"/>
              </w:rPr>
              <w:t xml:space="preserve">ной документации, утвержденной </w:t>
            </w:r>
            <w:r w:rsidR="00381B36">
              <w:rPr>
                <w:sz w:val="22"/>
                <w:szCs w:val="22"/>
              </w:rPr>
              <w:t>Покупателем</w:t>
            </w:r>
            <w:r w:rsidRPr="00AE30A1">
              <w:rPr>
                <w:color w:val="000000"/>
                <w:sz w:val="22"/>
                <w:szCs w:val="22"/>
              </w:rPr>
              <w:t>, иметь сертификаты (декларации) соответствия требованиям Технических регламентов Таможенного союза.</w:t>
            </w:r>
          </w:p>
          <w:p w:rsidR="00E976BB" w:rsidRPr="00AE30A1" w:rsidRDefault="00E976BB" w:rsidP="00E976BB">
            <w:pPr>
              <w:pStyle w:val="af0"/>
              <w:jc w:val="both"/>
              <w:rPr>
                <w:rFonts w:ascii="Times New Roman" w:hAnsi="Times New Roman"/>
                <w:color w:val="000000"/>
              </w:rPr>
            </w:pPr>
            <w:r w:rsidRPr="00AE30A1">
              <w:rPr>
                <w:rFonts w:ascii="Times New Roman" w:hAnsi="Times New Roman"/>
                <w:color w:val="000000"/>
              </w:rPr>
              <w:t>ТМЦ должно соответствовать критериям подтверждения производства промышленной продукции на территории Российской Федерации, установленным постановлением Правительства Российской Федерации от 17 июля 2015 г. № 719 "О подтверждении производства промышленной продукции на территории Российской Федерации".</w:t>
            </w:r>
          </w:p>
          <w:p w:rsidR="00E976BB" w:rsidRPr="00AE30A1" w:rsidRDefault="00E976BB" w:rsidP="00E976BB">
            <w:pPr>
              <w:pStyle w:val="af0"/>
              <w:jc w:val="both"/>
              <w:rPr>
                <w:rFonts w:ascii="Times New Roman" w:hAnsi="Times New Roman"/>
                <w:color w:val="000000"/>
              </w:rPr>
            </w:pPr>
            <w:r w:rsidRPr="00AE30A1">
              <w:rPr>
                <w:rFonts w:ascii="Times New Roman" w:hAnsi="Times New Roman"/>
                <w:color w:val="000000"/>
              </w:rPr>
              <w:t>Федеральный закон от 22.07.2008 № 123-ФЗ «Технический регламент о требованиях пожарной безопасности»;</w:t>
            </w:r>
          </w:p>
          <w:p w:rsidR="00E976BB" w:rsidRPr="00AE30A1" w:rsidRDefault="00E976BB" w:rsidP="00E976BB">
            <w:pPr>
              <w:pStyle w:val="af0"/>
              <w:jc w:val="both"/>
              <w:rPr>
                <w:rFonts w:ascii="Times New Roman" w:hAnsi="Times New Roman"/>
                <w:color w:val="000000"/>
              </w:rPr>
            </w:pPr>
            <w:r w:rsidRPr="00AE30A1">
              <w:rPr>
                <w:rFonts w:ascii="Times New Roman" w:hAnsi="Times New Roman"/>
                <w:color w:val="000000"/>
              </w:rPr>
              <w:t>Федеральный закон от 30.12.2009 № 384-ФЗ «Технический регламент о</w:t>
            </w:r>
            <w:r w:rsidR="00BA076C">
              <w:rPr>
                <w:rFonts w:ascii="Times New Roman" w:hAnsi="Times New Roman"/>
                <w:color w:val="000000"/>
              </w:rPr>
              <w:t xml:space="preserve"> </w:t>
            </w:r>
            <w:r w:rsidRPr="00AE30A1">
              <w:rPr>
                <w:rFonts w:ascii="Times New Roman" w:hAnsi="Times New Roman"/>
                <w:color w:val="000000"/>
              </w:rPr>
              <w:t>безопасности зданий и сооружений»;</w:t>
            </w:r>
          </w:p>
          <w:p w:rsidR="00E976BB" w:rsidRPr="00AE30A1" w:rsidRDefault="00E976BB" w:rsidP="00E976BB">
            <w:pPr>
              <w:pStyle w:val="af0"/>
              <w:jc w:val="both"/>
              <w:rPr>
                <w:rFonts w:ascii="Times New Roman" w:hAnsi="Times New Roman"/>
                <w:color w:val="000000"/>
              </w:rPr>
            </w:pPr>
            <w:r w:rsidRPr="00AE30A1">
              <w:rPr>
                <w:rFonts w:ascii="Times New Roman" w:hAnsi="Times New Roman"/>
                <w:color w:val="000000"/>
              </w:rPr>
              <w:t>Федеральный закон от 21.07.1997 № 116-ФЗ «О промышленной безопасности опасных</w:t>
            </w:r>
            <w:r w:rsidR="00BA076C">
              <w:rPr>
                <w:rFonts w:ascii="Times New Roman" w:hAnsi="Times New Roman"/>
                <w:color w:val="000000"/>
              </w:rPr>
              <w:t xml:space="preserve"> </w:t>
            </w:r>
            <w:r w:rsidRPr="00AE30A1">
              <w:rPr>
                <w:rFonts w:ascii="Times New Roman" w:hAnsi="Times New Roman"/>
                <w:color w:val="000000"/>
              </w:rPr>
              <w:t>производственных объектов»;</w:t>
            </w:r>
          </w:p>
          <w:p w:rsidR="00E976BB" w:rsidRPr="00AE30A1" w:rsidRDefault="00E976BB" w:rsidP="00E976BB">
            <w:pPr>
              <w:pStyle w:val="af0"/>
              <w:jc w:val="both"/>
              <w:rPr>
                <w:rFonts w:ascii="Times New Roman" w:hAnsi="Times New Roman"/>
                <w:color w:val="000000"/>
              </w:rPr>
            </w:pPr>
            <w:r w:rsidRPr="00AE30A1">
              <w:rPr>
                <w:rFonts w:ascii="Times New Roman" w:hAnsi="Times New Roman"/>
                <w:color w:val="000000"/>
              </w:rPr>
              <w:t>Федеральный закон "Об охране окружающей среды" от 10.01.2002 N 7-ФЗ (последняя редакция);</w:t>
            </w:r>
          </w:p>
          <w:p w:rsidR="00E976BB" w:rsidRPr="00AE30A1" w:rsidRDefault="00E976BB" w:rsidP="00E976BB">
            <w:pPr>
              <w:pStyle w:val="af0"/>
              <w:jc w:val="both"/>
              <w:rPr>
                <w:rFonts w:ascii="Times New Roman" w:hAnsi="Times New Roman"/>
                <w:color w:val="000000"/>
              </w:rPr>
            </w:pPr>
            <w:r w:rsidRPr="00AE30A1">
              <w:rPr>
                <w:rFonts w:ascii="Times New Roman" w:hAnsi="Times New Roman"/>
                <w:color w:val="000000"/>
              </w:rPr>
              <w:t>СП 131.13330.2018 «Строительная климатология. Актуализированная редакция СН</w:t>
            </w:r>
            <w:r w:rsidR="00160084">
              <w:rPr>
                <w:rFonts w:ascii="Times New Roman" w:hAnsi="Times New Roman"/>
                <w:color w:val="000000"/>
              </w:rPr>
              <w:t>и</w:t>
            </w:r>
            <w:r w:rsidRPr="00AE30A1">
              <w:rPr>
                <w:rFonts w:ascii="Times New Roman" w:hAnsi="Times New Roman"/>
                <w:color w:val="000000"/>
              </w:rPr>
              <w:t xml:space="preserve">П 23-01-99*», </w:t>
            </w:r>
          </w:p>
          <w:p w:rsidR="00E976BB" w:rsidRPr="00AE30A1" w:rsidRDefault="00E976BB" w:rsidP="00E976BB">
            <w:pPr>
              <w:pStyle w:val="af0"/>
              <w:jc w:val="both"/>
              <w:rPr>
                <w:rFonts w:ascii="Times New Roman" w:hAnsi="Times New Roman"/>
                <w:color w:val="000000"/>
              </w:rPr>
            </w:pPr>
            <w:r w:rsidRPr="00AE30A1">
              <w:rPr>
                <w:rFonts w:ascii="Times New Roman" w:hAnsi="Times New Roman"/>
                <w:color w:val="000000"/>
              </w:rPr>
              <w:t>СП 16.13330.2011 "СНиП II-23-81* Стальные конструкции. Актуализированная</w:t>
            </w:r>
            <w:r w:rsidR="00BA076C">
              <w:rPr>
                <w:rFonts w:ascii="Times New Roman" w:hAnsi="Times New Roman"/>
                <w:color w:val="000000"/>
              </w:rPr>
              <w:t xml:space="preserve"> </w:t>
            </w:r>
            <w:r w:rsidRPr="00AE30A1">
              <w:rPr>
                <w:rFonts w:ascii="Times New Roman" w:hAnsi="Times New Roman"/>
                <w:color w:val="000000"/>
              </w:rPr>
              <w:t>редакция".</w:t>
            </w:r>
          </w:p>
          <w:p w:rsidR="00E976BB" w:rsidRPr="00AE30A1" w:rsidRDefault="00E976BB" w:rsidP="00E976BB">
            <w:pPr>
              <w:pStyle w:val="af0"/>
              <w:jc w:val="both"/>
              <w:rPr>
                <w:rFonts w:ascii="Times New Roman" w:hAnsi="Times New Roman"/>
                <w:color w:val="000000"/>
              </w:rPr>
            </w:pPr>
            <w:r w:rsidRPr="00AE30A1">
              <w:rPr>
                <w:rFonts w:ascii="Times New Roman" w:hAnsi="Times New Roman"/>
                <w:color w:val="000000"/>
              </w:rPr>
              <w:t>СП 20.13330.2011 "СНиП 2.01.07-85* Нагрузки и воздействия. Актуализированная редакция".</w:t>
            </w:r>
          </w:p>
          <w:p w:rsidR="00E976BB" w:rsidRPr="00AE30A1" w:rsidRDefault="00E976BB" w:rsidP="00E976BB">
            <w:pPr>
              <w:pStyle w:val="af0"/>
              <w:jc w:val="both"/>
              <w:rPr>
                <w:rFonts w:ascii="Times New Roman" w:hAnsi="Times New Roman"/>
                <w:color w:val="000000"/>
              </w:rPr>
            </w:pPr>
            <w:r w:rsidRPr="00AE30A1">
              <w:rPr>
                <w:rFonts w:ascii="Times New Roman" w:hAnsi="Times New Roman"/>
                <w:color w:val="000000"/>
              </w:rPr>
              <w:t>СП 28.13330.2012 "СНиП 2.03.11-85 Защита строительных конструкций от коррозии. Актуализированная редакция ".</w:t>
            </w:r>
          </w:p>
          <w:p w:rsidR="00E976BB" w:rsidRPr="00AE30A1" w:rsidRDefault="00E976BB" w:rsidP="00E976BB">
            <w:pPr>
              <w:pStyle w:val="af0"/>
              <w:jc w:val="both"/>
              <w:rPr>
                <w:rFonts w:ascii="Times New Roman" w:hAnsi="Times New Roman"/>
                <w:color w:val="000000"/>
              </w:rPr>
            </w:pPr>
            <w:r w:rsidRPr="00AE30A1">
              <w:rPr>
                <w:rFonts w:ascii="Times New Roman" w:hAnsi="Times New Roman"/>
                <w:color w:val="000000"/>
              </w:rPr>
              <w:t>Поставщик должен быть сертифицирован на соответствие:</w:t>
            </w:r>
          </w:p>
          <w:p w:rsidR="00E976BB" w:rsidRPr="00AE30A1" w:rsidRDefault="00E976BB" w:rsidP="00E976BB">
            <w:pPr>
              <w:pStyle w:val="af0"/>
              <w:jc w:val="both"/>
              <w:rPr>
                <w:rFonts w:ascii="Times New Roman" w:hAnsi="Times New Roman"/>
                <w:color w:val="000000"/>
              </w:rPr>
            </w:pPr>
            <w:r w:rsidRPr="00AE30A1">
              <w:rPr>
                <w:rFonts w:ascii="Times New Roman" w:hAnsi="Times New Roman"/>
                <w:color w:val="000000"/>
              </w:rPr>
              <w:t>- системе менеджмента качества стандарта ИСО 9001;</w:t>
            </w:r>
          </w:p>
          <w:p w:rsidR="00E976BB" w:rsidRPr="00AE30A1" w:rsidRDefault="00E976BB" w:rsidP="00E976BB">
            <w:pPr>
              <w:pStyle w:val="af0"/>
              <w:jc w:val="both"/>
              <w:rPr>
                <w:rFonts w:ascii="Times New Roman" w:hAnsi="Times New Roman"/>
                <w:color w:val="000000"/>
              </w:rPr>
            </w:pPr>
            <w:r w:rsidRPr="00AE30A1">
              <w:rPr>
                <w:rFonts w:ascii="Times New Roman" w:hAnsi="Times New Roman"/>
                <w:color w:val="000000"/>
              </w:rPr>
              <w:t>- системе менеджмента безопасности труда и охраны здоровья ИСО 45001.</w:t>
            </w:r>
          </w:p>
        </w:tc>
      </w:tr>
      <w:tr w:rsidR="00E976BB" w:rsidRPr="00FB1AA6" w:rsidTr="005F617B">
        <w:trPr>
          <w:trHeight w:val="416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E976BB" w:rsidRPr="00FB1AA6" w:rsidRDefault="00E976BB" w:rsidP="00E976BB">
            <w:pPr>
              <w:pStyle w:val="afc"/>
              <w:spacing w:after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  <w:r w:rsidRPr="00FB1AA6">
              <w:rPr>
                <w:b/>
                <w:bCs/>
                <w:color w:val="000000"/>
              </w:rPr>
              <w:t>. СРОКИ ВЫПОЛНЕНИЯ ПОСТАВКИ</w:t>
            </w:r>
          </w:p>
        </w:tc>
      </w:tr>
      <w:tr w:rsidR="00E71FA9" w:rsidRPr="00E71FA9" w:rsidTr="00AE30A1">
        <w:trPr>
          <w:trHeight w:val="30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</w:tcPr>
          <w:p w:rsidR="00E976BB" w:rsidRPr="00E71FA9" w:rsidRDefault="00E976BB" w:rsidP="00E976BB">
            <w:pPr>
              <w:rPr>
                <w:sz w:val="22"/>
                <w:szCs w:val="22"/>
              </w:rPr>
            </w:pPr>
            <w:r w:rsidRPr="00E71FA9">
              <w:rPr>
                <w:sz w:val="22"/>
                <w:szCs w:val="22"/>
              </w:rPr>
              <w:t>9.1</w:t>
            </w:r>
          </w:p>
        </w:tc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572D3" w:rsidRPr="00E71FA9" w:rsidRDefault="009572D3" w:rsidP="0015726D">
            <w:pPr>
              <w:rPr>
                <w:sz w:val="22"/>
                <w:szCs w:val="22"/>
              </w:rPr>
            </w:pPr>
            <w:r w:rsidRPr="00E71FA9">
              <w:rPr>
                <w:sz w:val="22"/>
                <w:szCs w:val="22"/>
              </w:rPr>
              <w:t>Срок поставки:</w:t>
            </w:r>
          </w:p>
          <w:p w:rsidR="009572D3" w:rsidRPr="00E71FA9" w:rsidRDefault="009572D3" w:rsidP="0015726D">
            <w:pPr>
              <w:rPr>
                <w:sz w:val="22"/>
                <w:szCs w:val="22"/>
              </w:rPr>
            </w:pPr>
            <w:r w:rsidRPr="00E71FA9">
              <w:rPr>
                <w:sz w:val="22"/>
                <w:szCs w:val="22"/>
              </w:rPr>
              <w:t>- не более 20 календарных дней с даты заключения договора на разработку черт. КМД</w:t>
            </w:r>
            <w:r w:rsidR="00A21E6B" w:rsidRPr="00E71FA9">
              <w:rPr>
                <w:sz w:val="22"/>
                <w:szCs w:val="22"/>
              </w:rPr>
              <w:t>.</w:t>
            </w:r>
          </w:p>
          <w:p w:rsidR="00E976BB" w:rsidRPr="00E71FA9" w:rsidRDefault="009572D3" w:rsidP="0015726D">
            <w:pPr>
              <w:rPr>
                <w:sz w:val="22"/>
                <w:szCs w:val="22"/>
              </w:rPr>
            </w:pPr>
            <w:r w:rsidRPr="00E71FA9">
              <w:rPr>
                <w:sz w:val="22"/>
                <w:szCs w:val="22"/>
              </w:rPr>
              <w:t>- не более 150 календарных дней с даты подписания договора до завершения поставки МК.</w:t>
            </w:r>
          </w:p>
        </w:tc>
      </w:tr>
      <w:tr w:rsidR="00E976BB" w:rsidRPr="00FB1AA6" w:rsidTr="00AE30A1">
        <w:trPr>
          <w:trHeight w:val="277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976BB" w:rsidRPr="00FB1AA6" w:rsidRDefault="00E976BB" w:rsidP="00E976BB">
            <w:pPr>
              <w:jc w:val="both"/>
              <w:rPr>
                <w:b/>
                <w:bCs/>
                <w:color w:val="000000"/>
                <w:szCs w:val="23"/>
              </w:rPr>
            </w:pPr>
            <w:r>
              <w:rPr>
                <w:b/>
                <w:bCs/>
                <w:color w:val="000000"/>
              </w:rPr>
              <w:t>10</w:t>
            </w:r>
            <w:r w:rsidRPr="00FB1AA6">
              <w:rPr>
                <w:b/>
                <w:bCs/>
                <w:color w:val="000000"/>
              </w:rPr>
              <w:t>. ТРЕБОВАНИЯ К ТАРЕ И УПАКОВКЕ</w:t>
            </w:r>
          </w:p>
        </w:tc>
      </w:tr>
      <w:tr w:rsidR="00E976BB" w:rsidRPr="00FB1AA6" w:rsidTr="008A7215">
        <w:trPr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E976BB" w:rsidRPr="00AE30A1" w:rsidRDefault="00E976BB" w:rsidP="00E976BB">
            <w:pPr>
              <w:ind w:left="233" w:right="48"/>
              <w:jc w:val="both"/>
              <w:rPr>
                <w:color w:val="000000"/>
                <w:sz w:val="22"/>
                <w:szCs w:val="22"/>
              </w:rPr>
            </w:pPr>
            <w:r w:rsidRPr="00AE30A1">
              <w:rPr>
                <w:color w:val="000000"/>
                <w:sz w:val="22"/>
                <w:szCs w:val="22"/>
              </w:rPr>
              <w:t>10.1</w:t>
            </w:r>
          </w:p>
        </w:tc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976BB" w:rsidRDefault="005F5DA2" w:rsidP="00E976B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FFFFFF"/>
              <w:suppressAutoHyphens/>
              <w:jc w:val="both"/>
              <w:rPr>
                <w:rFonts w:eastAsia="Arial Unicode MS" w:cs="Arial Unicode MS"/>
                <w:color w:val="000000"/>
                <w:sz w:val="22"/>
                <w:szCs w:val="22"/>
                <w:u w:color="000000"/>
                <w:bdr w:val="nil"/>
                <w:lang w:eastAsia="en-GB"/>
              </w:rPr>
            </w:pPr>
            <w:r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:lang w:eastAsia="en-GB"/>
              </w:rPr>
              <w:t>Упаковка ТМЦ</w:t>
            </w:r>
            <w:r w:rsidR="00E976BB" w:rsidRPr="00AE30A1"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:lang w:eastAsia="en-GB"/>
              </w:rPr>
              <w:t xml:space="preserve"> должна обеспечивать сохранность груза при транспортировке, а также должна быть пригодной для интенсивной подъемно-транспортной обработки, воздействия экстремальных температур, соли, осадков, открытого хранения и т.п. При наличии специальных требований к хранению, Поставщик обязан предоставить условия хранения до начала отгрузки </w:t>
            </w:r>
            <w:r w:rsidR="00E976BB"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:lang w:eastAsia="en-GB"/>
              </w:rPr>
              <w:t>МТЦ</w:t>
            </w:r>
            <w:r w:rsidR="00E976BB" w:rsidRPr="00AE30A1"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:lang w:eastAsia="en-GB"/>
              </w:rPr>
              <w:t xml:space="preserve">. </w:t>
            </w:r>
            <w:r w:rsidR="00E976BB" w:rsidRPr="00AE30A1">
              <w:rPr>
                <w:rFonts w:eastAsia="Arial Unicode MS" w:cs="Arial Unicode MS"/>
                <w:color w:val="000000"/>
                <w:sz w:val="22"/>
                <w:szCs w:val="22"/>
                <w:u w:color="000000"/>
                <w:bdr w:val="nil"/>
                <w:lang w:eastAsia="en-GB"/>
              </w:rPr>
              <w:t xml:space="preserve">Виды упаковки и способы консервации сборочных единиц должны обеспечить их сохранность в течение 24 месяцев со дня отгрузки с предприятия-изготовителя при условии соблюдения правил погрузки, выгрузки, транспортирования и хранения в соответствии с эксплуатационной документацией. </w:t>
            </w:r>
          </w:p>
          <w:p w:rsidR="00E976BB" w:rsidRPr="00EC32DF" w:rsidRDefault="00E976BB" w:rsidP="00E976B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FFFFFF"/>
              <w:suppressAutoHyphens/>
              <w:jc w:val="both"/>
              <w:rPr>
                <w:rFonts w:eastAsia="Arial Unicode MS" w:cs="Arial Unicode MS"/>
                <w:color w:val="000000"/>
                <w:sz w:val="22"/>
                <w:szCs w:val="22"/>
                <w:u w:color="000000"/>
                <w:bdr w:val="nil"/>
                <w:lang w:eastAsia="en-GB"/>
              </w:rPr>
            </w:pPr>
            <w:r>
              <w:rPr>
                <w:rFonts w:eastAsia="Arial Unicode MS" w:cs="Arial Unicode MS"/>
                <w:color w:val="000000"/>
                <w:sz w:val="22"/>
                <w:szCs w:val="22"/>
                <w:u w:color="000000"/>
                <w:bdr w:val="nil"/>
                <w:lang w:eastAsia="en-GB"/>
              </w:rPr>
              <w:t>Маркировка должна быть доступна для осмотра и содержать следующую информацию: наименование производителя, номер и обозначение КДК, дату изготовления.</w:t>
            </w:r>
          </w:p>
        </w:tc>
      </w:tr>
      <w:tr w:rsidR="00E976BB" w:rsidRPr="00FB1AA6" w:rsidTr="005F617B">
        <w:trPr>
          <w:trHeight w:val="463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E976BB" w:rsidRPr="00FB1AA6" w:rsidRDefault="00E976BB" w:rsidP="00E976BB">
            <w:pPr>
              <w:jc w:val="both"/>
              <w:rPr>
                <w:rFonts w:eastAsia="Calibri"/>
                <w:i/>
              </w:rPr>
            </w:pPr>
            <w:r w:rsidRPr="00FB1AA6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1</w:t>
            </w:r>
            <w:r w:rsidRPr="00FB1AA6">
              <w:rPr>
                <w:b/>
                <w:bCs/>
                <w:color w:val="000000"/>
              </w:rPr>
              <w:t>. ТРЕБОВАНИЯ К ДОСТАВКЕ И ПРИЕМКЕ МАТЕРИАЛА</w:t>
            </w:r>
          </w:p>
        </w:tc>
      </w:tr>
      <w:tr w:rsidR="00E976BB" w:rsidRPr="00FB1AA6" w:rsidTr="008A7215">
        <w:trPr>
          <w:trHeight w:val="670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976BB" w:rsidRPr="00AE30A1" w:rsidRDefault="00E976BB" w:rsidP="00E976BB">
            <w:pPr>
              <w:ind w:left="233" w:right="48"/>
              <w:jc w:val="both"/>
              <w:rPr>
                <w:color w:val="000000"/>
                <w:sz w:val="22"/>
                <w:szCs w:val="22"/>
              </w:rPr>
            </w:pPr>
            <w:r w:rsidRPr="00AE30A1">
              <w:rPr>
                <w:color w:val="000000"/>
                <w:sz w:val="22"/>
                <w:szCs w:val="22"/>
              </w:rPr>
              <w:t>11.1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976BB" w:rsidRPr="00AE30A1" w:rsidRDefault="00E976BB" w:rsidP="00E976BB">
            <w:pP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  <w:lang w:eastAsia="en-GB"/>
              </w:rPr>
            </w:pPr>
            <w:r w:rsidRPr="00AE30A1">
              <w:rPr>
                <w:rFonts w:eastAsia="Calibri"/>
                <w:color w:val="000000"/>
                <w:sz w:val="22"/>
                <w:szCs w:val="22"/>
                <w:u w:color="000000"/>
                <w:bdr w:val="nil"/>
                <w:lang w:eastAsia="en-GB"/>
              </w:rPr>
              <w:t xml:space="preserve">Поставка осуществляется на условиях DDP в соответствии с ICC INCOTERMS 2010 на строительную площадку ООО "ЕТУ", РФ, Ленинградская область, р-н </w:t>
            </w:r>
            <w:proofErr w:type="spellStart"/>
            <w:r w:rsidRPr="00AE30A1">
              <w:rPr>
                <w:rFonts w:eastAsia="Calibri"/>
                <w:color w:val="000000"/>
                <w:sz w:val="22"/>
                <w:szCs w:val="22"/>
                <w:u w:color="000000"/>
                <w:bdr w:val="nil"/>
                <w:lang w:eastAsia="en-GB"/>
              </w:rPr>
              <w:t>Кингисеппский</w:t>
            </w:r>
            <w:proofErr w:type="spellEnd"/>
            <w:r w:rsidRPr="00AE30A1">
              <w:rPr>
                <w:rFonts w:eastAsia="Calibri"/>
                <w:color w:val="000000"/>
                <w:sz w:val="22"/>
                <w:szCs w:val="22"/>
                <w:u w:color="000000"/>
                <w:bdr w:val="nil"/>
                <w:lang w:eastAsia="en-GB"/>
              </w:rPr>
              <w:t xml:space="preserve">, с/п </w:t>
            </w:r>
            <w:proofErr w:type="spellStart"/>
            <w:r w:rsidRPr="00AE30A1">
              <w:rPr>
                <w:rFonts w:eastAsia="Calibri"/>
                <w:color w:val="000000"/>
                <w:sz w:val="22"/>
                <w:szCs w:val="22"/>
                <w:u w:color="000000"/>
                <w:bdr w:val="nil"/>
                <w:lang w:eastAsia="en-GB"/>
              </w:rPr>
              <w:t>Вистинское</w:t>
            </w:r>
            <w:proofErr w:type="spellEnd"/>
            <w:r w:rsidRPr="00AE30A1">
              <w:rPr>
                <w:rFonts w:eastAsia="Calibri"/>
                <w:color w:val="000000"/>
                <w:sz w:val="22"/>
                <w:szCs w:val="22"/>
                <w:u w:color="000000"/>
                <w:bdr w:val="nil"/>
                <w:lang w:eastAsia="en-GB"/>
              </w:rPr>
              <w:t>, Морской торговый порт Усть-Луга.</w:t>
            </w:r>
          </w:p>
          <w:p w:rsidR="00E976BB" w:rsidRPr="00AE30A1" w:rsidRDefault="00E976BB" w:rsidP="00E976BB">
            <w:pPr>
              <w:jc w:val="both"/>
              <w:rPr>
                <w:rFonts w:eastAsia="Calibri"/>
                <w:color w:val="000000"/>
                <w:sz w:val="22"/>
                <w:szCs w:val="22"/>
                <w:u w:color="000000"/>
                <w:bdr w:val="nil"/>
                <w:lang w:eastAsia="en-GB"/>
              </w:rPr>
            </w:pPr>
            <w:r w:rsidRPr="00AE30A1">
              <w:rPr>
                <w:rFonts w:eastAsia="Calibri"/>
                <w:color w:val="000000"/>
                <w:sz w:val="22"/>
                <w:szCs w:val="22"/>
                <w:u w:color="000000"/>
                <w:bdr w:val="nil"/>
                <w:lang w:eastAsia="en-GB"/>
              </w:rPr>
              <w:lastRenderedPageBreak/>
              <w:t xml:space="preserve">Погрузка товара, его доставка и разгрузка на складе Покупателя должна осуществляться силами Поставщика. </w:t>
            </w:r>
          </w:p>
          <w:p w:rsidR="00E976BB" w:rsidRPr="00AE30A1" w:rsidRDefault="00E976BB" w:rsidP="00E976B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E30A1">
              <w:rPr>
                <w:rFonts w:eastAsia="Calibri"/>
                <w:color w:val="000000"/>
                <w:sz w:val="22"/>
                <w:szCs w:val="22"/>
                <w:u w:color="000000"/>
                <w:bdr w:val="nil"/>
                <w:lang w:eastAsia="en-GB"/>
              </w:rPr>
              <w:t>Затраты на погрузочн</w:t>
            </w:r>
            <w:r>
              <w:rPr>
                <w:rFonts w:eastAsia="Calibri"/>
                <w:color w:val="000000"/>
                <w:sz w:val="22"/>
                <w:szCs w:val="22"/>
                <w:u w:color="000000"/>
                <w:bdr w:val="nil"/>
                <w:lang w:eastAsia="en-GB"/>
              </w:rPr>
              <w:t xml:space="preserve">ые </w:t>
            </w:r>
            <w:r w:rsidRPr="00AE30A1">
              <w:rPr>
                <w:rFonts w:eastAsia="Calibri"/>
                <w:color w:val="000000"/>
                <w:sz w:val="22"/>
                <w:szCs w:val="22"/>
                <w:u w:color="000000"/>
                <w:bdr w:val="nil"/>
                <w:lang w:eastAsia="en-GB"/>
              </w:rPr>
              <w:t>работы и доставку товара участник закупки должен включить в цену своего предложения, а также в цену предложения необходимо включить расходы, связанные со страхованием, уплатой таможенных пошлин, налогов, сборов и других обязательных платежей.</w:t>
            </w:r>
          </w:p>
        </w:tc>
      </w:tr>
      <w:tr w:rsidR="00E976BB" w:rsidRPr="00FB1AA6" w:rsidTr="00AE30A1">
        <w:trPr>
          <w:trHeight w:val="485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976BB" w:rsidRPr="00AE30A1" w:rsidRDefault="00E976BB" w:rsidP="00E976BB">
            <w:pPr>
              <w:ind w:left="233" w:right="48"/>
              <w:jc w:val="both"/>
              <w:rPr>
                <w:color w:val="000000"/>
                <w:sz w:val="22"/>
                <w:szCs w:val="22"/>
              </w:rPr>
            </w:pPr>
            <w:r w:rsidRPr="00AE30A1">
              <w:rPr>
                <w:color w:val="000000"/>
                <w:sz w:val="22"/>
                <w:szCs w:val="22"/>
              </w:rPr>
              <w:lastRenderedPageBreak/>
              <w:t>11.2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976BB" w:rsidRPr="00AE30A1" w:rsidRDefault="00E976BB" w:rsidP="00E976B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FFFFFF"/>
              <w:suppressAutoHyphens/>
              <w:spacing w:line="100" w:lineRule="atLeast"/>
              <w:jc w:val="both"/>
              <w:rPr>
                <w:color w:val="000000"/>
                <w:sz w:val="22"/>
                <w:szCs w:val="22"/>
                <w:u w:color="000000"/>
                <w:bdr w:val="nil"/>
                <w:lang w:eastAsia="en-GB"/>
              </w:rPr>
            </w:pPr>
            <w:r w:rsidRPr="00AE30A1">
              <w:rPr>
                <w:color w:val="000000"/>
                <w:sz w:val="22"/>
                <w:szCs w:val="22"/>
                <w:u w:color="000000"/>
                <w:bdr w:val="nil"/>
                <w:lang w:eastAsia="en-GB"/>
              </w:rPr>
              <w:t>Приемка осуществляется на складе Грузополучателя. По</w:t>
            </w:r>
            <w:r>
              <w:rPr>
                <w:color w:val="000000"/>
                <w:sz w:val="22"/>
                <w:szCs w:val="22"/>
                <w:u w:color="000000"/>
                <w:bdr w:val="nil"/>
                <w:lang w:eastAsia="en-GB"/>
              </w:rPr>
              <w:t>купатель</w:t>
            </w:r>
            <w:r w:rsidRPr="00AE30A1">
              <w:rPr>
                <w:color w:val="000000"/>
                <w:sz w:val="22"/>
                <w:szCs w:val="22"/>
                <w:u w:color="000000"/>
                <w:bdr w:val="nil"/>
                <w:lang w:eastAsia="en-GB"/>
              </w:rPr>
              <w:t xml:space="preserve"> собственными силами осуществляет его разгрузку. </w:t>
            </w:r>
          </w:p>
        </w:tc>
      </w:tr>
      <w:tr w:rsidR="00E976BB" w:rsidRPr="00FB1AA6" w:rsidTr="005F617B">
        <w:trPr>
          <w:trHeight w:val="557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976BB" w:rsidRPr="00AE30A1" w:rsidRDefault="00E976BB" w:rsidP="00E976BB">
            <w:pPr>
              <w:ind w:left="233" w:right="48"/>
              <w:jc w:val="both"/>
              <w:rPr>
                <w:color w:val="000000"/>
                <w:sz w:val="22"/>
                <w:szCs w:val="22"/>
              </w:rPr>
            </w:pPr>
            <w:r w:rsidRPr="00AE30A1">
              <w:rPr>
                <w:color w:val="000000"/>
                <w:sz w:val="22"/>
                <w:szCs w:val="22"/>
              </w:rPr>
              <w:t>11.3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976BB" w:rsidRPr="00AE30A1" w:rsidRDefault="00E976BB" w:rsidP="00E976BB">
            <w:pPr>
              <w:jc w:val="both"/>
              <w:rPr>
                <w:sz w:val="22"/>
                <w:szCs w:val="22"/>
              </w:rPr>
            </w:pPr>
            <w:r w:rsidRPr="00AE30A1"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:lang w:eastAsia="en-GB"/>
              </w:rPr>
              <w:t xml:space="preserve">На момент начала поставки Поставщик обязан передать Покупателю вместе с продукцией документацию, подтверждающую безопасность и качество поставляемой продукции, а также документацию, подтверждающую качество поставляемой продукции, выданную на основании контроля материалов, в виде заверенных копий, на бумажном носителе, </w:t>
            </w:r>
            <w:r w:rsidRPr="00AE30A1">
              <w:rPr>
                <w:sz w:val="22"/>
                <w:szCs w:val="22"/>
              </w:rPr>
              <w:t xml:space="preserve">должен быть проведен входной контроль с участием специалистов </w:t>
            </w:r>
            <w:r w:rsidR="00381B36">
              <w:rPr>
                <w:sz w:val="22"/>
                <w:szCs w:val="22"/>
              </w:rPr>
              <w:t>Покупателя</w:t>
            </w:r>
            <w:r w:rsidRPr="00AE30A1">
              <w:rPr>
                <w:sz w:val="22"/>
                <w:szCs w:val="22"/>
              </w:rPr>
              <w:t xml:space="preserve">, и обязательным оформлением Акта входного контроля, предъявлением сертификата качества на материалы. В случае выявления некачественных материалов, </w:t>
            </w:r>
            <w:r w:rsidRPr="00AE30A1">
              <w:rPr>
                <w:color w:val="000000"/>
                <w:sz w:val="22"/>
                <w:szCs w:val="22"/>
              </w:rPr>
              <w:t>Поставщик</w:t>
            </w:r>
            <w:r w:rsidRPr="00AE30A1">
              <w:rPr>
                <w:sz w:val="22"/>
                <w:szCs w:val="22"/>
              </w:rPr>
              <w:t xml:space="preserve"> за свой счет организовывает замену некачественных.</w:t>
            </w:r>
          </w:p>
        </w:tc>
      </w:tr>
      <w:tr w:rsidR="00E976BB" w:rsidRPr="00FB1AA6" w:rsidTr="00AE30A1">
        <w:trPr>
          <w:trHeight w:val="603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976BB" w:rsidRPr="00AE30A1" w:rsidRDefault="00E976BB" w:rsidP="00E976BB">
            <w:pPr>
              <w:ind w:left="233" w:right="48"/>
              <w:jc w:val="both"/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:lang w:eastAsia="en-GB"/>
              </w:rPr>
            </w:pPr>
            <w:r w:rsidRPr="00AE30A1"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:lang w:eastAsia="en-GB"/>
              </w:rPr>
              <w:t>11.4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976BB" w:rsidRPr="00AE30A1" w:rsidRDefault="00E976BB" w:rsidP="00E976B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FFFFFF"/>
              <w:suppressAutoHyphens/>
              <w:jc w:val="both"/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:lang w:eastAsia="en-GB"/>
              </w:rPr>
            </w:pPr>
            <w:r w:rsidRPr="00AE30A1"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:lang w:eastAsia="en-GB"/>
              </w:rPr>
              <w:t>Совместно с поставляемым материалом предоставляются оригиналы документов: паспортов, товарной накладной, счета-фактуры. Поставщик обязан в течение 5 календарных дней с момента отгрузки выставить и направить  Покупателю полностью соответствующие действующему законодательству РФ первичные документы, которыми оформляется продажа/поставка Продукции по настоящему договору (включая, но не ограничиваясь - техническую документацию (паспорта, сертификаты, инструкции, разрешения на использование товарных знаков и иное), счета-фактуры, товарные накладные формы ТОРГ-12 либо УПД, товарно-транспортные накладные,  спецификации, акты приема-передачи и т.д.).</w:t>
            </w:r>
          </w:p>
        </w:tc>
      </w:tr>
      <w:tr w:rsidR="00E976BB" w:rsidRPr="00FB1AA6" w:rsidTr="00AE30A1">
        <w:trPr>
          <w:trHeight w:val="419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E976BB" w:rsidRPr="00FB1AA6" w:rsidRDefault="00E976BB" w:rsidP="00AC5CE2">
            <w:pPr>
              <w:jc w:val="both"/>
              <w:rPr>
                <w:color w:val="000000"/>
                <w:sz w:val="23"/>
                <w:szCs w:val="23"/>
              </w:rPr>
            </w:pPr>
            <w:r w:rsidRPr="00FB1AA6">
              <w:rPr>
                <w:b/>
                <w:bCs/>
                <w:color w:val="000000"/>
                <w:sz w:val="23"/>
                <w:szCs w:val="23"/>
              </w:rPr>
              <w:t>1</w:t>
            </w:r>
            <w:r w:rsidR="00AC5CE2">
              <w:rPr>
                <w:b/>
                <w:bCs/>
                <w:color w:val="000000"/>
                <w:sz w:val="23"/>
                <w:szCs w:val="23"/>
              </w:rPr>
              <w:t>2</w:t>
            </w:r>
            <w:r w:rsidRPr="00FB1AA6">
              <w:rPr>
                <w:b/>
                <w:bCs/>
                <w:color w:val="000000"/>
                <w:sz w:val="23"/>
                <w:szCs w:val="23"/>
              </w:rPr>
              <w:t xml:space="preserve">. </w:t>
            </w:r>
            <w:r w:rsidRPr="00FB1AA6">
              <w:rPr>
                <w:b/>
                <w:bCs/>
                <w:color w:val="000000"/>
              </w:rPr>
              <w:t>ТРЕБОВАНИЯ К УЧАСТНИКАМ ЗАКУПКИ</w:t>
            </w:r>
          </w:p>
        </w:tc>
      </w:tr>
      <w:tr w:rsidR="00E976BB" w:rsidRPr="00FB1AA6" w:rsidTr="00160084">
        <w:trPr>
          <w:trHeight w:val="2259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976BB" w:rsidRDefault="00E976BB" w:rsidP="00E976BB">
            <w:pPr>
              <w:ind w:left="233" w:right="48"/>
              <w:jc w:val="both"/>
              <w:rPr>
                <w:color w:val="000000"/>
                <w:sz w:val="22"/>
                <w:szCs w:val="22"/>
              </w:rPr>
            </w:pPr>
            <w:r w:rsidRPr="00AE30A1">
              <w:rPr>
                <w:color w:val="000000"/>
                <w:sz w:val="22"/>
                <w:szCs w:val="22"/>
              </w:rPr>
              <w:t>1</w:t>
            </w:r>
            <w:r w:rsidR="00AC5CE2">
              <w:rPr>
                <w:color w:val="000000"/>
                <w:sz w:val="22"/>
                <w:szCs w:val="22"/>
              </w:rPr>
              <w:t>2</w:t>
            </w:r>
            <w:r w:rsidRPr="00AE30A1">
              <w:rPr>
                <w:color w:val="000000"/>
                <w:sz w:val="22"/>
                <w:szCs w:val="22"/>
              </w:rPr>
              <w:t>.1</w:t>
            </w:r>
          </w:p>
          <w:p w:rsidR="00E976BB" w:rsidRPr="00AE30A1" w:rsidRDefault="00E976BB" w:rsidP="00E976BB">
            <w:pPr>
              <w:ind w:left="233" w:right="48"/>
              <w:jc w:val="both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976BB" w:rsidRPr="00AE30A1" w:rsidRDefault="00E976BB" w:rsidP="00E976BB">
            <w:pPr>
              <w:contextualSpacing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AE30A1">
              <w:rPr>
                <w:rFonts w:eastAsia="Calibri"/>
                <w:bCs/>
                <w:sz w:val="22"/>
                <w:szCs w:val="22"/>
                <w:lang w:eastAsia="en-US"/>
              </w:rPr>
              <w:t>Должен обладать общей и специальной правоспособностью для заключения Договора. Не должен находиться в процессе ликвидации или реорганизации; отсутствует вступившее в законную силу решение арбитражного суда о признании Поставщика банкротом и об открытии Конкурсного производства; на имущество Поставщика, в части, существенной для исполнения Договора, не должен быть наложен арест; экономическая деятельность Поставщика не должна быть приостановлена. Не должен быть включенным в Реестр недобросовестных Поставщиков, который ведется в соответствии с Федеральным законом от 18.07.2011 № 223 - ФЗ «О закупках товаров, работ, услуг отдельными видами юридических лиц».</w:t>
            </w:r>
          </w:p>
        </w:tc>
      </w:tr>
      <w:tr w:rsidR="00E976BB" w:rsidRPr="00FB1AA6" w:rsidTr="005F617B">
        <w:trPr>
          <w:trHeight w:val="551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976BB" w:rsidRPr="00AE30A1" w:rsidRDefault="00E976BB" w:rsidP="00AC5CE2">
            <w:pPr>
              <w:ind w:left="233" w:right="48"/>
              <w:jc w:val="both"/>
              <w:rPr>
                <w:color w:val="000000"/>
                <w:sz w:val="22"/>
                <w:szCs w:val="22"/>
              </w:rPr>
            </w:pPr>
            <w:r w:rsidRPr="00AE30A1">
              <w:rPr>
                <w:color w:val="000000"/>
                <w:sz w:val="22"/>
                <w:szCs w:val="22"/>
              </w:rPr>
              <w:t>1</w:t>
            </w:r>
            <w:r w:rsidR="00AC5CE2">
              <w:rPr>
                <w:color w:val="000000"/>
                <w:sz w:val="22"/>
                <w:szCs w:val="22"/>
              </w:rPr>
              <w:t>2</w:t>
            </w:r>
            <w:r w:rsidRPr="00AE30A1">
              <w:rPr>
                <w:color w:val="000000"/>
                <w:sz w:val="22"/>
                <w:szCs w:val="22"/>
              </w:rPr>
              <w:t>.2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976BB" w:rsidRPr="00AE30A1" w:rsidRDefault="00E976BB" w:rsidP="00E976BB">
            <w:pPr>
              <w:jc w:val="both"/>
              <w:rPr>
                <w:bCs/>
                <w:sz w:val="22"/>
                <w:szCs w:val="22"/>
              </w:rPr>
            </w:pPr>
            <w:r w:rsidRPr="00AE30A1">
              <w:rPr>
                <w:sz w:val="22"/>
                <w:szCs w:val="22"/>
              </w:rPr>
              <w:t>Должен исполнять в полном объеме обязательства по уплате налогов в бюджеты всех уровней и обязательные платежи в государственные внебюджетные фонды на территории РФ</w:t>
            </w:r>
            <w:r w:rsidRPr="00AE30A1">
              <w:rPr>
                <w:bCs/>
                <w:sz w:val="22"/>
                <w:szCs w:val="22"/>
              </w:rPr>
              <w:t xml:space="preserve">. </w:t>
            </w:r>
          </w:p>
          <w:p w:rsidR="00E976BB" w:rsidRPr="00AE30A1" w:rsidRDefault="00E976BB" w:rsidP="00E976BB">
            <w:pPr>
              <w:jc w:val="both"/>
              <w:rPr>
                <w:sz w:val="22"/>
                <w:szCs w:val="22"/>
              </w:rPr>
            </w:pPr>
            <w:r w:rsidRPr="00AE30A1">
              <w:rPr>
                <w:sz w:val="22"/>
                <w:szCs w:val="22"/>
              </w:rPr>
              <w:t>Должен иметь устойчивое финансовое положение.</w:t>
            </w:r>
          </w:p>
        </w:tc>
      </w:tr>
      <w:tr w:rsidR="00E976BB" w:rsidRPr="00FB1AA6" w:rsidTr="005F617B">
        <w:trPr>
          <w:trHeight w:val="315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E976BB" w:rsidRPr="00FB1AA6" w:rsidRDefault="00E976BB" w:rsidP="00AC5CE2">
            <w:pPr>
              <w:jc w:val="both"/>
              <w:rPr>
                <w:color w:val="000000"/>
              </w:rPr>
            </w:pPr>
            <w:r w:rsidRPr="00FB1AA6">
              <w:rPr>
                <w:b/>
                <w:bCs/>
                <w:color w:val="000000"/>
              </w:rPr>
              <w:t>1</w:t>
            </w:r>
            <w:r w:rsidR="00AC5CE2">
              <w:rPr>
                <w:b/>
                <w:bCs/>
                <w:color w:val="000000"/>
              </w:rPr>
              <w:t>3</w:t>
            </w:r>
            <w:r w:rsidRPr="00FB1AA6">
              <w:rPr>
                <w:b/>
                <w:bCs/>
                <w:color w:val="000000"/>
              </w:rPr>
              <w:t>. ТРЕБОВАНИЯ К ПРИЕМКЕ</w:t>
            </w:r>
          </w:p>
        </w:tc>
      </w:tr>
      <w:tr w:rsidR="00E976BB" w:rsidRPr="00FB1AA6" w:rsidTr="00AE30A1">
        <w:trPr>
          <w:trHeight w:val="843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976BB" w:rsidRPr="00AE30A1" w:rsidRDefault="00E976BB" w:rsidP="00AC5CE2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 w:rsidRPr="00AE30A1">
              <w:rPr>
                <w:color w:val="000000"/>
                <w:sz w:val="22"/>
                <w:szCs w:val="22"/>
              </w:rPr>
              <w:t>1</w:t>
            </w:r>
            <w:r w:rsidR="00AC5CE2">
              <w:rPr>
                <w:color w:val="000000"/>
                <w:sz w:val="22"/>
                <w:szCs w:val="22"/>
              </w:rPr>
              <w:t>3</w:t>
            </w:r>
            <w:r w:rsidRPr="00AE30A1">
              <w:rPr>
                <w:color w:val="000000"/>
                <w:sz w:val="22"/>
                <w:szCs w:val="22"/>
              </w:rPr>
              <w:t>.1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976BB" w:rsidRDefault="00E976BB" w:rsidP="00E976B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FFFFFF"/>
              <w:suppressAutoHyphens/>
              <w:spacing w:line="100" w:lineRule="atLeast"/>
              <w:jc w:val="both"/>
              <w:rPr>
                <w:color w:val="000000"/>
                <w:sz w:val="22"/>
                <w:szCs w:val="22"/>
                <w:u w:color="000000"/>
                <w:bdr w:val="nil"/>
                <w:lang w:eastAsia="en-GB"/>
              </w:rPr>
            </w:pPr>
            <w:r w:rsidRPr="00AE30A1">
              <w:rPr>
                <w:color w:val="000000"/>
                <w:sz w:val="22"/>
                <w:szCs w:val="22"/>
                <w:u w:color="000000"/>
                <w:bdr w:val="nil"/>
                <w:lang w:eastAsia="en-GB"/>
              </w:rPr>
              <w:t xml:space="preserve">Приемка осуществляется на складе </w:t>
            </w:r>
            <w:r w:rsidR="00381B36">
              <w:rPr>
                <w:sz w:val="22"/>
                <w:szCs w:val="22"/>
              </w:rPr>
              <w:t>Покупателя</w:t>
            </w:r>
            <w:r w:rsidRPr="00AE30A1">
              <w:rPr>
                <w:color w:val="000000"/>
                <w:sz w:val="22"/>
                <w:szCs w:val="22"/>
                <w:u w:color="000000"/>
                <w:bdr w:val="nil"/>
                <w:lang w:eastAsia="en-GB"/>
              </w:rPr>
              <w:t xml:space="preserve">. По прибытии </w:t>
            </w:r>
            <w:r w:rsidR="005F5DA2">
              <w:rPr>
                <w:color w:val="000000"/>
                <w:sz w:val="22"/>
                <w:szCs w:val="22"/>
                <w:u w:color="000000"/>
                <w:bdr w:val="nil"/>
                <w:lang w:eastAsia="en-GB"/>
              </w:rPr>
              <w:t>ТМЦ</w:t>
            </w:r>
            <w:r w:rsidRPr="00AE30A1">
              <w:rPr>
                <w:color w:val="000000"/>
                <w:sz w:val="22"/>
                <w:szCs w:val="22"/>
                <w:u w:color="000000"/>
                <w:bdr w:val="nil"/>
                <w:lang w:eastAsia="en-GB"/>
              </w:rPr>
              <w:t xml:space="preserve"> в пункт назначения </w:t>
            </w:r>
            <w:r w:rsidRPr="00AE30A1"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:lang w:eastAsia="en-GB"/>
              </w:rPr>
              <w:t>Покупатель</w:t>
            </w:r>
            <w:r w:rsidRPr="00AE30A1">
              <w:rPr>
                <w:color w:val="000000"/>
                <w:sz w:val="22"/>
                <w:szCs w:val="22"/>
                <w:u w:color="000000"/>
                <w:bdr w:val="nil"/>
                <w:lang w:eastAsia="en-GB"/>
              </w:rPr>
              <w:t xml:space="preserve"> проверяет целостность и соответствие количества упаковочных мест товаросопроводительной документации. </w:t>
            </w:r>
          </w:p>
          <w:p w:rsidR="00E976BB" w:rsidRPr="00AE30A1" w:rsidRDefault="00E976BB" w:rsidP="00E976B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FFFFFF"/>
              <w:suppressAutoHyphens/>
              <w:spacing w:line="100" w:lineRule="atLeast"/>
              <w:jc w:val="both"/>
              <w:rPr>
                <w:sz w:val="22"/>
                <w:szCs w:val="22"/>
              </w:rPr>
            </w:pPr>
            <w:r w:rsidRPr="00AE30A1">
              <w:rPr>
                <w:color w:val="000000"/>
                <w:sz w:val="22"/>
                <w:szCs w:val="22"/>
                <w:u w:color="000000"/>
                <w:bdr w:val="nil"/>
                <w:lang w:eastAsia="en-GB"/>
              </w:rPr>
              <w:t xml:space="preserve">При обнаружении несоответствия количества упаковочных мест товаросопроводительной документации, дефекта упаковки, уполномоченный представитель </w:t>
            </w:r>
            <w:r w:rsidRPr="00AE30A1"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:lang w:eastAsia="en-GB"/>
              </w:rPr>
              <w:t>Покупателя</w:t>
            </w:r>
            <w:r w:rsidRPr="00AE30A1">
              <w:rPr>
                <w:color w:val="000000"/>
                <w:sz w:val="22"/>
                <w:szCs w:val="22"/>
                <w:u w:color="000000"/>
                <w:bdr w:val="nil"/>
                <w:lang w:eastAsia="en-GB"/>
              </w:rPr>
              <w:t xml:space="preserve"> фиксирует дефект, составляет Рекламационное извещение и передает его вместе с фотографией Поставщику. После чего Стороны в течение 7 (семи) календарных дней готовят Рекламационный акт по согласованной форме. В этом случае Поставщик несет ответственность за своевременную допоставку недостающих упаковочных мест по товаросопроводительной документации в согласованные Сторонами сроки.</w:t>
            </w:r>
          </w:p>
        </w:tc>
      </w:tr>
      <w:tr w:rsidR="00AC5CE2" w:rsidRPr="00FB1AA6" w:rsidTr="00AE30A1">
        <w:trPr>
          <w:trHeight w:val="843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C5CE2" w:rsidRPr="00AE30A1" w:rsidRDefault="00AC5CE2" w:rsidP="00AC5CE2">
            <w:pPr>
              <w:ind w:right="4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5CE2" w:rsidRPr="00AE30A1" w:rsidRDefault="00AC5CE2" w:rsidP="00AC5CE2">
            <w:pPr>
              <w:rPr>
                <w:color w:val="000000"/>
                <w:sz w:val="22"/>
                <w:szCs w:val="22"/>
                <w:u w:color="000000"/>
                <w:bdr w:val="nil"/>
                <w:lang w:eastAsia="en-GB"/>
              </w:rPr>
            </w:pPr>
            <w:r w:rsidRPr="00AC5CE2">
              <w:rPr>
                <w:color w:val="000000"/>
                <w:sz w:val="22"/>
                <w:szCs w:val="22"/>
                <w:u w:color="000000"/>
                <w:bdr w:val="nil"/>
                <w:lang w:eastAsia="en-GB"/>
              </w:rPr>
              <w:t xml:space="preserve">Допускается авансирование в объеме до 50% стоимости договора, с целью приобретения сырья. Если сумма аванса не превышает 5 000 000 руб. допускается авансирование без предоставления банковской гарантии, при согласовании </w:t>
            </w:r>
            <w:r w:rsidR="00381B36">
              <w:rPr>
                <w:sz w:val="22"/>
                <w:szCs w:val="22"/>
              </w:rPr>
              <w:t>Покупателя</w:t>
            </w:r>
            <w:r w:rsidRPr="00AC5CE2">
              <w:rPr>
                <w:color w:val="000000"/>
                <w:sz w:val="22"/>
                <w:szCs w:val="22"/>
                <w:u w:color="000000"/>
                <w:bdr w:val="nil"/>
                <w:lang w:eastAsia="en-GB"/>
              </w:rPr>
              <w:t xml:space="preserve">. </w:t>
            </w:r>
          </w:p>
        </w:tc>
      </w:tr>
      <w:tr w:rsidR="00E976BB" w:rsidRPr="00FB1AA6" w:rsidTr="00185C79">
        <w:trPr>
          <w:trHeight w:val="274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976BB" w:rsidRPr="00AE30A1" w:rsidRDefault="00E976BB" w:rsidP="00AC5CE2">
            <w:pPr>
              <w:ind w:right="48"/>
              <w:rPr>
                <w:color w:val="000000"/>
                <w:sz w:val="22"/>
                <w:szCs w:val="22"/>
              </w:rPr>
            </w:pPr>
            <w:r w:rsidRPr="00AE30A1">
              <w:rPr>
                <w:color w:val="000000"/>
                <w:sz w:val="22"/>
                <w:szCs w:val="22"/>
              </w:rPr>
              <w:t xml:space="preserve">   1</w:t>
            </w:r>
            <w:r w:rsidR="00AC5CE2">
              <w:rPr>
                <w:color w:val="000000"/>
                <w:sz w:val="22"/>
                <w:szCs w:val="22"/>
              </w:rPr>
              <w:t>3</w:t>
            </w:r>
            <w:r w:rsidRPr="00AE30A1">
              <w:rPr>
                <w:color w:val="000000"/>
                <w:sz w:val="22"/>
                <w:szCs w:val="22"/>
              </w:rPr>
              <w:t>.</w:t>
            </w:r>
            <w:r w:rsidR="00AC5CE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C5CE2" w:rsidRDefault="00E976BB" w:rsidP="00E976BB">
            <w:pPr>
              <w:tabs>
                <w:tab w:val="left" w:pos="0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E30A1">
              <w:rPr>
                <w:rFonts w:eastAsia="Calibri"/>
                <w:sz w:val="22"/>
                <w:szCs w:val="22"/>
              </w:rPr>
              <w:t>Совместно с поставляемым</w:t>
            </w:r>
            <w:r>
              <w:rPr>
                <w:rFonts w:eastAsia="Calibri"/>
                <w:sz w:val="22"/>
                <w:szCs w:val="22"/>
              </w:rPr>
              <w:t>и</w:t>
            </w:r>
            <w:r w:rsidRPr="00AE30A1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товарами</w:t>
            </w:r>
            <w:r w:rsidRPr="00AE30A1">
              <w:rPr>
                <w:rFonts w:eastAsia="Calibri"/>
                <w:sz w:val="22"/>
                <w:szCs w:val="22"/>
              </w:rPr>
              <w:t xml:space="preserve"> предоставляются оригиналы документов: паспортов, товарной накладной, счета-фактуры, протоколы приемосдаточных испытаний, проводимых ОТК заводом изготовителем, по заводской программе испытаний. </w:t>
            </w:r>
          </w:p>
          <w:p w:rsidR="00E976BB" w:rsidRDefault="00E976BB" w:rsidP="00E976BB">
            <w:pPr>
              <w:tabs>
                <w:tab w:val="left" w:pos="0"/>
              </w:tabs>
              <w:jc w:val="both"/>
              <w:rPr>
                <w:bCs/>
                <w:sz w:val="22"/>
                <w:szCs w:val="22"/>
              </w:rPr>
            </w:pPr>
            <w:r w:rsidRPr="00AE30A1">
              <w:rPr>
                <w:bCs/>
                <w:color w:val="000000"/>
                <w:sz w:val="22"/>
                <w:szCs w:val="22"/>
              </w:rPr>
              <w:t xml:space="preserve">Поставщик </w:t>
            </w:r>
            <w:r w:rsidRPr="00AE30A1">
              <w:rPr>
                <w:sz w:val="22"/>
                <w:szCs w:val="22"/>
              </w:rPr>
              <w:t>обязан в течение 5 календарных дней с момента отгрузки выставить и направить</w:t>
            </w:r>
            <w:r w:rsidRPr="00AE30A1">
              <w:rPr>
                <w:bCs/>
                <w:color w:val="000000"/>
                <w:sz w:val="22"/>
                <w:szCs w:val="22"/>
              </w:rPr>
              <w:t xml:space="preserve">  Покупателю полностью соответствующие действующему законодательству РФ первичные документы, которыми оформляется продажа/поставка Продукции по настоящему договору </w:t>
            </w:r>
            <w:r w:rsidRPr="00AE30A1">
              <w:rPr>
                <w:bCs/>
                <w:color w:val="000000"/>
                <w:sz w:val="22"/>
                <w:szCs w:val="22"/>
              </w:rPr>
              <w:lastRenderedPageBreak/>
              <w:t xml:space="preserve">(включая, но не ограничиваясь - техническую документацию (паспорта, сертификаты, инструкции, разрешения на использование товарных знаков и иное), счета-фактуры, товарные накладные формы ТОРГ-12 либо УПД, товарно-транспортные накладные,  спецификации, акты приема-передачи и т.д.). </w:t>
            </w:r>
            <w:r w:rsidRPr="00AE30A1">
              <w:rPr>
                <w:bCs/>
                <w:sz w:val="22"/>
                <w:szCs w:val="22"/>
              </w:rPr>
              <w:t>Отсутствие/неполный комплект технической документации, поставляемой совместно с Продукцией или ее частями, является фактом просрочки поставки Продукции.</w:t>
            </w:r>
          </w:p>
          <w:p w:rsidR="004D1915" w:rsidRPr="00AE30A1" w:rsidRDefault="004D1915" w:rsidP="004D1915">
            <w:pPr>
              <w:tabs>
                <w:tab w:val="left" w:pos="0"/>
              </w:tabs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Гаранти</w:t>
            </w:r>
            <w:r w:rsidR="00B76F1E">
              <w:rPr>
                <w:bCs/>
                <w:sz w:val="22"/>
                <w:szCs w:val="22"/>
              </w:rPr>
              <w:t>йный срок составляет не менее 36</w:t>
            </w:r>
            <w:r>
              <w:rPr>
                <w:bCs/>
                <w:sz w:val="22"/>
                <w:szCs w:val="22"/>
              </w:rPr>
              <w:t xml:space="preserve"> месяцев с даты поставки ТМЦ на</w:t>
            </w:r>
            <w:r w:rsidRPr="00AE30A1">
              <w:rPr>
                <w:color w:val="000000"/>
                <w:sz w:val="22"/>
                <w:szCs w:val="22"/>
                <w:u w:color="000000"/>
                <w:bdr w:val="nil"/>
                <w:lang w:eastAsia="en-GB"/>
              </w:rPr>
              <w:t xml:space="preserve"> склад Грузополучателя</w:t>
            </w:r>
            <w:r>
              <w:rPr>
                <w:color w:val="000000"/>
                <w:sz w:val="22"/>
                <w:szCs w:val="22"/>
                <w:u w:color="000000"/>
                <w:bdr w:val="nil"/>
                <w:lang w:eastAsia="en-GB"/>
              </w:rPr>
              <w:t>.</w:t>
            </w:r>
          </w:p>
        </w:tc>
      </w:tr>
    </w:tbl>
    <w:p w:rsidR="00A22DD6" w:rsidRPr="00FB1AA6" w:rsidRDefault="00A22DD6" w:rsidP="008E69EC">
      <w:pPr>
        <w:tabs>
          <w:tab w:val="left" w:pos="1134"/>
        </w:tabs>
        <w:kinsoku w:val="0"/>
        <w:overflowPunct w:val="0"/>
        <w:autoSpaceDE w:val="0"/>
        <w:autoSpaceDN w:val="0"/>
        <w:jc w:val="both"/>
        <w:rPr>
          <w:sz w:val="22"/>
          <w:szCs w:val="22"/>
        </w:rPr>
      </w:pPr>
    </w:p>
    <w:p w:rsidR="00E10FC1" w:rsidRPr="00C2392E" w:rsidRDefault="008E69EC" w:rsidP="00C2392E">
      <w:pPr>
        <w:tabs>
          <w:tab w:val="left" w:pos="1134"/>
        </w:tabs>
        <w:kinsoku w:val="0"/>
        <w:overflowPunct w:val="0"/>
        <w:autoSpaceDE w:val="0"/>
        <w:autoSpaceDN w:val="0"/>
        <w:jc w:val="both"/>
        <w:rPr>
          <w:sz w:val="22"/>
          <w:szCs w:val="22"/>
        </w:rPr>
      </w:pPr>
      <w:r w:rsidRPr="00AE30A1">
        <w:rPr>
          <w:sz w:val="22"/>
          <w:szCs w:val="22"/>
        </w:rPr>
        <w:t>Приложения:</w:t>
      </w:r>
    </w:p>
    <w:p w:rsidR="00E10FC1" w:rsidRDefault="00FE730F" w:rsidP="00D55D4D">
      <w:pPr>
        <w:rPr>
          <w:color w:val="000000"/>
          <w:sz w:val="22"/>
          <w:szCs w:val="22"/>
        </w:rPr>
      </w:pPr>
      <w:r w:rsidRPr="00FE730F">
        <w:rPr>
          <w:sz w:val="22"/>
          <w:szCs w:val="22"/>
        </w:rPr>
        <w:t>Рабочая документация и Спецификация</w:t>
      </w:r>
      <w:r>
        <w:rPr>
          <w:sz w:val="22"/>
          <w:szCs w:val="22"/>
        </w:rPr>
        <w:t xml:space="preserve"> (передаю</w:t>
      </w:r>
      <w:r w:rsidRPr="00FE730F">
        <w:rPr>
          <w:sz w:val="22"/>
          <w:szCs w:val="22"/>
        </w:rPr>
        <w:t>тся для проведения закупочных процедур на электронном носителе):</w:t>
      </w:r>
      <w:r w:rsidR="00D55D4D">
        <w:rPr>
          <w:sz w:val="22"/>
          <w:szCs w:val="22"/>
        </w:rPr>
        <w:t xml:space="preserve"> </w:t>
      </w:r>
      <w:r w:rsidRPr="00D55D4D">
        <w:rPr>
          <w:sz w:val="22"/>
          <w:szCs w:val="22"/>
        </w:rPr>
        <w:t>Шифр №02.25.15-КМ1</w:t>
      </w:r>
      <w:r w:rsidR="00E10FC1" w:rsidRPr="00D55D4D">
        <w:rPr>
          <w:color w:val="000000"/>
          <w:sz w:val="22"/>
          <w:szCs w:val="22"/>
        </w:rPr>
        <w:t xml:space="preserve"> </w:t>
      </w:r>
      <w:r w:rsidRPr="00D55D4D">
        <w:rPr>
          <w:color w:val="000000"/>
          <w:sz w:val="22"/>
          <w:szCs w:val="22"/>
        </w:rPr>
        <w:t>«</w:t>
      </w:r>
      <w:r w:rsidR="00552C79" w:rsidRPr="00D55D4D">
        <w:rPr>
          <w:color w:val="000000"/>
          <w:sz w:val="22"/>
          <w:szCs w:val="22"/>
        </w:rPr>
        <w:t>Крытый склад</w:t>
      </w:r>
      <w:r w:rsidR="00C2392E" w:rsidRPr="00D55D4D">
        <w:rPr>
          <w:color w:val="000000"/>
          <w:sz w:val="22"/>
          <w:szCs w:val="22"/>
        </w:rPr>
        <w:t xml:space="preserve"> №2.</w:t>
      </w:r>
      <w:r w:rsidR="00E10FC1" w:rsidRPr="00D55D4D">
        <w:rPr>
          <w:color w:val="000000"/>
          <w:sz w:val="22"/>
          <w:szCs w:val="22"/>
        </w:rPr>
        <w:t xml:space="preserve"> Конструкции металлические</w:t>
      </w:r>
      <w:r w:rsidRPr="00D55D4D">
        <w:rPr>
          <w:color w:val="000000"/>
          <w:sz w:val="22"/>
          <w:szCs w:val="22"/>
        </w:rPr>
        <w:t>»</w:t>
      </w:r>
      <w:r w:rsidR="00E10FC1" w:rsidRPr="00D55D4D">
        <w:rPr>
          <w:color w:val="000000"/>
          <w:sz w:val="22"/>
          <w:szCs w:val="22"/>
        </w:rPr>
        <w:t>.</w:t>
      </w:r>
    </w:p>
    <w:p w:rsidR="00D55D4D" w:rsidRPr="00D55D4D" w:rsidRDefault="00D55D4D" w:rsidP="00D55D4D">
      <w:pPr>
        <w:rPr>
          <w:sz w:val="22"/>
          <w:szCs w:val="22"/>
        </w:rPr>
      </w:pPr>
      <w:bookmarkStart w:id="0" w:name="_GoBack"/>
      <w:bookmarkEnd w:id="0"/>
    </w:p>
    <w:p w:rsidR="00552C79" w:rsidRDefault="00552C79" w:rsidP="002D3AB0">
      <w:pPr>
        <w:autoSpaceDE w:val="0"/>
        <w:autoSpaceDN w:val="0"/>
        <w:adjustRightInd w:val="0"/>
        <w:ind w:firstLine="708"/>
        <w:rPr>
          <w:bCs/>
          <w:sz w:val="22"/>
          <w:szCs w:val="22"/>
        </w:rPr>
      </w:pPr>
    </w:p>
    <w:p w:rsidR="009A3FC0" w:rsidRDefault="00B26E95" w:rsidP="00B26E95">
      <w:pPr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>Исполнитель:</w:t>
      </w:r>
    </w:p>
    <w:p w:rsidR="00B26E95" w:rsidRPr="00B26E95" w:rsidRDefault="00B26E95" w:rsidP="00B26E95">
      <w:pPr>
        <w:autoSpaceDE w:val="0"/>
        <w:autoSpaceDN w:val="0"/>
        <w:adjustRightInd w:val="0"/>
        <w:rPr>
          <w:bCs/>
          <w:sz w:val="22"/>
          <w:szCs w:val="22"/>
        </w:rPr>
      </w:pPr>
      <w:r w:rsidRPr="00B26E95">
        <w:rPr>
          <w:bCs/>
          <w:sz w:val="22"/>
          <w:szCs w:val="22"/>
        </w:rPr>
        <w:t>Руководитель группы</w:t>
      </w:r>
    </w:p>
    <w:p w:rsidR="00B26E95" w:rsidRPr="00B26E95" w:rsidRDefault="00B26E95" w:rsidP="00B26E95">
      <w:pPr>
        <w:autoSpaceDE w:val="0"/>
        <w:autoSpaceDN w:val="0"/>
        <w:adjustRightInd w:val="0"/>
        <w:rPr>
          <w:bCs/>
          <w:sz w:val="22"/>
          <w:szCs w:val="22"/>
        </w:rPr>
      </w:pPr>
      <w:r w:rsidRPr="00B26E95">
        <w:rPr>
          <w:bCs/>
          <w:sz w:val="22"/>
          <w:szCs w:val="22"/>
        </w:rPr>
        <w:t xml:space="preserve">подготовки производства                        </w:t>
      </w:r>
      <w:r>
        <w:rPr>
          <w:bCs/>
          <w:sz w:val="22"/>
          <w:szCs w:val="22"/>
        </w:rPr>
        <w:t xml:space="preserve">     ____</w:t>
      </w:r>
      <w:r w:rsidRPr="00B26E95">
        <w:rPr>
          <w:bCs/>
          <w:sz w:val="22"/>
          <w:szCs w:val="22"/>
        </w:rPr>
        <w:t>_______</w:t>
      </w:r>
      <w:r>
        <w:rPr>
          <w:bCs/>
          <w:sz w:val="22"/>
          <w:szCs w:val="22"/>
        </w:rPr>
        <w:t>__________</w:t>
      </w:r>
      <w:proofErr w:type="gramStart"/>
      <w:r>
        <w:rPr>
          <w:bCs/>
          <w:sz w:val="22"/>
          <w:szCs w:val="22"/>
        </w:rPr>
        <w:t xml:space="preserve">_ </w:t>
      </w:r>
      <w:r w:rsidRPr="00B26E95">
        <w:rPr>
          <w:bCs/>
          <w:sz w:val="22"/>
          <w:szCs w:val="22"/>
        </w:rPr>
        <w:t xml:space="preserve"> Д.А.</w:t>
      </w:r>
      <w:proofErr w:type="gramEnd"/>
      <w:r w:rsidRPr="00B26E95">
        <w:rPr>
          <w:bCs/>
          <w:sz w:val="22"/>
          <w:szCs w:val="22"/>
        </w:rPr>
        <w:t xml:space="preserve"> Пакулов</w:t>
      </w:r>
    </w:p>
    <w:p w:rsidR="00B26E95" w:rsidRPr="00B26E95" w:rsidRDefault="00B26E95" w:rsidP="00B26E95">
      <w:pPr>
        <w:autoSpaceDE w:val="0"/>
        <w:autoSpaceDN w:val="0"/>
        <w:adjustRightInd w:val="0"/>
        <w:ind w:firstLine="708"/>
        <w:rPr>
          <w:bCs/>
          <w:sz w:val="22"/>
          <w:szCs w:val="22"/>
        </w:rPr>
      </w:pPr>
      <w:r w:rsidRPr="00B26E95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B26E95">
        <w:rPr>
          <w:bCs/>
          <w:sz w:val="22"/>
          <w:szCs w:val="22"/>
          <w:u w:val="single"/>
        </w:rPr>
        <w:t xml:space="preserve"> </w:t>
      </w:r>
      <w:r>
        <w:rPr>
          <w:bCs/>
          <w:sz w:val="22"/>
          <w:szCs w:val="22"/>
          <w:u w:val="single"/>
        </w:rPr>
        <w:t xml:space="preserve"> </w:t>
      </w:r>
    </w:p>
    <w:p w:rsidR="00B26E95" w:rsidRPr="00B26E95" w:rsidRDefault="00B26E95" w:rsidP="00B26E95">
      <w:pPr>
        <w:autoSpaceDE w:val="0"/>
        <w:autoSpaceDN w:val="0"/>
        <w:adjustRightInd w:val="0"/>
        <w:ind w:firstLine="708"/>
        <w:rPr>
          <w:bCs/>
          <w:sz w:val="22"/>
          <w:szCs w:val="22"/>
        </w:rPr>
      </w:pPr>
    </w:p>
    <w:p w:rsidR="00B26E95" w:rsidRPr="00B26E95" w:rsidRDefault="00B26E95" w:rsidP="00B26E95">
      <w:pPr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>Согласовано:</w:t>
      </w:r>
    </w:p>
    <w:p w:rsidR="00B26E95" w:rsidRPr="00B26E95" w:rsidRDefault="00B26E95" w:rsidP="00B26E95">
      <w:pPr>
        <w:autoSpaceDE w:val="0"/>
        <w:autoSpaceDN w:val="0"/>
        <w:adjustRightInd w:val="0"/>
        <w:rPr>
          <w:bCs/>
          <w:sz w:val="22"/>
          <w:szCs w:val="22"/>
        </w:rPr>
      </w:pPr>
      <w:r w:rsidRPr="00B26E95">
        <w:rPr>
          <w:bCs/>
          <w:sz w:val="22"/>
          <w:szCs w:val="22"/>
        </w:rPr>
        <w:t xml:space="preserve">Руководитель </w:t>
      </w:r>
    </w:p>
    <w:p w:rsidR="009A3FC0" w:rsidRDefault="00B26E95" w:rsidP="00B26E95">
      <w:pPr>
        <w:autoSpaceDE w:val="0"/>
        <w:autoSpaceDN w:val="0"/>
        <w:adjustRightInd w:val="0"/>
        <w:rPr>
          <w:bCs/>
          <w:sz w:val="22"/>
          <w:szCs w:val="22"/>
        </w:rPr>
      </w:pPr>
      <w:r w:rsidRPr="00B26E95">
        <w:rPr>
          <w:bCs/>
          <w:sz w:val="22"/>
          <w:szCs w:val="22"/>
        </w:rPr>
        <w:t>Направления по подготовке производства   _____________________   Н.В. Ощепкова</w:t>
      </w:r>
      <w:r w:rsidRPr="00B26E95">
        <w:rPr>
          <w:bCs/>
          <w:sz w:val="22"/>
          <w:szCs w:val="22"/>
        </w:rPr>
        <w:tab/>
      </w:r>
    </w:p>
    <w:p w:rsidR="009A3FC0" w:rsidRDefault="009A3FC0" w:rsidP="002D3AB0">
      <w:pPr>
        <w:autoSpaceDE w:val="0"/>
        <w:autoSpaceDN w:val="0"/>
        <w:adjustRightInd w:val="0"/>
        <w:ind w:firstLine="708"/>
        <w:rPr>
          <w:bCs/>
          <w:sz w:val="22"/>
          <w:szCs w:val="22"/>
        </w:rPr>
      </w:pPr>
    </w:p>
    <w:p w:rsidR="009A3FC0" w:rsidRDefault="009A3FC0" w:rsidP="002D3AB0">
      <w:pPr>
        <w:autoSpaceDE w:val="0"/>
        <w:autoSpaceDN w:val="0"/>
        <w:adjustRightInd w:val="0"/>
        <w:ind w:firstLine="708"/>
        <w:rPr>
          <w:bCs/>
          <w:sz w:val="22"/>
          <w:szCs w:val="22"/>
        </w:rPr>
      </w:pPr>
    </w:p>
    <w:sectPr w:rsidR="009A3FC0" w:rsidSect="004D56E4">
      <w:footerReference w:type="default" r:id="rId9"/>
      <w:pgSz w:w="11906" w:h="16838"/>
      <w:pgMar w:top="851" w:right="567" w:bottom="567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607" w:rsidRDefault="00F02607">
      <w:r>
        <w:separator/>
      </w:r>
    </w:p>
  </w:endnote>
  <w:endnote w:type="continuationSeparator" w:id="0">
    <w:p w:rsidR="00F02607" w:rsidRDefault="00F02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991" w:rsidRPr="003858E4" w:rsidRDefault="00B46991" w:rsidP="00B46991">
    <w:pPr>
      <w:pStyle w:val="a8"/>
      <w:rPr>
        <w:b/>
        <w:color w:val="002060"/>
        <w:sz w:val="20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3415"/>
      <w:gridCol w:w="4871"/>
      <w:gridCol w:w="1919"/>
    </w:tblGrid>
    <w:tr w:rsidR="00B46991" w:rsidRPr="00B46991" w:rsidTr="00DB192F">
      <w:trPr>
        <w:trHeight w:val="67"/>
      </w:trPr>
      <w:tc>
        <w:tcPr>
          <w:tcW w:w="3473" w:type="dxa"/>
          <w:shd w:val="clear" w:color="auto" w:fill="auto"/>
          <w:vAlign w:val="center"/>
        </w:tcPr>
        <w:p w:rsidR="00B46991" w:rsidRPr="00DB192F" w:rsidRDefault="00B46991" w:rsidP="00B46991">
          <w:pPr>
            <w:pStyle w:val="a8"/>
            <w:rPr>
              <w:rFonts w:ascii="Cambria" w:hAnsi="Cambria"/>
              <w:color w:val="0000FF"/>
              <w:sz w:val="16"/>
              <w:szCs w:val="16"/>
            </w:rPr>
          </w:pPr>
          <w:r w:rsidRPr="00DB192F">
            <w:rPr>
              <w:rFonts w:ascii="Cambria" w:hAnsi="Cambria"/>
              <w:color w:val="0000FF"/>
              <w:sz w:val="16"/>
              <w:szCs w:val="16"/>
            </w:rPr>
            <w:t>ТЕХНИЧЕСКОЕ ЗАДАНИЕ</w:t>
          </w:r>
        </w:p>
      </w:tc>
      <w:tc>
        <w:tcPr>
          <w:tcW w:w="4999" w:type="dxa"/>
          <w:shd w:val="clear" w:color="auto" w:fill="auto"/>
          <w:vAlign w:val="center"/>
        </w:tcPr>
        <w:p w:rsidR="00B46991" w:rsidRPr="002A7A7B" w:rsidRDefault="00B46991" w:rsidP="002A7A7B">
          <w:pPr>
            <w:ind w:left="851"/>
            <w:jc w:val="center"/>
            <w:rPr>
              <w:rFonts w:ascii="Cambria" w:hAnsi="Cambria" w:cs="Arial"/>
              <w:color w:val="0000FF"/>
              <w:sz w:val="14"/>
              <w:szCs w:val="20"/>
            </w:rPr>
          </w:pPr>
        </w:p>
      </w:tc>
      <w:tc>
        <w:tcPr>
          <w:tcW w:w="1949" w:type="dxa"/>
          <w:shd w:val="clear" w:color="auto" w:fill="auto"/>
        </w:tcPr>
        <w:p w:rsidR="00B46991" w:rsidRPr="00DB192F" w:rsidRDefault="00B46991" w:rsidP="00B46991">
          <w:pPr>
            <w:pStyle w:val="a8"/>
            <w:jc w:val="center"/>
            <w:rPr>
              <w:color w:val="0000FF"/>
              <w:sz w:val="20"/>
            </w:rPr>
          </w:pPr>
        </w:p>
      </w:tc>
    </w:tr>
    <w:tr w:rsidR="00B46991" w:rsidRPr="00B46991" w:rsidTr="00B46991">
      <w:tc>
        <w:tcPr>
          <w:tcW w:w="8472" w:type="dxa"/>
          <w:gridSpan w:val="2"/>
          <w:shd w:val="clear" w:color="auto" w:fill="auto"/>
          <w:vAlign w:val="center"/>
        </w:tcPr>
        <w:p w:rsidR="00E4469A" w:rsidRPr="002A7A7B" w:rsidRDefault="00366A35" w:rsidP="00E4469A">
          <w:pPr>
            <w:tabs>
              <w:tab w:val="right" w:pos="9781"/>
            </w:tabs>
            <w:ind w:left="-426" w:right="-286"/>
            <w:rPr>
              <w:rFonts w:ascii="Cambria" w:hAnsi="Cambria" w:cs="Arial"/>
              <w:color w:val="0000FF"/>
              <w:sz w:val="14"/>
              <w:szCs w:val="20"/>
            </w:rPr>
          </w:pPr>
          <w:r>
            <w:rPr>
              <w:rFonts w:ascii="Cambria" w:hAnsi="Cambria" w:cs="Arial"/>
              <w:color w:val="0000FF"/>
              <w:sz w:val="14"/>
              <w:szCs w:val="20"/>
            </w:rPr>
            <w:t>на в</w:t>
          </w:r>
          <w:r w:rsidRPr="00366A35">
            <w:rPr>
              <w:rFonts w:ascii="Cambria" w:hAnsi="Cambria" w:cs="Arial"/>
              <w:color w:val="0000FF"/>
              <w:sz w:val="14"/>
              <w:szCs w:val="20"/>
            </w:rPr>
            <w:t xml:space="preserve">    </w:t>
          </w:r>
          <w:r>
            <w:rPr>
              <w:rFonts w:ascii="Cambria" w:hAnsi="Cambria" w:cs="Arial"/>
              <w:color w:val="0000FF"/>
              <w:sz w:val="14"/>
              <w:szCs w:val="20"/>
            </w:rPr>
            <w:t xml:space="preserve">  </w:t>
          </w:r>
        </w:p>
        <w:p w:rsidR="00135491" w:rsidRPr="002A7A7B" w:rsidRDefault="00135491" w:rsidP="00135491">
          <w:pPr>
            <w:tabs>
              <w:tab w:val="right" w:pos="9781"/>
            </w:tabs>
            <w:ind w:left="-426" w:right="-286"/>
            <w:rPr>
              <w:rFonts w:ascii="Cambria" w:hAnsi="Cambria" w:cs="Arial"/>
              <w:color w:val="0000FF"/>
              <w:sz w:val="14"/>
              <w:szCs w:val="20"/>
            </w:rPr>
          </w:pPr>
        </w:p>
        <w:p w:rsidR="00B46991" w:rsidRPr="002A7A7B" w:rsidRDefault="00B46991" w:rsidP="00B46991">
          <w:pPr>
            <w:pStyle w:val="a8"/>
            <w:rPr>
              <w:rFonts w:ascii="Cambria" w:hAnsi="Cambria" w:cs="Arial"/>
              <w:color w:val="0000FF"/>
              <w:sz w:val="14"/>
              <w:szCs w:val="20"/>
            </w:rPr>
          </w:pPr>
        </w:p>
      </w:tc>
      <w:tc>
        <w:tcPr>
          <w:tcW w:w="1949" w:type="dxa"/>
          <w:shd w:val="clear" w:color="auto" w:fill="auto"/>
        </w:tcPr>
        <w:p w:rsidR="00B46991" w:rsidRPr="00DB192F" w:rsidRDefault="00B46991" w:rsidP="00B46991">
          <w:pPr>
            <w:pStyle w:val="a8"/>
            <w:jc w:val="right"/>
            <w:rPr>
              <w:rFonts w:ascii="Monotype Corsiva" w:hAnsi="Monotype Corsiva"/>
              <w:color w:val="0000FF"/>
              <w:sz w:val="16"/>
            </w:rPr>
          </w:pPr>
          <w:r w:rsidRPr="00DB192F">
            <w:rPr>
              <w:rFonts w:ascii="Monotype Corsiva" w:hAnsi="Monotype Corsiva"/>
              <w:color w:val="0000FF"/>
              <w:sz w:val="16"/>
            </w:rPr>
            <w:t xml:space="preserve">Страница </w: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begin"/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instrText>PAGE</w:instrTex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separate"/>
          </w:r>
          <w:r w:rsidR="00D55D4D">
            <w:rPr>
              <w:rFonts w:ascii="Monotype Corsiva" w:hAnsi="Monotype Corsiva"/>
              <w:bCs/>
              <w:noProof/>
              <w:color w:val="0000FF"/>
              <w:sz w:val="16"/>
            </w:rPr>
            <w:t>4</w:t>
          </w:r>
          <w:r w:rsidRPr="00DB192F">
            <w:rPr>
              <w:rFonts w:ascii="Monotype Corsiva" w:hAnsi="Monotype Corsiva"/>
              <w:color w:val="0000FF"/>
              <w:sz w:val="16"/>
            </w:rPr>
            <w:fldChar w:fldCharType="end"/>
          </w:r>
          <w:r w:rsidRPr="00DB192F">
            <w:rPr>
              <w:rFonts w:ascii="Monotype Corsiva" w:hAnsi="Monotype Corsiva"/>
              <w:color w:val="0000FF"/>
              <w:sz w:val="16"/>
            </w:rPr>
            <w:t xml:space="preserve"> из </w: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begin"/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instrText>NUMPAGES</w:instrTex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separate"/>
          </w:r>
          <w:r w:rsidR="00D55D4D">
            <w:rPr>
              <w:rFonts w:ascii="Monotype Corsiva" w:hAnsi="Monotype Corsiva"/>
              <w:bCs/>
              <w:noProof/>
              <w:color w:val="0000FF"/>
              <w:sz w:val="16"/>
            </w:rPr>
            <w:t>5</w:t>
          </w:r>
          <w:r w:rsidRPr="00DB192F">
            <w:rPr>
              <w:rFonts w:ascii="Monotype Corsiva" w:hAnsi="Monotype Corsiva"/>
              <w:color w:val="0000FF"/>
              <w:sz w:val="16"/>
            </w:rPr>
            <w:fldChar w:fldCharType="end"/>
          </w:r>
        </w:p>
      </w:tc>
    </w:tr>
  </w:tbl>
  <w:p w:rsidR="003858E4" w:rsidRPr="003858E4" w:rsidRDefault="003858E4">
    <w:pPr>
      <w:pStyle w:val="a8"/>
      <w:jc w:val="center"/>
      <w:rPr>
        <w:b/>
        <w:color w:val="002060"/>
        <w:sz w:val="20"/>
      </w:rPr>
    </w:pPr>
  </w:p>
  <w:p w:rsidR="003858E4" w:rsidRDefault="003858E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607" w:rsidRDefault="00F02607">
      <w:r>
        <w:separator/>
      </w:r>
    </w:p>
  </w:footnote>
  <w:footnote w:type="continuationSeparator" w:id="0">
    <w:p w:rsidR="00F02607" w:rsidRDefault="00F026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A128003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FBDE1040"/>
    <w:lvl w:ilvl="0">
      <w:start w:val="1"/>
      <w:numFmt w:val="decimal"/>
      <w:pStyle w:val="1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794"/>
        </w:tabs>
        <w:ind w:left="794" w:hanging="454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021"/>
        </w:tabs>
        <w:ind w:left="1021" w:hanging="681"/>
      </w:pPr>
      <w:rPr>
        <w:rFonts w:hint="default"/>
      </w:rPr>
    </w:lvl>
    <w:lvl w:ilvl="3">
      <w:start w:val="1"/>
      <w:numFmt w:val="decimal"/>
      <w:pStyle w:val="30"/>
      <w:lvlText w:val="%1.%2.%3.%4"/>
      <w:lvlJc w:val="left"/>
      <w:pPr>
        <w:tabs>
          <w:tab w:val="num" w:pos="2101"/>
        </w:tabs>
        <w:ind w:left="1758" w:hanging="73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40"/>
        </w:tabs>
        <w:ind w:left="340" w:firstLine="0"/>
      </w:pPr>
      <w:rPr>
        <w:rFonts w:hint="default"/>
      </w:rPr>
    </w:lvl>
  </w:abstractNum>
  <w:abstractNum w:abstractNumId="2" w15:restartNumberingAfterBreak="0">
    <w:nsid w:val="011820ED"/>
    <w:multiLevelType w:val="hybridMultilevel"/>
    <w:tmpl w:val="C8F878B0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" w15:restartNumberingAfterBreak="0">
    <w:nsid w:val="02A177F7"/>
    <w:multiLevelType w:val="hybridMultilevel"/>
    <w:tmpl w:val="879C0EFC"/>
    <w:lvl w:ilvl="0" w:tplc="4BBAA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324080"/>
    <w:multiLevelType w:val="hybridMultilevel"/>
    <w:tmpl w:val="6980C968"/>
    <w:lvl w:ilvl="0" w:tplc="86169284">
      <w:start w:val="1"/>
      <w:numFmt w:val="bullet"/>
      <w:pStyle w:val="10"/>
      <w:lvlText w:val=""/>
      <w:lvlJc w:val="left"/>
      <w:pPr>
        <w:tabs>
          <w:tab w:val="num" w:pos="680"/>
        </w:tabs>
        <w:ind w:left="680" w:hanging="2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5E4E96"/>
    <w:multiLevelType w:val="multilevel"/>
    <w:tmpl w:val="093A3D6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996AE3"/>
    <w:multiLevelType w:val="hybridMultilevel"/>
    <w:tmpl w:val="8F923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3246E"/>
    <w:multiLevelType w:val="hybridMultilevel"/>
    <w:tmpl w:val="8BFE2876"/>
    <w:lvl w:ilvl="0" w:tplc="85962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041E1E"/>
    <w:multiLevelType w:val="multilevel"/>
    <w:tmpl w:val="1C845168"/>
    <w:lvl w:ilvl="0">
      <w:start w:val="1"/>
      <w:numFmt w:val="decimal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hanging="7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BBD696F"/>
    <w:multiLevelType w:val="hybridMultilevel"/>
    <w:tmpl w:val="A680FE82"/>
    <w:lvl w:ilvl="0" w:tplc="34B2FF8A">
      <w:start w:val="1"/>
      <w:numFmt w:val="bullet"/>
      <w:lvlText w:val="‐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07FBA"/>
    <w:multiLevelType w:val="multilevel"/>
    <w:tmpl w:val="D438E9C6"/>
    <w:lvl w:ilvl="0">
      <w:start w:val="1"/>
      <w:numFmt w:val="decimal"/>
      <w:pStyle w:val="a"/>
      <w:lvlText w:val="Приложение %1."/>
      <w:lvlJc w:val="left"/>
      <w:pPr>
        <w:tabs>
          <w:tab w:val="num" w:pos="1440"/>
        </w:tabs>
        <w:ind w:left="0" w:firstLine="0"/>
      </w:pPr>
      <w:rPr>
        <w:rFonts w:hint="default"/>
        <w:b/>
        <w:i/>
        <w:color w:val="auto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1" w15:restartNumberingAfterBreak="0">
    <w:nsid w:val="1F4D7C2D"/>
    <w:multiLevelType w:val="multilevel"/>
    <w:tmpl w:val="4982876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1ED447B"/>
    <w:multiLevelType w:val="hybridMultilevel"/>
    <w:tmpl w:val="D23E533A"/>
    <w:lvl w:ilvl="0" w:tplc="43B8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4C21A0"/>
    <w:multiLevelType w:val="hybridMultilevel"/>
    <w:tmpl w:val="C6541558"/>
    <w:lvl w:ilvl="0" w:tplc="3D44C218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14" w15:restartNumberingAfterBreak="0">
    <w:nsid w:val="256B2BDF"/>
    <w:multiLevelType w:val="multilevel"/>
    <w:tmpl w:val="94EA4B0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82F587E"/>
    <w:multiLevelType w:val="hybridMultilevel"/>
    <w:tmpl w:val="5E8C7A58"/>
    <w:lvl w:ilvl="0" w:tplc="F91096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E6AFE"/>
    <w:multiLevelType w:val="multilevel"/>
    <w:tmpl w:val="73A4D0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411" w:hanging="41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2C8B055A"/>
    <w:multiLevelType w:val="hybridMultilevel"/>
    <w:tmpl w:val="90988318"/>
    <w:lvl w:ilvl="0" w:tplc="C4D004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F40A94"/>
    <w:multiLevelType w:val="hybridMultilevel"/>
    <w:tmpl w:val="01A44D68"/>
    <w:lvl w:ilvl="0" w:tplc="15500440">
      <w:start w:val="1"/>
      <w:numFmt w:val="bullet"/>
      <w:pStyle w:val="21"/>
      <w:lvlText w:val=""/>
      <w:lvlJc w:val="left"/>
      <w:pPr>
        <w:tabs>
          <w:tab w:val="num" w:pos="587"/>
        </w:tabs>
        <w:ind w:left="644" w:hanging="284"/>
      </w:pPr>
      <w:rPr>
        <w:rFonts w:ascii="Symbol" w:hAnsi="Symbol" w:hint="default"/>
      </w:rPr>
    </w:lvl>
    <w:lvl w:ilvl="1" w:tplc="04190019">
      <w:start w:val="1"/>
      <w:numFmt w:val="bullet"/>
      <w:lvlText w:val=""/>
      <w:lvlJc w:val="left"/>
      <w:pPr>
        <w:tabs>
          <w:tab w:val="num" w:pos="1307"/>
        </w:tabs>
        <w:ind w:left="1307" w:hanging="227"/>
      </w:pPr>
      <w:rPr>
        <w:rFonts w:ascii="Symbol" w:hAnsi="Symbol" w:hint="default"/>
      </w:rPr>
    </w:lvl>
    <w:lvl w:ilvl="2" w:tplc="0419001B">
      <w:start w:val="1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>
      <w:start w:val="1"/>
      <w:numFmt w:val="bullet"/>
      <w:lvlText w:val=""/>
      <w:lvlJc w:val="left"/>
      <w:pPr>
        <w:tabs>
          <w:tab w:val="num" w:pos="2747"/>
        </w:tabs>
        <w:ind w:left="2747" w:hanging="227"/>
      </w:pPr>
      <w:rPr>
        <w:rFonts w:ascii="Symbol" w:hAnsi="Symbol" w:hint="default"/>
      </w:rPr>
    </w:lvl>
    <w:lvl w:ilvl="4" w:tplc="04190019">
      <w:start w:val="1"/>
      <w:numFmt w:val="decimal"/>
      <w:lvlText w:val="5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9001B">
      <w:start w:val="1"/>
      <w:numFmt w:val="decimal"/>
      <w:lvlText w:val="6.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937ABB"/>
    <w:multiLevelType w:val="hybridMultilevel"/>
    <w:tmpl w:val="87265D90"/>
    <w:lvl w:ilvl="0" w:tplc="F0EC186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0" w15:restartNumberingAfterBreak="0">
    <w:nsid w:val="41A223C6"/>
    <w:multiLevelType w:val="hybridMultilevel"/>
    <w:tmpl w:val="14C66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361D94"/>
    <w:multiLevelType w:val="hybridMultilevel"/>
    <w:tmpl w:val="08A28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B7410"/>
    <w:multiLevelType w:val="hybridMultilevel"/>
    <w:tmpl w:val="B59EE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E07FA3"/>
    <w:multiLevelType w:val="hybridMultilevel"/>
    <w:tmpl w:val="ACC48A2C"/>
    <w:lvl w:ilvl="0" w:tplc="86588534">
      <w:start w:val="1"/>
      <w:numFmt w:val="decimal"/>
      <w:lvlText w:val="%1."/>
      <w:lvlJc w:val="left"/>
      <w:pPr>
        <w:ind w:left="4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5" w:hanging="360"/>
      </w:pPr>
    </w:lvl>
    <w:lvl w:ilvl="2" w:tplc="0419001B" w:tentative="1">
      <w:start w:val="1"/>
      <w:numFmt w:val="lowerRoman"/>
      <w:lvlText w:val="%3."/>
      <w:lvlJc w:val="right"/>
      <w:pPr>
        <w:ind w:left="1885" w:hanging="180"/>
      </w:pPr>
    </w:lvl>
    <w:lvl w:ilvl="3" w:tplc="0419000F" w:tentative="1">
      <w:start w:val="1"/>
      <w:numFmt w:val="decimal"/>
      <w:lvlText w:val="%4."/>
      <w:lvlJc w:val="left"/>
      <w:pPr>
        <w:ind w:left="2605" w:hanging="360"/>
      </w:pPr>
    </w:lvl>
    <w:lvl w:ilvl="4" w:tplc="04190019" w:tentative="1">
      <w:start w:val="1"/>
      <w:numFmt w:val="lowerLetter"/>
      <w:lvlText w:val="%5."/>
      <w:lvlJc w:val="left"/>
      <w:pPr>
        <w:ind w:left="3325" w:hanging="360"/>
      </w:pPr>
    </w:lvl>
    <w:lvl w:ilvl="5" w:tplc="0419001B" w:tentative="1">
      <w:start w:val="1"/>
      <w:numFmt w:val="lowerRoman"/>
      <w:lvlText w:val="%6."/>
      <w:lvlJc w:val="right"/>
      <w:pPr>
        <w:ind w:left="4045" w:hanging="180"/>
      </w:pPr>
    </w:lvl>
    <w:lvl w:ilvl="6" w:tplc="0419000F" w:tentative="1">
      <w:start w:val="1"/>
      <w:numFmt w:val="decimal"/>
      <w:lvlText w:val="%7."/>
      <w:lvlJc w:val="left"/>
      <w:pPr>
        <w:ind w:left="4765" w:hanging="360"/>
      </w:pPr>
    </w:lvl>
    <w:lvl w:ilvl="7" w:tplc="04190019" w:tentative="1">
      <w:start w:val="1"/>
      <w:numFmt w:val="lowerLetter"/>
      <w:lvlText w:val="%8."/>
      <w:lvlJc w:val="left"/>
      <w:pPr>
        <w:ind w:left="5485" w:hanging="360"/>
      </w:pPr>
    </w:lvl>
    <w:lvl w:ilvl="8" w:tplc="0419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4" w15:restartNumberingAfterBreak="0">
    <w:nsid w:val="54994BCB"/>
    <w:multiLevelType w:val="multilevel"/>
    <w:tmpl w:val="6B96C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5" w15:restartNumberingAfterBreak="0">
    <w:nsid w:val="58F869E2"/>
    <w:multiLevelType w:val="hybridMultilevel"/>
    <w:tmpl w:val="A6989DB6"/>
    <w:lvl w:ilvl="0" w:tplc="2DC89B7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2A06AF"/>
    <w:multiLevelType w:val="hybridMultilevel"/>
    <w:tmpl w:val="2318C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952F16"/>
    <w:multiLevelType w:val="hybridMultilevel"/>
    <w:tmpl w:val="933CDE62"/>
    <w:lvl w:ilvl="0" w:tplc="417490E2">
      <w:start w:val="1"/>
      <w:numFmt w:val="decimal"/>
      <w:lvlText w:val="%1."/>
      <w:lvlJc w:val="left"/>
      <w:pPr>
        <w:ind w:left="4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8" w15:restartNumberingAfterBreak="0">
    <w:nsid w:val="60B83BAD"/>
    <w:multiLevelType w:val="hybridMultilevel"/>
    <w:tmpl w:val="5574DDDE"/>
    <w:lvl w:ilvl="0" w:tplc="FFFFFFFF">
      <w:start w:val="1"/>
      <w:numFmt w:val="bullet"/>
      <w:pStyle w:val="22"/>
      <w:lvlText w:val=""/>
      <w:lvlJc w:val="left"/>
      <w:pPr>
        <w:tabs>
          <w:tab w:val="num" w:pos="1928"/>
        </w:tabs>
        <w:ind w:left="1928" w:hanging="39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FB5EC7"/>
    <w:multiLevelType w:val="hybridMultilevel"/>
    <w:tmpl w:val="3A88E740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A7624B"/>
    <w:multiLevelType w:val="hybridMultilevel"/>
    <w:tmpl w:val="5C083BC8"/>
    <w:lvl w:ilvl="0" w:tplc="D4FED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445A68"/>
    <w:multiLevelType w:val="multilevel"/>
    <w:tmpl w:val="10C84C86"/>
    <w:lvl w:ilvl="0">
      <w:start w:val="1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00713C4"/>
    <w:multiLevelType w:val="hybridMultilevel"/>
    <w:tmpl w:val="069E191A"/>
    <w:lvl w:ilvl="0" w:tplc="04190001">
      <w:start w:val="1"/>
      <w:numFmt w:val="bullet"/>
      <w:lvlText w:val=""/>
      <w:lvlJc w:val="left"/>
      <w:pPr>
        <w:ind w:left="1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7" w:hanging="360"/>
      </w:pPr>
      <w:rPr>
        <w:rFonts w:ascii="Wingdings" w:hAnsi="Wingdings" w:hint="default"/>
      </w:rPr>
    </w:lvl>
  </w:abstractNum>
  <w:abstractNum w:abstractNumId="33" w15:restartNumberingAfterBreak="0">
    <w:nsid w:val="713E2E8E"/>
    <w:multiLevelType w:val="multilevel"/>
    <w:tmpl w:val="937C6A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76DA6992"/>
    <w:multiLevelType w:val="multilevel"/>
    <w:tmpl w:val="00E6E2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2."/>
      <w:lvlJc w:val="left"/>
      <w:pPr>
        <w:ind w:left="411" w:hanging="411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85D68D4"/>
    <w:multiLevelType w:val="multilevel"/>
    <w:tmpl w:val="D8745F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C5B1565"/>
    <w:multiLevelType w:val="hybridMultilevel"/>
    <w:tmpl w:val="03648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8"/>
  </w:num>
  <w:num w:numId="3">
    <w:abstractNumId w:val="1"/>
  </w:num>
  <w:num w:numId="4">
    <w:abstractNumId w:val="4"/>
  </w:num>
  <w:num w:numId="5">
    <w:abstractNumId w:val="10"/>
  </w:num>
  <w:num w:numId="6">
    <w:abstractNumId w:val="0"/>
  </w:num>
  <w:num w:numId="7">
    <w:abstractNumId w:val="17"/>
  </w:num>
  <w:num w:numId="8">
    <w:abstractNumId w:val="21"/>
  </w:num>
  <w:num w:numId="9">
    <w:abstractNumId w:val="7"/>
  </w:num>
  <w:num w:numId="10">
    <w:abstractNumId w:val="24"/>
  </w:num>
  <w:num w:numId="11">
    <w:abstractNumId w:val="6"/>
  </w:num>
  <w:num w:numId="12">
    <w:abstractNumId w:val="15"/>
  </w:num>
  <w:num w:numId="13">
    <w:abstractNumId w:val="34"/>
  </w:num>
  <w:num w:numId="14">
    <w:abstractNumId w:val="32"/>
  </w:num>
  <w:num w:numId="15">
    <w:abstractNumId w:val="33"/>
  </w:num>
  <w:num w:numId="16">
    <w:abstractNumId w:val="16"/>
  </w:num>
  <w:num w:numId="17">
    <w:abstractNumId w:val="35"/>
  </w:num>
  <w:num w:numId="18">
    <w:abstractNumId w:val="8"/>
  </w:num>
  <w:num w:numId="19">
    <w:abstractNumId w:val="14"/>
  </w:num>
  <w:num w:numId="20">
    <w:abstractNumId w:val="20"/>
  </w:num>
  <w:num w:numId="21">
    <w:abstractNumId w:val="5"/>
  </w:num>
  <w:num w:numId="22">
    <w:abstractNumId w:val="11"/>
  </w:num>
  <w:num w:numId="23">
    <w:abstractNumId w:val="29"/>
  </w:num>
  <w:num w:numId="24">
    <w:abstractNumId w:val="31"/>
  </w:num>
  <w:num w:numId="25">
    <w:abstractNumId w:val="23"/>
  </w:num>
  <w:num w:numId="26">
    <w:abstractNumId w:val="19"/>
  </w:num>
  <w:num w:numId="27">
    <w:abstractNumId w:val="2"/>
  </w:num>
  <w:num w:numId="28">
    <w:abstractNumId w:val="13"/>
  </w:num>
  <w:num w:numId="29">
    <w:abstractNumId w:val="12"/>
  </w:num>
  <w:num w:numId="30">
    <w:abstractNumId w:val="9"/>
  </w:num>
  <w:num w:numId="31">
    <w:abstractNumId w:val="3"/>
  </w:num>
  <w:num w:numId="32">
    <w:abstractNumId w:val="30"/>
  </w:num>
  <w:num w:numId="33">
    <w:abstractNumId w:val="36"/>
  </w:num>
  <w:num w:numId="34">
    <w:abstractNumId w:val="25"/>
  </w:num>
  <w:num w:numId="35">
    <w:abstractNumId w:val="26"/>
  </w:num>
  <w:num w:numId="36">
    <w:abstractNumId w:val="22"/>
  </w:num>
  <w:num w:numId="37">
    <w:abstractNumId w:val="2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C45"/>
    <w:rsid w:val="00000EEB"/>
    <w:rsid w:val="000038E3"/>
    <w:rsid w:val="00003EFE"/>
    <w:rsid w:val="00004C47"/>
    <w:rsid w:val="0001179C"/>
    <w:rsid w:val="000124BF"/>
    <w:rsid w:val="00013777"/>
    <w:rsid w:val="000158AC"/>
    <w:rsid w:val="000178A6"/>
    <w:rsid w:val="0002074B"/>
    <w:rsid w:val="00020B81"/>
    <w:rsid w:val="00021BAB"/>
    <w:rsid w:val="00021F3A"/>
    <w:rsid w:val="000224A9"/>
    <w:rsid w:val="00022C12"/>
    <w:rsid w:val="0002382B"/>
    <w:rsid w:val="00025154"/>
    <w:rsid w:val="00025756"/>
    <w:rsid w:val="00025BFD"/>
    <w:rsid w:val="00027046"/>
    <w:rsid w:val="0002720E"/>
    <w:rsid w:val="00032CF6"/>
    <w:rsid w:val="0003381F"/>
    <w:rsid w:val="00033E32"/>
    <w:rsid w:val="00035483"/>
    <w:rsid w:val="00035A12"/>
    <w:rsid w:val="00035DE5"/>
    <w:rsid w:val="000364B0"/>
    <w:rsid w:val="000406F6"/>
    <w:rsid w:val="000408C2"/>
    <w:rsid w:val="00040D53"/>
    <w:rsid w:val="000424AE"/>
    <w:rsid w:val="00042941"/>
    <w:rsid w:val="00042A61"/>
    <w:rsid w:val="00043542"/>
    <w:rsid w:val="0004384D"/>
    <w:rsid w:val="000453BF"/>
    <w:rsid w:val="00045F0C"/>
    <w:rsid w:val="00046585"/>
    <w:rsid w:val="00051BA2"/>
    <w:rsid w:val="0005258B"/>
    <w:rsid w:val="00052A87"/>
    <w:rsid w:val="00053326"/>
    <w:rsid w:val="00053B01"/>
    <w:rsid w:val="000558D7"/>
    <w:rsid w:val="00056C3F"/>
    <w:rsid w:val="000576B1"/>
    <w:rsid w:val="000605F8"/>
    <w:rsid w:val="00060A8B"/>
    <w:rsid w:val="0006153F"/>
    <w:rsid w:val="00061E13"/>
    <w:rsid w:val="000630EE"/>
    <w:rsid w:val="000635DC"/>
    <w:rsid w:val="0006384C"/>
    <w:rsid w:val="00064D27"/>
    <w:rsid w:val="00064FD9"/>
    <w:rsid w:val="00065B28"/>
    <w:rsid w:val="00070FF8"/>
    <w:rsid w:val="000711B7"/>
    <w:rsid w:val="000714A4"/>
    <w:rsid w:val="000721EA"/>
    <w:rsid w:val="000739F0"/>
    <w:rsid w:val="00075549"/>
    <w:rsid w:val="000758DA"/>
    <w:rsid w:val="00075911"/>
    <w:rsid w:val="00076B52"/>
    <w:rsid w:val="0007753F"/>
    <w:rsid w:val="000814AD"/>
    <w:rsid w:val="00085A0E"/>
    <w:rsid w:val="000868BA"/>
    <w:rsid w:val="000878C7"/>
    <w:rsid w:val="00090A9C"/>
    <w:rsid w:val="00091B2F"/>
    <w:rsid w:val="000934BB"/>
    <w:rsid w:val="00093A18"/>
    <w:rsid w:val="0009545C"/>
    <w:rsid w:val="000969DA"/>
    <w:rsid w:val="000A01DE"/>
    <w:rsid w:val="000A0311"/>
    <w:rsid w:val="000A120D"/>
    <w:rsid w:val="000A37C1"/>
    <w:rsid w:val="000A5700"/>
    <w:rsid w:val="000A6CB5"/>
    <w:rsid w:val="000A774D"/>
    <w:rsid w:val="000A7F94"/>
    <w:rsid w:val="000B28F5"/>
    <w:rsid w:val="000B34B8"/>
    <w:rsid w:val="000B406E"/>
    <w:rsid w:val="000B70ED"/>
    <w:rsid w:val="000C09EC"/>
    <w:rsid w:val="000C16A8"/>
    <w:rsid w:val="000C1C43"/>
    <w:rsid w:val="000C5A7E"/>
    <w:rsid w:val="000C5E9C"/>
    <w:rsid w:val="000C7AED"/>
    <w:rsid w:val="000D7693"/>
    <w:rsid w:val="000D78AC"/>
    <w:rsid w:val="000E06BD"/>
    <w:rsid w:val="000E3CB2"/>
    <w:rsid w:val="000E5185"/>
    <w:rsid w:val="000E7854"/>
    <w:rsid w:val="000F1910"/>
    <w:rsid w:val="000F1C13"/>
    <w:rsid w:val="000F1D9E"/>
    <w:rsid w:val="000F3B07"/>
    <w:rsid w:val="000F430D"/>
    <w:rsid w:val="000F4558"/>
    <w:rsid w:val="000F4A8A"/>
    <w:rsid w:val="000F52D3"/>
    <w:rsid w:val="000F56E1"/>
    <w:rsid w:val="000F58D0"/>
    <w:rsid w:val="00100D69"/>
    <w:rsid w:val="00100FF0"/>
    <w:rsid w:val="00101899"/>
    <w:rsid w:val="00101AF1"/>
    <w:rsid w:val="00101D05"/>
    <w:rsid w:val="0010430B"/>
    <w:rsid w:val="00104E18"/>
    <w:rsid w:val="00105D27"/>
    <w:rsid w:val="0010657E"/>
    <w:rsid w:val="001076F5"/>
    <w:rsid w:val="0011021D"/>
    <w:rsid w:val="001138BB"/>
    <w:rsid w:val="00116046"/>
    <w:rsid w:val="00116558"/>
    <w:rsid w:val="00117D66"/>
    <w:rsid w:val="00120458"/>
    <w:rsid w:val="00120877"/>
    <w:rsid w:val="00120E1C"/>
    <w:rsid w:val="00121167"/>
    <w:rsid w:val="001222E4"/>
    <w:rsid w:val="00123566"/>
    <w:rsid w:val="00125397"/>
    <w:rsid w:val="001278BF"/>
    <w:rsid w:val="0013071F"/>
    <w:rsid w:val="0013367A"/>
    <w:rsid w:val="00133DE2"/>
    <w:rsid w:val="00135491"/>
    <w:rsid w:val="001428E0"/>
    <w:rsid w:val="00143366"/>
    <w:rsid w:val="001437F8"/>
    <w:rsid w:val="0014385C"/>
    <w:rsid w:val="001442DA"/>
    <w:rsid w:val="0014603C"/>
    <w:rsid w:val="0014603D"/>
    <w:rsid w:val="001460F1"/>
    <w:rsid w:val="0015018C"/>
    <w:rsid w:val="0015099C"/>
    <w:rsid w:val="00152DAA"/>
    <w:rsid w:val="0015318B"/>
    <w:rsid w:val="00154A33"/>
    <w:rsid w:val="00154AF7"/>
    <w:rsid w:val="00154D94"/>
    <w:rsid w:val="00156DBD"/>
    <w:rsid w:val="0015726D"/>
    <w:rsid w:val="00160084"/>
    <w:rsid w:val="00160B0F"/>
    <w:rsid w:val="00160E7C"/>
    <w:rsid w:val="00163011"/>
    <w:rsid w:val="001639CA"/>
    <w:rsid w:val="00164115"/>
    <w:rsid w:val="00164125"/>
    <w:rsid w:val="001644CC"/>
    <w:rsid w:val="00166A3F"/>
    <w:rsid w:val="0016746E"/>
    <w:rsid w:val="001675E9"/>
    <w:rsid w:val="00167879"/>
    <w:rsid w:val="00171B98"/>
    <w:rsid w:val="0017451F"/>
    <w:rsid w:val="0017485F"/>
    <w:rsid w:val="00176E9E"/>
    <w:rsid w:val="00177371"/>
    <w:rsid w:val="001823D8"/>
    <w:rsid w:val="00182C39"/>
    <w:rsid w:val="00183937"/>
    <w:rsid w:val="0018509C"/>
    <w:rsid w:val="00185BE8"/>
    <w:rsid w:val="00185C79"/>
    <w:rsid w:val="0018606B"/>
    <w:rsid w:val="0018676F"/>
    <w:rsid w:val="00186C29"/>
    <w:rsid w:val="0018726A"/>
    <w:rsid w:val="00187367"/>
    <w:rsid w:val="00187782"/>
    <w:rsid w:val="0019082D"/>
    <w:rsid w:val="00190B91"/>
    <w:rsid w:val="00191180"/>
    <w:rsid w:val="00192454"/>
    <w:rsid w:val="00192987"/>
    <w:rsid w:val="001934F7"/>
    <w:rsid w:val="00193658"/>
    <w:rsid w:val="001936F2"/>
    <w:rsid w:val="00193A39"/>
    <w:rsid w:val="00193D61"/>
    <w:rsid w:val="0019530D"/>
    <w:rsid w:val="00195386"/>
    <w:rsid w:val="00196EC1"/>
    <w:rsid w:val="00197263"/>
    <w:rsid w:val="0019761B"/>
    <w:rsid w:val="001A0261"/>
    <w:rsid w:val="001A0E24"/>
    <w:rsid w:val="001A10EB"/>
    <w:rsid w:val="001A12F5"/>
    <w:rsid w:val="001A2BB2"/>
    <w:rsid w:val="001A3487"/>
    <w:rsid w:val="001A392F"/>
    <w:rsid w:val="001A3BC2"/>
    <w:rsid w:val="001A7600"/>
    <w:rsid w:val="001B0C9A"/>
    <w:rsid w:val="001B24EC"/>
    <w:rsid w:val="001B2CFB"/>
    <w:rsid w:val="001B377A"/>
    <w:rsid w:val="001B3CAB"/>
    <w:rsid w:val="001B3E13"/>
    <w:rsid w:val="001C0231"/>
    <w:rsid w:val="001C23D4"/>
    <w:rsid w:val="001C2768"/>
    <w:rsid w:val="001C3B12"/>
    <w:rsid w:val="001C4289"/>
    <w:rsid w:val="001C4C16"/>
    <w:rsid w:val="001C4FB4"/>
    <w:rsid w:val="001C51F4"/>
    <w:rsid w:val="001C5914"/>
    <w:rsid w:val="001C73F9"/>
    <w:rsid w:val="001C7BDF"/>
    <w:rsid w:val="001D10CA"/>
    <w:rsid w:val="001D213D"/>
    <w:rsid w:val="001D4509"/>
    <w:rsid w:val="001D5535"/>
    <w:rsid w:val="001D6690"/>
    <w:rsid w:val="001D71B6"/>
    <w:rsid w:val="001E0FF5"/>
    <w:rsid w:val="001E12D2"/>
    <w:rsid w:val="001E13BC"/>
    <w:rsid w:val="001E1AA8"/>
    <w:rsid w:val="001E2010"/>
    <w:rsid w:val="001E37C1"/>
    <w:rsid w:val="001E3F10"/>
    <w:rsid w:val="001E4170"/>
    <w:rsid w:val="001E49EA"/>
    <w:rsid w:val="001E541B"/>
    <w:rsid w:val="001E7D1C"/>
    <w:rsid w:val="001E7D3B"/>
    <w:rsid w:val="001F1C77"/>
    <w:rsid w:val="001F220C"/>
    <w:rsid w:val="001F30C3"/>
    <w:rsid w:val="001F4B34"/>
    <w:rsid w:val="001F5C30"/>
    <w:rsid w:val="001F601E"/>
    <w:rsid w:val="001F675F"/>
    <w:rsid w:val="0020577A"/>
    <w:rsid w:val="00205C2A"/>
    <w:rsid w:val="00205C33"/>
    <w:rsid w:val="00205D1F"/>
    <w:rsid w:val="00207D9F"/>
    <w:rsid w:val="002118F4"/>
    <w:rsid w:val="00211DDA"/>
    <w:rsid w:val="00211E0A"/>
    <w:rsid w:val="00212500"/>
    <w:rsid w:val="00213076"/>
    <w:rsid w:val="002160E1"/>
    <w:rsid w:val="00216AE6"/>
    <w:rsid w:val="00223EA0"/>
    <w:rsid w:val="002249B1"/>
    <w:rsid w:val="002266C2"/>
    <w:rsid w:val="00226895"/>
    <w:rsid w:val="002270D0"/>
    <w:rsid w:val="00232453"/>
    <w:rsid w:val="00232504"/>
    <w:rsid w:val="00232C04"/>
    <w:rsid w:val="0023316E"/>
    <w:rsid w:val="0023321E"/>
    <w:rsid w:val="00233241"/>
    <w:rsid w:val="00233FD1"/>
    <w:rsid w:val="00234E4D"/>
    <w:rsid w:val="0023634C"/>
    <w:rsid w:val="00236822"/>
    <w:rsid w:val="002373BE"/>
    <w:rsid w:val="00240711"/>
    <w:rsid w:val="002410FF"/>
    <w:rsid w:val="002414F8"/>
    <w:rsid w:val="00241B86"/>
    <w:rsid w:val="00241E67"/>
    <w:rsid w:val="002427C5"/>
    <w:rsid w:val="002439C7"/>
    <w:rsid w:val="00243A06"/>
    <w:rsid w:val="00244637"/>
    <w:rsid w:val="00246BDD"/>
    <w:rsid w:val="002514B5"/>
    <w:rsid w:val="00260BC2"/>
    <w:rsid w:val="0026164E"/>
    <w:rsid w:val="00261B74"/>
    <w:rsid w:val="002627E9"/>
    <w:rsid w:val="002641DC"/>
    <w:rsid w:val="00264EC2"/>
    <w:rsid w:val="00265C43"/>
    <w:rsid w:val="00265FFF"/>
    <w:rsid w:val="002660FE"/>
    <w:rsid w:val="0026610E"/>
    <w:rsid w:val="00266F36"/>
    <w:rsid w:val="002722C2"/>
    <w:rsid w:val="00273705"/>
    <w:rsid w:val="00275609"/>
    <w:rsid w:val="002766A3"/>
    <w:rsid w:val="002768B4"/>
    <w:rsid w:val="00276CB3"/>
    <w:rsid w:val="002772A5"/>
    <w:rsid w:val="00277FAB"/>
    <w:rsid w:val="00281D02"/>
    <w:rsid w:val="00282EFA"/>
    <w:rsid w:val="0028762E"/>
    <w:rsid w:val="0028794E"/>
    <w:rsid w:val="00287AC5"/>
    <w:rsid w:val="00290754"/>
    <w:rsid w:val="00292423"/>
    <w:rsid w:val="00292AE8"/>
    <w:rsid w:val="0029418D"/>
    <w:rsid w:val="002941B8"/>
    <w:rsid w:val="00296243"/>
    <w:rsid w:val="00297550"/>
    <w:rsid w:val="002A03EE"/>
    <w:rsid w:val="002A048E"/>
    <w:rsid w:val="002A11B9"/>
    <w:rsid w:val="002A1E98"/>
    <w:rsid w:val="002A4A46"/>
    <w:rsid w:val="002A5307"/>
    <w:rsid w:val="002A5B7B"/>
    <w:rsid w:val="002A6857"/>
    <w:rsid w:val="002A6D21"/>
    <w:rsid w:val="002A7A7B"/>
    <w:rsid w:val="002B0BD2"/>
    <w:rsid w:val="002B1A4E"/>
    <w:rsid w:val="002B212A"/>
    <w:rsid w:val="002B2CD0"/>
    <w:rsid w:val="002B6821"/>
    <w:rsid w:val="002C5582"/>
    <w:rsid w:val="002C5BA1"/>
    <w:rsid w:val="002C6F0D"/>
    <w:rsid w:val="002C7500"/>
    <w:rsid w:val="002C77A8"/>
    <w:rsid w:val="002D2084"/>
    <w:rsid w:val="002D2DFD"/>
    <w:rsid w:val="002D30A7"/>
    <w:rsid w:val="002D3872"/>
    <w:rsid w:val="002D3AB0"/>
    <w:rsid w:val="002D4291"/>
    <w:rsid w:val="002D477C"/>
    <w:rsid w:val="002D558B"/>
    <w:rsid w:val="002E4110"/>
    <w:rsid w:val="002E5FB3"/>
    <w:rsid w:val="002E6393"/>
    <w:rsid w:val="002F0BEB"/>
    <w:rsid w:val="002F2009"/>
    <w:rsid w:val="002F3730"/>
    <w:rsid w:val="002F3B39"/>
    <w:rsid w:val="002F6A39"/>
    <w:rsid w:val="003005F6"/>
    <w:rsid w:val="00302074"/>
    <w:rsid w:val="00302E57"/>
    <w:rsid w:val="00305007"/>
    <w:rsid w:val="00306BA2"/>
    <w:rsid w:val="0030733A"/>
    <w:rsid w:val="003074D9"/>
    <w:rsid w:val="00307520"/>
    <w:rsid w:val="0030765A"/>
    <w:rsid w:val="00307D8E"/>
    <w:rsid w:val="0031066E"/>
    <w:rsid w:val="003107FB"/>
    <w:rsid w:val="00310AD7"/>
    <w:rsid w:val="00312187"/>
    <w:rsid w:val="003123B9"/>
    <w:rsid w:val="003124E6"/>
    <w:rsid w:val="0031271D"/>
    <w:rsid w:val="00313765"/>
    <w:rsid w:val="00313AEA"/>
    <w:rsid w:val="00314ED6"/>
    <w:rsid w:val="00317653"/>
    <w:rsid w:val="00322295"/>
    <w:rsid w:val="00323488"/>
    <w:rsid w:val="00323D7C"/>
    <w:rsid w:val="00325272"/>
    <w:rsid w:val="00327773"/>
    <w:rsid w:val="0033224B"/>
    <w:rsid w:val="00332F31"/>
    <w:rsid w:val="003349AC"/>
    <w:rsid w:val="00340C0F"/>
    <w:rsid w:val="00341AE7"/>
    <w:rsid w:val="0034293C"/>
    <w:rsid w:val="00345799"/>
    <w:rsid w:val="00345C9B"/>
    <w:rsid w:val="003471B4"/>
    <w:rsid w:val="0035020F"/>
    <w:rsid w:val="00350D4C"/>
    <w:rsid w:val="003517CB"/>
    <w:rsid w:val="003608BF"/>
    <w:rsid w:val="00361135"/>
    <w:rsid w:val="003611BA"/>
    <w:rsid w:val="0036193A"/>
    <w:rsid w:val="0036304E"/>
    <w:rsid w:val="003645A6"/>
    <w:rsid w:val="0036509B"/>
    <w:rsid w:val="00365404"/>
    <w:rsid w:val="00365E74"/>
    <w:rsid w:val="003660E8"/>
    <w:rsid w:val="0036663D"/>
    <w:rsid w:val="00366A35"/>
    <w:rsid w:val="00366AB1"/>
    <w:rsid w:val="00367BAB"/>
    <w:rsid w:val="00371FD6"/>
    <w:rsid w:val="00372BE6"/>
    <w:rsid w:val="0037352C"/>
    <w:rsid w:val="003739E2"/>
    <w:rsid w:val="00373FC9"/>
    <w:rsid w:val="00374412"/>
    <w:rsid w:val="003751D8"/>
    <w:rsid w:val="003801EA"/>
    <w:rsid w:val="00381B36"/>
    <w:rsid w:val="00382E50"/>
    <w:rsid w:val="00383C99"/>
    <w:rsid w:val="003858E4"/>
    <w:rsid w:val="00385E19"/>
    <w:rsid w:val="00387005"/>
    <w:rsid w:val="00387187"/>
    <w:rsid w:val="00387CD3"/>
    <w:rsid w:val="0039099E"/>
    <w:rsid w:val="00391900"/>
    <w:rsid w:val="00391BA8"/>
    <w:rsid w:val="00393375"/>
    <w:rsid w:val="00393394"/>
    <w:rsid w:val="00394B09"/>
    <w:rsid w:val="00394B96"/>
    <w:rsid w:val="00395796"/>
    <w:rsid w:val="00395F4B"/>
    <w:rsid w:val="003967AE"/>
    <w:rsid w:val="003A0160"/>
    <w:rsid w:val="003A028F"/>
    <w:rsid w:val="003A070E"/>
    <w:rsid w:val="003A080B"/>
    <w:rsid w:val="003A11A4"/>
    <w:rsid w:val="003A19F6"/>
    <w:rsid w:val="003A244F"/>
    <w:rsid w:val="003A5437"/>
    <w:rsid w:val="003A5743"/>
    <w:rsid w:val="003A6114"/>
    <w:rsid w:val="003A79B2"/>
    <w:rsid w:val="003A7E25"/>
    <w:rsid w:val="003B1B15"/>
    <w:rsid w:val="003B4BBF"/>
    <w:rsid w:val="003B4E1B"/>
    <w:rsid w:val="003B5423"/>
    <w:rsid w:val="003B5601"/>
    <w:rsid w:val="003B56A2"/>
    <w:rsid w:val="003B6054"/>
    <w:rsid w:val="003B65FD"/>
    <w:rsid w:val="003C028E"/>
    <w:rsid w:val="003C05D5"/>
    <w:rsid w:val="003C06F4"/>
    <w:rsid w:val="003C2396"/>
    <w:rsid w:val="003C2E21"/>
    <w:rsid w:val="003C49EA"/>
    <w:rsid w:val="003C505A"/>
    <w:rsid w:val="003D00E9"/>
    <w:rsid w:val="003D0C11"/>
    <w:rsid w:val="003D367E"/>
    <w:rsid w:val="003D3C77"/>
    <w:rsid w:val="003D543B"/>
    <w:rsid w:val="003D5563"/>
    <w:rsid w:val="003D56C2"/>
    <w:rsid w:val="003D5909"/>
    <w:rsid w:val="003D5F0B"/>
    <w:rsid w:val="003D6D4B"/>
    <w:rsid w:val="003D6F31"/>
    <w:rsid w:val="003E1345"/>
    <w:rsid w:val="003E3132"/>
    <w:rsid w:val="003E4A4D"/>
    <w:rsid w:val="003E70B3"/>
    <w:rsid w:val="003E7600"/>
    <w:rsid w:val="003E7626"/>
    <w:rsid w:val="003E774B"/>
    <w:rsid w:val="003F0078"/>
    <w:rsid w:val="003F045F"/>
    <w:rsid w:val="003F1F9C"/>
    <w:rsid w:val="003F2DF1"/>
    <w:rsid w:val="003F3C00"/>
    <w:rsid w:val="003F48A4"/>
    <w:rsid w:val="003F530C"/>
    <w:rsid w:val="004001C1"/>
    <w:rsid w:val="0040031D"/>
    <w:rsid w:val="00400891"/>
    <w:rsid w:val="00403500"/>
    <w:rsid w:val="004040BD"/>
    <w:rsid w:val="00404F0F"/>
    <w:rsid w:val="00405E85"/>
    <w:rsid w:val="004062AD"/>
    <w:rsid w:val="0040687D"/>
    <w:rsid w:val="0040711B"/>
    <w:rsid w:val="00410E18"/>
    <w:rsid w:val="00410F71"/>
    <w:rsid w:val="00411237"/>
    <w:rsid w:val="00411346"/>
    <w:rsid w:val="00412054"/>
    <w:rsid w:val="004141FD"/>
    <w:rsid w:val="00414AA7"/>
    <w:rsid w:val="00415F08"/>
    <w:rsid w:val="00417548"/>
    <w:rsid w:val="004201C4"/>
    <w:rsid w:val="004207A6"/>
    <w:rsid w:val="0042106D"/>
    <w:rsid w:val="00422FC2"/>
    <w:rsid w:val="0042330E"/>
    <w:rsid w:val="00423761"/>
    <w:rsid w:val="00424C20"/>
    <w:rsid w:val="00425851"/>
    <w:rsid w:val="00425D3D"/>
    <w:rsid w:val="004264F1"/>
    <w:rsid w:val="00427A74"/>
    <w:rsid w:val="00433777"/>
    <w:rsid w:val="00435B66"/>
    <w:rsid w:val="004379AB"/>
    <w:rsid w:val="004464D2"/>
    <w:rsid w:val="00447E52"/>
    <w:rsid w:val="004514AB"/>
    <w:rsid w:val="004527CA"/>
    <w:rsid w:val="00455A1E"/>
    <w:rsid w:val="00455CAA"/>
    <w:rsid w:val="0045796E"/>
    <w:rsid w:val="00457EDD"/>
    <w:rsid w:val="00462EE1"/>
    <w:rsid w:val="00465452"/>
    <w:rsid w:val="00465D5C"/>
    <w:rsid w:val="00465D68"/>
    <w:rsid w:val="004676F8"/>
    <w:rsid w:val="004700C3"/>
    <w:rsid w:val="00470D55"/>
    <w:rsid w:val="00471109"/>
    <w:rsid w:val="004740B3"/>
    <w:rsid w:val="00474B37"/>
    <w:rsid w:val="00474CF0"/>
    <w:rsid w:val="0047532B"/>
    <w:rsid w:val="004755A9"/>
    <w:rsid w:val="00475DDF"/>
    <w:rsid w:val="0047614A"/>
    <w:rsid w:val="00482AFE"/>
    <w:rsid w:val="00483185"/>
    <w:rsid w:val="00483733"/>
    <w:rsid w:val="00485B41"/>
    <w:rsid w:val="00485F36"/>
    <w:rsid w:val="004902B9"/>
    <w:rsid w:val="00490FF2"/>
    <w:rsid w:val="00491DC6"/>
    <w:rsid w:val="0049223C"/>
    <w:rsid w:val="00495E62"/>
    <w:rsid w:val="00496005"/>
    <w:rsid w:val="004979B3"/>
    <w:rsid w:val="00497D1B"/>
    <w:rsid w:val="004A1129"/>
    <w:rsid w:val="004A18AB"/>
    <w:rsid w:val="004A3138"/>
    <w:rsid w:val="004A35E1"/>
    <w:rsid w:val="004A3F1D"/>
    <w:rsid w:val="004A55A3"/>
    <w:rsid w:val="004A58AC"/>
    <w:rsid w:val="004A6B2E"/>
    <w:rsid w:val="004A6BAB"/>
    <w:rsid w:val="004B037D"/>
    <w:rsid w:val="004B1056"/>
    <w:rsid w:val="004B1E4A"/>
    <w:rsid w:val="004B1FE4"/>
    <w:rsid w:val="004B2532"/>
    <w:rsid w:val="004B2DCD"/>
    <w:rsid w:val="004B31D3"/>
    <w:rsid w:val="004B3D18"/>
    <w:rsid w:val="004B3ECF"/>
    <w:rsid w:val="004B6C4E"/>
    <w:rsid w:val="004C09AD"/>
    <w:rsid w:val="004C1C34"/>
    <w:rsid w:val="004C232F"/>
    <w:rsid w:val="004C27DD"/>
    <w:rsid w:val="004C36D0"/>
    <w:rsid w:val="004C5084"/>
    <w:rsid w:val="004C526C"/>
    <w:rsid w:val="004C5785"/>
    <w:rsid w:val="004C5F1A"/>
    <w:rsid w:val="004D0745"/>
    <w:rsid w:val="004D1915"/>
    <w:rsid w:val="004D24C3"/>
    <w:rsid w:val="004D3A7E"/>
    <w:rsid w:val="004D4AD5"/>
    <w:rsid w:val="004D4C8E"/>
    <w:rsid w:val="004D56E4"/>
    <w:rsid w:val="004D606B"/>
    <w:rsid w:val="004D7108"/>
    <w:rsid w:val="004E1EAC"/>
    <w:rsid w:val="004E202C"/>
    <w:rsid w:val="004E68F8"/>
    <w:rsid w:val="004E7C11"/>
    <w:rsid w:val="004F3D29"/>
    <w:rsid w:val="004F4853"/>
    <w:rsid w:val="004F530F"/>
    <w:rsid w:val="004F5BE9"/>
    <w:rsid w:val="004F7040"/>
    <w:rsid w:val="00500D05"/>
    <w:rsid w:val="00501269"/>
    <w:rsid w:val="00501DE9"/>
    <w:rsid w:val="005035E2"/>
    <w:rsid w:val="00506C4C"/>
    <w:rsid w:val="00511046"/>
    <w:rsid w:val="0051180E"/>
    <w:rsid w:val="00513B49"/>
    <w:rsid w:val="00514822"/>
    <w:rsid w:val="00514C00"/>
    <w:rsid w:val="00516202"/>
    <w:rsid w:val="00516C36"/>
    <w:rsid w:val="00517AC2"/>
    <w:rsid w:val="0052058A"/>
    <w:rsid w:val="00520C42"/>
    <w:rsid w:val="0052287B"/>
    <w:rsid w:val="00522D3C"/>
    <w:rsid w:val="00522E2B"/>
    <w:rsid w:val="00525BA6"/>
    <w:rsid w:val="00526F3C"/>
    <w:rsid w:val="0053380E"/>
    <w:rsid w:val="0053719B"/>
    <w:rsid w:val="00542030"/>
    <w:rsid w:val="00542648"/>
    <w:rsid w:val="00545B08"/>
    <w:rsid w:val="00545E22"/>
    <w:rsid w:val="00547290"/>
    <w:rsid w:val="00547D63"/>
    <w:rsid w:val="0055174D"/>
    <w:rsid w:val="00551EEA"/>
    <w:rsid w:val="00552C79"/>
    <w:rsid w:val="005533F5"/>
    <w:rsid w:val="00553E8B"/>
    <w:rsid w:val="0055427E"/>
    <w:rsid w:val="00555D18"/>
    <w:rsid w:val="005577BE"/>
    <w:rsid w:val="00557FE1"/>
    <w:rsid w:val="00562C01"/>
    <w:rsid w:val="00562FD9"/>
    <w:rsid w:val="00563A2C"/>
    <w:rsid w:val="00564747"/>
    <w:rsid w:val="00564964"/>
    <w:rsid w:val="00564C0F"/>
    <w:rsid w:val="00564F6D"/>
    <w:rsid w:val="00565B2E"/>
    <w:rsid w:val="00565E18"/>
    <w:rsid w:val="00565FC0"/>
    <w:rsid w:val="0056616B"/>
    <w:rsid w:val="005704B1"/>
    <w:rsid w:val="005715F7"/>
    <w:rsid w:val="00572FD5"/>
    <w:rsid w:val="0057458B"/>
    <w:rsid w:val="00575787"/>
    <w:rsid w:val="005759E0"/>
    <w:rsid w:val="00575C54"/>
    <w:rsid w:val="00576ACB"/>
    <w:rsid w:val="00577FC0"/>
    <w:rsid w:val="005807BD"/>
    <w:rsid w:val="00581CE2"/>
    <w:rsid w:val="00582E40"/>
    <w:rsid w:val="0058322F"/>
    <w:rsid w:val="0058439F"/>
    <w:rsid w:val="0058616F"/>
    <w:rsid w:val="0058780B"/>
    <w:rsid w:val="00587BDA"/>
    <w:rsid w:val="00594049"/>
    <w:rsid w:val="005958CF"/>
    <w:rsid w:val="00595E31"/>
    <w:rsid w:val="005A17C7"/>
    <w:rsid w:val="005A1C25"/>
    <w:rsid w:val="005A3082"/>
    <w:rsid w:val="005A3239"/>
    <w:rsid w:val="005A345F"/>
    <w:rsid w:val="005A385E"/>
    <w:rsid w:val="005A3893"/>
    <w:rsid w:val="005A4311"/>
    <w:rsid w:val="005A54D8"/>
    <w:rsid w:val="005B0557"/>
    <w:rsid w:val="005B1619"/>
    <w:rsid w:val="005B27CB"/>
    <w:rsid w:val="005B2C71"/>
    <w:rsid w:val="005B38D9"/>
    <w:rsid w:val="005B4943"/>
    <w:rsid w:val="005B4F1B"/>
    <w:rsid w:val="005B7415"/>
    <w:rsid w:val="005B76FB"/>
    <w:rsid w:val="005B79DC"/>
    <w:rsid w:val="005C12DC"/>
    <w:rsid w:val="005C238B"/>
    <w:rsid w:val="005C23A7"/>
    <w:rsid w:val="005C2402"/>
    <w:rsid w:val="005C36B2"/>
    <w:rsid w:val="005C57A4"/>
    <w:rsid w:val="005C6649"/>
    <w:rsid w:val="005D077E"/>
    <w:rsid w:val="005D28DD"/>
    <w:rsid w:val="005D48BE"/>
    <w:rsid w:val="005D589F"/>
    <w:rsid w:val="005D5C78"/>
    <w:rsid w:val="005D62FD"/>
    <w:rsid w:val="005E20F0"/>
    <w:rsid w:val="005E450C"/>
    <w:rsid w:val="005F1EE7"/>
    <w:rsid w:val="005F35E3"/>
    <w:rsid w:val="005F3C9D"/>
    <w:rsid w:val="005F4511"/>
    <w:rsid w:val="005F4BB1"/>
    <w:rsid w:val="005F5B4B"/>
    <w:rsid w:val="005F5DA2"/>
    <w:rsid w:val="005F617B"/>
    <w:rsid w:val="005F6525"/>
    <w:rsid w:val="005F6EC6"/>
    <w:rsid w:val="005F74FE"/>
    <w:rsid w:val="006032DE"/>
    <w:rsid w:val="00603447"/>
    <w:rsid w:val="006046BF"/>
    <w:rsid w:val="00604926"/>
    <w:rsid w:val="006054F1"/>
    <w:rsid w:val="006055D2"/>
    <w:rsid w:val="00605EA0"/>
    <w:rsid w:val="00606BD2"/>
    <w:rsid w:val="00606F3D"/>
    <w:rsid w:val="006074F5"/>
    <w:rsid w:val="00607949"/>
    <w:rsid w:val="00607E2C"/>
    <w:rsid w:val="00611BD9"/>
    <w:rsid w:val="00614188"/>
    <w:rsid w:val="0061592D"/>
    <w:rsid w:val="00616BA6"/>
    <w:rsid w:val="00617C66"/>
    <w:rsid w:val="00617FB9"/>
    <w:rsid w:val="00620775"/>
    <w:rsid w:val="0062084F"/>
    <w:rsid w:val="00620B99"/>
    <w:rsid w:val="006226FF"/>
    <w:rsid w:val="00623F1A"/>
    <w:rsid w:val="006240D2"/>
    <w:rsid w:val="006242CA"/>
    <w:rsid w:val="00625246"/>
    <w:rsid w:val="006310CB"/>
    <w:rsid w:val="00631AE9"/>
    <w:rsid w:val="00632417"/>
    <w:rsid w:val="00633C66"/>
    <w:rsid w:val="006371A6"/>
    <w:rsid w:val="0063779A"/>
    <w:rsid w:val="00637A16"/>
    <w:rsid w:val="00640AA6"/>
    <w:rsid w:val="00641407"/>
    <w:rsid w:val="0064178D"/>
    <w:rsid w:val="00642417"/>
    <w:rsid w:val="006433B1"/>
    <w:rsid w:val="00643AC4"/>
    <w:rsid w:val="00643B5A"/>
    <w:rsid w:val="006446D8"/>
    <w:rsid w:val="00645F06"/>
    <w:rsid w:val="00647905"/>
    <w:rsid w:val="00650733"/>
    <w:rsid w:val="00650864"/>
    <w:rsid w:val="00650939"/>
    <w:rsid w:val="0065155C"/>
    <w:rsid w:val="00651C44"/>
    <w:rsid w:val="00651ED9"/>
    <w:rsid w:val="006529DA"/>
    <w:rsid w:val="00653348"/>
    <w:rsid w:val="00655B7F"/>
    <w:rsid w:val="00655DC6"/>
    <w:rsid w:val="00656B23"/>
    <w:rsid w:val="006604A6"/>
    <w:rsid w:val="006633BE"/>
    <w:rsid w:val="006648BD"/>
    <w:rsid w:val="006658B0"/>
    <w:rsid w:val="00665E1A"/>
    <w:rsid w:val="00665F05"/>
    <w:rsid w:val="00666255"/>
    <w:rsid w:val="0066695D"/>
    <w:rsid w:val="00670276"/>
    <w:rsid w:val="006702D2"/>
    <w:rsid w:val="006719D2"/>
    <w:rsid w:val="00672853"/>
    <w:rsid w:val="006771E3"/>
    <w:rsid w:val="00680477"/>
    <w:rsid w:val="0068060A"/>
    <w:rsid w:val="00680861"/>
    <w:rsid w:val="00681CF4"/>
    <w:rsid w:val="00682158"/>
    <w:rsid w:val="0068311F"/>
    <w:rsid w:val="00683C70"/>
    <w:rsid w:val="00683F37"/>
    <w:rsid w:val="00684260"/>
    <w:rsid w:val="00684539"/>
    <w:rsid w:val="0068558C"/>
    <w:rsid w:val="00686754"/>
    <w:rsid w:val="006872C1"/>
    <w:rsid w:val="006954B6"/>
    <w:rsid w:val="00695803"/>
    <w:rsid w:val="006A2D59"/>
    <w:rsid w:val="006A2F72"/>
    <w:rsid w:val="006A329F"/>
    <w:rsid w:val="006A39FC"/>
    <w:rsid w:val="006A3FA5"/>
    <w:rsid w:val="006A51B9"/>
    <w:rsid w:val="006A52E9"/>
    <w:rsid w:val="006A577D"/>
    <w:rsid w:val="006B06AA"/>
    <w:rsid w:val="006B0AAF"/>
    <w:rsid w:val="006B27B3"/>
    <w:rsid w:val="006B295E"/>
    <w:rsid w:val="006B33B7"/>
    <w:rsid w:val="006B4901"/>
    <w:rsid w:val="006B4F1F"/>
    <w:rsid w:val="006B551A"/>
    <w:rsid w:val="006B5EE1"/>
    <w:rsid w:val="006B6456"/>
    <w:rsid w:val="006B7A4C"/>
    <w:rsid w:val="006C117A"/>
    <w:rsid w:val="006C1254"/>
    <w:rsid w:val="006C3782"/>
    <w:rsid w:val="006C4DF5"/>
    <w:rsid w:val="006C696B"/>
    <w:rsid w:val="006C6A28"/>
    <w:rsid w:val="006C721C"/>
    <w:rsid w:val="006C7A64"/>
    <w:rsid w:val="006D176A"/>
    <w:rsid w:val="006D2E77"/>
    <w:rsid w:val="006D4CC1"/>
    <w:rsid w:val="006D52B0"/>
    <w:rsid w:val="006D5A54"/>
    <w:rsid w:val="006D7AFC"/>
    <w:rsid w:val="006D7D6F"/>
    <w:rsid w:val="006E0526"/>
    <w:rsid w:val="006E097E"/>
    <w:rsid w:val="006E0F4E"/>
    <w:rsid w:val="006E34B1"/>
    <w:rsid w:val="006E3772"/>
    <w:rsid w:val="006E54CB"/>
    <w:rsid w:val="006E5BCF"/>
    <w:rsid w:val="006E5F38"/>
    <w:rsid w:val="006E6748"/>
    <w:rsid w:val="006E6D1B"/>
    <w:rsid w:val="006E7645"/>
    <w:rsid w:val="006F063C"/>
    <w:rsid w:val="006F26AB"/>
    <w:rsid w:val="006F2FF1"/>
    <w:rsid w:val="006F42D5"/>
    <w:rsid w:val="006F658B"/>
    <w:rsid w:val="006F670F"/>
    <w:rsid w:val="006F69C8"/>
    <w:rsid w:val="006F7AD9"/>
    <w:rsid w:val="00700D98"/>
    <w:rsid w:val="007010A3"/>
    <w:rsid w:val="00701D4D"/>
    <w:rsid w:val="00702013"/>
    <w:rsid w:val="0070321E"/>
    <w:rsid w:val="00704CCD"/>
    <w:rsid w:val="007051D5"/>
    <w:rsid w:val="00705C50"/>
    <w:rsid w:val="00705CD7"/>
    <w:rsid w:val="0070635D"/>
    <w:rsid w:val="007063F6"/>
    <w:rsid w:val="00706A75"/>
    <w:rsid w:val="00712550"/>
    <w:rsid w:val="007132A5"/>
    <w:rsid w:val="007138E1"/>
    <w:rsid w:val="00714079"/>
    <w:rsid w:val="00714108"/>
    <w:rsid w:val="007148E7"/>
    <w:rsid w:val="007151A3"/>
    <w:rsid w:val="00717487"/>
    <w:rsid w:val="007176D9"/>
    <w:rsid w:val="00717D97"/>
    <w:rsid w:val="00724663"/>
    <w:rsid w:val="007256B3"/>
    <w:rsid w:val="0072603A"/>
    <w:rsid w:val="00726917"/>
    <w:rsid w:val="00730095"/>
    <w:rsid w:val="00731192"/>
    <w:rsid w:val="00731A2F"/>
    <w:rsid w:val="0073352F"/>
    <w:rsid w:val="00734046"/>
    <w:rsid w:val="00735679"/>
    <w:rsid w:val="0073715A"/>
    <w:rsid w:val="00737510"/>
    <w:rsid w:val="00737B3E"/>
    <w:rsid w:val="00741254"/>
    <w:rsid w:val="00741767"/>
    <w:rsid w:val="007419B2"/>
    <w:rsid w:val="00741C44"/>
    <w:rsid w:val="00742B37"/>
    <w:rsid w:val="00743B19"/>
    <w:rsid w:val="00745825"/>
    <w:rsid w:val="00745855"/>
    <w:rsid w:val="007466D4"/>
    <w:rsid w:val="00747004"/>
    <w:rsid w:val="00747088"/>
    <w:rsid w:val="00747239"/>
    <w:rsid w:val="007513F7"/>
    <w:rsid w:val="0075372C"/>
    <w:rsid w:val="0075476F"/>
    <w:rsid w:val="007555A0"/>
    <w:rsid w:val="007603D5"/>
    <w:rsid w:val="00761ED8"/>
    <w:rsid w:val="00763F40"/>
    <w:rsid w:val="007644F1"/>
    <w:rsid w:val="00765A35"/>
    <w:rsid w:val="00765DE6"/>
    <w:rsid w:val="00765EF1"/>
    <w:rsid w:val="00766101"/>
    <w:rsid w:val="00766538"/>
    <w:rsid w:val="00766B83"/>
    <w:rsid w:val="00767BDC"/>
    <w:rsid w:val="00767C8E"/>
    <w:rsid w:val="00767D92"/>
    <w:rsid w:val="00770771"/>
    <w:rsid w:val="00771A96"/>
    <w:rsid w:val="00773016"/>
    <w:rsid w:val="007768F2"/>
    <w:rsid w:val="007777C0"/>
    <w:rsid w:val="00782DAE"/>
    <w:rsid w:val="007831EC"/>
    <w:rsid w:val="00784019"/>
    <w:rsid w:val="00784310"/>
    <w:rsid w:val="007847C9"/>
    <w:rsid w:val="00784A6B"/>
    <w:rsid w:val="007853A5"/>
    <w:rsid w:val="00785663"/>
    <w:rsid w:val="00790204"/>
    <w:rsid w:val="00790B14"/>
    <w:rsid w:val="00793528"/>
    <w:rsid w:val="00794E34"/>
    <w:rsid w:val="00795895"/>
    <w:rsid w:val="00795B00"/>
    <w:rsid w:val="00795C0A"/>
    <w:rsid w:val="00796939"/>
    <w:rsid w:val="00796F9A"/>
    <w:rsid w:val="00797165"/>
    <w:rsid w:val="007A0491"/>
    <w:rsid w:val="007A1B04"/>
    <w:rsid w:val="007A207F"/>
    <w:rsid w:val="007A2A34"/>
    <w:rsid w:val="007A36B1"/>
    <w:rsid w:val="007A42DD"/>
    <w:rsid w:val="007A625F"/>
    <w:rsid w:val="007A6C17"/>
    <w:rsid w:val="007A6E83"/>
    <w:rsid w:val="007B0E26"/>
    <w:rsid w:val="007B32E7"/>
    <w:rsid w:val="007B366B"/>
    <w:rsid w:val="007B5108"/>
    <w:rsid w:val="007C02B1"/>
    <w:rsid w:val="007C04A4"/>
    <w:rsid w:val="007C051D"/>
    <w:rsid w:val="007C0B66"/>
    <w:rsid w:val="007C0CD3"/>
    <w:rsid w:val="007C41AD"/>
    <w:rsid w:val="007C476C"/>
    <w:rsid w:val="007C4E45"/>
    <w:rsid w:val="007C7F28"/>
    <w:rsid w:val="007D1860"/>
    <w:rsid w:val="007D221D"/>
    <w:rsid w:val="007D27F7"/>
    <w:rsid w:val="007D5524"/>
    <w:rsid w:val="007D5AD7"/>
    <w:rsid w:val="007D5C46"/>
    <w:rsid w:val="007E0023"/>
    <w:rsid w:val="007E0A12"/>
    <w:rsid w:val="007E1764"/>
    <w:rsid w:val="007E1C11"/>
    <w:rsid w:val="007E21C1"/>
    <w:rsid w:val="007E2C45"/>
    <w:rsid w:val="007E321A"/>
    <w:rsid w:val="007E38B6"/>
    <w:rsid w:val="007E3A3D"/>
    <w:rsid w:val="007E546D"/>
    <w:rsid w:val="007E63E7"/>
    <w:rsid w:val="007E6CEC"/>
    <w:rsid w:val="007F1A4F"/>
    <w:rsid w:val="007F1DD5"/>
    <w:rsid w:val="007F2C2D"/>
    <w:rsid w:val="007F3969"/>
    <w:rsid w:val="007F3C78"/>
    <w:rsid w:val="007F426D"/>
    <w:rsid w:val="007F655E"/>
    <w:rsid w:val="00801F58"/>
    <w:rsid w:val="00803F0F"/>
    <w:rsid w:val="008046B3"/>
    <w:rsid w:val="008051A5"/>
    <w:rsid w:val="00805E35"/>
    <w:rsid w:val="0080626F"/>
    <w:rsid w:val="008063D9"/>
    <w:rsid w:val="008067CD"/>
    <w:rsid w:val="008101D8"/>
    <w:rsid w:val="00811921"/>
    <w:rsid w:val="0081572C"/>
    <w:rsid w:val="00816C79"/>
    <w:rsid w:val="00816EDA"/>
    <w:rsid w:val="00820055"/>
    <w:rsid w:val="00820F95"/>
    <w:rsid w:val="0082290D"/>
    <w:rsid w:val="0082354D"/>
    <w:rsid w:val="00823AFA"/>
    <w:rsid w:val="00824893"/>
    <w:rsid w:val="0082626F"/>
    <w:rsid w:val="008274B4"/>
    <w:rsid w:val="00831DAB"/>
    <w:rsid w:val="008330A0"/>
    <w:rsid w:val="00834681"/>
    <w:rsid w:val="008347D9"/>
    <w:rsid w:val="0083555C"/>
    <w:rsid w:val="00836ADC"/>
    <w:rsid w:val="00840027"/>
    <w:rsid w:val="008408AA"/>
    <w:rsid w:val="00840E40"/>
    <w:rsid w:val="008420F9"/>
    <w:rsid w:val="008435BF"/>
    <w:rsid w:val="008438F0"/>
    <w:rsid w:val="008439D7"/>
    <w:rsid w:val="00846CDF"/>
    <w:rsid w:val="00850339"/>
    <w:rsid w:val="00850C4E"/>
    <w:rsid w:val="0085279C"/>
    <w:rsid w:val="008531DF"/>
    <w:rsid w:val="00853A1D"/>
    <w:rsid w:val="00855F4F"/>
    <w:rsid w:val="00860277"/>
    <w:rsid w:val="008611F6"/>
    <w:rsid w:val="008624FB"/>
    <w:rsid w:val="008634F9"/>
    <w:rsid w:val="00864A97"/>
    <w:rsid w:val="00870D8B"/>
    <w:rsid w:val="00871123"/>
    <w:rsid w:val="008720D3"/>
    <w:rsid w:val="0087476F"/>
    <w:rsid w:val="00877D2C"/>
    <w:rsid w:val="0088090D"/>
    <w:rsid w:val="00881C21"/>
    <w:rsid w:val="008825EE"/>
    <w:rsid w:val="00883095"/>
    <w:rsid w:val="00885CFE"/>
    <w:rsid w:val="00885FDB"/>
    <w:rsid w:val="00886067"/>
    <w:rsid w:val="0088668B"/>
    <w:rsid w:val="0089120E"/>
    <w:rsid w:val="0089127C"/>
    <w:rsid w:val="008912CD"/>
    <w:rsid w:val="0089130D"/>
    <w:rsid w:val="00891AFA"/>
    <w:rsid w:val="008968C0"/>
    <w:rsid w:val="00896E07"/>
    <w:rsid w:val="00897AAF"/>
    <w:rsid w:val="008A0FC5"/>
    <w:rsid w:val="008A1DD2"/>
    <w:rsid w:val="008A26DF"/>
    <w:rsid w:val="008A2C57"/>
    <w:rsid w:val="008A366B"/>
    <w:rsid w:val="008A4214"/>
    <w:rsid w:val="008A4CD4"/>
    <w:rsid w:val="008A583A"/>
    <w:rsid w:val="008A7215"/>
    <w:rsid w:val="008A7526"/>
    <w:rsid w:val="008B0621"/>
    <w:rsid w:val="008B3BDB"/>
    <w:rsid w:val="008B43F4"/>
    <w:rsid w:val="008B4ADF"/>
    <w:rsid w:val="008B678B"/>
    <w:rsid w:val="008B7114"/>
    <w:rsid w:val="008B7BC3"/>
    <w:rsid w:val="008C0DA5"/>
    <w:rsid w:val="008C19AB"/>
    <w:rsid w:val="008C4D26"/>
    <w:rsid w:val="008C590D"/>
    <w:rsid w:val="008C59B1"/>
    <w:rsid w:val="008C7E5C"/>
    <w:rsid w:val="008D1167"/>
    <w:rsid w:val="008D3FFA"/>
    <w:rsid w:val="008D4074"/>
    <w:rsid w:val="008D4F9D"/>
    <w:rsid w:val="008D5604"/>
    <w:rsid w:val="008D64BB"/>
    <w:rsid w:val="008D702D"/>
    <w:rsid w:val="008D7C04"/>
    <w:rsid w:val="008D7D56"/>
    <w:rsid w:val="008E052E"/>
    <w:rsid w:val="008E05CB"/>
    <w:rsid w:val="008E0DCD"/>
    <w:rsid w:val="008E3DD3"/>
    <w:rsid w:val="008E3DE4"/>
    <w:rsid w:val="008E4D45"/>
    <w:rsid w:val="008E62FD"/>
    <w:rsid w:val="008E69EC"/>
    <w:rsid w:val="008E7098"/>
    <w:rsid w:val="008E7100"/>
    <w:rsid w:val="008E7FEA"/>
    <w:rsid w:val="008F048A"/>
    <w:rsid w:val="008F3883"/>
    <w:rsid w:val="008F43F6"/>
    <w:rsid w:val="008F4F9A"/>
    <w:rsid w:val="008F6C77"/>
    <w:rsid w:val="008F76FB"/>
    <w:rsid w:val="009013C7"/>
    <w:rsid w:val="00901CAF"/>
    <w:rsid w:val="00904A52"/>
    <w:rsid w:val="00904E0E"/>
    <w:rsid w:val="00905F9F"/>
    <w:rsid w:val="0090627B"/>
    <w:rsid w:val="00910C13"/>
    <w:rsid w:val="00910D69"/>
    <w:rsid w:val="009128A3"/>
    <w:rsid w:val="009131FA"/>
    <w:rsid w:val="00913B37"/>
    <w:rsid w:val="00914974"/>
    <w:rsid w:val="00916035"/>
    <w:rsid w:val="00920566"/>
    <w:rsid w:val="00921813"/>
    <w:rsid w:val="00923BC2"/>
    <w:rsid w:val="0092602B"/>
    <w:rsid w:val="00926312"/>
    <w:rsid w:val="00926D52"/>
    <w:rsid w:val="00926FD9"/>
    <w:rsid w:val="00927E12"/>
    <w:rsid w:val="00930724"/>
    <w:rsid w:val="00933319"/>
    <w:rsid w:val="00933A59"/>
    <w:rsid w:val="00933AF9"/>
    <w:rsid w:val="00934027"/>
    <w:rsid w:val="009348BF"/>
    <w:rsid w:val="009358D1"/>
    <w:rsid w:val="00936B01"/>
    <w:rsid w:val="0093782F"/>
    <w:rsid w:val="0094091C"/>
    <w:rsid w:val="0094306C"/>
    <w:rsid w:val="009441CB"/>
    <w:rsid w:val="009474B2"/>
    <w:rsid w:val="0095089F"/>
    <w:rsid w:val="00950955"/>
    <w:rsid w:val="00951B47"/>
    <w:rsid w:val="00955203"/>
    <w:rsid w:val="0095622E"/>
    <w:rsid w:val="0095623E"/>
    <w:rsid w:val="00957204"/>
    <w:rsid w:val="009572D3"/>
    <w:rsid w:val="00957BBD"/>
    <w:rsid w:val="009610D3"/>
    <w:rsid w:val="00961FB2"/>
    <w:rsid w:val="00963055"/>
    <w:rsid w:val="0096395A"/>
    <w:rsid w:val="00966B18"/>
    <w:rsid w:val="00967753"/>
    <w:rsid w:val="00970EA7"/>
    <w:rsid w:val="00971056"/>
    <w:rsid w:val="009713D6"/>
    <w:rsid w:val="00971876"/>
    <w:rsid w:val="00972BF2"/>
    <w:rsid w:val="00974F3D"/>
    <w:rsid w:val="00976291"/>
    <w:rsid w:val="00976A2C"/>
    <w:rsid w:val="00976F94"/>
    <w:rsid w:val="00977FF7"/>
    <w:rsid w:val="00980F37"/>
    <w:rsid w:val="0098159A"/>
    <w:rsid w:val="00981654"/>
    <w:rsid w:val="0098193C"/>
    <w:rsid w:val="00981EFB"/>
    <w:rsid w:val="0098291F"/>
    <w:rsid w:val="00983CFE"/>
    <w:rsid w:val="00985982"/>
    <w:rsid w:val="0099066F"/>
    <w:rsid w:val="00992561"/>
    <w:rsid w:val="00992575"/>
    <w:rsid w:val="009926D8"/>
    <w:rsid w:val="00992E60"/>
    <w:rsid w:val="00993C30"/>
    <w:rsid w:val="00995F7A"/>
    <w:rsid w:val="00997D08"/>
    <w:rsid w:val="009A23C6"/>
    <w:rsid w:val="009A2C1B"/>
    <w:rsid w:val="009A2D3A"/>
    <w:rsid w:val="009A3FC0"/>
    <w:rsid w:val="009A4266"/>
    <w:rsid w:val="009A4A18"/>
    <w:rsid w:val="009A4CCB"/>
    <w:rsid w:val="009A5DE5"/>
    <w:rsid w:val="009A7553"/>
    <w:rsid w:val="009B255F"/>
    <w:rsid w:val="009B2EFB"/>
    <w:rsid w:val="009B4018"/>
    <w:rsid w:val="009B6208"/>
    <w:rsid w:val="009B7C4C"/>
    <w:rsid w:val="009C139D"/>
    <w:rsid w:val="009C18FC"/>
    <w:rsid w:val="009C218B"/>
    <w:rsid w:val="009C2539"/>
    <w:rsid w:val="009C2C06"/>
    <w:rsid w:val="009C2CC1"/>
    <w:rsid w:val="009C2E20"/>
    <w:rsid w:val="009C39DA"/>
    <w:rsid w:val="009C4B2C"/>
    <w:rsid w:val="009C6215"/>
    <w:rsid w:val="009C646D"/>
    <w:rsid w:val="009D0B3F"/>
    <w:rsid w:val="009D0B96"/>
    <w:rsid w:val="009D13D0"/>
    <w:rsid w:val="009D3BC6"/>
    <w:rsid w:val="009D4088"/>
    <w:rsid w:val="009D7A28"/>
    <w:rsid w:val="009E00F5"/>
    <w:rsid w:val="009E0949"/>
    <w:rsid w:val="009E2AB8"/>
    <w:rsid w:val="009E4A6D"/>
    <w:rsid w:val="009E4C29"/>
    <w:rsid w:val="009E5F1A"/>
    <w:rsid w:val="009E665D"/>
    <w:rsid w:val="009E733D"/>
    <w:rsid w:val="009E7CE3"/>
    <w:rsid w:val="009F06F3"/>
    <w:rsid w:val="009F0976"/>
    <w:rsid w:val="009F26ED"/>
    <w:rsid w:val="009F2869"/>
    <w:rsid w:val="009F3CB6"/>
    <w:rsid w:val="009F3DE0"/>
    <w:rsid w:val="009F44EA"/>
    <w:rsid w:val="009F4F26"/>
    <w:rsid w:val="009F6837"/>
    <w:rsid w:val="009F6AC2"/>
    <w:rsid w:val="009F7263"/>
    <w:rsid w:val="009F7E37"/>
    <w:rsid w:val="00A027C2"/>
    <w:rsid w:val="00A04A59"/>
    <w:rsid w:val="00A06141"/>
    <w:rsid w:val="00A06247"/>
    <w:rsid w:val="00A07047"/>
    <w:rsid w:val="00A10B00"/>
    <w:rsid w:val="00A13627"/>
    <w:rsid w:val="00A13793"/>
    <w:rsid w:val="00A14847"/>
    <w:rsid w:val="00A15197"/>
    <w:rsid w:val="00A17761"/>
    <w:rsid w:val="00A17E2A"/>
    <w:rsid w:val="00A17FE3"/>
    <w:rsid w:val="00A204DE"/>
    <w:rsid w:val="00A2063B"/>
    <w:rsid w:val="00A20EE1"/>
    <w:rsid w:val="00A21E6B"/>
    <w:rsid w:val="00A21EED"/>
    <w:rsid w:val="00A221FD"/>
    <w:rsid w:val="00A22DD6"/>
    <w:rsid w:val="00A247FB"/>
    <w:rsid w:val="00A25B62"/>
    <w:rsid w:val="00A27087"/>
    <w:rsid w:val="00A2709F"/>
    <w:rsid w:val="00A2788C"/>
    <w:rsid w:val="00A32F27"/>
    <w:rsid w:val="00A335E1"/>
    <w:rsid w:val="00A33F14"/>
    <w:rsid w:val="00A36C5D"/>
    <w:rsid w:val="00A37401"/>
    <w:rsid w:val="00A37B63"/>
    <w:rsid w:val="00A37CD1"/>
    <w:rsid w:val="00A40B83"/>
    <w:rsid w:val="00A40CE9"/>
    <w:rsid w:val="00A41EA5"/>
    <w:rsid w:val="00A425F1"/>
    <w:rsid w:val="00A42632"/>
    <w:rsid w:val="00A428F5"/>
    <w:rsid w:val="00A42C31"/>
    <w:rsid w:val="00A43830"/>
    <w:rsid w:val="00A452FD"/>
    <w:rsid w:val="00A512B8"/>
    <w:rsid w:val="00A550B5"/>
    <w:rsid w:val="00A5518C"/>
    <w:rsid w:val="00A556DB"/>
    <w:rsid w:val="00A55D6D"/>
    <w:rsid w:val="00A56323"/>
    <w:rsid w:val="00A56366"/>
    <w:rsid w:val="00A56AF3"/>
    <w:rsid w:val="00A60A5B"/>
    <w:rsid w:val="00A62823"/>
    <w:rsid w:val="00A6307B"/>
    <w:rsid w:val="00A634FC"/>
    <w:rsid w:val="00A636D0"/>
    <w:rsid w:val="00A639A3"/>
    <w:rsid w:val="00A63AAB"/>
    <w:rsid w:val="00A64D54"/>
    <w:rsid w:val="00A656C1"/>
    <w:rsid w:val="00A66050"/>
    <w:rsid w:val="00A66DF9"/>
    <w:rsid w:val="00A67E2E"/>
    <w:rsid w:val="00A70018"/>
    <w:rsid w:val="00A709A6"/>
    <w:rsid w:val="00A70D90"/>
    <w:rsid w:val="00A71E4A"/>
    <w:rsid w:val="00A72AF3"/>
    <w:rsid w:val="00A775B9"/>
    <w:rsid w:val="00A80625"/>
    <w:rsid w:val="00A81377"/>
    <w:rsid w:val="00A8213C"/>
    <w:rsid w:val="00A82DA9"/>
    <w:rsid w:val="00A83C93"/>
    <w:rsid w:val="00A83EA4"/>
    <w:rsid w:val="00A847C6"/>
    <w:rsid w:val="00A86194"/>
    <w:rsid w:val="00A86198"/>
    <w:rsid w:val="00A8762C"/>
    <w:rsid w:val="00A876CD"/>
    <w:rsid w:val="00A87916"/>
    <w:rsid w:val="00A87F1F"/>
    <w:rsid w:val="00A90851"/>
    <w:rsid w:val="00A90B67"/>
    <w:rsid w:val="00A90BFE"/>
    <w:rsid w:val="00A9278F"/>
    <w:rsid w:val="00A92C1F"/>
    <w:rsid w:val="00A9314A"/>
    <w:rsid w:val="00A931C4"/>
    <w:rsid w:val="00A94421"/>
    <w:rsid w:val="00A9598F"/>
    <w:rsid w:val="00A97324"/>
    <w:rsid w:val="00A97B2C"/>
    <w:rsid w:val="00A97EE4"/>
    <w:rsid w:val="00AA1A2F"/>
    <w:rsid w:val="00AA375C"/>
    <w:rsid w:val="00AA41FB"/>
    <w:rsid w:val="00AA4303"/>
    <w:rsid w:val="00AA4564"/>
    <w:rsid w:val="00AA5C83"/>
    <w:rsid w:val="00AB1711"/>
    <w:rsid w:val="00AB1F33"/>
    <w:rsid w:val="00AB2CFD"/>
    <w:rsid w:val="00AB3020"/>
    <w:rsid w:val="00AB3B65"/>
    <w:rsid w:val="00AB3DE1"/>
    <w:rsid w:val="00AB3E2C"/>
    <w:rsid w:val="00AB3EEC"/>
    <w:rsid w:val="00AB476E"/>
    <w:rsid w:val="00AB541F"/>
    <w:rsid w:val="00AB5DAF"/>
    <w:rsid w:val="00AB69C6"/>
    <w:rsid w:val="00AC2F27"/>
    <w:rsid w:val="00AC3BEC"/>
    <w:rsid w:val="00AC5383"/>
    <w:rsid w:val="00AC5A84"/>
    <w:rsid w:val="00AC5CE2"/>
    <w:rsid w:val="00AC7088"/>
    <w:rsid w:val="00AC7FAA"/>
    <w:rsid w:val="00AD0C26"/>
    <w:rsid w:val="00AD1468"/>
    <w:rsid w:val="00AD202A"/>
    <w:rsid w:val="00AD2217"/>
    <w:rsid w:val="00AD4185"/>
    <w:rsid w:val="00AD41B7"/>
    <w:rsid w:val="00AD44C4"/>
    <w:rsid w:val="00AD44F2"/>
    <w:rsid w:val="00AD53D4"/>
    <w:rsid w:val="00AD62FD"/>
    <w:rsid w:val="00AD6FFC"/>
    <w:rsid w:val="00AD73A0"/>
    <w:rsid w:val="00AD7DBB"/>
    <w:rsid w:val="00AE16CC"/>
    <w:rsid w:val="00AE30A1"/>
    <w:rsid w:val="00AE3241"/>
    <w:rsid w:val="00AE5331"/>
    <w:rsid w:val="00AE55F9"/>
    <w:rsid w:val="00AE6F0C"/>
    <w:rsid w:val="00AF1809"/>
    <w:rsid w:val="00AF30CF"/>
    <w:rsid w:val="00AF5396"/>
    <w:rsid w:val="00B00686"/>
    <w:rsid w:val="00B00B78"/>
    <w:rsid w:val="00B026BB"/>
    <w:rsid w:val="00B055CD"/>
    <w:rsid w:val="00B06F30"/>
    <w:rsid w:val="00B07528"/>
    <w:rsid w:val="00B07637"/>
    <w:rsid w:val="00B0774C"/>
    <w:rsid w:val="00B0788A"/>
    <w:rsid w:val="00B1069F"/>
    <w:rsid w:val="00B10A48"/>
    <w:rsid w:val="00B12019"/>
    <w:rsid w:val="00B120DA"/>
    <w:rsid w:val="00B1259E"/>
    <w:rsid w:val="00B12D3B"/>
    <w:rsid w:val="00B12F2F"/>
    <w:rsid w:val="00B1342F"/>
    <w:rsid w:val="00B13FA3"/>
    <w:rsid w:val="00B144E1"/>
    <w:rsid w:val="00B15FE6"/>
    <w:rsid w:val="00B165AF"/>
    <w:rsid w:val="00B1672E"/>
    <w:rsid w:val="00B16C9C"/>
    <w:rsid w:val="00B23247"/>
    <w:rsid w:val="00B23607"/>
    <w:rsid w:val="00B23938"/>
    <w:rsid w:val="00B23BF3"/>
    <w:rsid w:val="00B24F17"/>
    <w:rsid w:val="00B25672"/>
    <w:rsid w:val="00B25934"/>
    <w:rsid w:val="00B259F4"/>
    <w:rsid w:val="00B2636A"/>
    <w:rsid w:val="00B26996"/>
    <w:rsid w:val="00B26E95"/>
    <w:rsid w:val="00B27173"/>
    <w:rsid w:val="00B2729A"/>
    <w:rsid w:val="00B30023"/>
    <w:rsid w:val="00B30100"/>
    <w:rsid w:val="00B3154D"/>
    <w:rsid w:val="00B32879"/>
    <w:rsid w:val="00B32FB8"/>
    <w:rsid w:val="00B3447F"/>
    <w:rsid w:val="00B40BB4"/>
    <w:rsid w:val="00B41805"/>
    <w:rsid w:val="00B41E51"/>
    <w:rsid w:val="00B431A0"/>
    <w:rsid w:val="00B45CAC"/>
    <w:rsid w:val="00B46991"/>
    <w:rsid w:val="00B4719B"/>
    <w:rsid w:val="00B51C37"/>
    <w:rsid w:val="00B536AC"/>
    <w:rsid w:val="00B55661"/>
    <w:rsid w:val="00B562B6"/>
    <w:rsid w:val="00B5757F"/>
    <w:rsid w:val="00B60695"/>
    <w:rsid w:val="00B60C5A"/>
    <w:rsid w:val="00B61166"/>
    <w:rsid w:val="00B618F7"/>
    <w:rsid w:val="00B623D5"/>
    <w:rsid w:val="00B62F8C"/>
    <w:rsid w:val="00B62FF7"/>
    <w:rsid w:val="00B63192"/>
    <w:rsid w:val="00B645E3"/>
    <w:rsid w:val="00B655CC"/>
    <w:rsid w:val="00B675A3"/>
    <w:rsid w:val="00B7021D"/>
    <w:rsid w:val="00B71378"/>
    <w:rsid w:val="00B72159"/>
    <w:rsid w:val="00B73191"/>
    <w:rsid w:val="00B731AE"/>
    <w:rsid w:val="00B75121"/>
    <w:rsid w:val="00B76F1E"/>
    <w:rsid w:val="00B77BDD"/>
    <w:rsid w:val="00B77EFD"/>
    <w:rsid w:val="00B8063A"/>
    <w:rsid w:val="00B810C8"/>
    <w:rsid w:val="00B81B3E"/>
    <w:rsid w:val="00B820D8"/>
    <w:rsid w:val="00B84B57"/>
    <w:rsid w:val="00B85693"/>
    <w:rsid w:val="00B86084"/>
    <w:rsid w:val="00B8761C"/>
    <w:rsid w:val="00B9114A"/>
    <w:rsid w:val="00B911DB"/>
    <w:rsid w:val="00B926E2"/>
    <w:rsid w:val="00B92938"/>
    <w:rsid w:val="00B92E98"/>
    <w:rsid w:val="00B93820"/>
    <w:rsid w:val="00B93FD8"/>
    <w:rsid w:val="00B94DD8"/>
    <w:rsid w:val="00BA0491"/>
    <w:rsid w:val="00BA076C"/>
    <w:rsid w:val="00BA2003"/>
    <w:rsid w:val="00BA3B01"/>
    <w:rsid w:val="00BA3B4E"/>
    <w:rsid w:val="00BA3E91"/>
    <w:rsid w:val="00BA41F5"/>
    <w:rsid w:val="00BA4E5D"/>
    <w:rsid w:val="00BA5998"/>
    <w:rsid w:val="00BA672B"/>
    <w:rsid w:val="00BA7C3E"/>
    <w:rsid w:val="00BB08E8"/>
    <w:rsid w:val="00BB0919"/>
    <w:rsid w:val="00BB153C"/>
    <w:rsid w:val="00BB1594"/>
    <w:rsid w:val="00BB1E17"/>
    <w:rsid w:val="00BB3129"/>
    <w:rsid w:val="00BB4057"/>
    <w:rsid w:val="00BB4C9D"/>
    <w:rsid w:val="00BB525F"/>
    <w:rsid w:val="00BC024F"/>
    <w:rsid w:val="00BC0A9E"/>
    <w:rsid w:val="00BC102A"/>
    <w:rsid w:val="00BC23E3"/>
    <w:rsid w:val="00BC242B"/>
    <w:rsid w:val="00BC30CC"/>
    <w:rsid w:val="00BC3188"/>
    <w:rsid w:val="00BC5465"/>
    <w:rsid w:val="00BC5519"/>
    <w:rsid w:val="00BD0D8C"/>
    <w:rsid w:val="00BD1987"/>
    <w:rsid w:val="00BD64E3"/>
    <w:rsid w:val="00BD6F70"/>
    <w:rsid w:val="00BD7BB4"/>
    <w:rsid w:val="00BE15A2"/>
    <w:rsid w:val="00BE3292"/>
    <w:rsid w:val="00BE3C21"/>
    <w:rsid w:val="00BE489C"/>
    <w:rsid w:val="00BE4FCE"/>
    <w:rsid w:val="00BE5A14"/>
    <w:rsid w:val="00BE5C37"/>
    <w:rsid w:val="00BE6480"/>
    <w:rsid w:val="00BE67DA"/>
    <w:rsid w:val="00BE7E79"/>
    <w:rsid w:val="00BF3575"/>
    <w:rsid w:val="00BF3859"/>
    <w:rsid w:val="00BF3E42"/>
    <w:rsid w:val="00BF6CFE"/>
    <w:rsid w:val="00BF733F"/>
    <w:rsid w:val="00BF77C1"/>
    <w:rsid w:val="00BF77CA"/>
    <w:rsid w:val="00BF7867"/>
    <w:rsid w:val="00BF7F52"/>
    <w:rsid w:val="00C0103D"/>
    <w:rsid w:val="00C0121A"/>
    <w:rsid w:val="00C013C9"/>
    <w:rsid w:val="00C01DAC"/>
    <w:rsid w:val="00C0230F"/>
    <w:rsid w:val="00C02463"/>
    <w:rsid w:val="00C02481"/>
    <w:rsid w:val="00C045EE"/>
    <w:rsid w:val="00C05CC2"/>
    <w:rsid w:val="00C07766"/>
    <w:rsid w:val="00C106C1"/>
    <w:rsid w:val="00C1125E"/>
    <w:rsid w:val="00C11DF3"/>
    <w:rsid w:val="00C13E9D"/>
    <w:rsid w:val="00C13FFA"/>
    <w:rsid w:val="00C16037"/>
    <w:rsid w:val="00C1740A"/>
    <w:rsid w:val="00C17F14"/>
    <w:rsid w:val="00C17FE1"/>
    <w:rsid w:val="00C21615"/>
    <w:rsid w:val="00C21CF4"/>
    <w:rsid w:val="00C228F9"/>
    <w:rsid w:val="00C2392E"/>
    <w:rsid w:val="00C24B31"/>
    <w:rsid w:val="00C24ED7"/>
    <w:rsid w:val="00C27631"/>
    <w:rsid w:val="00C30D0E"/>
    <w:rsid w:val="00C31BDD"/>
    <w:rsid w:val="00C3275D"/>
    <w:rsid w:val="00C32FB0"/>
    <w:rsid w:val="00C3345A"/>
    <w:rsid w:val="00C3527F"/>
    <w:rsid w:val="00C3609B"/>
    <w:rsid w:val="00C37AEB"/>
    <w:rsid w:val="00C37B87"/>
    <w:rsid w:val="00C40222"/>
    <w:rsid w:val="00C41581"/>
    <w:rsid w:val="00C4369B"/>
    <w:rsid w:val="00C443DF"/>
    <w:rsid w:val="00C45EFC"/>
    <w:rsid w:val="00C46933"/>
    <w:rsid w:val="00C46AE8"/>
    <w:rsid w:val="00C46F59"/>
    <w:rsid w:val="00C472CB"/>
    <w:rsid w:val="00C5010B"/>
    <w:rsid w:val="00C5088A"/>
    <w:rsid w:val="00C51428"/>
    <w:rsid w:val="00C52995"/>
    <w:rsid w:val="00C532F4"/>
    <w:rsid w:val="00C53907"/>
    <w:rsid w:val="00C55A9F"/>
    <w:rsid w:val="00C55BE2"/>
    <w:rsid w:val="00C56474"/>
    <w:rsid w:val="00C57810"/>
    <w:rsid w:val="00C606E7"/>
    <w:rsid w:val="00C6133E"/>
    <w:rsid w:val="00C6182C"/>
    <w:rsid w:val="00C624D9"/>
    <w:rsid w:val="00C6278F"/>
    <w:rsid w:val="00C647C1"/>
    <w:rsid w:val="00C64D7F"/>
    <w:rsid w:val="00C67591"/>
    <w:rsid w:val="00C678E4"/>
    <w:rsid w:val="00C7067D"/>
    <w:rsid w:val="00C709D2"/>
    <w:rsid w:val="00C712B7"/>
    <w:rsid w:val="00C713EB"/>
    <w:rsid w:val="00C72935"/>
    <w:rsid w:val="00C72FC2"/>
    <w:rsid w:val="00C7353E"/>
    <w:rsid w:val="00C746F4"/>
    <w:rsid w:val="00C74CB4"/>
    <w:rsid w:val="00C768B5"/>
    <w:rsid w:val="00C80178"/>
    <w:rsid w:val="00C80190"/>
    <w:rsid w:val="00C80652"/>
    <w:rsid w:val="00C80882"/>
    <w:rsid w:val="00C844B6"/>
    <w:rsid w:val="00C85568"/>
    <w:rsid w:val="00C86198"/>
    <w:rsid w:val="00C8752E"/>
    <w:rsid w:val="00C91F7E"/>
    <w:rsid w:val="00C94126"/>
    <w:rsid w:val="00C96354"/>
    <w:rsid w:val="00C96F5B"/>
    <w:rsid w:val="00C97D1B"/>
    <w:rsid w:val="00CA02FC"/>
    <w:rsid w:val="00CA1826"/>
    <w:rsid w:val="00CA4F96"/>
    <w:rsid w:val="00CA539D"/>
    <w:rsid w:val="00CA56A3"/>
    <w:rsid w:val="00CA662E"/>
    <w:rsid w:val="00CA6B50"/>
    <w:rsid w:val="00CA7566"/>
    <w:rsid w:val="00CA759C"/>
    <w:rsid w:val="00CB1630"/>
    <w:rsid w:val="00CB1AA9"/>
    <w:rsid w:val="00CB35BC"/>
    <w:rsid w:val="00CB51E2"/>
    <w:rsid w:val="00CB525E"/>
    <w:rsid w:val="00CB53C5"/>
    <w:rsid w:val="00CB767C"/>
    <w:rsid w:val="00CC0509"/>
    <w:rsid w:val="00CC14D9"/>
    <w:rsid w:val="00CC1E95"/>
    <w:rsid w:val="00CC342E"/>
    <w:rsid w:val="00CC3E62"/>
    <w:rsid w:val="00CC3EAD"/>
    <w:rsid w:val="00CC5E09"/>
    <w:rsid w:val="00CC676A"/>
    <w:rsid w:val="00CC680D"/>
    <w:rsid w:val="00CD0001"/>
    <w:rsid w:val="00CD292D"/>
    <w:rsid w:val="00CD3FB5"/>
    <w:rsid w:val="00CD4AE8"/>
    <w:rsid w:val="00CD6983"/>
    <w:rsid w:val="00CD7C9F"/>
    <w:rsid w:val="00CE13B8"/>
    <w:rsid w:val="00CE17A7"/>
    <w:rsid w:val="00CE210C"/>
    <w:rsid w:val="00CE26F6"/>
    <w:rsid w:val="00CE5E37"/>
    <w:rsid w:val="00CF05CF"/>
    <w:rsid w:val="00CF1386"/>
    <w:rsid w:val="00CF3D95"/>
    <w:rsid w:val="00CF6DDA"/>
    <w:rsid w:val="00CF739B"/>
    <w:rsid w:val="00CF7EE3"/>
    <w:rsid w:val="00D01E61"/>
    <w:rsid w:val="00D028F4"/>
    <w:rsid w:val="00D03F33"/>
    <w:rsid w:val="00D0576B"/>
    <w:rsid w:val="00D06BA5"/>
    <w:rsid w:val="00D07706"/>
    <w:rsid w:val="00D07C59"/>
    <w:rsid w:val="00D136F0"/>
    <w:rsid w:val="00D13E7A"/>
    <w:rsid w:val="00D13F4C"/>
    <w:rsid w:val="00D143C6"/>
    <w:rsid w:val="00D14E5E"/>
    <w:rsid w:val="00D1626B"/>
    <w:rsid w:val="00D207B3"/>
    <w:rsid w:val="00D20D7C"/>
    <w:rsid w:val="00D22809"/>
    <w:rsid w:val="00D22E46"/>
    <w:rsid w:val="00D22E6B"/>
    <w:rsid w:val="00D23EBB"/>
    <w:rsid w:val="00D24B23"/>
    <w:rsid w:val="00D24C62"/>
    <w:rsid w:val="00D30DF8"/>
    <w:rsid w:val="00D315B9"/>
    <w:rsid w:val="00D32460"/>
    <w:rsid w:val="00D32CBF"/>
    <w:rsid w:val="00D32EC7"/>
    <w:rsid w:val="00D33BD9"/>
    <w:rsid w:val="00D34CCF"/>
    <w:rsid w:val="00D37139"/>
    <w:rsid w:val="00D37BCE"/>
    <w:rsid w:val="00D41B1D"/>
    <w:rsid w:val="00D42D9A"/>
    <w:rsid w:val="00D440B6"/>
    <w:rsid w:val="00D448D0"/>
    <w:rsid w:val="00D44D72"/>
    <w:rsid w:val="00D4726F"/>
    <w:rsid w:val="00D47C0C"/>
    <w:rsid w:val="00D506B3"/>
    <w:rsid w:val="00D50A6D"/>
    <w:rsid w:val="00D5150F"/>
    <w:rsid w:val="00D52314"/>
    <w:rsid w:val="00D5250C"/>
    <w:rsid w:val="00D52763"/>
    <w:rsid w:val="00D52AEB"/>
    <w:rsid w:val="00D5444D"/>
    <w:rsid w:val="00D547AD"/>
    <w:rsid w:val="00D55D4D"/>
    <w:rsid w:val="00D56D9E"/>
    <w:rsid w:val="00D60CAE"/>
    <w:rsid w:val="00D6251C"/>
    <w:rsid w:val="00D62BA6"/>
    <w:rsid w:val="00D631D2"/>
    <w:rsid w:val="00D63BA4"/>
    <w:rsid w:val="00D646A2"/>
    <w:rsid w:val="00D6582F"/>
    <w:rsid w:val="00D66928"/>
    <w:rsid w:val="00D672A5"/>
    <w:rsid w:val="00D72573"/>
    <w:rsid w:val="00D73500"/>
    <w:rsid w:val="00D80012"/>
    <w:rsid w:val="00D80BB6"/>
    <w:rsid w:val="00D8380A"/>
    <w:rsid w:val="00D84E6D"/>
    <w:rsid w:val="00D84EAE"/>
    <w:rsid w:val="00D86147"/>
    <w:rsid w:val="00D863C4"/>
    <w:rsid w:val="00D8720D"/>
    <w:rsid w:val="00D911A5"/>
    <w:rsid w:val="00D91286"/>
    <w:rsid w:val="00D92AAD"/>
    <w:rsid w:val="00D93DAF"/>
    <w:rsid w:val="00D95200"/>
    <w:rsid w:val="00D96D3D"/>
    <w:rsid w:val="00DA1649"/>
    <w:rsid w:val="00DA30A6"/>
    <w:rsid w:val="00DA5815"/>
    <w:rsid w:val="00DA73E8"/>
    <w:rsid w:val="00DB007D"/>
    <w:rsid w:val="00DB0CF2"/>
    <w:rsid w:val="00DB17B9"/>
    <w:rsid w:val="00DB192F"/>
    <w:rsid w:val="00DB202D"/>
    <w:rsid w:val="00DB2648"/>
    <w:rsid w:val="00DB2940"/>
    <w:rsid w:val="00DB5122"/>
    <w:rsid w:val="00DB59DD"/>
    <w:rsid w:val="00DB5CEC"/>
    <w:rsid w:val="00DB7F76"/>
    <w:rsid w:val="00DC038F"/>
    <w:rsid w:val="00DC1852"/>
    <w:rsid w:val="00DC3A55"/>
    <w:rsid w:val="00DC4185"/>
    <w:rsid w:val="00DC476B"/>
    <w:rsid w:val="00DC6BF6"/>
    <w:rsid w:val="00DC6C9B"/>
    <w:rsid w:val="00DC7466"/>
    <w:rsid w:val="00DD0EB5"/>
    <w:rsid w:val="00DD132B"/>
    <w:rsid w:val="00DD217D"/>
    <w:rsid w:val="00DD30C9"/>
    <w:rsid w:val="00DD73BE"/>
    <w:rsid w:val="00DE0487"/>
    <w:rsid w:val="00DE0C6C"/>
    <w:rsid w:val="00DE1096"/>
    <w:rsid w:val="00DE126B"/>
    <w:rsid w:val="00DE159A"/>
    <w:rsid w:val="00DE1C87"/>
    <w:rsid w:val="00DE300E"/>
    <w:rsid w:val="00DE3626"/>
    <w:rsid w:val="00DE3848"/>
    <w:rsid w:val="00DE3EDA"/>
    <w:rsid w:val="00DE4A49"/>
    <w:rsid w:val="00DE4EAE"/>
    <w:rsid w:val="00DE5D81"/>
    <w:rsid w:val="00DE6782"/>
    <w:rsid w:val="00DF0B4F"/>
    <w:rsid w:val="00DF14E5"/>
    <w:rsid w:val="00DF7797"/>
    <w:rsid w:val="00E001B8"/>
    <w:rsid w:val="00E01026"/>
    <w:rsid w:val="00E01BF2"/>
    <w:rsid w:val="00E07497"/>
    <w:rsid w:val="00E10EDB"/>
    <w:rsid w:val="00E10FC1"/>
    <w:rsid w:val="00E139EF"/>
    <w:rsid w:val="00E14865"/>
    <w:rsid w:val="00E14ED8"/>
    <w:rsid w:val="00E17D6C"/>
    <w:rsid w:val="00E21A9A"/>
    <w:rsid w:val="00E21F4E"/>
    <w:rsid w:val="00E226A6"/>
    <w:rsid w:val="00E23669"/>
    <w:rsid w:val="00E23849"/>
    <w:rsid w:val="00E23DA1"/>
    <w:rsid w:val="00E26546"/>
    <w:rsid w:val="00E26591"/>
    <w:rsid w:val="00E31746"/>
    <w:rsid w:val="00E319CA"/>
    <w:rsid w:val="00E31E79"/>
    <w:rsid w:val="00E34FAC"/>
    <w:rsid w:val="00E35BDD"/>
    <w:rsid w:val="00E360D3"/>
    <w:rsid w:val="00E40619"/>
    <w:rsid w:val="00E441A5"/>
    <w:rsid w:val="00E4469A"/>
    <w:rsid w:val="00E44BAA"/>
    <w:rsid w:val="00E473DC"/>
    <w:rsid w:val="00E47F42"/>
    <w:rsid w:val="00E5055D"/>
    <w:rsid w:val="00E511F5"/>
    <w:rsid w:val="00E5156B"/>
    <w:rsid w:val="00E5440D"/>
    <w:rsid w:val="00E545C7"/>
    <w:rsid w:val="00E569F0"/>
    <w:rsid w:val="00E603E5"/>
    <w:rsid w:val="00E6062E"/>
    <w:rsid w:val="00E60646"/>
    <w:rsid w:val="00E60A92"/>
    <w:rsid w:val="00E6145F"/>
    <w:rsid w:val="00E619C2"/>
    <w:rsid w:val="00E61FA6"/>
    <w:rsid w:val="00E633C4"/>
    <w:rsid w:val="00E650C3"/>
    <w:rsid w:val="00E655A9"/>
    <w:rsid w:val="00E65937"/>
    <w:rsid w:val="00E659C4"/>
    <w:rsid w:val="00E67AE4"/>
    <w:rsid w:val="00E67CD2"/>
    <w:rsid w:val="00E71FA9"/>
    <w:rsid w:val="00E7452E"/>
    <w:rsid w:val="00E80F4D"/>
    <w:rsid w:val="00E83E0B"/>
    <w:rsid w:val="00E857F8"/>
    <w:rsid w:val="00E86DE7"/>
    <w:rsid w:val="00E87506"/>
    <w:rsid w:val="00E93B1B"/>
    <w:rsid w:val="00E93D99"/>
    <w:rsid w:val="00E9541A"/>
    <w:rsid w:val="00E95774"/>
    <w:rsid w:val="00E95FB8"/>
    <w:rsid w:val="00E961C1"/>
    <w:rsid w:val="00E96F8C"/>
    <w:rsid w:val="00E976BB"/>
    <w:rsid w:val="00E97CCB"/>
    <w:rsid w:val="00EA0269"/>
    <w:rsid w:val="00EA1CA9"/>
    <w:rsid w:val="00EA2DC5"/>
    <w:rsid w:val="00EA32E7"/>
    <w:rsid w:val="00EA3468"/>
    <w:rsid w:val="00EA3ADE"/>
    <w:rsid w:val="00EA6145"/>
    <w:rsid w:val="00EA63E3"/>
    <w:rsid w:val="00EA666B"/>
    <w:rsid w:val="00EA6AC1"/>
    <w:rsid w:val="00EA7385"/>
    <w:rsid w:val="00EA7495"/>
    <w:rsid w:val="00EA7F21"/>
    <w:rsid w:val="00EA7FCB"/>
    <w:rsid w:val="00EB218C"/>
    <w:rsid w:val="00EB2277"/>
    <w:rsid w:val="00EB2969"/>
    <w:rsid w:val="00EB32F2"/>
    <w:rsid w:val="00EB58F0"/>
    <w:rsid w:val="00EB655A"/>
    <w:rsid w:val="00EB6ACA"/>
    <w:rsid w:val="00EB70FF"/>
    <w:rsid w:val="00EC0A7C"/>
    <w:rsid w:val="00EC1F9F"/>
    <w:rsid w:val="00EC32DF"/>
    <w:rsid w:val="00EC397E"/>
    <w:rsid w:val="00EC4624"/>
    <w:rsid w:val="00EC477E"/>
    <w:rsid w:val="00EC50DC"/>
    <w:rsid w:val="00EC648C"/>
    <w:rsid w:val="00EC7582"/>
    <w:rsid w:val="00EC7A52"/>
    <w:rsid w:val="00EC7AF2"/>
    <w:rsid w:val="00ED0981"/>
    <w:rsid w:val="00ED107F"/>
    <w:rsid w:val="00ED12A7"/>
    <w:rsid w:val="00ED1BFD"/>
    <w:rsid w:val="00ED29A8"/>
    <w:rsid w:val="00ED3BB4"/>
    <w:rsid w:val="00ED46F5"/>
    <w:rsid w:val="00ED6BB8"/>
    <w:rsid w:val="00ED7707"/>
    <w:rsid w:val="00ED7AB1"/>
    <w:rsid w:val="00ED7F1B"/>
    <w:rsid w:val="00EE1F6A"/>
    <w:rsid w:val="00EE1F8F"/>
    <w:rsid w:val="00EE2A7C"/>
    <w:rsid w:val="00EE585C"/>
    <w:rsid w:val="00EE73AA"/>
    <w:rsid w:val="00EF0547"/>
    <w:rsid w:val="00EF05D4"/>
    <w:rsid w:val="00EF072B"/>
    <w:rsid w:val="00EF2BA5"/>
    <w:rsid w:val="00EF4275"/>
    <w:rsid w:val="00EF656F"/>
    <w:rsid w:val="00EF6D54"/>
    <w:rsid w:val="00F001CE"/>
    <w:rsid w:val="00F02318"/>
    <w:rsid w:val="00F02607"/>
    <w:rsid w:val="00F07034"/>
    <w:rsid w:val="00F079DE"/>
    <w:rsid w:val="00F14182"/>
    <w:rsid w:val="00F146B3"/>
    <w:rsid w:val="00F15968"/>
    <w:rsid w:val="00F15BE5"/>
    <w:rsid w:val="00F164B6"/>
    <w:rsid w:val="00F16AAF"/>
    <w:rsid w:val="00F16B37"/>
    <w:rsid w:val="00F17896"/>
    <w:rsid w:val="00F17AD2"/>
    <w:rsid w:val="00F20679"/>
    <w:rsid w:val="00F239AA"/>
    <w:rsid w:val="00F23FFB"/>
    <w:rsid w:val="00F26F7F"/>
    <w:rsid w:val="00F27E43"/>
    <w:rsid w:val="00F302E7"/>
    <w:rsid w:val="00F31540"/>
    <w:rsid w:val="00F3176E"/>
    <w:rsid w:val="00F31DB8"/>
    <w:rsid w:val="00F343B0"/>
    <w:rsid w:val="00F3679F"/>
    <w:rsid w:val="00F374C7"/>
    <w:rsid w:val="00F37BF4"/>
    <w:rsid w:val="00F41CA2"/>
    <w:rsid w:val="00F421CF"/>
    <w:rsid w:val="00F42EB2"/>
    <w:rsid w:val="00F442EA"/>
    <w:rsid w:val="00F44D13"/>
    <w:rsid w:val="00F453BE"/>
    <w:rsid w:val="00F46621"/>
    <w:rsid w:val="00F472B5"/>
    <w:rsid w:val="00F50B6D"/>
    <w:rsid w:val="00F511E9"/>
    <w:rsid w:val="00F51424"/>
    <w:rsid w:val="00F5198D"/>
    <w:rsid w:val="00F52A93"/>
    <w:rsid w:val="00F554A1"/>
    <w:rsid w:val="00F55976"/>
    <w:rsid w:val="00F573B6"/>
    <w:rsid w:val="00F57CE6"/>
    <w:rsid w:val="00F57D4C"/>
    <w:rsid w:val="00F60C1D"/>
    <w:rsid w:val="00F60C34"/>
    <w:rsid w:val="00F610C6"/>
    <w:rsid w:val="00F6110B"/>
    <w:rsid w:val="00F614C0"/>
    <w:rsid w:val="00F66673"/>
    <w:rsid w:val="00F702D6"/>
    <w:rsid w:val="00F73CEF"/>
    <w:rsid w:val="00F74D1F"/>
    <w:rsid w:val="00F8083E"/>
    <w:rsid w:val="00F80BE7"/>
    <w:rsid w:val="00F818F2"/>
    <w:rsid w:val="00F82707"/>
    <w:rsid w:val="00F82C3B"/>
    <w:rsid w:val="00F8496F"/>
    <w:rsid w:val="00F85698"/>
    <w:rsid w:val="00F85B90"/>
    <w:rsid w:val="00F85CC1"/>
    <w:rsid w:val="00F86D04"/>
    <w:rsid w:val="00F872D2"/>
    <w:rsid w:val="00F90BB2"/>
    <w:rsid w:val="00F90C71"/>
    <w:rsid w:val="00F91AFF"/>
    <w:rsid w:val="00F943E5"/>
    <w:rsid w:val="00F9440F"/>
    <w:rsid w:val="00F94D89"/>
    <w:rsid w:val="00F953EC"/>
    <w:rsid w:val="00F95475"/>
    <w:rsid w:val="00F971B1"/>
    <w:rsid w:val="00FA232E"/>
    <w:rsid w:val="00FA2F8F"/>
    <w:rsid w:val="00FA543E"/>
    <w:rsid w:val="00FA57ED"/>
    <w:rsid w:val="00FA5E05"/>
    <w:rsid w:val="00FA6825"/>
    <w:rsid w:val="00FA68C7"/>
    <w:rsid w:val="00FA6D6E"/>
    <w:rsid w:val="00FA7BAB"/>
    <w:rsid w:val="00FB0ED9"/>
    <w:rsid w:val="00FB14FD"/>
    <w:rsid w:val="00FB1AA6"/>
    <w:rsid w:val="00FB2928"/>
    <w:rsid w:val="00FB31D8"/>
    <w:rsid w:val="00FB5421"/>
    <w:rsid w:val="00FC06DD"/>
    <w:rsid w:val="00FC1EFC"/>
    <w:rsid w:val="00FC2FDE"/>
    <w:rsid w:val="00FC3BBF"/>
    <w:rsid w:val="00FC516E"/>
    <w:rsid w:val="00FC6414"/>
    <w:rsid w:val="00FC69EC"/>
    <w:rsid w:val="00FD08BA"/>
    <w:rsid w:val="00FD36BB"/>
    <w:rsid w:val="00FD37EB"/>
    <w:rsid w:val="00FD678E"/>
    <w:rsid w:val="00FD6F91"/>
    <w:rsid w:val="00FD76F7"/>
    <w:rsid w:val="00FD77D5"/>
    <w:rsid w:val="00FE0C59"/>
    <w:rsid w:val="00FE573F"/>
    <w:rsid w:val="00FE5D4A"/>
    <w:rsid w:val="00FE730F"/>
    <w:rsid w:val="00FE7468"/>
    <w:rsid w:val="00FE7939"/>
    <w:rsid w:val="00FF1595"/>
    <w:rsid w:val="00FF52FE"/>
    <w:rsid w:val="00FF5396"/>
    <w:rsid w:val="00FF5A72"/>
    <w:rsid w:val="00FF6250"/>
    <w:rsid w:val="00FF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  <w14:docId w14:val="508BFF3E"/>
  <w15:chartTrackingRefBased/>
  <w15:docId w15:val="{F79EB28A-CC25-4386-B214-A2C474A43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85C79"/>
    <w:rPr>
      <w:sz w:val="24"/>
      <w:szCs w:val="24"/>
    </w:rPr>
  </w:style>
  <w:style w:type="paragraph" w:styleId="1">
    <w:name w:val="heading 1"/>
    <w:basedOn w:val="a0"/>
    <w:next w:val="20"/>
    <w:link w:val="11"/>
    <w:qFormat/>
    <w:rsid w:val="00971056"/>
    <w:pPr>
      <w:keepNext/>
      <w:keepLines/>
      <w:widowControl w:val="0"/>
      <w:numPr>
        <w:numId w:val="3"/>
      </w:numPr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b/>
      <w:bCs/>
      <w:kern w:val="28"/>
      <w:sz w:val="28"/>
    </w:rPr>
  </w:style>
  <w:style w:type="paragraph" w:styleId="20">
    <w:name w:val="heading 2"/>
    <w:basedOn w:val="a0"/>
    <w:link w:val="23"/>
    <w:qFormat/>
    <w:rsid w:val="00971056"/>
    <w:pPr>
      <w:widowControl w:val="0"/>
      <w:numPr>
        <w:ilvl w:val="1"/>
        <w:numId w:val="3"/>
      </w:numPr>
      <w:overflowPunct w:val="0"/>
      <w:autoSpaceDE w:val="0"/>
      <w:autoSpaceDN w:val="0"/>
      <w:adjustRightInd w:val="0"/>
      <w:spacing w:before="120"/>
      <w:jc w:val="both"/>
      <w:textAlignment w:val="baseline"/>
      <w:outlineLvl w:val="1"/>
    </w:pPr>
    <w:rPr>
      <w:b/>
      <w:szCs w:val="20"/>
    </w:rPr>
  </w:style>
  <w:style w:type="paragraph" w:styleId="3">
    <w:name w:val="heading 3"/>
    <w:basedOn w:val="a0"/>
    <w:link w:val="31"/>
    <w:qFormat/>
    <w:rsid w:val="00971056"/>
    <w:pPr>
      <w:widowControl w:val="0"/>
      <w:numPr>
        <w:ilvl w:val="2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2"/>
    </w:pPr>
    <w:rPr>
      <w:szCs w:val="20"/>
    </w:rPr>
  </w:style>
  <w:style w:type="paragraph" w:styleId="4">
    <w:name w:val="heading 4"/>
    <w:basedOn w:val="a0"/>
    <w:next w:val="a0"/>
    <w:link w:val="40"/>
    <w:semiHidden/>
    <w:unhideWhenUsed/>
    <w:qFormat/>
    <w:rsid w:val="0097105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971056"/>
    <w:pPr>
      <w:widowControl w:val="0"/>
      <w:numPr>
        <w:ilvl w:val="4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4"/>
    </w:pPr>
    <w:rPr>
      <w:szCs w:val="20"/>
    </w:rPr>
  </w:style>
  <w:style w:type="paragraph" w:styleId="6">
    <w:name w:val="heading 6"/>
    <w:basedOn w:val="a0"/>
    <w:next w:val="a0"/>
    <w:link w:val="60"/>
    <w:qFormat/>
    <w:rsid w:val="00971056"/>
    <w:pPr>
      <w:widowControl w:val="0"/>
      <w:numPr>
        <w:ilvl w:val="5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5"/>
    </w:pPr>
    <w:rPr>
      <w:szCs w:val="20"/>
    </w:rPr>
  </w:style>
  <w:style w:type="paragraph" w:styleId="7">
    <w:name w:val="heading 7"/>
    <w:basedOn w:val="a0"/>
    <w:next w:val="a0"/>
    <w:link w:val="70"/>
    <w:qFormat/>
    <w:rsid w:val="00971056"/>
    <w:pPr>
      <w:widowControl w:val="0"/>
      <w:numPr>
        <w:ilvl w:val="6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6"/>
    </w:pPr>
    <w:rPr>
      <w:szCs w:val="20"/>
    </w:rPr>
  </w:style>
  <w:style w:type="paragraph" w:styleId="8">
    <w:name w:val="heading 8"/>
    <w:basedOn w:val="a0"/>
    <w:next w:val="a0"/>
    <w:link w:val="80"/>
    <w:qFormat/>
    <w:rsid w:val="00971056"/>
    <w:pPr>
      <w:widowControl w:val="0"/>
      <w:numPr>
        <w:ilvl w:val="7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7"/>
    </w:pPr>
    <w:rPr>
      <w:szCs w:val="20"/>
    </w:rPr>
  </w:style>
  <w:style w:type="paragraph" w:styleId="9">
    <w:name w:val="heading 9"/>
    <w:basedOn w:val="a0"/>
    <w:next w:val="a0"/>
    <w:link w:val="90"/>
    <w:qFormat/>
    <w:rsid w:val="00971056"/>
    <w:pPr>
      <w:widowControl w:val="0"/>
      <w:numPr>
        <w:ilvl w:val="8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8"/>
    </w:pPr>
    <w:rPr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7E2C45"/>
    <w:rPr>
      <w:rFonts w:ascii="Tahoma" w:hAnsi="Tahoma" w:cs="Tahoma"/>
      <w:sz w:val="16"/>
      <w:szCs w:val="16"/>
    </w:rPr>
  </w:style>
  <w:style w:type="paragraph" w:styleId="21">
    <w:name w:val="List 2"/>
    <w:basedOn w:val="a0"/>
    <w:rsid w:val="00116558"/>
    <w:pPr>
      <w:widowControl w:val="0"/>
      <w:numPr>
        <w:numId w:val="2"/>
      </w:numPr>
      <w:tabs>
        <w:tab w:val="num" w:pos="1418"/>
      </w:tabs>
      <w:overflowPunct w:val="0"/>
      <w:autoSpaceDE w:val="0"/>
      <w:autoSpaceDN w:val="0"/>
      <w:adjustRightInd w:val="0"/>
      <w:spacing w:before="60"/>
      <w:ind w:left="1418" w:hanging="425"/>
      <w:jc w:val="both"/>
      <w:textAlignment w:val="baseline"/>
    </w:pPr>
    <w:rPr>
      <w:szCs w:val="20"/>
    </w:rPr>
  </w:style>
  <w:style w:type="paragraph" w:customStyle="1" w:styleId="a5">
    <w:name w:val="текст"/>
    <w:basedOn w:val="a0"/>
    <w:rsid w:val="00116558"/>
    <w:pPr>
      <w:widowControl w:val="0"/>
      <w:overflowPunct w:val="0"/>
      <w:autoSpaceDE w:val="0"/>
      <w:autoSpaceDN w:val="0"/>
      <w:adjustRightInd w:val="0"/>
      <w:spacing w:after="120"/>
      <w:jc w:val="right"/>
      <w:textAlignment w:val="baseline"/>
    </w:pPr>
    <w:rPr>
      <w:b/>
      <w:szCs w:val="20"/>
    </w:rPr>
  </w:style>
  <w:style w:type="paragraph" w:styleId="22">
    <w:name w:val="Body Text Indent 2"/>
    <w:basedOn w:val="a0"/>
    <w:rsid w:val="00116558"/>
    <w:pPr>
      <w:widowControl w:val="0"/>
      <w:numPr>
        <w:numId w:val="1"/>
      </w:numPr>
      <w:tabs>
        <w:tab w:val="clear" w:pos="1928"/>
      </w:tabs>
      <w:overflowPunct w:val="0"/>
      <w:autoSpaceDE w:val="0"/>
      <w:autoSpaceDN w:val="0"/>
      <w:adjustRightInd w:val="0"/>
      <w:spacing w:before="60"/>
      <w:ind w:left="709" w:hanging="425"/>
      <w:textAlignment w:val="baseline"/>
    </w:pPr>
    <w:rPr>
      <w:szCs w:val="20"/>
    </w:rPr>
  </w:style>
  <w:style w:type="paragraph" w:styleId="a6">
    <w:name w:val="Normal (Web)"/>
    <w:basedOn w:val="a0"/>
    <w:rsid w:val="00116558"/>
    <w:pPr>
      <w:spacing w:before="100" w:beforeAutospacing="1" w:after="100" w:afterAutospacing="1"/>
      <w:jc w:val="both"/>
    </w:pPr>
    <w:rPr>
      <w:rFonts w:ascii="Verdana" w:hAnsi="Verdana"/>
      <w:color w:val="000000"/>
      <w:sz w:val="18"/>
      <w:szCs w:val="18"/>
    </w:rPr>
  </w:style>
  <w:style w:type="table" w:styleId="a7">
    <w:name w:val="Table Grid"/>
    <w:basedOn w:val="a2"/>
    <w:rsid w:val="00EB3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0"/>
    <w:link w:val="a9"/>
    <w:uiPriority w:val="99"/>
    <w:rsid w:val="00365E74"/>
    <w:pPr>
      <w:tabs>
        <w:tab w:val="center" w:pos="4677"/>
        <w:tab w:val="right" w:pos="9355"/>
      </w:tabs>
    </w:pPr>
  </w:style>
  <w:style w:type="character" w:styleId="aa">
    <w:name w:val="page number"/>
    <w:basedOn w:val="a1"/>
    <w:uiPriority w:val="99"/>
    <w:rsid w:val="00365E74"/>
  </w:style>
  <w:style w:type="paragraph" w:styleId="ab">
    <w:name w:val="header"/>
    <w:basedOn w:val="a0"/>
    <w:link w:val="ac"/>
    <w:uiPriority w:val="99"/>
    <w:rsid w:val="002A048E"/>
    <w:pPr>
      <w:tabs>
        <w:tab w:val="center" w:pos="4677"/>
        <w:tab w:val="right" w:pos="9355"/>
      </w:tabs>
    </w:pPr>
  </w:style>
  <w:style w:type="paragraph" w:styleId="ad">
    <w:name w:val="List Paragraph"/>
    <w:aliases w:val="Bullet List,FooterText,numbered,Bullet Number,Индексы,Num Bullet 1,Абзац основного текста,Рисунок,Маркер,асз.Списка,Абзац списка литеральный,it_List1,Paragraphe de liste1,lp1,Bullet 1,Use Case List Paragraph,Таблицы,Текст 2-й уровень"/>
    <w:basedOn w:val="a0"/>
    <w:link w:val="ae"/>
    <w:uiPriority w:val="34"/>
    <w:qFormat/>
    <w:rsid w:val="007B366B"/>
    <w:pPr>
      <w:ind w:left="708"/>
    </w:pPr>
  </w:style>
  <w:style w:type="paragraph" w:styleId="32">
    <w:name w:val="Body Text 3"/>
    <w:basedOn w:val="a0"/>
    <w:link w:val="33"/>
    <w:rsid w:val="0097105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971056"/>
    <w:rPr>
      <w:sz w:val="16"/>
      <w:szCs w:val="16"/>
    </w:rPr>
  </w:style>
  <w:style w:type="character" w:customStyle="1" w:styleId="11">
    <w:name w:val="Заголовок 1 Знак"/>
    <w:link w:val="1"/>
    <w:rsid w:val="00971056"/>
    <w:rPr>
      <w:b/>
      <w:bCs/>
      <w:kern w:val="28"/>
      <w:sz w:val="28"/>
      <w:szCs w:val="24"/>
    </w:rPr>
  </w:style>
  <w:style w:type="character" w:customStyle="1" w:styleId="23">
    <w:name w:val="Заголовок 2 Знак"/>
    <w:link w:val="20"/>
    <w:rsid w:val="00971056"/>
    <w:rPr>
      <w:b/>
      <w:sz w:val="24"/>
    </w:rPr>
  </w:style>
  <w:style w:type="character" w:customStyle="1" w:styleId="31">
    <w:name w:val="Заголовок 3 Знак"/>
    <w:link w:val="3"/>
    <w:rsid w:val="00971056"/>
    <w:rPr>
      <w:sz w:val="24"/>
    </w:rPr>
  </w:style>
  <w:style w:type="character" w:customStyle="1" w:styleId="50">
    <w:name w:val="Заголовок 5 Знак"/>
    <w:link w:val="5"/>
    <w:rsid w:val="00971056"/>
    <w:rPr>
      <w:sz w:val="24"/>
    </w:rPr>
  </w:style>
  <w:style w:type="character" w:customStyle="1" w:styleId="60">
    <w:name w:val="Заголовок 6 Знак"/>
    <w:link w:val="6"/>
    <w:rsid w:val="00971056"/>
    <w:rPr>
      <w:sz w:val="24"/>
    </w:rPr>
  </w:style>
  <w:style w:type="character" w:customStyle="1" w:styleId="70">
    <w:name w:val="Заголовок 7 Знак"/>
    <w:link w:val="7"/>
    <w:rsid w:val="00971056"/>
    <w:rPr>
      <w:sz w:val="24"/>
    </w:rPr>
  </w:style>
  <w:style w:type="character" w:customStyle="1" w:styleId="80">
    <w:name w:val="Заголовок 8 Знак"/>
    <w:link w:val="8"/>
    <w:rsid w:val="00971056"/>
    <w:rPr>
      <w:sz w:val="24"/>
    </w:rPr>
  </w:style>
  <w:style w:type="character" w:customStyle="1" w:styleId="90">
    <w:name w:val="Заголовок 9 Знак"/>
    <w:link w:val="9"/>
    <w:rsid w:val="00971056"/>
    <w:rPr>
      <w:sz w:val="24"/>
    </w:rPr>
  </w:style>
  <w:style w:type="paragraph" w:customStyle="1" w:styleId="a">
    <w:name w:val="Заголовок приложения"/>
    <w:basedOn w:val="a0"/>
    <w:next w:val="a0"/>
    <w:rsid w:val="00971056"/>
    <w:pPr>
      <w:widowControl w:val="0"/>
      <w:numPr>
        <w:numId w:val="5"/>
      </w:numPr>
      <w:overflowPunct w:val="0"/>
      <w:autoSpaceDE w:val="0"/>
      <w:autoSpaceDN w:val="0"/>
      <w:adjustRightInd w:val="0"/>
      <w:spacing w:before="60" w:after="240"/>
      <w:jc w:val="center"/>
      <w:textAlignment w:val="baseline"/>
    </w:pPr>
    <w:rPr>
      <w:b/>
      <w:sz w:val="28"/>
      <w:szCs w:val="20"/>
    </w:rPr>
  </w:style>
  <w:style w:type="paragraph" w:customStyle="1" w:styleId="10">
    <w:name w:val="Список 1"/>
    <w:basedOn w:val="af"/>
    <w:rsid w:val="00971056"/>
    <w:pPr>
      <w:widowControl w:val="0"/>
      <w:numPr>
        <w:numId w:val="4"/>
      </w:numPr>
      <w:overflowPunct w:val="0"/>
      <w:autoSpaceDE w:val="0"/>
      <w:autoSpaceDN w:val="0"/>
      <w:adjustRightInd w:val="0"/>
      <w:spacing w:before="60"/>
      <w:contextualSpacing w:val="0"/>
      <w:jc w:val="both"/>
      <w:textAlignment w:val="baseline"/>
    </w:pPr>
    <w:rPr>
      <w:szCs w:val="20"/>
    </w:rPr>
  </w:style>
  <w:style w:type="paragraph" w:customStyle="1" w:styleId="12">
    <w:name w:val="Текст 1 приложение"/>
    <w:basedOn w:val="a0"/>
    <w:rsid w:val="00971056"/>
    <w:pPr>
      <w:widowControl w:val="0"/>
      <w:tabs>
        <w:tab w:val="num" w:pos="794"/>
      </w:tabs>
      <w:overflowPunct w:val="0"/>
      <w:autoSpaceDE w:val="0"/>
      <w:autoSpaceDN w:val="0"/>
      <w:adjustRightInd w:val="0"/>
      <w:spacing w:before="60"/>
      <w:jc w:val="both"/>
      <w:textAlignment w:val="baseline"/>
      <w:outlineLvl w:val="1"/>
    </w:pPr>
    <w:rPr>
      <w:szCs w:val="20"/>
    </w:rPr>
  </w:style>
  <w:style w:type="paragraph" w:customStyle="1" w:styleId="30">
    <w:name w:val="Текст 3"/>
    <w:basedOn w:val="4"/>
    <w:rsid w:val="00971056"/>
    <w:pPr>
      <w:keepNext w:val="0"/>
      <w:widowControl w:val="0"/>
      <w:numPr>
        <w:ilvl w:val="3"/>
        <w:numId w:val="3"/>
      </w:numPr>
      <w:overflowPunct w:val="0"/>
      <w:autoSpaceDE w:val="0"/>
      <w:autoSpaceDN w:val="0"/>
      <w:adjustRightInd w:val="0"/>
      <w:spacing w:before="60" w:after="0"/>
      <w:jc w:val="both"/>
      <w:textAlignment w:val="baseline"/>
    </w:pPr>
    <w:rPr>
      <w:rFonts w:ascii="Times New Roman" w:hAnsi="Times New Roman"/>
      <w:b w:val="0"/>
      <w:bCs w:val="0"/>
      <w:sz w:val="24"/>
      <w:szCs w:val="20"/>
    </w:rPr>
  </w:style>
  <w:style w:type="paragraph" w:customStyle="1" w:styleId="Noeeu4">
    <w:name w:val="Noeeu4"/>
    <w:basedOn w:val="a0"/>
    <w:rsid w:val="00971056"/>
    <w:pPr>
      <w:widowControl w:val="0"/>
      <w:tabs>
        <w:tab w:val="left" w:pos="360"/>
      </w:tabs>
      <w:overflowPunct w:val="0"/>
      <w:autoSpaceDE w:val="0"/>
      <w:autoSpaceDN w:val="0"/>
      <w:adjustRightInd w:val="0"/>
      <w:spacing w:before="60"/>
      <w:ind w:left="340" w:hanging="340"/>
      <w:jc w:val="both"/>
      <w:textAlignment w:val="baseline"/>
    </w:pPr>
    <w:rPr>
      <w:rFonts w:ascii="TimesET" w:hAnsi="TimesET"/>
      <w:sz w:val="20"/>
      <w:szCs w:val="20"/>
    </w:rPr>
  </w:style>
  <w:style w:type="paragraph" w:customStyle="1" w:styleId="Iauiue">
    <w:name w:val="Iau?iue"/>
    <w:rsid w:val="00971056"/>
    <w:rPr>
      <w:rFonts w:ascii="TimesET" w:hAnsi="TimesET"/>
      <w:sz w:val="24"/>
    </w:rPr>
  </w:style>
  <w:style w:type="paragraph" w:styleId="af">
    <w:name w:val="List Bullet"/>
    <w:basedOn w:val="a0"/>
    <w:rsid w:val="00971056"/>
    <w:pPr>
      <w:tabs>
        <w:tab w:val="num" w:pos="340"/>
      </w:tabs>
      <w:ind w:left="340"/>
      <w:contextualSpacing/>
    </w:pPr>
  </w:style>
  <w:style w:type="character" w:customStyle="1" w:styleId="40">
    <w:name w:val="Заголовок 4 Знак"/>
    <w:link w:val="4"/>
    <w:semiHidden/>
    <w:rsid w:val="00971056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BodyTextIndent1">
    <w:name w:val="Body Text Indent1"/>
    <w:basedOn w:val="a0"/>
    <w:rsid w:val="00232504"/>
    <w:pPr>
      <w:overflowPunct w:val="0"/>
      <w:autoSpaceDE w:val="0"/>
      <w:autoSpaceDN w:val="0"/>
      <w:adjustRightInd w:val="0"/>
      <w:ind w:left="720" w:hanging="720"/>
      <w:jc w:val="both"/>
      <w:textAlignment w:val="baseline"/>
    </w:pPr>
    <w:rPr>
      <w:rFonts w:ascii="Arial" w:hAnsi="Arial" w:cs="Arial"/>
      <w:lang w:val="en-CA" w:eastAsia="en-US"/>
    </w:rPr>
  </w:style>
  <w:style w:type="character" w:customStyle="1" w:styleId="ac">
    <w:name w:val="Верхний колонтитул Знак"/>
    <w:link w:val="ab"/>
    <w:uiPriority w:val="99"/>
    <w:rsid w:val="00623F1A"/>
    <w:rPr>
      <w:sz w:val="24"/>
      <w:szCs w:val="24"/>
    </w:rPr>
  </w:style>
  <w:style w:type="character" w:customStyle="1" w:styleId="a9">
    <w:name w:val="Нижний колонтитул Знак"/>
    <w:link w:val="a8"/>
    <w:uiPriority w:val="99"/>
    <w:rsid w:val="00623F1A"/>
    <w:rPr>
      <w:sz w:val="24"/>
      <w:szCs w:val="24"/>
    </w:rPr>
  </w:style>
  <w:style w:type="paragraph" w:customStyle="1" w:styleId="formattext">
    <w:name w:val="formattext"/>
    <w:basedOn w:val="a0"/>
    <w:rsid w:val="006B6456"/>
    <w:pPr>
      <w:spacing w:before="100" w:beforeAutospacing="1" w:after="100" w:afterAutospacing="1"/>
    </w:pPr>
  </w:style>
  <w:style w:type="paragraph" w:styleId="af0">
    <w:name w:val="No Spacing"/>
    <w:link w:val="af1"/>
    <w:uiPriority w:val="1"/>
    <w:qFormat/>
    <w:rsid w:val="0073715A"/>
    <w:rPr>
      <w:rFonts w:ascii="Calibri" w:hAnsi="Calibri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73715A"/>
    <w:rPr>
      <w:rFonts w:ascii="Calibri" w:hAnsi="Calibri"/>
      <w:sz w:val="22"/>
      <w:szCs w:val="22"/>
    </w:rPr>
  </w:style>
  <w:style w:type="character" w:styleId="af2">
    <w:name w:val="Intense Emphasis"/>
    <w:uiPriority w:val="21"/>
    <w:qFormat/>
    <w:rsid w:val="00ED6BB8"/>
    <w:rPr>
      <w:i/>
      <w:iCs/>
      <w:color w:val="5B9BD5"/>
    </w:rPr>
  </w:style>
  <w:style w:type="paragraph" w:styleId="2">
    <w:name w:val="List Bullet 2"/>
    <w:basedOn w:val="a0"/>
    <w:rsid w:val="007E546D"/>
    <w:pPr>
      <w:numPr>
        <w:numId w:val="6"/>
      </w:numPr>
      <w:contextualSpacing/>
    </w:pPr>
  </w:style>
  <w:style w:type="character" w:styleId="af3">
    <w:name w:val="annotation reference"/>
    <w:rsid w:val="00562FD9"/>
    <w:rPr>
      <w:sz w:val="16"/>
      <w:szCs w:val="16"/>
    </w:rPr>
  </w:style>
  <w:style w:type="paragraph" w:styleId="af4">
    <w:name w:val="annotation text"/>
    <w:basedOn w:val="a0"/>
    <w:link w:val="af5"/>
    <w:rsid w:val="00562FD9"/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rsid w:val="00562FD9"/>
  </w:style>
  <w:style w:type="paragraph" w:styleId="af6">
    <w:name w:val="annotation subject"/>
    <w:basedOn w:val="af4"/>
    <w:next w:val="af4"/>
    <w:link w:val="af7"/>
    <w:rsid w:val="00562FD9"/>
    <w:rPr>
      <w:b/>
      <w:bCs/>
    </w:rPr>
  </w:style>
  <w:style w:type="character" w:customStyle="1" w:styleId="af7">
    <w:name w:val="Тема примечания Знак"/>
    <w:link w:val="af6"/>
    <w:rsid w:val="00562FD9"/>
    <w:rPr>
      <w:b/>
      <w:bCs/>
    </w:rPr>
  </w:style>
  <w:style w:type="paragraph" w:customStyle="1" w:styleId="Default">
    <w:name w:val="Default"/>
    <w:rsid w:val="0096395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pl-name">
    <w:name w:val="lpl-name"/>
    <w:rsid w:val="00BC024F"/>
  </w:style>
  <w:style w:type="character" w:customStyle="1" w:styleId="lpl-value2">
    <w:name w:val="lpl-value2"/>
    <w:rsid w:val="00BC024F"/>
  </w:style>
  <w:style w:type="character" w:styleId="af8">
    <w:name w:val="Hyperlink"/>
    <w:unhideWhenUsed/>
    <w:rsid w:val="005A3239"/>
    <w:rPr>
      <w:color w:val="0000FF"/>
      <w:u w:val="single"/>
    </w:rPr>
  </w:style>
  <w:style w:type="character" w:styleId="af9">
    <w:name w:val="Strong"/>
    <w:uiPriority w:val="22"/>
    <w:qFormat/>
    <w:rsid w:val="00243A06"/>
    <w:rPr>
      <w:b/>
      <w:bCs/>
    </w:rPr>
  </w:style>
  <w:style w:type="paragraph" w:customStyle="1" w:styleId="msolistparagraphmrcssattr">
    <w:name w:val="msolistparagraph_mr_css_attr"/>
    <w:basedOn w:val="a0"/>
    <w:rsid w:val="00801F58"/>
    <w:pPr>
      <w:spacing w:before="100" w:beforeAutospacing="1" w:after="100" w:afterAutospacing="1"/>
    </w:pPr>
  </w:style>
  <w:style w:type="character" w:customStyle="1" w:styleId="ae">
    <w:name w:val="Абзац списка Знак"/>
    <w:aliases w:val="Bullet List Знак,FooterText Знак,numbered Знак,Bullet Number Знак,Индексы Знак,Num Bullet 1 Знак,Абзац основного текста Знак,Рисунок Знак,Маркер Знак,асз.Списка Знак,Абзац списка литеральный Знак,it_List1 Знак,Paragraphe de liste1 Знак"/>
    <w:link w:val="ad"/>
    <w:uiPriority w:val="34"/>
    <w:qFormat/>
    <w:rsid w:val="00A81377"/>
    <w:rPr>
      <w:sz w:val="24"/>
      <w:szCs w:val="24"/>
    </w:rPr>
  </w:style>
  <w:style w:type="paragraph" w:styleId="24">
    <w:name w:val="Body Text 2"/>
    <w:basedOn w:val="a0"/>
    <w:link w:val="25"/>
    <w:rsid w:val="00E01BF2"/>
    <w:pPr>
      <w:spacing w:after="120" w:line="480" w:lineRule="auto"/>
    </w:pPr>
  </w:style>
  <w:style w:type="character" w:customStyle="1" w:styleId="25">
    <w:name w:val="Основной текст 2 Знак"/>
    <w:link w:val="24"/>
    <w:rsid w:val="00E01BF2"/>
    <w:rPr>
      <w:sz w:val="24"/>
      <w:szCs w:val="24"/>
    </w:rPr>
  </w:style>
  <w:style w:type="paragraph" w:styleId="afa">
    <w:name w:val="Body Text Indent"/>
    <w:basedOn w:val="a0"/>
    <w:link w:val="afb"/>
    <w:rsid w:val="002768B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rsid w:val="002768B4"/>
    <w:rPr>
      <w:sz w:val="24"/>
      <w:szCs w:val="24"/>
    </w:rPr>
  </w:style>
  <w:style w:type="paragraph" w:customStyle="1" w:styleId="ConsNormal">
    <w:name w:val="ConsNormal"/>
    <w:rsid w:val="002768B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c">
    <w:name w:val="Body Text"/>
    <w:basedOn w:val="a0"/>
    <w:link w:val="afd"/>
    <w:rsid w:val="00A56323"/>
    <w:pPr>
      <w:spacing w:after="120"/>
    </w:pPr>
  </w:style>
  <w:style w:type="character" w:customStyle="1" w:styleId="afd">
    <w:name w:val="Основной текст Знак"/>
    <w:link w:val="afc"/>
    <w:rsid w:val="00A563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68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8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74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13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1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7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6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26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9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62432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9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9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0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0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9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5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4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8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24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02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77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2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3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4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33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8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8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8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5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0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50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15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2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95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9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1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1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13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9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86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8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2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4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8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43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22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6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4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9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1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46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09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42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80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9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1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8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75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83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96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18768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8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24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9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1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3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2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3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3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2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2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B2722-3E95-4FD3-AA7E-475B31A8C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5</Pages>
  <Words>1645</Words>
  <Characters>12220</Characters>
  <Application>Microsoft Office Word</Application>
  <DocSecurity>0</DocSecurity>
  <Lines>101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закрытое акционерное общество</vt:lpstr>
    </vt:vector>
  </TitlesOfParts>
  <Company>Мурманский глинозёмный терминал</Company>
  <LinksUpToDate>false</LinksUpToDate>
  <CharactersWithSpaces>13838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закрытое акционерное общество</dc:title>
  <dc:subject/>
  <dc:creator>Пользователь</dc:creator>
  <cp:keywords/>
  <cp:lastModifiedBy>Пакулов Дмитрий Александрович \ Dmitrii Pakulov</cp:lastModifiedBy>
  <cp:revision>27</cp:revision>
  <cp:lastPrinted>2026-02-12T07:45:00Z</cp:lastPrinted>
  <dcterms:created xsi:type="dcterms:W3CDTF">2025-05-27T08:00:00Z</dcterms:created>
  <dcterms:modified xsi:type="dcterms:W3CDTF">2026-02-17T05:56:00Z</dcterms:modified>
</cp:coreProperties>
</file>