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BA1A1" w14:textId="5084A89E" w:rsidR="00BC5276" w:rsidRPr="005F7FA8" w:rsidRDefault="00D44D63" w:rsidP="00653893">
      <w:pPr>
        <w:tabs>
          <w:tab w:val="left" w:pos="9183"/>
        </w:tabs>
        <w:spacing w:line="276" w:lineRule="auto"/>
        <w:ind w:right="-26"/>
        <w:jc w:val="center"/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  <w:r w:rsidRPr="005F7FA8">
        <w:rPr>
          <w:rFonts w:asciiTheme="minorHAnsi" w:hAnsiTheme="minorHAnsi" w:cstheme="minorHAnsi"/>
          <w:b/>
          <w:szCs w:val="24"/>
        </w:rPr>
        <w:t>ДОГОВОР №</w:t>
      </w:r>
      <w:bookmarkStart w:id="1" w:name="_Hlk101189339"/>
      <w:r w:rsidRPr="005F7FA8">
        <w:rPr>
          <w:rFonts w:asciiTheme="minorHAnsi" w:hAnsiTheme="minorHAnsi" w:cstheme="minorHAnsi"/>
          <w:b/>
          <w:szCs w:val="24"/>
        </w:rPr>
        <w:t xml:space="preserve"> </w:t>
      </w:r>
      <w:bookmarkEnd w:id="1"/>
      <w:r w:rsidR="00E22E89">
        <w:rPr>
          <w:rFonts w:asciiTheme="minorHAnsi" w:hAnsiTheme="minorHAnsi" w:cstheme="minorHAnsi"/>
          <w:b/>
          <w:szCs w:val="24"/>
        </w:rPr>
        <w:t>ОБРАЗЕЦ</w:t>
      </w:r>
    </w:p>
    <w:p w14:paraId="07D49873" w14:textId="77777777" w:rsidR="00BC5276" w:rsidRPr="005F7FA8" w:rsidRDefault="00BC5276" w:rsidP="00653893">
      <w:pPr>
        <w:tabs>
          <w:tab w:val="left" w:pos="9183"/>
        </w:tabs>
        <w:spacing w:line="276" w:lineRule="auto"/>
        <w:ind w:right="-26"/>
        <w:rPr>
          <w:rFonts w:asciiTheme="minorHAnsi" w:hAnsiTheme="minorHAnsi" w:cstheme="minorHAnsi"/>
          <w:b/>
          <w:color w:val="FF0000"/>
          <w:szCs w:val="24"/>
        </w:rPr>
      </w:pPr>
    </w:p>
    <w:p w14:paraId="01E92A08" w14:textId="5F210E53" w:rsidR="00BC5276" w:rsidRPr="005F7FA8" w:rsidRDefault="00D44D63" w:rsidP="00653893">
      <w:pPr>
        <w:tabs>
          <w:tab w:val="left" w:pos="2299"/>
          <w:tab w:val="left" w:pos="6600"/>
          <w:tab w:val="left" w:pos="8902"/>
        </w:tabs>
        <w:spacing w:line="276" w:lineRule="auto"/>
        <w:ind w:left="10"/>
        <w:jc w:val="both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г. Москва</w:t>
      </w:r>
      <w:r w:rsidRPr="005F7FA8">
        <w:rPr>
          <w:rFonts w:asciiTheme="minorHAnsi" w:hAnsiTheme="minorHAnsi" w:cstheme="minorHAnsi"/>
          <w:szCs w:val="24"/>
        </w:rPr>
        <w:tab/>
      </w:r>
      <w:r w:rsidRPr="005F7FA8"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</w:t>
      </w:r>
      <w:r w:rsidR="00653893" w:rsidRPr="005F7FA8">
        <w:rPr>
          <w:rFonts w:asciiTheme="minorHAnsi" w:hAnsiTheme="minorHAnsi" w:cstheme="minorHAnsi"/>
          <w:b/>
          <w:szCs w:val="24"/>
        </w:rPr>
        <w:t xml:space="preserve">    </w:t>
      </w:r>
      <w:proofErr w:type="gramStart"/>
      <w:r w:rsidR="00653893" w:rsidRPr="005F7FA8">
        <w:rPr>
          <w:rFonts w:asciiTheme="minorHAnsi" w:hAnsiTheme="minorHAnsi" w:cstheme="minorHAnsi"/>
          <w:b/>
          <w:szCs w:val="24"/>
        </w:rPr>
        <w:t xml:space="preserve"> </w:t>
      </w:r>
      <w:r w:rsidR="00576618" w:rsidRPr="005F7FA8">
        <w:rPr>
          <w:rFonts w:asciiTheme="minorHAnsi" w:hAnsiTheme="minorHAnsi" w:cstheme="minorHAnsi"/>
          <w:b/>
          <w:szCs w:val="24"/>
        </w:rPr>
        <w:t xml:space="preserve"> </w:t>
      </w:r>
      <w:r w:rsidR="00653893" w:rsidRPr="005F7FA8">
        <w:rPr>
          <w:rFonts w:asciiTheme="minorHAnsi" w:hAnsiTheme="minorHAnsi" w:cstheme="minorHAnsi"/>
          <w:b/>
          <w:szCs w:val="24"/>
        </w:rPr>
        <w:t xml:space="preserve"> </w:t>
      </w:r>
      <w:r w:rsidRPr="005F7FA8">
        <w:rPr>
          <w:rFonts w:asciiTheme="minorHAnsi" w:hAnsiTheme="minorHAnsi" w:cstheme="minorHAnsi"/>
          <w:b/>
          <w:szCs w:val="24"/>
        </w:rPr>
        <w:t>«</w:t>
      </w:r>
      <w:proofErr w:type="gramEnd"/>
      <w:r w:rsidR="00E22E89" w:rsidRPr="00E22E89">
        <w:rPr>
          <w:rFonts w:asciiTheme="minorHAnsi" w:hAnsiTheme="minorHAnsi" w:cstheme="minorHAnsi"/>
          <w:b/>
          <w:szCs w:val="24"/>
        </w:rPr>
        <w:t>___</w:t>
      </w:r>
      <w:r w:rsidRPr="005F7FA8">
        <w:rPr>
          <w:rFonts w:asciiTheme="minorHAnsi" w:hAnsiTheme="minorHAnsi" w:cstheme="minorHAnsi"/>
          <w:b/>
          <w:szCs w:val="24"/>
        </w:rPr>
        <w:t>»</w:t>
      </w:r>
      <w:r w:rsidR="00E22E89" w:rsidRPr="00E22E89">
        <w:rPr>
          <w:rFonts w:asciiTheme="minorHAnsi" w:hAnsiTheme="minorHAnsi" w:cstheme="minorHAnsi"/>
          <w:b/>
          <w:szCs w:val="24"/>
        </w:rPr>
        <w:t>_____</w:t>
      </w:r>
      <w:r w:rsidRPr="005F7FA8">
        <w:rPr>
          <w:rFonts w:asciiTheme="minorHAnsi" w:hAnsiTheme="minorHAnsi" w:cstheme="minorHAnsi"/>
          <w:b/>
          <w:szCs w:val="24"/>
        </w:rPr>
        <w:t xml:space="preserve"> 202</w:t>
      </w:r>
      <w:r w:rsidR="00E22E89" w:rsidRPr="00E22E89">
        <w:rPr>
          <w:rFonts w:asciiTheme="minorHAnsi" w:hAnsiTheme="minorHAnsi" w:cstheme="minorHAnsi"/>
          <w:b/>
          <w:szCs w:val="24"/>
        </w:rPr>
        <w:t>6</w:t>
      </w:r>
      <w:r w:rsidRPr="005F7FA8">
        <w:rPr>
          <w:rFonts w:asciiTheme="minorHAnsi" w:hAnsiTheme="minorHAnsi" w:cstheme="minorHAnsi"/>
          <w:b/>
          <w:szCs w:val="24"/>
        </w:rPr>
        <w:t xml:space="preserve"> года</w:t>
      </w:r>
    </w:p>
    <w:p w14:paraId="68FE157F" w14:textId="77777777" w:rsidR="00BC5276" w:rsidRPr="005F7FA8" w:rsidRDefault="00BC5276" w:rsidP="00653893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7986259F" w14:textId="5ABEF0A9" w:rsidR="00576618" w:rsidRPr="005F7FA8" w:rsidRDefault="002C6032" w:rsidP="00A02C39">
      <w:pPr>
        <w:widowControl w:val="0"/>
        <w:spacing w:line="276" w:lineRule="auto"/>
        <w:ind w:firstLine="709"/>
        <w:jc w:val="both"/>
        <w:rPr>
          <w:rFonts w:asciiTheme="minorHAnsi" w:hAnsiTheme="minorHAnsi" w:cstheme="minorHAnsi"/>
          <w:bCs/>
          <w:szCs w:val="24"/>
        </w:rPr>
      </w:pPr>
      <w:bookmarkStart w:id="2" w:name="_Hlk101189383"/>
      <w:r w:rsidRPr="005F7FA8">
        <w:rPr>
          <w:rFonts w:asciiTheme="minorHAnsi" w:hAnsiTheme="minorHAnsi" w:cstheme="minorHAnsi"/>
          <w:b/>
          <w:szCs w:val="24"/>
        </w:rPr>
        <w:t>Акционерное общество «МЕТРОВАГОНМАШ</w:t>
      </w:r>
      <w:r w:rsidRPr="005F7FA8">
        <w:rPr>
          <w:rFonts w:asciiTheme="minorHAnsi" w:hAnsiTheme="minorHAnsi" w:cstheme="minorHAnsi"/>
          <w:bCs/>
          <w:szCs w:val="24"/>
        </w:rPr>
        <w:t>» (сокращенное наименование – АО «М</w:t>
      </w:r>
      <w:r w:rsidR="00A02C39" w:rsidRPr="005F7FA8">
        <w:rPr>
          <w:rFonts w:asciiTheme="minorHAnsi" w:hAnsiTheme="minorHAnsi" w:cstheme="minorHAnsi"/>
          <w:bCs/>
          <w:szCs w:val="24"/>
        </w:rPr>
        <w:t>етровагонмаш</w:t>
      </w:r>
      <w:r w:rsidRPr="005F7FA8">
        <w:rPr>
          <w:rFonts w:asciiTheme="minorHAnsi" w:hAnsiTheme="minorHAnsi" w:cstheme="minorHAnsi"/>
          <w:bCs/>
          <w:szCs w:val="24"/>
        </w:rPr>
        <w:t xml:space="preserve">»), именуемое в дальнейшем </w:t>
      </w:r>
      <w:r w:rsidRPr="005F7FA8">
        <w:rPr>
          <w:rFonts w:asciiTheme="minorHAnsi" w:hAnsiTheme="minorHAnsi" w:cstheme="minorHAnsi"/>
          <w:b/>
          <w:szCs w:val="24"/>
        </w:rPr>
        <w:t>«Заказчик»,</w:t>
      </w:r>
      <w:r w:rsidRPr="005F7FA8">
        <w:rPr>
          <w:rFonts w:asciiTheme="minorHAnsi" w:hAnsiTheme="minorHAnsi" w:cstheme="minorHAnsi"/>
          <w:bCs/>
          <w:szCs w:val="24"/>
        </w:rPr>
        <w:t xml:space="preserve"> </w:t>
      </w:r>
      <w:r w:rsidR="00576618" w:rsidRPr="005F7FA8">
        <w:rPr>
          <w:rFonts w:asciiTheme="minorHAnsi" w:hAnsiTheme="minorHAnsi" w:cstheme="minorHAnsi"/>
          <w:bCs/>
          <w:szCs w:val="24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="00A02C39" w:rsidRPr="005F7FA8">
        <w:rPr>
          <w:rFonts w:asciiTheme="minorHAnsi" w:hAnsiTheme="minorHAnsi" w:cstheme="minorHAnsi"/>
          <w:bCs/>
          <w:szCs w:val="24"/>
        </w:rPr>
        <w:t>Шуганцева</w:t>
      </w:r>
      <w:proofErr w:type="spellEnd"/>
      <w:r w:rsidR="00A02C39" w:rsidRPr="005F7FA8">
        <w:rPr>
          <w:rFonts w:asciiTheme="minorHAnsi" w:hAnsiTheme="minorHAnsi" w:cstheme="minorHAnsi"/>
          <w:bCs/>
          <w:szCs w:val="24"/>
        </w:rPr>
        <w:t xml:space="preserve"> Алексея Алексеевича</w:t>
      </w:r>
      <w:r w:rsidR="00576618" w:rsidRPr="005F7FA8">
        <w:rPr>
          <w:rFonts w:asciiTheme="minorHAnsi" w:hAnsiTheme="minorHAnsi" w:cstheme="minorHAnsi"/>
          <w:bCs/>
          <w:szCs w:val="24"/>
        </w:rPr>
        <w:t>, действующего на основании Доверенности №</w:t>
      </w:r>
      <w:r w:rsidR="00E22E89" w:rsidRPr="00E22E89">
        <w:rPr>
          <w:rFonts w:asciiTheme="minorHAnsi" w:hAnsiTheme="minorHAnsi" w:cstheme="minorHAnsi"/>
          <w:bCs/>
          <w:szCs w:val="24"/>
        </w:rPr>
        <w:t>_______________________________________</w:t>
      </w:r>
      <w:r w:rsidR="00576618" w:rsidRPr="005F7FA8">
        <w:rPr>
          <w:rFonts w:asciiTheme="minorHAnsi" w:hAnsiTheme="minorHAnsi" w:cstheme="minorHAnsi"/>
          <w:bCs/>
          <w:szCs w:val="24"/>
        </w:rPr>
        <w:t>, с одной стороны, и</w:t>
      </w:r>
    </w:p>
    <w:p w14:paraId="6700765F" w14:textId="10AAFBC1" w:rsidR="00BC5276" w:rsidRPr="005F7FA8" w:rsidRDefault="00D44D63" w:rsidP="00653893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Общество с ограниченной ответственностью «</w:t>
      </w:r>
      <w:r w:rsidR="00E45227">
        <w:rPr>
          <w:rFonts w:asciiTheme="minorHAnsi" w:hAnsiTheme="minorHAnsi" w:cstheme="minorHAnsi"/>
          <w:b/>
          <w:szCs w:val="24"/>
        </w:rPr>
        <w:t>_____________</w:t>
      </w:r>
      <w:r w:rsidRPr="005F7FA8">
        <w:rPr>
          <w:rFonts w:asciiTheme="minorHAnsi" w:hAnsiTheme="minorHAnsi" w:cstheme="minorHAnsi"/>
          <w:b/>
          <w:szCs w:val="24"/>
        </w:rPr>
        <w:t xml:space="preserve">» </w:t>
      </w:r>
      <w:r w:rsidRPr="005F7FA8">
        <w:rPr>
          <w:rFonts w:asciiTheme="minorHAnsi" w:hAnsiTheme="minorHAnsi" w:cstheme="minorHAnsi"/>
          <w:szCs w:val="24"/>
        </w:rPr>
        <w:t>(сокращенное наименование – ООО «</w:t>
      </w:r>
      <w:r w:rsidR="00E45227">
        <w:rPr>
          <w:rFonts w:asciiTheme="minorHAnsi" w:hAnsiTheme="minorHAnsi" w:cstheme="minorHAnsi"/>
          <w:szCs w:val="24"/>
        </w:rPr>
        <w:t>_________</w:t>
      </w:r>
      <w:r w:rsidRPr="005F7FA8">
        <w:rPr>
          <w:rFonts w:asciiTheme="minorHAnsi" w:hAnsiTheme="minorHAnsi" w:cstheme="minorHAnsi"/>
          <w:szCs w:val="24"/>
        </w:rPr>
        <w:t xml:space="preserve">»), именуемое в дальнейшем </w:t>
      </w:r>
      <w:r w:rsidRPr="005F7FA8">
        <w:rPr>
          <w:rFonts w:asciiTheme="minorHAnsi" w:hAnsiTheme="minorHAnsi" w:cstheme="minorHAnsi"/>
          <w:b/>
          <w:szCs w:val="24"/>
        </w:rPr>
        <w:t>«Подрядчик</w:t>
      </w:r>
      <w:r w:rsidRPr="005F7FA8">
        <w:rPr>
          <w:rFonts w:asciiTheme="minorHAnsi" w:hAnsiTheme="minorHAnsi" w:cstheme="minorHAnsi"/>
          <w:szCs w:val="24"/>
        </w:rPr>
        <w:t>»</w:t>
      </w:r>
      <w:r w:rsidRPr="005F7FA8">
        <w:rPr>
          <w:rFonts w:asciiTheme="minorHAnsi" w:hAnsiTheme="minorHAnsi" w:cstheme="minorHAnsi"/>
          <w:b/>
          <w:szCs w:val="24"/>
        </w:rPr>
        <w:t xml:space="preserve">, </w:t>
      </w:r>
      <w:r w:rsidRPr="005F7FA8">
        <w:rPr>
          <w:rFonts w:asciiTheme="minorHAnsi" w:hAnsiTheme="minorHAnsi" w:cstheme="minorHAnsi"/>
          <w:szCs w:val="24"/>
        </w:rPr>
        <w:t xml:space="preserve">в лице Генерального директора </w:t>
      </w:r>
      <w:r w:rsidR="00E45227">
        <w:rPr>
          <w:rFonts w:asciiTheme="minorHAnsi" w:hAnsiTheme="minorHAnsi" w:cstheme="minorHAnsi"/>
          <w:szCs w:val="24"/>
        </w:rPr>
        <w:t>_______________</w:t>
      </w:r>
      <w:r w:rsidRPr="005F7FA8">
        <w:rPr>
          <w:rFonts w:asciiTheme="minorHAnsi" w:hAnsiTheme="minorHAnsi" w:cstheme="minorHAnsi"/>
          <w:szCs w:val="24"/>
        </w:rPr>
        <w:t xml:space="preserve">, действующего на основании Устава, </w:t>
      </w:r>
      <w:bookmarkStart w:id="3" w:name="_Hlk77767633"/>
      <w:r w:rsidRPr="005F7FA8">
        <w:rPr>
          <w:rFonts w:asciiTheme="minorHAnsi" w:hAnsiTheme="minorHAnsi" w:cstheme="minorHAnsi"/>
          <w:szCs w:val="24"/>
        </w:rPr>
        <w:t>с другой стороны,</w:t>
      </w:r>
      <w:bookmarkEnd w:id="3"/>
      <w:r w:rsidRPr="005F7FA8">
        <w:rPr>
          <w:rFonts w:asciiTheme="minorHAnsi" w:hAnsiTheme="minorHAnsi" w:cstheme="minorHAnsi"/>
          <w:szCs w:val="24"/>
        </w:rPr>
        <w:t xml:space="preserve"> совместно именуемые «Стороны»</w:t>
      </w:r>
      <w:bookmarkEnd w:id="2"/>
      <w:r w:rsidRPr="005F7FA8">
        <w:rPr>
          <w:rFonts w:asciiTheme="minorHAnsi" w:hAnsiTheme="minorHAnsi" w:cstheme="minorHAnsi"/>
          <w:szCs w:val="24"/>
        </w:rPr>
        <w:t>, заключили настоящий Договор о нижеследующем:</w:t>
      </w:r>
    </w:p>
    <w:p w14:paraId="16B1C7F5" w14:textId="77777777" w:rsidR="009B6A74" w:rsidRPr="005F7FA8" w:rsidRDefault="009B6A74" w:rsidP="00653893">
      <w:pPr>
        <w:spacing w:line="276" w:lineRule="auto"/>
        <w:ind w:firstLine="709"/>
        <w:jc w:val="both"/>
        <w:rPr>
          <w:rFonts w:asciiTheme="minorHAnsi" w:hAnsiTheme="minorHAnsi" w:cstheme="minorHAnsi"/>
          <w:b/>
          <w:szCs w:val="24"/>
        </w:rPr>
      </w:pPr>
    </w:p>
    <w:p w14:paraId="13C43B48" w14:textId="77777777" w:rsidR="009B6A74" w:rsidRPr="005F7FA8" w:rsidRDefault="009B6A74" w:rsidP="009B6A74">
      <w:pPr>
        <w:tabs>
          <w:tab w:val="left" w:pos="709"/>
        </w:tabs>
        <w:spacing w:line="276" w:lineRule="auto"/>
        <w:ind w:left="709" w:right="-57"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1. ПРЕДМЕТ ДОГОВОРА</w:t>
      </w:r>
    </w:p>
    <w:p w14:paraId="4A18BD45" w14:textId="71475DB2" w:rsidR="009B6A74" w:rsidRPr="005F7FA8" w:rsidRDefault="009B6A74" w:rsidP="009B6A74">
      <w:pPr>
        <w:numPr>
          <w:ilvl w:val="1"/>
          <w:numId w:val="1"/>
        </w:numPr>
        <w:tabs>
          <w:tab w:val="clear" w:pos="993"/>
          <w:tab w:val="left" w:pos="0"/>
          <w:tab w:val="left" w:pos="709"/>
          <w:tab w:val="left" w:pos="851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Подрядчик обязуется выполнить </w:t>
      </w:r>
      <w:r w:rsidR="00A02C39" w:rsidRPr="005F7FA8">
        <w:rPr>
          <w:rFonts w:asciiTheme="minorHAnsi" w:hAnsiTheme="minorHAnsi" w:cstheme="minorHAnsi"/>
          <w:szCs w:val="24"/>
        </w:rPr>
        <w:t xml:space="preserve">проектирование на объекте </w:t>
      </w:r>
      <w:r w:rsidR="00E45227">
        <w:rPr>
          <w:rFonts w:asciiTheme="minorHAnsi" w:hAnsiTheme="minorHAnsi" w:cstheme="minorHAnsi"/>
          <w:szCs w:val="24"/>
        </w:rPr>
        <w:t>_____________________________________</w:t>
      </w:r>
      <w:r w:rsidR="00A02C39" w:rsidRPr="005F7FA8">
        <w:rPr>
          <w:rFonts w:asciiTheme="minorHAnsi" w:hAnsiTheme="minorHAnsi" w:cstheme="minorHAnsi"/>
          <w:szCs w:val="24"/>
        </w:rPr>
        <w:t xml:space="preserve"> </w:t>
      </w:r>
      <w:r w:rsidR="00E537D2" w:rsidRPr="005F7FA8">
        <w:rPr>
          <w:rFonts w:asciiTheme="minorHAnsi" w:hAnsiTheme="minorHAnsi" w:cstheme="minorHAnsi"/>
          <w:szCs w:val="24"/>
        </w:rPr>
        <w:t xml:space="preserve">АО «Метровагонмаш», </w:t>
      </w:r>
      <w:r w:rsidRPr="005F7FA8">
        <w:rPr>
          <w:rFonts w:asciiTheme="minorHAnsi" w:hAnsiTheme="minorHAnsi" w:cstheme="minorHAnsi"/>
          <w:szCs w:val="24"/>
        </w:rPr>
        <w:t>расположенном по адресу: Московская область г. о. Мытищи, г. Мытищи, ул</w:t>
      </w:r>
      <w:r w:rsidR="00E537D2" w:rsidRPr="005F7FA8">
        <w:rPr>
          <w:rFonts w:asciiTheme="minorHAnsi" w:hAnsiTheme="minorHAnsi" w:cstheme="minorHAnsi"/>
          <w:szCs w:val="24"/>
        </w:rPr>
        <w:t>.</w:t>
      </w:r>
      <w:r w:rsidRPr="005F7FA8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5F7FA8">
        <w:rPr>
          <w:rFonts w:asciiTheme="minorHAnsi" w:hAnsiTheme="minorHAnsi" w:cstheme="minorHAnsi"/>
          <w:szCs w:val="24"/>
        </w:rPr>
        <w:t>Колонцова</w:t>
      </w:r>
      <w:proofErr w:type="spellEnd"/>
      <w:r w:rsidRPr="005F7FA8">
        <w:rPr>
          <w:rFonts w:asciiTheme="minorHAnsi" w:hAnsiTheme="minorHAnsi" w:cstheme="minorHAnsi"/>
          <w:szCs w:val="24"/>
        </w:rPr>
        <w:t xml:space="preserve">, </w:t>
      </w:r>
      <w:r w:rsidR="00E537D2" w:rsidRPr="005F7FA8">
        <w:rPr>
          <w:rFonts w:asciiTheme="minorHAnsi" w:hAnsiTheme="minorHAnsi" w:cstheme="minorHAnsi"/>
          <w:szCs w:val="24"/>
        </w:rPr>
        <w:t>стр. 4Б/3</w:t>
      </w:r>
      <w:r w:rsidR="00206D5C" w:rsidRPr="005F7FA8">
        <w:rPr>
          <w:rFonts w:asciiTheme="minorHAnsi" w:hAnsiTheme="minorHAnsi" w:cstheme="minorHAnsi"/>
          <w:szCs w:val="24"/>
        </w:rPr>
        <w:t xml:space="preserve"> в соответствии с Заданием на проектирование (Приложение №1 к настоящему Договору)</w:t>
      </w:r>
      <w:r w:rsidRPr="005F7FA8">
        <w:rPr>
          <w:rFonts w:asciiTheme="minorHAnsi" w:hAnsiTheme="minorHAnsi" w:cstheme="minorHAnsi"/>
          <w:szCs w:val="24"/>
        </w:rPr>
        <w:t>.</w:t>
      </w:r>
    </w:p>
    <w:p w14:paraId="3221DC14" w14:textId="77777777" w:rsidR="009B6A74" w:rsidRPr="005F7FA8" w:rsidRDefault="009B6A74" w:rsidP="009B6A74">
      <w:pPr>
        <w:numPr>
          <w:ilvl w:val="1"/>
          <w:numId w:val="1"/>
        </w:numPr>
        <w:tabs>
          <w:tab w:val="clear" w:pos="993"/>
          <w:tab w:val="left" w:pos="0"/>
          <w:tab w:val="left" w:pos="709"/>
          <w:tab w:val="left" w:pos="851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 Подрядчик обязуется выполнить в установленные настоящим Договором сроки работы (далее – «Работы»), указанные в п. 1.1. настоящего Договора, и сдать их результат Заказчику, а Заказчик обязуется принять результат Работ и оплатить в порядке, предусмотренном настоящим Договором.</w:t>
      </w:r>
    </w:p>
    <w:p w14:paraId="5804C734" w14:textId="77777777" w:rsidR="009B6A74" w:rsidRPr="005F7FA8" w:rsidRDefault="009B6A74" w:rsidP="009B6A74">
      <w:pPr>
        <w:numPr>
          <w:ilvl w:val="1"/>
          <w:numId w:val="1"/>
        </w:numPr>
        <w:tabs>
          <w:tab w:val="clear" w:pos="993"/>
          <w:tab w:val="left" w:pos="709"/>
          <w:tab w:val="left" w:pos="851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Для выполнения Работ Подрядчик вправе привлекать субподрядные организации, согласованные с Заказчиком. </w:t>
      </w:r>
    </w:p>
    <w:p w14:paraId="4A5AEADC" w14:textId="7C6DC00F" w:rsidR="009B6A74" w:rsidRPr="005F7FA8" w:rsidRDefault="009B6A74" w:rsidP="009B6A74">
      <w:pPr>
        <w:numPr>
          <w:ilvl w:val="1"/>
          <w:numId w:val="1"/>
        </w:numPr>
        <w:tabs>
          <w:tab w:val="clear" w:pos="993"/>
          <w:tab w:val="left" w:pos="709"/>
          <w:tab w:val="left" w:pos="851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Работы считаются выполненными по</w:t>
      </w:r>
      <w:r w:rsidR="00357C7B" w:rsidRPr="005F7FA8">
        <w:rPr>
          <w:rFonts w:asciiTheme="minorHAnsi" w:hAnsiTheme="minorHAnsi" w:cstheme="minorHAnsi"/>
          <w:szCs w:val="24"/>
        </w:rPr>
        <w:t>сле подписания акта сдачи-приемки</w:t>
      </w:r>
      <w:r w:rsidRPr="005F7FA8">
        <w:rPr>
          <w:rFonts w:asciiTheme="minorHAnsi" w:hAnsiTheme="minorHAnsi" w:cstheme="minorHAnsi"/>
          <w:szCs w:val="24"/>
        </w:rPr>
        <w:t xml:space="preserve"> Работ уполномоченными представителями Сторон.</w:t>
      </w:r>
    </w:p>
    <w:p w14:paraId="1CF0D304" w14:textId="77777777" w:rsidR="009B6A74" w:rsidRPr="005F7FA8" w:rsidRDefault="009B6A74" w:rsidP="009B6A74">
      <w:pPr>
        <w:tabs>
          <w:tab w:val="left" w:pos="851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szCs w:val="24"/>
        </w:rPr>
      </w:pPr>
    </w:p>
    <w:p w14:paraId="5DDBF2CE" w14:textId="77777777" w:rsidR="009B6A74" w:rsidRPr="005F7FA8" w:rsidRDefault="009B6A74" w:rsidP="009B6A74">
      <w:pPr>
        <w:tabs>
          <w:tab w:val="left" w:pos="709"/>
          <w:tab w:val="left" w:pos="3261"/>
        </w:tabs>
        <w:spacing w:line="276" w:lineRule="auto"/>
        <w:ind w:left="709"/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2. СРОКИ ВЫПОЛНЕНИЯ РАБОТ</w:t>
      </w:r>
    </w:p>
    <w:p w14:paraId="05BC3C36" w14:textId="35B97C8D" w:rsidR="009B6A74" w:rsidRPr="005F7FA8" w:rsidRDefault="00E537D2" w:rsidP="00E537D2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Срок выполнения работ составляет </w:t>
      </w:r>
      <w:r w:rsidR="00E45227">
        <w:rPr>
          <w:rFonts w:asciiTheme="minorHAnsi" w:hAnsiTheme="minorHAnsi" w:cstheme="minorHAnsi"/>
          <w:szCs w:val="24"/>
        </w:rPr>
        <w:t>_____</w:t>
      </w:r>
      <w:r w:rsidRPr="005F7FA8">
        <w:rPr>
          <w:rFonts w:asciiTheme="minorHAnsi" w:hAnsiTheme="minorHAnsi" w:cstheme="minorHAnsi"/>
          <w:szCs w:val="24"/>
        </w:rPr>
        <w:t xml:space="preserve"> (</w:t>
      </w:r>
      <w:r w:rsidR="00E45227">
        <w:rPr>
          <w:rFonts w:asciiTheme="minorHAnsi" w:hAnsiTheme="minorHAnsi" w:cstheme="minorHAnsi"/>
          <w:szCs w:val="24"/>
        </w:rPr>
        <w:t>___</w:t>
      </w:r>
      <w:r w:rsidRPr="005F7FA8">
        <w:rPr>
          <w:rFonts w:asciiTheme="minorHAnsi" w:hAnsiTheme="minorHAnsi" w:cstheme="minorHAnsi"/>
          <w:szCs w:val="24"/>
        </w:rPr>
        <w:t xml:space="preserve">) рабочих дней с момента поступления аванса. </w:t>
      </w:r>
    </w:p>
    <w:p w14:paraId="215E9778" w14:textId="77777777" w:rsidR="009B6A74" w:rsidRPr="005F7FA8" w:rsidRDefault="009B6A74" w:rsidP="009B6A74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Подрядчик имеет право выполнить Работы досрочно.</w:t>
      </w:r>
    </w:p>
    <w:p w14:paraId="44E5A4BE" w14:textId="77777777" w:rsidR="009B6A74" w:rsidRPr="005F7FA8" w:rsidRDefault="009B6A74" w:rsidP="009B6A74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Подрядчик вправе увеличить сроки, определенные в п. 2.1. настоящего Договора соразмерно периоду просрочки исполнения Заказчиком встречных обязательств, предусмотренных п. 5.2.2. и иными пунктами настоящего Договора. При этом подписание дополнительного соглашения к настоящему </w:t>
      </w:r>
      <w:r w:rsidRPr="005F7FA8">
        <w:rPr>
          <w:rFonts w:asciiTheme="minorHAnsi" w:hAnsiTheme="minorHAnsi" w:cstheme="minorHAnsi"/>
          <w:color w:val="000000" w:themeColor="text1"/>
          <w:szCs w:val="24"/>
        </w:rPr>
        <w:t>Договору между сторонами не требуется</w:t>
      </w:r>
      <w:r w:rsidRPr="005F7FA8">
        <w:rPr>
          <w:rFonts w:asciiTheme="minorHAnsi" w:hAnsiTheme="minorHAnsi" w:cstheme="minorHAnsi"/>
          <w:szCs w:val="24"/>
        </w:rPr>
        <w:t>.</w:t>
      </w:r>
    </w:p>
    <w:p w14:paraId="38EDF82C" w14:textId="77777777" w:rsidR="009B6A74" w:rsidRPr="005F7FA8" w:rsidRDefault="009B6A74" w:rsidP="009B6A74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Любая приостановка Работ по настоящему Договору по вине Заказчика влечет изменение согласованного Сторонами срока окончания Работ на срок, соответствующий сроку приостановки Работ Заказчиком. При этом подписание дополнительного соглашения к Договору между сторонами не требуется.</w:t>
      </w:r>
    </w:p>
    <w:p w14:paraId="1C568016" w14:textId="77777777" w:rsidR="009B6A74" w:rsidRPr="005F7FA8" w:rsidRDefault="009B6A74" w:rsidP="009B6A74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Если в процессе выполнения Работ возникает необходимость выполнения дополнительных работ, то внесение изменений должно производиться по согласованию Сторон в письменной форме в виде </w:t>
      </w:r>
      <w:r w:rsidRPr="005F7FA8">
        <w:rPr>
          <w:rFonts w:asciiTheme="minorHAnsi" w:hAnsiTheme="minorHAnsi" w:cstheme="minorHAnsi"/>
          <w:szCs w:val="24"/>
          <w:shd w:val="clear" w:color="auto" w:fill="FFFFFF" w:themeFill="background1"/>
        </w:rPr>
        <w:t>дополнительных соглашений к настоящему Договору и влечет за собой изменений</w:t>
      </w:r>
      <w:r w:rsidRPr="005F7FA8">
        <w:rPr>
          <w:rFonts w:asciiTheme="minorHAnsi" w:hAnsiTheme="minorHAnsi" w:cstheme="minorHAnsi"/>
          <w:szCs w:val="24"/>
        </w:rPr>
        <w:t xml:space="preserve"> срока выполнения Работ, а также Стоимости Работ. </w:t>
      </w:r>
    </w:p>
    <w:p w14:paraId="22A15B24" w14:textId="6E8AC4EC" w:rsidR="009B6A74" w:rsidRPr="005F7FA8" w:rsidRDefault="009B6A74" w:rsidP="00001547">
      <w:pPr>
        <w:spacing w:line="276" w:lineRule="auto"/>
        <w:ind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2.4.1. В случае внесения Сторонами изменений сроков выполнения Работ определенные в п. 2.1. к настоящему Договору, по причинам, указанным в п. 2.4. настоящего Договора, такие изменения вступают в юридическую силу с даты подписания их обеими Сторонами.</w:t>
      </w:r>
    </w:p>
    <w:p w14:paraId="23324740" w14:textId="77777777" w:rsidR="009B6A74" w:rsidRPr="005F7FA8" w:rsidRDefault="009B6A74" w:rsidP="009B6A74">
      <w:pPr>
        <w:tabs>
          <w:tab w:val="left" w:pos="851"/>
        </w:tabs>
        <w:spacing w:line="276" w:lineRule="auto"/>
        <w:ind w:right="-57"/>
        <w:rPr>
          <w:rFonts w:asciiTheme="minorHAnsi" w:hAnsiTheme="minorHAnsi" w:cstheme="minorHAnsi"/>
          <w:b/>
          <w:szCs w:val="24"/>
        </w:rPr>
      </w:pPr>
    </w:p>
    <w:p w14:paraId="5AE42D8D" w14:textId="77777777" w:rsidR="009B6A74" w:rsidRPr="005F7FA8" w:rsidRDefault="009B6A74" w:rsidP="009B6A74">
      <w:pPr>
        <w:tabs>
          <w:tab w:val="left" w:pos="851"/>
        </w:tabs>
        <w:spacing w:line="276" w:lineRule="auto"/>
        <w:ind w:right="-57"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3. СТОИМОСТЬ РАБОТ И ПОРЯДОК РАСЧЕТОВ</w:t>
      </w:r>
    </w:p>
    <w:p w14:paraId="71915771" w14:textId="4EB2A906" w:rsidR="00001547" w:rsidRPr="005F7FA8" w:rsidRDefault="009B6A74" w:rsidP="00FC5E7C">
      <w:pPr>
        <w:numPr>
          <w:ilvl w:val="0"/>
          <w:numId w:val="3"/>
        </w:numPr>
        <w:spacing w:line="276" w:lineRule="auto"/>
        <w:ind w:left="0" w:right="-142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lastRenderedPageBreak/>
        <w:t xml:space="preserve">Стоимость Работ составляет: </w:t>
      </w:r>
      <w:r w:rsidR="00E45227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 (</w:t>
      </w:r>
      <w:r w:rsidR="00E45227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__________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) рублей </w:t>
      </w:r>
      <w:r w:rsidR="00E45227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 копейки, в том числе НДС 2</w:t>
      </w:r>
      <w:r w:rsidR="00E22E89" w:rsidRPr="00E22E89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2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% – </w:t>
      </w:r>
      <w:r w:rsidR="00E45227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 (</w:t>
      </w:r>
      <w:r w:rsidR="00E45227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________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) рубль </w:t>
      </w:r>
      <w:r w:rsidR="00E45227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 копеек и определяется в Смете №</w:t>
      </w:r>
      <w:r w:rsidR="00E22E89" w:rsidRPr="00E22E89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>_____</w:t>
      </w:r>
      <w:r w:rsidR="00206D5C" w:rsidRPr="005F7FA8">
        <w:rPr>
          <w:rStyle w:val="Bodytext2NotBold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 (Приложение №2 к Договору)</w:t>
      </w:r>
      <w:r w:rsidR="00001547" w:rsidRPr="005F7FA8">
        <w:rPr>
          <w:rFonts w:asciiTheme="minorHAnsi" w:hAnsiTheme="minorHAnsi" w:cstheme="minorHAnsi"/>
          <w:szCs w:val="24"/>
        </w:rPr>
        <w:t>.</w:t>
      </w:r>
    </w:p>
    <w:p w14:paraId="3C141AF3" w14:textId="640AED0C" w:rsidR="00FC5E7C" w:rsidRPr="005F7FA8" w:rsidRDefault="00FC5E7C" w:rsidP="00FC5E7C">
      <w:pPr>
        <w:numPr>
          <w:ilvl w:val="0"/>
          <w:numId w:val="3"/>
        </w:numPr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Аванс в размере </w:t>
      </w:r>
      <w:r w:rsidR="00E45227">
        <w:rPr>
          <w:rFonts w:asciiTheme="minorHAnsi" w:hAnsiTheme="minorHAnsi" w:cstheme="minorHAnsi"/>
          <w:szCs w:val="24"/>
        </w:rPr>
        <w:t>______</w:t>
      </w:r>
      <w:r w:rsidR="00357C7B" w:rsidRPr="005F7FA8">
        <w:rPr>
          <w:rFonts w:asciiTheme="minorHAnsi" w:hAnsiTheme="minorHAnsi" w:cstheme="minorHAnsi"/>
          <w:szCs w:val="24"/>
        </w:rPr>
        <w:t>% стоимости</w:t>
      </w:r>
      <w:r w:rsidRPr="005F7FA8">
        <w:rPr>
          <w:rFonts w:asciiTheme="minorHAnsi" w:hAnsiTheme="minorHAnsi" w:cstheme="minorHAnsi"/>
          <w:szCs w:val="24"/>
        </w:rPr>
        <w:t xml:space="preserve"> </w:t>
      </w:r>
      <w:r w:rsidR="00206D5C" w:rsidRPr="005F7FA8">
        <w:rPr>
          <w:rFonts w:asciiTheme="minorHAnsi" w:hAnsiTheme="minorHAnsi" w:cstheme="minorHAnsi"/>
          <w:szCs w:val="24"/>
        </w:rPr>
        <w:t>Р</w:t>
      </w:r>
      <w:r w:rsidRPr="005F7FA8">
        <w:rPr>
          <w:rFonts w:asciiTheme="minorHAnsi" w:hAnsiTheme="minorHAnsi" w:cstheme="minorHAnsi"/>
          <w:szCs w:val="24"/>
        </w:rPr>
        <w:t xml:space="preserve">абот, что составляет </w:t>
      </w:r>
      <w:r w:rsidR="00E45227">
        <w:rPr>
          <w:rFonts w:asciiTheme="minorHAnsi" w:hAnsiTheme="minorHAnsi" w:cstheme="minorHAnsi"/>
          <w:szCs w:val="24"/>
        </w:rPr>
        <w:t>___</w:t>
      </w:r>
      <w:r w:rsidR="00206D5C" w:rsidRPr="005F7FA8">
        <w:rPr>
          <w:rFonts w:asciiTheme="minorHAnsi" w:hAnsiTheme="minorHAnsi" w:cstheme="minorHAnsi"/>
          <w:szCs w:val="24"/>
        </w:rPr>
        <w:t xml:space="preserve"> рубля </w:t>
      </w:r>
      <w:r w:rsidR="00E45227">
        <w:rPr>
          <w:rFonts w:asciiTheme="minorHAnsi" w:hAnsiTheme="minorHAnsi" w:cstheme="minorHAnsi"/>
          <w:szCs w:val="24"/>
        </w:rPr>
        <w:t xml:space="preserve">__ </w:t>
      </w:r>
      <w:r w:rsidR="00206D5C" w:rsidRPr="005F7FA8">
        <w:rPr>
          <w:rFonts w:asciiTheme="minorHAnsi" w:hAnsiTheme="minorHAnsi" w:cstheme="minorHAnsi"/>
          <w:szCs w:val="24"/>
        </w:rPr>
        <w:t>копеек, в том числе НДС 2</w:t>
      </w:r>
      <w:r w:rsidR="00E22E89">
        <w:rPr>
          <w:rFonts w:asciiTheme="minorHAnsi" w:hAnsiTheme="minorHAnsi" w:cstheme="minorHAnsi"/>
          <w:szCs w:val="24"/>
        </w:rPr>
        <w:t>2</w:t>
      </w:r>
      <w:r w:rsidR="00206D5C" w:rsidRPr="005F7FA8">
        <w:rPr>
          <w:rFonts w:asciiTheme="minorHAnsi" w:hAnsiTheme="minorHAnsi" w:cstheme="minorHAnsi"/>
          <w:szCs w:val="24"/>
        </w:rPr>
        <w:t xml:space="preserve">% – </w:t>
      </w:r>
      <w:r w:rsidR="00E45227">
        <w:rPr>
          <w:rFonts w:asciiTheme="minorHAnsi" w:hAnsiTheme="minorHAnsi" w:cstheme="minorHAnsi"/>
          <w:szCs w:val="24"/>
        </w:rPr>
        <w:t>___</w:t>
      </w:r>
      <w:r w:rsidR="00206D5C" w:rsidRPr="005F7FA8">
        <w:rPr>
          <w:rFonts w:asciiTheme="minorHAnsi" w:hAnsiTheme="minorHAnsi" w:cstheme="minorHAnsi"/>
          <w:szCs w:val="24"/>
        </w:rPr>
        <w:t xml:space="preserve"> (</w:t>
      </w:r>
      <w:r w:rsidR="00E45227">
        <w:rPr>
          <w:rFonts w:asciiTheme="minorHAnsi" w:hAnsiTheme="minorHAnsi" w:cstheme="minorHAnsi"/>
          <w:szCs w:val="24"/>
        </w:rPr>
        <w:t>__</w:t>
      </w:r>
      <w:r w:rsidR="00206D5C" w:rsidRPr="005F7FA8">
        <w:rPr>
          <w:rFonts w:asciiTheme="minorHAnsi" w:hAnsiTheme="minorHAnsi" w:cstheme="minorHAnsi"/>
          <w:szCs w:val="24"/>
        </w:rPr>
        <w:t xml:space="preserve">) рублей </w:t>
      </w:r>
      <w:r w:rsidR="00E45227">
        <w:rPr>
          <w:rFonts w:asciiTheme="minorHAnsi" w:hAnsiTheme="minorHAnsi" w:cstheme="minorHAnsi"/>
          <w:szCs w:val="24"/>
        </w:rPr>
        <w:t>__</w:t>
      </w:r>
      <w:r w:rsidR="00206D5C" w:rsidRPr="005F7FA8">
        <w:rPr>
          <w:rFonts w:asciiTheme="minorHAnsi" w:hAnsiTheme="minorHAnsi" w:cstheme="minorHAnsi"/>
          <w:szCs w:val="24"/>
        </w:rPr>
        <w:t xml:space="preserve"> копеек</w:t>
      </w:r>
      <w:r w:rsidRPr="005F7FA8">
        <w:rPr>
          <w:rFonts w:asciiTheme="minorHAnsi" w:hAnsiTheme="minorHAnsi" w:cstheme="minorHAnsi"/>
          <w:szCs w:val="24"/>
        </w:rPr>
        <w:t>, Заказчик оплачивает д</w:t>
      </w:r>
      <w:r w:rsidR="00357C7B" w:rsidRPr="005F7FA8">
        <w:rPr>
          <w:rFonts w:asciiTheme="minorHAnsi" w:hAnsiTheme="minorHAnsi" w:cstheme="minorHAnsi"/>
          <w:szCs w:val="24"/>
        </w:rPr>
        <w:t>о начала выполнения Подрядчиком</w:t>
      </w:r>
      <w:r w:rsidRPr="005F7FA8">
        <w:rPr>
          <w:rFonts w:asciiTheme="minorHAnsi" w:hAnsiTheme="minorHAnsi" w:cstheme="minorHAnsi"/>
          <w:szCs w:val="24"/>
        </w:rPr>
        <w:t xml:space="preserve"> Работ в срок не позднее 10 (Десяти) рабочих дней с даты получения счета на оплату.</w:t>
      </w:r>
    </w:p>
    <w:p w14:paraId="249A9A72" w14:textId="730FE196" w:rsidR="00206D5C" w:rsidRPr="005F7FA8" w:rsidRDefault="00206D5C" w:rsidP="00206D5C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Оплата оставшейся стоимости работ (за вычетом ранее выплаченного аванса) производится Заказчиком в течение 10 (десяти) рабочих дней с даты подп</w:t>
      </w:r>
      <w:r w:rsidR="00357C7B" w:rsidRPr="005F7FA8">
        <w:rPr>
          <w:rFonts w:asciiTheme="minorHAnsi" w:hAnsiTheme="minorHAnsi" w:cstheme="minorHAnsi"/>
          <w:szCs w:val="24"/>
        </w:rPr>
        <w:t>исания обеими Сторонами Актов сдачи-приемки</w:t>
      </w:r>
      <w:r w:rsidRPr="005F7FA8">
        <w:rPr>
          <w:rFonts w:asciiTheme="minorHAnsi" w:hAnsiTheme="minorHAnsi" w:cstheme="minorHAnsi"/>
          <w:szCs w:val="24"/>
        </w:rPr>
        <w:t xml:space="preserve"> выполненных работ.</w:t>
      </w:r>
    </w:p>
    <w:p w14:paraId="5E323056" w14:textId="69E40E65" w:rsidR="009B6A74" w:rsidRPr="005F7FA8" w:rsidRDefault="009B6A74" w:rsidP="009B6A74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Оплата Работ производится Заказчиком путем перечисления денежных средств на расчетный счет Подрядчика. Датой оплаты считается дата поступления денежных средств </w:t>
      </w:r>
      <w:r w:rsidR="00357C7B" w:rsidRPr="005F7FA8">
        <w:rPr>
          <w:rFonts w:asciiTheme="minorHAnsi" w:hAnsiTheme="minorHAnsi" w:cstheme="minorHAnsi"/>
          <w:szCs w:val="24"/>
        </w:rPr>
        <w:t>на расчетный счет Подрядчика</w:t>
      </w:r>
      <w:r w:rsidRPr="005F7FA8">
        <w:rPr>
          <w:rFonts w:asciiTheme="minorHAnsi" w:hAnsiTheme="minorHAnsi" w:cstheme="minorHAnsi"/>
          <w:szCs w:val="24"/>
        </w:rPr>
        <w:t>.</w:t>
      </w:r>
    </w:p>
    <w:p w14:paraId="467548BB" w14:textId="138BE24B" w:rsidR="009B6A74" w:rsidRPr="005F7FA8" w:rsidRDefault="009B6A74" w:rsidP="009B6A74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Работы, выполненные Подрядчиком с нарушением качества или с отклонениями от условий настоящего договора, не </w:t>
      </w:r>
      <w:r w:rsidR="005A635A" w:rsidRPr="005F7FA8">
        <w:rPr>
          <w:rFonts w:asciiTheme="minorHAnsi" w:hAnsiTheme="minorHAnsi" w:cstheme="minorHAnsi"/>
          <w:szCs w:val="24"/>
        </w:rPr>
        <w:t>могут быть приняты</w:t>
      </w:r>
      <w:r w:rsidRPr="005F7FA8">
        <w:rPr>
          <w:rFonts w:asciiTheme="minorHAnsi" w:hAnsiTheme="minorHAnsi" w:cstheme="minorHAnsi"/>
          <w:szCs w:val="24"/>
        </w:rPr>
        <w:t xml:space="preserve"> до устранения Подрядчиком выявленных нарушений.</w:t>
      </w:r>
    </w:p>
    <w:p w14:paraId="1C740095" w14:textId="77777777" w:rsidR="009B6A74" w:rsidRPr="005F7FA8" w:rsidRDefault="009B6A74" w:rsidP="009B6A74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Работы, не предусмотренные настоящим договором и выполненные Подрядчиком без получения на это предварительного письменного согласия Заказчика, оплате не подлежат.</w:t>
      </w:r>
    </w:p>
    <w:p w14:paraId="29471505" w14:textId="77777777" w:rsidR="009B6A74" w:rsidRPr="005F7FA8" w:rsidRDefault="009B6A74" w:rsidP="009B6A74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Стороны оформляют акт сверки взаиморасчетов не позднее 35 (Тридцати пяти) рабочих дней после окончания Работ.</w:t>
      </w:r>
    </w:p>
    <w:p w14:paraId="26FE1FD5" w14:textId="77777777" w:rsidR="009B6A74" w:rsidRPr="005F7FA8" w:rsidRDefault="009B6A74" w:rsidP="009B6A74">
      <w:pPr>
        <w:tabs>
          <w:tab w:val="left" w:pos="709"/>
        </w:tabs>
        <w:spacing w:line="276" w:lineRule="auto"/>
        <w:ind w:firstLine="709"/>
        <w:contextualSpacing/>
        <w:jc w:val="both"/>
        <w:rPr>
          <w:rFonts w:asciiTheme="minorHAnsi" w:hAnsiTheme="minorHAnsi" w:cstheme="minorHAnsi"/>
          <w:szCs w:val="24"/>
        </w:rPr>
      </w:pPr>
    </w:p>
    <w:p w14:paraId="7E17FF00" w14:textId="77777777" w:rsidR="009B6A74" w:rsidRPr="005F7FA8" w:rsidRDefault="009B6A74" w:rsidP="009B6A74">
      <w:pPr>
        <w:tabs>
          <w:tab w:val="left" w:pos="709"/>
        </w:tabs>
        <w:spacing w:line="276" w:lineRule="auto"/>
        <w:ind w:left="360" w:right="14"/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4. ПОРЯДОК СДАЧИ-ПРИЕМКИ ВЫПОЛНЕННЫХ РАБОТ</w:t>
      </w:r>
    </w:p>
    <w:p w14:paraId="799E8DEB" w14:textId="39C1E608" w:rsidR="009B6A74" w:rsidRPr="005F7FA8" w:rsidRDefault="009B6A74" w:rsidP="00001547">
      <w:pPr>
        <w:widowControl w:val="0"/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Приемка Заказчиком выполненных Работ осуществляется в следующем порядке:</w:t>
      </w:r>
    </w:p>
    <w:p w14:paraId="52B7785D" w14:textId="77777777" w:rsidR="009B6A74" w:rsidRPr="005F7FA8" w:rsidRDefault="009B6A74" w:rsidP="009B6A74">
      <w:pPr>
        <w:tabs>
          <w:tab w:val="left" w:pos="709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4.1.1. Подрядчик письменно сообщает Заказчику о завершении Работ и предъявляет Заказчику следующие документы:</w:t>
      </w:r>
    </w:p>
    <w:p w14:paraId="4288BE02" w14:textId="237967ED" w:rsidR="00206D5C" w:rsidRPr="005F7FA8" w:rsidRDefault="00206D5C" w:rsidP="00206D5C">
      <w:pPr>
        <w:widowControl w:val="0"/>
        <w:numPr>
          <w:ilvl w:val="0"/>
          <w:numId w:val="16"/>
        </w:numPr>
        <w:tabs>
          <w:tab w:val="left" w:pos="677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акт сдачи-приемки выполненных работ в 2-х экземплярах; </w:t>
      </w:r>
    </w:p>
    <w:p w14:paraId="12EE223B" w14:textId="77777777" w:rsidR="00206D5C" w:rsidRPr="005F7FA8" w:rsidRDefault="00206D5C" w:rsidP="00206D5C">
      <w:pPr>
        <w:widowControl w:val="0"/>
        <w:numPr>
          <w:ilvl w:val="0"/>
          <w:numId w:val="16"/>
        </w:numPr>
        <w:tabs>
          <w:tab w:val="left" w:pos="545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счет-фактуру в 1-м экземпляре;</w:t>
      </w:r>
    </w:p>
    <w:p w14:paraId="54A3DA32" w14:textId="77777777" w:rsidR="00206D5C" w:rsidRPr="005F7FA8" w:rsidRDefault="00206D5C" w:rsidP="00206D5C">
      <w:pPr>
        <w:widowControl w:val="0"/>
        <w:numPr>
          <w:ilvl w:val="0"/>
          <w:numId w:val="16"/>
        </w:numPr>
        <w:tabs>
          <w:tab w:val="left" w:pos="677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накладная с приложением 2 (двух) экземпляров разработанной проектной и рабочей документации на бумажном носителе и в 1 экз. (формат </w:t>
      </w:r>
      <w:proofErr w:type="spellStart"/>
      <w:r w:rsidRPr="005F7FA8">
        <w:rPr>
          <w:rFonts w:asciiTheme="minorHAnsi" w:hAnsiTheme="minorHAnsi" w:cstheme="minorHAnsi"/>
          <w:szCs w:val="24"/>
          <w:lang w:val="en-US"/>
        </w:rPr>
        <w:t>dwg</w:t>
      </w:r>
      <w:proofErr w:type="spellEnd"/>
      <w:r w:rsidRPr="005F7FA8">
        <w:rPr>
          <w:rFonts w:asciiTheme="minorHAnsi" w:hAnsiTheme="minorHAnsi" w:cstheme="minorHAnsi"/>
          <w:szCs w:val="24"/>
        </w:rPr>
        <w:t>).</w:t>
      </w:r>
    </w:p>
    <w:p w14:paraId="6EF126BB" w14:textId="77CFA1D2" w:rsidR="009B6A74" w:rsidRPr="005F7FA8" w:rsidRDefault="009B6A74" w:rsidP="009B6A74">
      <w:pPr>
        <w:tabs>
          <w:tab w:val="left" w:pos="0"/>
          <w:tab w:val="left" w:pos="770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4.1.2. Заказчик в течение 10 (десяти) рабочих дней с даты получения указанных в п. 4.1.1. настоящего Договора документов, проверяет достоверность сведений о выполненных Работах, отраженных в документах, подписывает соответствующую их часть и передает по одному экземпляру акта сдачи-прием</w:t>
      </w:r>
      <w:r w:rsidR="00357C7B" w:rsidRPr="005F7FA8">
        <w:rPr>
          <w:rFonts w:asciiTheme="minorHAnsi" w:hAnsiTheme="minorHAnsi" w:cstheme="minorHAnsi"/>
          <w:szCs w:val="24"/>
        </w:rPr>
        <w:t>ки выполненных работ Подрядчику</w:t>
      </w:r>
      <w:r w:rsidRPr="005F7FA8">
        <w:rPr>
          <w:rFonts w:asciiTheme="minorHAnsi" w:hAnsiTheme="minorHAnsi" w:cstheme="minorHAnsi"/>
          <w:szCs w:val="24"/>
        </w:rPr>
        <w:t>, либо направляет мотивированный отказ.</w:t>
      </w:r>
    </w:p>
    <w:p w14:paraId="3467C992" w14:textId="77777777" w:rsidR="009B6A74" w:rsidRPr="005F7FA8" w:rsidRDefault="009B6A74" w:rsidP="009B6A74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случае, если Заказчик не представил замечаний и не подписал в вышеуказанный срок предусмотренные п. 4.1.1. настоящего Договора документы, такие документы считаются принятыми Заказчиком без замечаний, а Работы выполнены надлежащим образом.</w:t>
      </w:r>
    </w:p>
    <w:p w14:paraId="0CACC6C6" w14:textId="77777777" w:rsidR="009B6A74" w:rsidRPr="005F7FA8" w:rsidRDefault="009B6A74" w:rsidP="009B6A74">
      <w:pPr>
        <w:spacing w:line="276" w:lineRule="auto"/>
        <w:ind w:right="22" w:firstLine="284"/>
        <w:jc w:val="both"/>
        <w:rPr>
          <w:rFonts w:asciiTheme="minorHAnsi" w:hAnsiTheme="minorHAnsi" w:cstheme="minorHAnsi"/>
          <w:szCs w:val="24"/>
        </w:rPr>
      </w:pPr>
    </w:p>
    <w:p w14:paraId="5B526083" w14:textId="77777777" w:rsidR="009B6A74" w:rsidRPr="005F7FA8" w:rsidRDefault="009B6A74" w:rsidP="009B6A74">
      <w:pPr>
        <w:tabs>
          <w:tab w:val="left" w:pos="851"/>
        </w:tabs>
        <w:spacing w:line="276" w:lineRule="auto"/>
        <w:ind w:right="36" w:firstLine="284"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5. ОБЯЗАТЕЛЬСТВА СТОРОН</w:t>
      </w:r>
    </w:p>
    <w:p w14:paraId="024D5F7B" w14:textId="77777777" w:rsidR="009B6A74" w:rsidRPr="005F7FA8" w:rsidRDefault="009B6A74" w:rsidP="009B6A74">
      <w:pPr>
        <w:tabs>
          <w:tab w:val="left" w:pos="851"/>
          <w:tab w:val="left" w:pos="1276"/>
        </w:tabs>
        <w:spacing w:line="276" w:lineRule="auto"/>
        <w:ind w:firstLine="709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5.1. Подрядчик обязан:</w:t>
      </w:r>
    </w:p>
    <w:p w14:paraId="6D5495A6" w14:textId="77777777" w:rsidR="009B6A74" w:rsidRPr="005F7FA8" w:rsidRDefault="009B6A74" w:rsidP="009B6A74">
      <w:pPr>
        <w:numPr>
          <w:ilvl w:val="0"/>
          <w:numId w:val="6"/>
        </w:numPr>
        <w:tabs>
          <w:tab w:val="left" w:pos="851"/>
          <w:tab w:val="left" w:pos="1276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Организовать выполнение Работ согласно требованиям действующих нормативных документов РФ, условиями настоящего Договора.</w:t>
      </w:r>
    </w:p>
    <w:p w14:paraId="60FDE256" w14:textId="77777777" w:rsidR="009B6A74" w:rsidRPr="005F7FA8" w:rsidRDefault="009B6A74" w:rsidP="009B6A74">
      <w:pPr>
        <w:numPr>
          <w:ilvl w:val="0"/>
          <w:numId w:val="6"/>
        </w:numPr>
        <w:tabs>
          <w:tab w:val="left" w:pos="851"/>
          <w:tab w:val="left" w:pos="1276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разумно короткие сроки исполнять, полученные в ходе выполнения настоящего договора указания Заказчика, оформленные в письменном виде, если такие указания не противоречат условиям Договора, действующему законодательству и не представляют собой вмешательства в оперативно-хозяйственную деятельность Подрядчика.</w:t>
      </w:r>
    </w:p>
    <w:p w14:paraId="06E0F6B4" w14:textId="77777777" w:rsidR="009B6A74" w:rsidRPr="005F7FA8" w:rsidRDefault="009B6A74" w:rsidP="009B6A74">
      <w:pPr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Осуществлять организацию, координирование, оперативный контроль Работ, выполняемых как собственными силами, так и силами привлеченных организаций.</w:t>
      </w:r>
    </w:p>
    <w:p w14:paraId="7F651BB9" w14:textId="77777777" w:rsidR="009B6A74" w:rsidRPr="005F7FA8" w:rsidRDefault="009B6A74" w:rsidP="009B6A74">
      <w:pPr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lastRenderedPageBreak/>
        <w:t>По требованию Заказчика в случаях и в порядке, определенных настоящим договором и действующим законодательством РФ, за свой счет устранять недостатки, дефекты, допущенные в выполненных Работах и обнаруженные как при сдаче результата этапа выполненных Работ, так и на момент окончательной приемки.</w:t>
      </w:r>
    </w:p>
    <w:p w14:paraId="64E57B38" w14:textId="77777777" w:rsidR="009B6A74" w:rsidRPr="005F7FA8" w:rsidRDefault="009B6A74" w:rsidP="009B6A74">
      <w:pPr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течение 3 (Трех) рабочих дней с даты окончания Работ по Договору, в полном объеме передать Заказчику всю проектную и рабочую документацию, относящуюся к выполненным Работам в соответствии с требованиями п. 4.1.1. настоящего Договора.</w:t>
      </w:r>
    </w:p>
    <w:p w14:paraId="52B50CA7" w14:textId="77777777" w:rsidR="009B6A74" w:rsidRPr="005F7FA8" w:rsidRDefault="009B6A74" w:rsidP="009B6A74">
      <w:pPr>
        <w:numPr>
          <w:ilvl w:val="0"/>
          <w:numId w:val="6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F7FA8">
        <w:rPr>
          <w:rFonts w:asciiTheme="minorHAnsi" w:hAnsiTheme="minorHAnsi" w:cstheme="minorHAnsi"/>
          <w:color w:val="000000" w:themeColor="text1"/>
          <w:szCs w:val="24"/>
        </w:rPr>
        <w:t xml:space="preserve">В случае не предоставления или предоставления Подрядчиком некорректной счет-фактуры, повлекшим за собой излишнюю уплату Заказчиком налога на добавленную стоимость (НДС), Подрядчик, в течение 5 (Пяти) календарных дней с даты получения уведомления от Заказчика обязан оплатить Заказчику штраф в размере суммы, которую Заказчик не имел возможность возместить по НДС по не предоставленным счетам-фактурам и по предоставленным счетам-фактурам, оформленным с нарушением законодательства.  </w:t>
      </w:r>
    </w:p>
    <w:p w14:paraId="06B33F6F" w14:textId="77777777" w:rsidR="009B6A74" w:rsidRPr="005F7FA8" w:rsidRDefault="009B6A74" w:rsidP="009B6A74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5.2. Заказчик обязан:</w:t>
      </w:r>
    </w:p>
    <w:p w14:paraId="259533DB" w14:textId="77777777" w:rsidR="009B6A74" w:rsidRPr="005F7FA8" w:rsidRDefault="009B6A74" w:rsidP="009B6A74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Рассматривать замечания и предложения Подрядчика, возникающие в ходе выполнения Работ, и давать свое заключение.</w:t>
      </w:r>
    </w:p>
    <w:p w14:paraId="67F32AAE" w14:textId="77777777" w:rsidR="009B6A74" w:rsidRPr="005F7FA8" w:rsidRDefault="009B6A74" w:rsidP="009B6A74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Своевременно оплачивать стоимость выполненных Подрядчиком Работ в сроки и в порядке, предусмотренные Договором.</w:t>
      </w:r>
    </w:p>
    <w:p w14:paraId="76B9320B" w14:textId="77777777" w:rsidR="009B6A74" w:rsidRPr="005F7FA8" w:rsidRDefault="009B6A74" w:rsidP="009B6A74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5.3. Заказчик имеет право:</w:t>
      </w:r>
    </w:p>
    <w:p w14:paraId="39C1D239" w14:textId="77777777" w:rsidR="009B6A74" w:rsidRPr="005F7FA8" w:rsidRDefault="009B6A74" w:rsidP="009B6A74">
      <w:pPr>
        <w:numPr>
          <w:ilvl w:val="2"/>
          <w:numId w:val="8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случае если Подрядчик не предоставил полный пакет документов, предусмотренных п. 4.1.1. Заказчик имеет право приостановить обязательства, предусмотренные п. 3.4. настоящего Договора до предоставления полного пакета документов, предусмотренных п. 4.1.1.</w:t>
      </w:r>
    </w:p>
    <w:p w14:paraId="5BAAA2DB" w14:textId="77777777" w:rsidR="009B6A74" w:rsidRPr="005F7FA8" w:rsidRDefault="009B6A74" w:rsidP="009B6A74">
      <w:pPr>
        <w:tabs>
          <w:tab w:val="left" w:pos="993"/>
          <w:tab w:val="left" w:pos="1276"/>
        </w:tabs>
        <w:spacing w:line="276" w:lineRule="auto"/>
        <w:ind w:left="426"/>
        <w:contextualSpacing/>
        <w:jc w:val="both"/>
        <w:rPr>
          <w:rFonts w:asciiTheme="minorHAnsi" w:hAnsiTheme="minorHAnsi" w:cstheme="minorHAnsi"/>
          <w:szCs w:val="24"/>
        </w:rPr>
      </w:pPr>
    </w:p>
    <w:p w14:paraId="3C3696B5" w14:textId="77777777" w:rsidR="009B6A74" w:rsidRPr="005F7FA8" w:rsidRDefault="009B6A74" w:rsidP="009B6A74">
      <w:pPr>
        <w:keepNext/>
        <w:tabs>
          <w:tab w:val="left" w:pos="851"/>
          <w:tab w:val="left" w:pos="3828"/>
          <w:tab w:val="left" w:pos="4111"/>
        </w:tabs>
        <w:spacing w:line="276" w:lineRule="auto"/>
        <w:ind w:firstLine="284"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6. ГАРАНТИИ</w:t>
      </w:r>
    </w:p>
    <w:p w14:paraId="15406DDB" w14:textId="77777777" w:rsidR="009B6A74" w:rsidRPr="005F7FA8" w:rsidRDefault="009B6A74" w:rsidP="009B6A74">
      <w:pPr>
        <w:tabs>
          <w:tab w:val="left" w:pos="851"/>
        </w:tabs>
        <w:spacing w:line="276" w:lineRule="auto"/>
        <w:ind w:firstLine="709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6.1. Подрядчик гарантирует:</w:t>
      </w:r>
    </w:p>
    <w:p w14:paraId="7E6D87DE" w14:textId="77777777" w:rsidR="00357C7B" w:rsidRPr="005F7FA8" w:rsidRDefault="009B6A74" w:rsidP="00357C7B">
      <w:pPr>
        <w:numPr>
          <w:ilvl w:val="2"/>
          <w:numId w:val="9"/>
        </w:numPr>
        <w:tabs>
          <w:tab w:val="left" w:pos="851"/>
          <w:tab w:val="left" w:pos="1276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Качество выполнения всех Работ в соответствии действующими нормами законодательства РФ, условиями настоящего договора.</w:t>
      </w:r>
    </w:p>
    <w:p w14:paraId="23659736" w14:textId="393A471F" w:rsidR="009B6A74" w:rsidRPr="005F7FA8" w:rsidRDefault="00357C7B" w:rsidP="00357C7B">
      <w:pPr>
        <w:numPr>
          <w:ilvl w:val="2"/>
          <w:numId w:val="9"/>
        </w:numPr>
        <w:tabs>
          <w:tab w:val="left" w:pos="851"/>
          <w:tab w:val="left" w:pos="1276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течение 15 (Пятнадцати) рабочих дней (если иной срок не будет согласован сторонами дополнительно) и за свой счет устранение возникших недостатков и дефектов в выполненных Работах.</w:t>
      </w:r>
    </w:p>
    <w:p w14:paraId="0BC740F7" w14:textId="77777777" w:rsidR="00357C7B" w:rsidRPr="005F7FA8" w:rsidRDefault="00357C7B" w:rsidP="00357C7B">
      <w:pPr>
        <w:tabs>
          <w:tab w:val="left" w:pos="851"/>
          <w:tab w:val="left" w:pos="1276"/>
        </w:tabs>
        <w:spacing w:line="276" w:lineRule="auto"/>
        <w:ind w:left="709"/>
        <w:jc w:val="both"/>
        <w:rPr>
          <w:rFonts w:asciiTheme="minorHAnsi" w:hAnsiTheme="minorHAnsi" w:cstheme="minorHAnsi"/>
          <w:szCs w:val="24"/>
        </w:rPr>
      </w:pPr>
    </w:p>
    <w:p w14:paraId="0B66BBD3" w14:textId="77777777" w:rsidR="009B6A74" w:rsidRPr="005F7FA8" w:rsidRDefault="009B6A74" w:rsidP="009B6A74">
      <w:pPr>
        <w:tabs>
          <w:tab w:val="left" w:pos="851"/>
        </w:tabs>
        <w:spacing w:line="276" w:lineRule="auto"/>
        <w:ind w:left="720"/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7.  ОТВЕТСТВЕННОСТЬ СТОРОН И РАЗРЕШЕНИЕ СПОРОВ</w:t>
      </w:r>
    </w:p>
    <w:p w14:paraId="7F4052E2" w14:textId="77777777" w:rsidR="009B6A74" w:rsidRPr="005F7FA8" w:rsidRDefault="009B6A74" w:rsidP="009B6A74">
      <w:pPr>
        <w:widowControl w:val="0"/>
        <w:numPr>
          <w:ilvl w:val="1"/>
          <w:numId w:val="10"/>
        </w:numPr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За невыполнение обязательств по Договору Стороны несут ответственность в соответствии с действующим законодательством РФ.</w:t>
      </w:r>
    </w:p>
    <w:p w14:paraId="61B8A202" w14:textId="442A5F03" w:rsidR="009B6A74" w:rsidRPr="005F7FA8" w:rsidRDefault="009B6A74" w:rsidP="009B6A74">
      <w:pPr>
        <w:widowControl w:val="0"/>
        <w:numPr>
          <w:ilvl w:val="1"/>
          <w:numId w:val="10"/>
        </w:numPr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Подрядчик несет ответственность за несчастные случаи, произошедшие как с его работниками, так и с работниками Заказчика или третьими лицами, если эти случаи явились след</w:t>
      </w:r>
      <w:r w:rsidR="00357C7B" w:rsidRPr="005F7FA8">
        <w:rPr>
          <w:rFonts w:asciiTheme="minorHAnsi" w:hAnsiTheme="minorHAnsi" w:cstheme="minorHAnsi"/>
          <w:szCs w:val="24"/>
        </w:rPr>
        <w:t>ствием невыполнения Подрядчиком</w:t>
      </w:r>
      <w:r w:rsidRPr="005F7FA8">
        <w:rPr>
          <w:rFonts w:asciiTheme="minorHAnsi" w:hAnsiTheme="minorHAnsi" w:cstheme="minorHAnsi"/>
          <w:szCs w:val="24"/>
        </w:rPr>
        <w:t xml:space="preserve"> требований, указанных в п. 5.1. настоящего Договора.</w:t>
      </w:r>
    </w:p>
    <w:p w14:paraId="032C14F3" w14:textId="77777777" w:rsidR="009B6A74" w:rsidRPr="005F7FA8" w:rsidRDefault="009B6A74" w:rsidP="009B6A74">
      <w:pPr>
        <w:widowControl w:val="0"/>
        <w:numPr>
          <w:ilvl w:val="1"/>
          <w:numId w:val="10"/>
        </w:numPr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Если в результате нарушения требований п. 5.1. настоящего Договора Заказчик понесет убытки, то Подрядчик обязуется возместить такие убытки в течение 30 (Тридцати) дней с даты предъявления Заказчиком соответствующего требования.</w:t>
      </w:r>
    </w:p>
    <w:p w14:paraId="5239A2BC" w14:textId="77777777" w:rsidR="00357C7B" w:rsidRPr="005F7FA8" w:rsidRDefault="00357C7B" w:rsidP="00357C7B">
      <w:pPr>
        <w:widowControl w:val="0"/>
        <w:numPr>
          <w:ilvl w:val="1"/>
          <w:numId w:val="10"/>
        </w:numPr>
        <w:tabs>
          <w:tab w:val="left" w:pos="822"/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случае неисполнения или ненадлежащего исполнения обязательств, предусмотренных настоящим договором, Подрядчик на основании письменного требования Заказчика, выплачивает Заказчику неустойку в размере 0,05% (Ноль целых пять сотых процента) от стоимости неисполненных обязательств за каждый день просрочки, но не более 10% (Десяти процентов) от суммы Договора.</w:t>
      </w:r>
    </w:p>
    <w:p w14:paraId="0B12D497" w14:textId="02675BCE" w:rsidR="009B6A74" w:rsidRPr="005F7FA8" w:rsidRDefault="009B6A74" w:rsidP="00357C7B">
      <w:pPr>
        <w:widowControl w:val="0"/>
        <w:numPr>
          <w:ilvl w:val="1"/>
          <w:numId w:val="10"/>
        </w:numPr>
        <w:tabs>
          <w:tab w:val="left" w:pos="822"/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Подрядчик вправе взыскать с Заказчика за нарушение Заказчиком:</w:t>
      </w:r>
    </w:p>
    <w:p w14:paraId="6C7268BD" w14:textId="77777777" w:rsidR="009B6A74" w:rsidRPr="005F7FA8" w:rsidRDefault="009B6A74" w:rsidP="009B6A74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- сроков оплаты за выполненные и принятые Работы - неустойку в размере 0,05% (Ноль </w:t>
      </w:r>
      <w:r w:rsidRPr="005F7FA8">
        <w:rPr>
          <w:rFonts w:asciiTheme="minorHAnsi" w:hAnsiTheme="minorHAnsi" w:cstheme="minorHAnsi"/>
          <w:szCs w:val="24"/>
        </w:rPr>
        <w:lastRenderedPageBreak/>
        <w:t>целых пять сотых процента) от суммы задолженности за каждый день просрочки, но не более 10% (Десяти процентов) от суммы задолженности.</w:t>
      </w:r>
    </w:p>
    <w:p w14:paraId="7C290A3A" w14:textId="77777777" w:rsidR="009B6A74" w:rsidRPr="005F7FA8" w:rsidRDefault="009B6A74" w:rsidP="009B6A74">
      <w:pPr>
        <w:widowControl w:val="0"/>
        <w:numPr>
          <w:ilvl w:val="1"/>
          <w:numId w:val="10"/>
        </w:numPr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Уплата пеней и штрафов не освобождает Стороны от выполнения своих обязательств по настоящему Договору.</w:t>
      </w:r>
    </w:p>
    <w:p w14:paraId="4D7A3EBE" w14:textId="638EEF68" w:rsidR="009B6A74" w:rsidRPr="005F7FA8" w:rsidRDefault="005F7FA8" w:rsidP="005F7FA8">
      <w:pPr>
        <w:widowControl w:val="0"/>
        <w:numPr>
          <w:ilvl w:val="1"/>
          <w:numId w:val="10"/>
        </w:numPr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По настоящему договору устанавливается претензионный порядок разрешения споров. Срок рассмотрения претензии – 20 (двадцать) рабочих дней со дня ее получения.</w:t>
      </w:r>
    </w:p>
    <w:p w14:paraId="4D18FEDA" w14:textId="77777777" w:rsidR="005F7FA8" w:rsidRPr="005F7FA8" w:rsidRDefault="005F7FA8" w:rsidP="005F7FA8">
      <w:pPr>
        <w:widowControl w:val="0"/>
        <w:numPr>
          <w:ilvl w:val="1"/>
          <w:numId w:val="10"/>
        </w:numPr>
        <w:tabs>
          <w:tab w:val="left" w:pos="851"/>
          <w:tab w:val="left" w:pos="885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 не достижении согласия все споры, разногласия 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Московской области в соответствии с законодательством Российской Федерации.</w:t>
      </w:r>
    </w:p>
    <w:p w14:paraId="723A26A9" w14:textId="60C3A836" w:rsidR="009B6A74" w:rsidRPr="005F7FA8" w:rsidRDefault="009B6A74" w:rsidP="005F7FA8">
      <w:pPr>
        <w:widowControl w:val="0"/>
        <w:numPr>
          <w:ilvl w:val="1"/>
          <w:numId w:val="10"/>
        </w:numPr>
        <w:tabs>
          <w:tab w:val="left" w:pos="851"/>
          <w:tab w:val="left" w:pos="885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Заказчик вправе отказаться от исполнения договора в любое время до сдачи ему результата Работ, уплатив Подрядчику часть установленной цены пропорционально части Работ, выполненных до получения извещения об отказе Заказчика от исполнения договора. В случае если размер денежных средств, полученных Подрядчиком в соответствии с п. 3.1. настоящего договора, превысит стоимость выполненных к моменту расторжения договора Работ, Подрядчик обязан в течение 5 рабочих дней с момента получения извещения возвратить Заказчику излишне полученную сумму.</w:t>
      </w:r>
    </w:p>
    <w:p w14:paraId="3BEA1E4D" w14:textId="77777777" w:rsidR="009B6A74" w:rsidRPr="005F7FA8" w:rsidRDefault="009B6A74" w:rsidP="009B6A74">
      <w:pPr>
        <w:widowControl w:val="0"/>
        <w:tabs>
          <w:tab w:val="left" w:pos="851"/>
          <w:tab w:val="left" w:pos="885"/>
        </w:tabs>
        <w:spacing w:line="276" w:lineRule="auto"/>
        <w:ind w:left="709"/>
        <w:jc w:val="both"/>
        <w:rPr>
          <w:rFonts w:asciiTheme="minorHAnsi" w:hAnsiTheme="minorHAnsi" w:cstheme="minorHAnsi"/>
          <w:szCs w:val="24"/>
        </w:rPr>
      </w:pPr>
    </w:p>
    <w:p w14:paraId="1F994205" w14:textId="77777777" w:rsidR="009B6A74" w:rsidRPr="005F7FA8" w:rsidRDefault="009B6A74" w:rsidP="009B6A74">
      <w:pPr>
        <w:keepNext/>
        <w:keepLines/>
        <w:widowControl w:val="0"/>
        <w:spacing w:line="276" w:lineRule="auto"/>
        <w:jc w:val="center"/>
        <w:outlineLvl w:val="2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8. ЗАВЕРЕНИЯ СТОРОН</w:t>
      </w:r>
    </w:p>
    <w:p w14:paraId="55868FAF" w14:textId="77777777" w:rsidR="009B6A74" w:rsidRPr="005F7FA8" w:rsidRDefault="009B6A74" w:rsidP="009B6A74">
      <w:pPr>
        <w:widowControl w:val="0"/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             8.1. Каждая из Сторон в порядке статьи 431.2 ГК РФ заверяет другую Сторону в том, что:</w:t>
      </w:r>
    </w:p>
    <w:p w14:paraId="26430C8F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она является лицом, надлежащим образом созданным (зарегистрированным) и </w:t>
      </w:r>
    </w:p>
    <w:p w14:paraId="75459792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действующим в соответствии с законодательством Российской Федерации;</w:t>
      </w:r>
    </w:p>
    <w:p w14:paraId="09D4C323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представитель, подписывающий от имени Стороны Договор, обладает всеми необходимыми на то полномочиями;</w:t>
      </w:r>
    </w:p>
    <w:p w14:paraId="424EDC5F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 заключении Договора одной Стороной представлена другой Стороне полная и достоверная информация о себе;</w:t>
      </w:r>
    </w:p>
    <w:p w14:paraId="66690D5D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заключение Договора не нарушает каких-либо обязательств Стороны перед третьими лицами или прав третьих лиц, в </w:t>
      </w:r>
      <w:proofErr w:type="spellStart"/>
      <w:r w:rsidRPr="005F7FA8">
        <w:rPr>
          <w:rFonts w:asciiTheme="minorHAnsi" w:hAnsiTheme="minorHAnsi" w:cstheme="minorHAnsi"/>
          <w:szCs w:val="24"/>
        </w:rPr>
        <w:t>т.ч</w:t>
      </w:r>
      <w:proofErr w:type="spellEnd"/>
      <w:r w:rsidRPr="005F7FA8">
        <w:rPr>
          <w:rFonts w:asciiTheme="minorHAnsi" w:hAnsiTheme="minorHAnsi" w:cstheme="minorHAnsi"/>
          <w:szCs w:val="24"/>
        </w:rPr>
        <w:t>. интеллектуальных прав;</w:t>
      </w:r>
    </w:p>
    <w:p w14:paraId="6732955B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Стороной получено согласие/одобрение органов управления и/или третьих лиц, которое в силу закона и/или учредительных документов может быть необходимо для заключения Договора, в том числе, если Договор является для Стороны крупной сделкой или сделкой с заинтересованностью;</w:t>
      </w:r>
    </w:p>
    <w:p w14:paraId="1A98A578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она имеет кадровые, имущественные, финансовые ресурсы, необходимые для выполнения обязательств по Договору;</w:t>
      </w:r>
    </w:p>
    <w:p w14:paraId="6D10A52A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Договор заключается Сторонами добровольно, Стороны не введены в заблуждение относительно правовой природы Договора и/или правовых последствий, которые возникают у Сторон или могут возникнуть в связи с заключением Договора;</w:t>
      </w:r>
    </w:p>
    <w:p w14:paraId="329D1B6B" w14:textId="77777777" w:rsidR="009B6A74" w:rsidRPr="005F7FA8" w:rsidRDefault="009B6A74" w:rsidP="009B6A74">
      <w:pPr>
        <w:widowControl w:val="0"/>
        <w:numPr>
          <w:ilvl w:val="1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Стороны заверяют в том, что:</w:t>
      </w:r>
    </w:p>
    <w:p w14:paraId="5031A5B9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на дату заключения Договора:</w:t>
      </w:r>
    </w:p>
    <w:p w14:paraId="1BAF797C" w14:textId="77777777" w:rsidR="009B6A74" w:rsidRPr="005F7FA8" w:rsidRDefault="009B6A74" w:rsidP="009B6A74">
      <w:pPr>
        <w:widowControl w:val="0"/>
        <w:numPr>
          <w:ilvl w:val="3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отношении Стороны не проводится процедура ликвидации/реорганизации,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35D44444" w14:textId="77777777" w:rsidR="009B6A74" w:rsidRPr="005F7FA8" w:rsidRDefault="009B6A74" w:rsidP="009B6A74">
      <w:pPr>
        <w:widowControl w:val="0"/>
        <w:numPr>
          <w:ilvl w:val="3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Сторона не является участником (стороной) исполнительного, административного, гражданского, уголовного, налогового и т.д. производства (дела), которое бы повлияло на способность исполнить свои обязательства по Договору; </w:t>
      </w:r>
    </w:p>
    <w:p w14:paraId="2B4BC3B7" w14:textId="77777777" w:rsidR="009B6A74" w:rsidRPr="005F7FA8" w:rsidRDefault="009B6A74" w:rsidP="009B6A74">
      <w:pPr>
        <w:widowControl w:val="0"/>
        <w:numPr>
          <w:ilvl w:val="3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Стороны не обременены обязательствами имущественного характера, </w:t>
      </w:r>
      <w:r w:rsidRPr="005F7FA8">
        <w:rPr>
          <w:rFonts w:asciiTheme="minorHAnsi" w:hAnsiTheme="minorHAnsi" w:cstheme="minorHAnsi"/>
          <w:szCs w:val="24"/>
        </w:rPr>
        <w:lastRenderedPageBreak/>
        <w:t>способными помешать исполнению обязательств по Договору;</w:t>
      </w:r>
    </w:p>
    <w:p w14:paraId="14A0033F" w14:textId="77777777" w:rsidR="009B6A74" w:rsidRPr="005F7FA8" w:rsidRDefault="009B6A74" w:rsidP="009B6A74">
      <w:pPr>
        <w:widowControl w:val="0"/>
        <w:numPr>
          <w:ilvl w:val="3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Стороны и/или привлеченные ими для исполнения Договора лица соблюдают требования, установленные законами, иными нормативными правовыми актами Российской Федерации и/или Договором к лицам и/или их работникам, в том числе установленные профессиональными стандартами требования к квалификации, необходимой работникам для выполнения определенной трудовой функции, и/или видам деятельности, предусмотренным Договором, а также имеют необходимые разрешения, сертификаты, лицензии, аттестацию, допуски и т.п., если требования об их наличии установлены законодательством и/или Договором;</w:t>
      </w:r>
    </w:p>
    <w:p w14:paraId="59A95177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Сторона, а также взаимозависимые, аффилированные, юридически, экономически и иным образом подконтрольные ему лица и лица, входящие с ним в одну группу лиц, а также привлекаемые им для исполнения Договора субподрядные организации, не являются лицами, взаимозависимыми, аффилированными с Стороной, юридически, экономически и иным образом подконтрольными Стороной, и не имеют конфликта интересов с Стороной; Сторона не влияет и не имеет возможности влиять на условия и результат экономической деятельности Стороны и привлекаемых им для исполнения Договора субподрядных организаций, манипулировать условиями, сроками и порядком осуществления расчетов по заключаемым ими сделкам, искусственно создавать условия для использования налоговых преференций;</w:t>
      </w:r>
    </w:p>
    <w:p w14:paraId="4FA72A4E" w14:textId="77777777" w:rsidR="009B6A74" w:rsidRPr="005F7FA8" w:rsidRDefault="009B6A74" w:rsidP="009B6A74">
      <w:pPr>
        <w:widowControl w:val="0"/>
        <w:numPr>
          <w:ilvl w:val="2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Сторона является добросовестным налогоплательщиком, не осуществляет и не будет осуществлять в ходе исполнения Договора уменьшение налоговой базы и (или) суммы подлежащего уплате налога в результате искажения сведений о фактах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отчетности, в том числе, но не ограничиваясь этим, путем создания схемы «дробления бизнеса», направленной на неправомерное применение специальных режимов налогообложения; совершения действий, направленных на искусственное создание условий по использованию пониженных налоговых ставок, налоговых льгот, освобождения от налогообложения; создания схемы, направленной на неправомерное применение норм международных соглашений об </w:t>
      </w:r>
      <w:proofErr w:type="spellStart"/>
      <w:r w:rsidRPr="005F7FA8">
        <w:rPr>
          <w:rFonts w:asciiTheme="minorHAnsi" w:hAnsiTheme="minorHAnsi" w:cstheme="minorHAnsi"/>
          <w:szCs w:val="24"/>
        </w:rPr>
        <w:t>избежании</w:t>
      </w:r>
      <w:proofErr w:type="spellEnd"/>
      <w:r w:rsidRPr="005F7FA8">
        <w:rPr>
          <w:rFonts w:asciiTheme="minorHAnsi" w:hAnsiTheme="minorHAnsi" w:cstheme="minorHAnsi"/>
          <w:szCs w:val="24"/>
        </w:rPr>
        <w:t xml:space="preserve"> двойного налогообложения; </w:t>
      </w:r>
      <w:proofErr w:type="spellStart"/>
      <w:r w:rsidRPr="005F7FA8">
        <w:rPr>
          <w:rFonts w:asciiTheme="minorHAnsi" w:hAnsiTheme="minorHAnsi" w:cstheme="minorHAnsi"/>
          <w:szCs w:val="24"/>
        </w:rPr>
        <w:t>неотражения</w:t>
      </w:r>
      <w:proofErr w:type="spellEnd"/>
      <w:r w:rsidRPr="005F7FA8">
        <w:rPr>
          <w:rFonts w:asciiTheme="minorHAnsi" w:hAnsiTheme="minorHAnsi" w:cstheme="minorHAnsi"/>
          <w:szCs w:val="24"/>
        </w:rPr>
        <w:t xml:space="preserve"> дохода (выручки) от реализации товаров (работ, услуг, имущественных прав), в том числе в связи с вовлечением в предпринимательскую деятельность подконтрольных лиц, а также отражения в регистрах бухгалтерского и налогового учета заведомо недостоверной информации об объектах налогообложения, иных действий, направленных на получение необоснованной налоговой выгоды.</w:t>
      </w:r>
    </w:p>
    <w:p w14:paraId="5B0ED7A3" w14:textId="77777777" w:rsidR="009B6A74" w:rsidRPr="005F7FA8" w:rsidRDefault="009B6A74" w:rsidP="009B6A74">
      <w:pPr>
        <w:widowControl w:val="0"/>
        <w:numPr>
          <w:ilvl w:val="1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Каждая Сторона при заключении Договора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 Договора.</w:t>
      </w:r>
    </w:p>
    <w:p w14:paraId="6373783B" w14:textId="77777777" w:rsidR="009B6A74" w:rsidRPr="005F7FA8" w:rsidRDefault="009B6A74" w:rsidP="009B6A74">
      <w:pPr>
        <w:widowControl w:val="0"/>
        <w:numPr>
          <w:ilvl w:val="1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 недостоверности настоящих Заверений об обстоятельствах Сторон, а равно при ненадлежащем исполнении Сторон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налоговый отчетности, совершения иных предусмотренных налоговым законодательством обязанностей, Сторона обязана в полном объеме возместить Заказчику убытки, причиненные недостоверностью Заверений, в том числе компенсировать Заказчику расходы, возникшие в результате отказа Заказчику в вычете/возмещении причитающихся ему сумм налогов, доначисления налогов, начисления пеней, наложения штрафов.</w:t>
      </w:r>
    </w:p>
    <w:p w14:paraId="5FD85E7A" w14:textId="77777777" w:rsidR="009B6A74" w:rsidRPr="005F7FA8" w:rsidRDefault="009B6A74" w:rsidP="009B6A74">
      <w:pPr>
        <w:widowControl w:val="0"/>
        <w:numPr>
          <w:ilvl w:val="1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Указанные в п. 8.4. настоящего Договора убытки, в том числе расходы, подлежат уплате Сторонами в течение 10 (Десяти) рабочих дней со дня предъявления Стороной соответствующего письменного требования.</w:t>
      </w:r>
    </w:p>
    <w:p w14:paraId="0AAD4F82" w14:textId="77777777" w:rsidR="009B6A74" w:rsidRPr="005F7FA8" w:rsidRDefault="009B6A74" w:rsidP="009B6A74">
      <w:pPr>
        <w:widowControl w:val="0"/>
        <w:numPr>
          <w:ilvl w:val="1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lastRenderedPageBreak/>
        <w:t>Сторона обязуется незамедлительно в письменной форме раскрывать Стороне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Договора и до истечения срока действия Договора, и которые представляют собой нарушение какого-либо из Заверений.</w:t>
      </w:r>
    </w:p>
    <w:p w14:paraId="35CFD1E5" w14:textId="77777777" w:rsidR="009B6A74" w:rsidRPr="005F7FA8" w:rsidRDefault="009B6A74" w:rsidP="009B6A74">
      <w:pPr>
        <w:widowControl w:val="0"/>
        <w:tabs>
          <w:tab w:val="left" w:pos="851"/>
        </w:tabs>
        <w:spacing w:line="276" w:lineRule="auto"/>
        <w:ind w:left="284"/>
        <w:jc w:val="center"/>
        <w:rPr>
          <w:rFonts w:asciiTheme="minorHAnsi" w:hAnsiTheme="minorHAnsi" w:cstheme="minorHAnsi"/>
          <w:szCs w:val="24"/>
        </w:rPr>
      </w:pPr>
    </w:p>
    <w:p w14:paraId="00B4035B" w14:textId="77777777" w:rsidR="009B6A74" w:rsidRPr="005F7FA8" w:rsidRDefault="009B6A74" w:rsidP="009B6A74">
      <w:pPr>
        <w:keepNext/>
        <w:keepLines/>
        <w:widowControl w:val="0"/>
        <w:spacing w:line="276" w:lineRule="auto"/>
        <w:jc w:val="center"/>
        <w:outlineLvl w:val="2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9. АНТИКОРРУПЦИОННАЯ ОГОВОРКА</w:t>
      </w:r>
    </w:p>
    <w:p w14:paraId="14F16046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</w:r>
    </w:p>
    <w:p w14:paraId="0B072956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CC9874C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A582F89" w14:textId="77777777" w:rsidR="009B6A74" w:rsidRPr="005F7FA8" w:rsidRDefault="009B6A74" w:rsidP="009B6A74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Под действиями работника, осуществляемыми в пользу стимулирующей его Стороны, понимаются:</w:t>
      </w:r>
    </w:p>
    <w:p w14:paraId="34247073" w14:textId="77777777" w:rsidR="009B6A74" w:rsidRPr="005F7FA8" w:rsidRDefault="009B6A74" w:rsidP="009B6A74">
      <w:pPr>
        <w:widowControl w:val="0"/>
        <w:tabs>
          <w:tab w:val="left" w:pos="567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- предоставление неоправданных преимуществ по сравнению с другими контрагентами;</w:t>
      </w:r>
    </w:p>
    <w:p w14:paraId="74FACD7B" w14:textId="77777777" w:rsidR="009B6A74" w:rsidRPr="005F7FA8" w:rsidRDefault="009B6A74" w:rsidP="009B6A74">
      <w:pPr>
        <w:widowControl w:val="0"/>
        <w:tabs>
          <w:tab w:val="left" w:pos="567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- предоставление каких-либо гарантий;</w:t>
      </w:r>
    </w:p>
    <w:p w14:paraId="54A9E27D" w14:textId="77777777" w:rsidR="009B6A74" w:rsidRPr="005F7FA8" w:rsidRDefault="009B6A74" w:rsidP="009B6A74">
      <w:pPr>
        <w:widowControl w:val="0"/>
        <w:tabs>
          <w:tab w:val="left" w:pos="567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- ускорение существующих процедур;</w:t>
      </w:r>
    </w:p>
    <w:p w14:paraId="1462CA87" w14:textId="77777777" w:rsidR="009B6A74" w:rsidRPr="005F7FA8" w:rsidRDefault="009B6A74" w:rsidP="009B6A74">
      <w:pPr>
        <w:widowControl w:val="0"/>
        <w:tabs>
          <w:tab w:val="left" w:pos="567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D004CD9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7F90F652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746B1A7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Стороны настоящего Договора признают проведение процедур по </w:t>
      </w:r>
      <w:r w:rsidRPr="005F7FA8">
        <w:rPr>
          <w:rFonts w:asciiTheme="minorHAnsi" w:hAnsiTheme="minorHAnsi" w:cstheme="minorHAnsi"/>
          <w:szCs w:val="24"/>
        </w:rPr>
        <w:lastRenderedPageBreak/>
        <w:t>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6E1A5C42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 момента заключения настоящего Договора, а также в любое время в течение действия настоящего Договора по письменному запросу предоставить информацию о цепочке собственников, включая бенефициаров (в том числе, конечных), с приложением подтверждающих документов (далее – Информация). </w:t>
      </w:r>
    </w:p>
    <w:p w14:paraId="04525547" w14:textId="77777777" w:rsidR="009B6A74" w:rsidRPr="005F7FA8" w:rsidRDefault="009B6A74" w:rsidP="009B6A74">
      <w:pPr>
        <w:widowControl w:val="0"/>
        <w:tabs>
          <w:tab w:val="left" w:pos="284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В случае изменений в цепочке собственников, включая бенефициаров (в том числе, конечных), и (или) в исполнительных органах Сторона обязуется в течение 5 (Пяти) рабочих дней с даты внесения таких изменений предоставить соответствующую информацию. </w:t>
      </w:r>
    </w:p>
    <w:p w14:paraId="659E3DA9" w14:textId="77777777" w:rsidR="009B6A74" w:rsidRPr="005F7FA8" w:rsidRDefault="009B6A74" w:rsidP="009B6A74">
      <w:pPr>
        <w:widowControl w:val="0"/>
        <w:tabs>
          <w:tab w:val="left" w:pos="284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в адрес Стороне путем почтового отправления с описью вложения. Датой предоставления Информации является дата получения Стороной почтового отправления. Дополнительно Информация предоставляется на электронном носителе. </w:t>
      </w:r>
    </w:p>
    <w:p w14:paraId="02B0776E" w14:textId="77777777" w:rsidR="009B6A74" w:rsidRPr="005F7FA8" w:rsidRDefault="009B6A74" w:rsidP="009B6A74">
      <w:pPr>
        <w:widowControl w:val="0"/>
        <w:tabs>
          <w:tab w:val="left" w:pos="426"/>
        </w:tabs>
        <w:spacing w:line="276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Указанное в настоящем пункте условие является существенным условием настоящего Договора в соответствии с ч. 1 ст. 432 ГК РФ.</w:t>
      </w:r>
    </w:p>
    <w:p w14:paraId="46E2742D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14:paraId="788FCB8C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3F80AB9A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14:paraId="46440298" w14:textId="77777777" w:rsidR="009B6A74" w:rsidRPr="005F7FA8" w:rsidRDefault="009B6A74" w:rsidP="009B6A74">
      <w:pPr>
        <w:widowControl w:val="0"/>
        <w:tabs>
          <w:tab w:val="left" w:pos="851"/>
        </w:tabs>
        <w:spacing w:line="276" w:lineRule="auto"/>
        <w:ind w:left="709"/>
        <w:jc w:val="both"/>
        <w:rPr>
          <w:rFonts w:asciiTheme="minorHAnsi" w:hAnsiTheme="minorHAnsi" w:cstheme="minorHAnsi"/>
          <w:szCs w:val="24"/>
        </w:rPr>
      </w:pPr>
    </w:p>
    <w:p w14:paraId="3A245E48" w14:textId="77777777" w:rsidR="009B6A74" w:rsidRPr="005F7FA8" w:rsidRDefault="009B6A74" w:rsidP="009B6A74">
      <w:pPr>
        <w:keepNext/>
        <w:keepLines/>
        <w:widowControl w:val="0"/>
        <w:numPr>
          <w:ilvl w:val="0"/>
          <w:numId w:val="14"/>
        </w:numPr>
        <w:tabs>
          <w:tab w:val="left" w:pos="284"/>
        </w:tabs>
        <w:spacing w:line="276" w:lineRule="auto"/>
        <w:jc w:val="center"/>
        <w:outlineLvl w:val="2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ФОРС-МАЖОР</w:t>
      </w:r>
    </w:p>
    <w:p w14:paraId="2041BA90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55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Ни одна из Сторон не несёт ответственности за полное или частичное невыполнение обязанностей, если невыполнение является следствием обстоятельств непреодолимой силы, то есть, таких обстоятельств, как наводнение, пожар, землетрясение и другие явления природы, война, военные действия, блокада, запретительные акты органов государственной власти и местного самоуправления и другие обстоятельства, находящиеся вне контроля Сторон и возникшие после заключения настоящего договора, в том числе, при изменении законодательства, препятствующего исполнению одной из Сторон определённых обязанностей, установленных настоящим договором, при условии, что о возникновении такого непреодолимого обстоятельства эта Сторона известила другую Сторону не позднее 5 (Пяти) рабочих дней со дня, когда узнала о нём.</w:t>
      </w:r>
    </w:p>
    <w:p w14:paraId="149EE7F4" w14:textId="77777777" w:rsidR="009B6A74" w:rsidRPr="005F7FA8" w:rsidRDefault="009B6A74" w:rsidP="009B6A74">
      <w:pPr>
        <w:widowControl w:val="0"/>
        <w:numPr>
          <w:ilvl w:val="1"/>
          <w:numId w:val="14"/>
        </w:numPr>
        <w:tabs>
          <w:tab w:val="left" w:pos="849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Сторона, для которой создалась невозможность выполнения своих обязательств, обязана в письменной форме известить другую Сторону о предполагаемом сроке действия вышеуказанных обстоятельств.</w:t>
      </w:r>
    </w:p>
    <w:p w14:paraId="2F35339D" w14:textId="77777777" w:rsidR="009B6A74" w:rsidRPr="005F7FA8" w:rsidRDefault="009B6A74" w:rsidP="009B6A74">
      <w:pPr>
        <w:widowControl w:val="0"/>
        <w:numPr>
          <w:ilvl w:val="1"/>
          <w:numId w:val="12"/>
        </w:numPr>
        <w:tabs>
          <w:tab w:val="left" w:pos="849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lastRenderedPageBreak/>
        <w:t>В случае несвоевременного направления извещения о возникновении обстоятельств непреодолимой силы виновная Сторона обязана возместить другой Стороне убытки, причинённые неисполнением или ненадлежащим исполнением своих обязательств по настоящему договору, включая упущенную выгоду.</w:t>
      </w:r>
    </w:p>
    <w:p w14:paraId="2709DBD0" w14:textId="77777777" w:rsidR="009B6A74" w:rsidRPr="005F7FA8" w:rsidRDefault="009B6A74" w:rsidP="009B6A74">
      <w:pPr>
        <w:widowControl w:val="0"/>
        <w:numPr>
          <w:ilvl w:val="1"/>
          <w:numId w:val="12"/>
        </w:numPr>
        <w:tabs>
          <w:tab w:val="left" w:pos="849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При прекращении действия обстоятельств непреодолимой силы срок выполнения Сторонами своих обязательств по настоящему Договору продлевается на время действия этих обстоятельств.</w:t>
      </w:r>
    </w:p>
    <w:p w14:paraId="404282DE" w14:textId="77777777" w:rsidR="009B6A74" w:rsidRPr="005F7FA8" w:rsidRDefault="009B6A74" w:rsidP="009B6A74">
      <w:pPr>
        <w:widowControl w:val="0"/>
        <w:numPr>
          <w:ilvl w:val="1"/>
          <w:numId w:val="12"/>
        </w:numPr>
        <w:tabs>
          <w:tab w:val="left" w:pos="849"/>
        </w:tabs>
        <w:spacing w:line="276" w:lineRule="auto"/>
        <w:ind w:left="0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Если обстоятельства непреодолимой силы будут действовать более года, Стороны могут принять решение о расторжении настоящего Договора.</w:t>
      </w:r>
    </w:p>
    <w:p w14:paraId="52A3635A" w14:textId="77777777" w:rsidR="009B6A74" w:rsidRPr="005F7FA8" w:rsidRDefault="009B6A74" w:rsidP="009B6A74">
      <w:pPr>
        <w:widowControl w:val="0"/>
        <w:tabs>
          <w:tab w:val="left" w:pos="849"/>
        </w:tabs>
        <w:spacing w:line="276" w:lineRule="auto"/>
        <w:ind w:left="340"/>
        <w:jc w:val="both"/>
        <w:rPr>
          <w:rFonts w:asciiTheme="minorHAnsi" w:hAnsiTheme="minorHAnsi" w:cstheme="minorHAnsi"/>
          <w:szCs w:val="24"/>
        </w:rPr>
      </w:pPr>
    </w:p>
    <w:p w14:paraId="61275254" w14:textId="77777777" w:rsidR="009B6A74" w:rsidRPr="005F7FA8" w:rsidRDefault="009B6A74" w:rsidP="009B6A74">
      <w:pPr>
        <w:keepNext/>
        <w:keepLines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ind w:left="0" w:right="300" w:firstLine="340"/>
        <w:jc w:val="center"/>
        <w:outlineLvl w:val="2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ПРОЧИЕ УСЛОВИЯ</w:t>
      </w:r>
    </w:p>
    <w:p w14:paraId="3C8E4A2A" w14:textId="77777777" w:rsidR="009B6A74" w:rsidRPr="005F7FA8" w:rsidRDefault="009B6A74" w:rsidP="009B6A74">
      <w:pPr>
        <w:numPr>
          <w:ilvl w:val="1"/>
          <w:numId w:val="13"/>
        </w:numPr>
        <w:tabs>
          <w:tab w:val="left" w:pos="709"/>
          <w:tab w:val="left" w:pos="851"/>
        </w:tabs>
        <w:spacing w:line="276" w:lineRule="auto"/>
        <w:ind w:left="0" w:right="14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Настоящий договор, может быть расторгнут по взаимному письменному соглашению Сторон.</w:t>
      </w:r>
    </w:p>
    <w:p w14:paraId="39C00B72" w14:textId="39D5935A" w:rsidR="009B6A74" w:rsidRPr="005F7FA8" w:rsidRDefault="009B6A74" w:rsidP="009B6A74">
      <w:pPr>
        <w:numPr>
          <w:ilvl w:val="1"/>
          <w:numId w:val="13"/>
        </w:numPr>
        <w:tabs>
          <w:tab w:val="left" w:pos="709"/>
          <w:tab w:val="left" w:pos="851"/>
        </w:tabs>
        <w:spacing w:line="276" w:lineRule="auto"/>
        <w:ind w:left="0" w:right="14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Договор вступает в силу со дня его подписания Сторонами и действует по 31 декабря 202</w:t>
      </w:r>
      <w:r w:rsidR="0043723C" w:rsidRPr="005F7FA8">
        <w:rPr>
          <w:rFonts w:asciiTheme="minorHAnsi" w:hAnsiTheme="minorHAnsi" w:cstheme="minorHAnsi"/>
          <w:szCs w:val="24"/>
        </w:rPr>
        <w:t>5</w:t>
      </w:r>
      <w:r w:rsidRPr="005F7FA8">
        <w:rPr>
          <w:rFonts w:asciiTheme="minorHAnsi" w:hAnsiTheme="minorHAnsi" w:cstheme="minorHAnsi"/>
          <w:szCs w:val="24"/>
        </w:rPr>
        <w:t xml:space="preserve"> года, но в любом случае до полного исполнения Сторонами своих обязательств по настоящему Договору и полного завершения всех взаиморасчетов.</w:t>
      </w:r>
    </w:p>
    <w:p w14:paraId="1783D441" w14:textId="77777777" w:rsidR="009B6A74" w:rsidRPr="005F7FA8" w:rsidRDefault="009B6A74" w:rsidP="009B6A74">
      <w:pPr>
        <w:tabs>
          <w:tab w:val="left" w:pos="284"/>
        </w:tabs>
        <w:spacing w:line="276" w:lineRule="auto"/>
        <w:ind w:right="7" w:firstLine="709"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Факт расторжения Договора или прекращения его действия не влечет прекращение исполнения обязательства по Договору виновной Стороной в части уплаты штрафных санкций, процентов за пользование чужими денежными средствами, возмещения судебных издержек по взысканию долга, а также возмещения других расходов и/или убытков (включая упущенную выгоду), причиненных неисполнением или ненадлежащим исполнением обязательств, предусмотренных Договором, вне зависимости от их размера и характера, совершенным до момента расторжения или прекращения действия Договора.</w:t>
      </w:r>
    </w:p>
    <w:p w14:paraId="37729229" w14:textId="77777777" w:rsidR="009B6A74" w:rsidRPr="005F7FA8" w:rsidRDefault="009B6A74" w:rsidP="009B6A74">
      <w:pPr>
        <w:widowControl w:val="0"/>
        <w:numPr>
          <w:ilvl w:val="1"/>
          <w:numId w:val="13"/>
        </w:numPr>
        <w:tabs>
          <w:tab w:val="left" w:pos="851"/>
        </w:tabs>
        <w:spacing w:line="276" w:lineRule="auto"/>
        <w:ind w:left="0" w:right="6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Если иные не установленные Договором, любые изменения и дополнения к нему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15E12D9" w14:textId="77777777" w:rsidR="009B6A74" w:rsidRPr="005F7FA8" w:rsidRDefault="009B6A74" w:rsidP="009B6A74">
      <w:pPr>
        <w:widowControl w:val="0"/>
        <w:numPr>
          <w:ilvl w:val="1"/>
          <w:numId w:val="13"/>
        </w:numPr>
        <w:tabs>
          <w:tab w:val="left" w:pos="851"/>
        </w:tabs>
        <w:spacing w:line="276" w:lineRule="auto"/>
        <w:ind w:left="0" w:right="7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Уступка прав требований по настоящему Договору допускается только с согласия Заказчика, и оформленного в письменном виде.</w:t>
      </w:r>
    </w:p>
    <w:p w14:paraId="5105F482" w14:textId="77777777" w:rsidR="009B6A74" w:rsidRPr="005F7FA8" w:rsidRDefault="009B6A74" w:rsidP="009B6A74">
      <w:pPr>
        <w:widowControl w:val="0"/>
        <w:numPr>
          <w:ilvl w:val="1"/>
          <w:numId w:val="13"/>
        </w:numPr>
        <w:tabs>
          <w:tab w:val="left" w:pos="851"/>
        </w:tabs>
        <w:spacing w:line="276" w:lineRule="auto"/>
        <w:ind w:left="0" w:right="7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C820BB8" w14:textId="77777777" w:rsidR="009B6A74" w:rsidRPr="005F7FA8" w:rsidRDefault="009B6A74" w:rsidP="009B6A74">
      <w:pPr>
        <w:widowControl w:val="0"/>
        <w:numPr>
          <w:ilvl w:val="1"/>
          <w:numId w:val="13"/>
        </w:numPr>
        <w:tabs>
          <w:tab w:val="left" w:pos="851"/>
        </w:tabs>
        <w:spacing w:line="276" w:lineRule="auto"/>
        <w:ind w:left="0" w:right="7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 xml:space="preserve">Все приложения, Дополнительные соглашения, иные документы, подписанные в ходе исполнения настоящего Договора, являются его неотъемлемой частью. </w:t>
      </w:r>
    </w:p>
    <w:p w14:paraId="540892A5" w14:textId="77777777" w:rsidR="009B6A74" w:rsidRPr="005F7FA8" w:rsidRDefault="009B6A74" w:rsidP="009B6A74">
      <w:pPr>
        <w:widowControl w:val="0"/>
        <w:numPr>
          <w:ilvl w:val="1"/>
          <w:numId w:val="13"/>
        </w:numPr>
        <w:tabs>
          <w:tab w:val="left" w:pos="851"/>
        </w:tabs>
        <w:spacing w:line="276" w:lineRule="auto"/>
        <w:ind w:left="0" w:right="7" w:firstLine="709"/>
        <w:contextualSpacing/>
        <w:jc w:val="both"/>
        <w:rPr>
          <w:rFonts w:asciiTheme="minorHAnsi" w:hAnsiTheme="minorHAnsi" w:cstheme="minorHAnsi"/>
          <w:szCs w:val="24"/>
        </w:rPr>
      </w:pPr>
      <w:r w:rsidRPr="005F7FA8">
        <w:rPr>
          <w:rFonts w:asciiTheme="minorHAnsi" w:hAnsiTheme="minorHAnsi" w:cstheme="minorHAnsi"/>
          <w:szCs w:val="24"/>
        </w:rPr>
        <w:t>К настоящему Договору прилагаются в качестве его неотъемлемой частью следующие документы:</w:t>
      </w:r>
    </w:p>
    <w:p w14:paraId="67EEA712" w14:textId="77777777" w:rsidR="009B6A74" w:rsidRPr="005F7FA8" w:rsidRDefault="009B6A74" w:rsidP="009B6A74">
      <w:pPr>
        <w:widowControl w:val="0"/>
        <w:tabs>
          <w:tab w:val="left" w:pos="851"/>
        </w:tabs>
        <w:spacing w:line="276" w:lineRule="auto"/>
        <w:ind w:left="709" w:right="7"/>
        <w:contextualSpacing/>
        <w:jc w:val="both"/>
        <w:rPr>
          <w:rFonts w:asciiTheme="minorHAnsi" w:hAnsiTheme="minorHAnsi" w:cstheme="minorHAnsi"/>
          <w:szCs w:val="24"/>
        </w:rPr>
      </w:pPr>
    </w:p>
    <w:p w14:paraId="22EBBEFB" w14:textId="5B448E36" w:rsidR="00C04165" w:rsidRPr="005F7FA8" w:rsidRDefault="00C04165" w:rsidP="009B6A74">
      <w:pPr>
        <w:widowControl w:val="0"/>
        <w:tabs>
          <w:tab w:val="left" w:pos="851"/>
        </w:tabs>
        <w:spacing w:line="276" w:lineRule="auto"/>
        <w:ind w:left="709" w:right="7"/>
        <w:contextualSpacing/>
        <w:jc w:val="both"/>
        <w:rPr>
          <w:rFonts w:asciiTheme="minorHAnsi" w:hAnsiTheme="minorHAnsi" w:cstheme="minorHAnsi"/>
          <w:i/>
          <w:iCs/>
          <w:szCs w:val="24"/>
        </w:rPr>
      </w:pPr>
      <w:r w:rsidRPr="005F7FA8">
        <w:rPr>
          <w:rFonts w:asciiTheme="minorHAnsi" w:hAnsiTheme="minorHAnsi" w:cstheme="minorHAnsi"/>
          <w:i/>
          <w:iCs/>
          <w:szCs w:val="24"/>
        </w:rPr>
        <w:t>Приложения:</w:t>
      </w:r>
    </w:p>
    <w:p w14:paraId="241990C3" w14:textId="3F7FB3C0" w:rsidR="001660E3" w:rsidRPr="005F7FA8" w:rsidRDefault="001660E3" w:rsidP="001660E3">
      <w:pPr>
        <w:pStyle w:val="Bodytext20"/>
        <w:ind w:firstLine="709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F7FA8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Приложение № 1 –</w:t>
      </w:r>
      <w:r w:rsidR="0042667D" w:rsidRPr="005F7FA8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Задание на проектирование;</w:t>
      </w:r>
    </w:p>
    <w:p w14:paraId="0AD857CB" w14:textId="4C489A25" w:rsidR="00C04165" w:rsidRPr="005F7FA8" w:rsidRDefault="00C04165" w:rsidP="001660E3">
      <w:pPr>
        <w:pStyle w:val="Bodytext20"/>
        <w:ind w:firstLine="709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F7FA8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Приложение № 2 – Локальный сметный расчет (смета) № </w:t>
      </w:r>
      <w:r w:rsidR="00E22E89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______</w:t>
      </w:r>
      <w:r w:rsidRPr="005F7FA8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 (</w:t>
      </w:r>
      <w:r w:rsidR="0042667D" w:rsidRPr="005F7FA8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Проектирование</w:t>
      </w:r>
      <w:r w:rsidRPr="005F7FA8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).</w:t>
      </w:r>
    </w:p>
    <w:p w14:paraId="17CA1AB8" w14:textId="77777777" w:rsidR="00BC5276" w:rsidRPr="005F7FA8" w:rsidRDefault="00BC5276" w:rsidP="00653893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0F1BC2E" w14:textId="5F02B46B" w:rsidR="00BC5276" w:rsidRPr="005F7FA8" w:rsidRDefault="00D44D63" w:rsidP="009B6A74">
      <w:pPr>
        <w:pStyle w:val="a7"/>
        <w:spacing w:line="276" w:lineRule="auto"/>
        <w:ind w:left="360"/>
        <w:jc w:val="center"/>
        <w:rPr>
          <w:rFonts w:asciiTheme="minorHAnsi" w:hAnsiTheme="minorHAnsi" w:cstheme="minorHAnsi"/>
          <w:b/>
          <w:szCs w:val="24"/>
        </w:rPr>
      </w:pPr>
      <w:r w:rsidRPr="005F7FA8">
        <w:rPr>
          <w:rFonts w:asciiTheme="minorHAnsi" w:hAnsiTheme="minorHAnsi" w:cstheme="minorHAnsi"/>
          <w:b/>
          <w:szCs w:val="24"/>
        </w:rPr>
        <w:t>12. РЕКВИЗИТЫ И ПОДПИСИ СТОРОН</w:t>
      </w:r>
    </w:p>
    <w:tbl>
      <w:tblPr>
        <w:tblW w:w="1040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85"/>
        <w:gridCol w:w="4717"/>
      </w:tblGrid>
      <w:tr w:rsidR="00BC5276" w:rsidRPr="005F7FA8" w14:paraId="127861A8" w14:textId="77777777" w:rsidTr="0042667D">
        <w:trPr>
          <w:trHeight w:val="513"/>
        </w:trPr>
        <w:tc>
          <w:tcPr>
            <w:tcW w:w="5685" w:type="dxa"/>
          </w:tcPr>
          <w:p w14:paraId="005BEEF1" w14:textId="23F5FA60" w:rsidR="00653893" w:rsidRPr="005F7FA8" w:rsidRDefault="00D44D63" w:rsidP="00653893">
            <w:pPr>
              <w:widowControl w:val="0"/>
              <w:tabs>
                <w:tab w:val="left" w:pos="1315"/>
              </w:tabs>
              <w:spacing w:line="276" w:lineRule="auto"/>
              <w:ind w:right="-251"/>
              <w:rPr>
                <w:rFonts w:asciiTheme="minorHAnsi" w:hAnsiTheme="minorHAnsi" w:cstheme="minorHAnsi"/>
                <w:b/>
                <w:szCs w:val="24"/>
              </w:rPr>
            </w:pPr>
            <w:bookmarkStart w:id="4" w:name="_Hlk127190506"/>
            <w:r w:rsidRPr="005F7FA8">
              <w:rPr>
                <w:rFonts w:asciiTheme="minorHAnsi" w:hAnsiTheme="minorHAnsi" w:cstheme="minorHAnsi"/>
                <w:b/>
                <w:szCs w:val="24"/>
              </w:rPr>
              <w:t>ЗАКАЗЧИК:</w:t>
            </w:r>
          </w:p>
          <w:p w14:paraId="0952CF5D" w14:textId="05F88F40" w:rsidR="00C50F05" w:rsidRPr="005F7FA8" w:rsidRDefault="002C6032" w:rsidP="00C50F05">
            <w:pPr>
              <w:widowControl w:val="0"/>
              <w:tabs>
                <w:tab w:val="left" w:pos="1315"/>
              </w:tabs>
              <w:spacing w:line="276" w:lineRule="auto"/>
              <w:ind w:left="-7" w:right="-251" w:firstLine="7"/>
              <w:rPr>
                <w:rFonts w:asciiTheme="minorHAnsi" w:hAnsiTheme="minorHAnsi" w:cstheme="minorHAnsi"/>
                <w:b/>
                <w:szCs w:val="24"/>
              </w:rPr>
            </w:pPr>
            <w:r w:rsidRPr="005F7FA8">
              <w:rPr>
                <w:rFonts w:asciiTheme="minorHAnsi" w:hAnsiTheme="minorHAnsi" w:cstheme="minorHAnsi"/>
                <w:b/>
                <w:szCs w:val="24"/>
              </w:rPr>
              <w:t>АО «М</w:t>
            </w:r>
            <w:r w:rsidR="0042667D" w:rsidRPr="005F7FA8">
              <w:rPr>
                <w:rFonts w:asciiTheme="minorHAnsi" w:hAnsiTheme="minorHAnsi" w:cstheme="minorHAnsi"/>
                <w:b/>
                <w:szCs w:val="24"/>
              </w:rPr>
              <w:t>етровагонмаш</w:t>
            </w:r>
            <w:r w:rsidR="00C50F05" w:rsidRPr="005F7FA8">
              <w:rPr>
                <w:rFonts w:asciiTheme="minorHAnsi" w:hAnsiTheme="minorHAnsi" w:cstheme="minorHAnsi"/>
                <w:b/>
                <w:szCs w:val="24"/>
              </w:rPr>
              <w:t>»</w:t>
            </w:r>
          </w:p>
        </w:tc>
        <w:tc>
          <w:tcPr>
            <w:tcW w:w="4717" w:type="dxa"/>
          </w:tcPr>
          <w:p w14:paraId="4BF62F39" w14:textId="2B9C3DA7" w:rsidR="00BC5276" w:rsidRPr="005F7FA8" w:rsidRDefault="00D44D63" w:rsidP="0042667D">
            <w:pPr>
              <w:widowControl w:val="0"/>
              <w:tabs>
                <w:tab w:val="left" w:pos="1315"/>
              </w:tabs>
              <w:spacing w:line="276" w:lineRule="auto"/>
              <w:ind w:right="-251"/>
              <w:rPr>
                <w:rFonts w:asciiTheme="minorHAnsi" w:hAnsiTheme="minorHAnsi" w:cstheme="minorHAnsi"/>
                <w:b/>
                <w:szCs w:val="24"/>
              </w:rPr>
            </w:pPr>
            <w:r w:rsidRPr="005F7FA8">
              <w:rPr>
                <w:rFonts w:asciiTheme="minorHAnsi" w:hAnsiTheme="minorHAnsi" w:cstheme="minorHAnsi"/>
                <w:b/>
                <w:szCs w:val="24"/>
              </w:rPr>
              <w:t>ПОДРЯДЧИК:</w:t>
            </w:r>
          </w:p>
          <w:p w14:paraId="3E7E6869" w14:textId="5A5C48B7" w:rsidR="00BC5276" w:rsidRPr="005F7FA8" w:rsidRDefault="00D44D63" w:rsidP="00653893">
            <w:pPr>
              <w:widowControl w:val="0"/>
              <w:tabs>
                <w:tab w:val="left" w:pos="1315"/>
              </w:tabs>
              <w:spacing w:line="276" w:lineRule="auto"/>
              <w:ind w:left="208" w:right="-251" w:hanging="208"/>
              <w:rPr>
                <w:rFonts w:asciiTheme="minorHAnsi" w:hAnsiTheme="minorHAnsi" w:cstheme="minorHAnsi"/>
                <w:b/>
                <w:szCs w:val="24"/>
              </w:rPr>
            </w:pPr>
            <w:r w:rsidRPr="005F7FA8">
              <w:rPr>
                <w:rFonts w:asciiTheme="minorHAnsi" w:hAnsiTheme="minorHAnsi" w:cstheme="minorHAnsi"/>
                <w:b/>
                <w:szCs w:val="24"/>
              </w:rPr>
              <w:t>ООО «</w:t>
            </w:r>
            <w:r w:rsidR="00E45227">
              <w:rPr>
                <w:rFonts w:asciiTheme="minorHAnsi" w:hAnsiTheme="minorHAnsi" w:cstheme="minorHAnsi"/>
                <w:b/>
                <w:szCs w:val="24"/>
              </w:rPr>
              <w:t>____________</w:t>
            </w:r>
            <w:r w:rsidRPr="005F7FA8">
              <w:rPr>
                <w:rFonts w:asciiTheme="minorHAnsi" w:hAnsiTheme="minorHAnsi" w:cstheme="minorHAnsi"/>
                <w:b/>
                <w:szCs w:val="24"/>
              </w:rPr>
              <w:t>»</w:t>
            </w:r>
          </w:p>
        </w:tc>
      </w:tr>
      <w:tr w:rsidR="00BC5276" w:rsidRPr="005F7FA8" w14:paraId="68DE6F3A" w14:textId="77777777" w:rsidTr="001660E3">
        <w:trPr>
          <w:trHeight w:val="4077"/>
        </w:trPr>
        <w:tc>
          <w:tcPr>
            <w:tcW w:w="5685" w:type="dxa"/>
          </w:tcPr>
          <w:p w14:paraId="38B70D08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lastRenderedPageBreak/>
              <w:t xml:space="preserve">Юридический адрес: </w:t>
            </w:r>
          </w:p>
          <w:p w14:paraId="617BC60B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 xml:space="preserve">141001, Московская область, городской округ Мытищи, г. Мытищи, ул. </w:t>
            </w:r>
            <w:proofErr w:type="spellStart"/>
            <w:r w:rsidRPr="005F7FA8">
              <w:rPr>
                <w:rFonts w:asciiTheme="minorHAnsi" w:hAnsiTheme="minorHAnsi" w:cstheme="minorHAnsi"/>
                <w:iCs/>
                <w:szCs w:val="24"/>
              </w:rPr>
              <w:t>Колонцова</w:t>
            </w:r>
            <w:proofErr w:type="spellEnd"/>
            <w:r w:rsidRPr="005F7FA8">
              <w:rPr>
                <w:rFonts w:asciiTheme="minorHAnsi" w:hAnsiTheme="minorHAnsi" w:cstheme="minorHAnsi"/>
                <w:iCs/>
                <w:szCs w:val="24"/>
              </w:rPr>
              <w:t>, стр. 4Б/3</w:t>
            </w:r>
          </w:p>
          <w:p w14:paraId="6469818A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>ИНН 5029006702</w:t>
            </w:r>
          </w:p>
          <w:p w14:paraId="3E9B7A67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>КПП 502901001</w:t>
            </w:r>
          </w:p>
          <w:p w14:paraId="6DB39124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 xml:space="preserve">р/с 40702810940260102025 </w:t>
            </w:r>
          </w:p>
          <w:p w14:paraId="1CD3F61C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>в ПАО «Сбербанк» г. Москва</w:t>
            </w:r>
          </w:p>
          <w:p w14:paraId="0A955688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>к/с 30101810400000000225</w:t>
            </w:r>
          </w:p>
          <w:p w14:paraId="1E256864" w14:textId="77777777" w:rsidR="001660E3" w:rsidRPr="005F7FA8" w:rsidRDefault="001660E3" w:rsidP="001660E3">
            <w:pPr>
              <w:ind w:right="569"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>БИК 044525225</w:t>
            </w:r>
          </w:p>
          <w:p w14:paraId="2A9ADBE4" w14:textId="38A8A462" w:rsidR="00BC5276" w:rsidRPr="005F7FA8" w:rsidRDefault="00BC5276" w:rsidP="002C6032">
            <w:pPr>
              <w:widowControl w:val="0"/>
              <w:spacing w:line="276" w:lineRule="auto"/>
              <w:rPr>
                <w:rFonts w:asciiTheme="minorHAnsi" w:hAnsiTheme="minorHAnsi" w:cstheme="minorHAnsi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6A8C7AED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 xml:space="preserve">Юридический адрес: </w:t>
            </w:r>
          </w:p>
          <w:p w14:paraId="5D002027" w14:textId="627CD88D" w:rsidR="00BC5276" w:rsidRPr="005F7FA8" w:rsidRDefault="00BC5276" w:rsidP="00E45227">
            <w:pPr>
              <w:tabs>
                <w:tab w:val="left" w:pos="1315"/>
              </w:tabs>
              <w:ind w:right="-251"/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4"/>
    </w:tbl>
    <w:p w14:paraId="1D94B71F" w14:textId="77777777" w:rsidR="001660E3" w:rsidRPr="005F7FA8" w:rsidRDefault="001660E3" w:rsidP="001660E3">
      <w:pPr>
        <w:jc w:val="both"/>
        <w:rPr>
          <w:rFonts w:asciiTheme="minorHAnsi" w:hAnsiTheme="minorHAnsi" w:cstheme="minorHAnsi"/>
          <w:b/>
          <w:szCs w:val="24"/>
        </w:rPr>
      </w:pPr>
    </w:p>
    <w:p w14:paraId="65D42720" w14:textId="719B2854" w:rsidR="001660E3" w:rsidRPr="005F7FA8" w:rsidRDefault="001660E3" w:rsidP="001660E3">
      <w:pPr>
        <w:jc w:val="both"/>
        <w:rPr>
          <w:rFonts w:asciiTheme="minorHAnsi" w:hAnsiTheme="minorHAnsi" w:cstheme="minorHAnsi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1660E3" w:rsidRPr="005F7FA8" w14:paraId="06397948" w14:textId="77777777" w:rsidTr="001660E3">
        <w:tc>
          <w:tcPr>
            <w:tcW w:w="4956" w:type="dxa"/>
          </w:tcPr>
          <w:p w14:paraId="5EB42037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016F54D8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5F7FA8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Директор по эксплуатации и </w:t>
            </w:r>
          </w:p>
          <w:p w14:paraId="3F44D21F" w14:textId="53626952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5F7FA8">
              <w:rPr>
                <w:rFonts w:asciiTheme="minorHAnsi" w:hAnsiTheme="minorHAnsi" w:cstheme="minorHAnsi"/>
                <w:szCs w:val="24"/>
                <w:shd w:val="clear" w:color="auto" w:fill="FFFFFF"/>
              </w:rPr>
              <w:t>безопасности производственной деятельности</w:t>
            </w:r>
          </w:p>
          <w:p w14:paraId="4E3DB791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2AC7DC77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1DB455ED" w14:textId="71054AE2" w:rsidR="001660E3" w:rsidRPr="005F7FA8" w:rsidRDefault="001660E3" w:rsidP="001660E3">
            <w:pPr>
              <w:widowControl w:val="0"/>
              <w:tabs>
                <w:tab w:val="left" w:pos="1297"/>
              </w:tabs>
              <w:spacing w:line="276" w:lineRule="auto"/>
              <w:ind w:right="-62"/>
              <w:rPr>
                <w:rFonts w:asciiTheme="minorHAnsi" w:hAnsiTheme="minorHAnsi" w:cstheme="minorHAnsi"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>_____________________</w:t>
            </w:r>
            <w:r w:rsidR="0042667D" w:rsidRPr="005F7FA8">
              <w:rPr>
                <w:rFonts w:asciiTheme="minorHAnsi" w:hAnsiTheme="minorHAnsi" w:cstheme="minorHAnsi"/>
                <w:iCs/>
                <w:szCs w:val="24"/>
              </w:rPr>
              <w:t>Шуганцев А.А</w:t>
            </w:r>
          </w:p>
        </w:tc>
        <w:tc>
          <w:tcPr>
            <w:tcW w:w="4957" w:type="dxa"/>
          </w:tcPr>
          <w:p w14:paraId="2D336D49" w14:textId="77777777" w:rsidR="001660E3" w:rsidRPr="005F7FA8" w:rsidRDefault="001660E3" w:rsidP="001660E3">
            <w:pPr>
              <w:tabs>
                <w:tab w:val="left" w:pos="1315"/>
              </w:tabs>
              <w:ind w:right="-251"/>
              <w:rPr>
                <w:rFonts w:asciiTheme="minorHAnsi" w:hAnsiTheme="minorHAnsi" w:cstheme="minorHAnsi"/>
                <w:szCs w:val="24"/>
                <w:lang w:bidi="ru-RU"/>
              </w:rPr>
            </w:pPr>
          </w:p>
          <w:p w14:paraId="28F4447D" w14:textId="30B3F758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 xml:space="preserve">         Генеральный директор</w:t>
            </w:r>
          </w:p>
          <w:p w14:paraId="3DF44760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5F631127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4929BE6F" w14:textId="77777777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7695F8DB" w14:textId="5BAC5170" w:rsidR="001660E3" w:rsidRPr="005F7FA8" w:rsidRDefault="001660E3" w:rsidP="001660E3">
            <w:pPr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5F7FA8">
              <w:rPr>
                <w:rFonts w:asciiTheme="minorHAnsi" w:hAnsiTheme="minorHAnsi" w:cstheme="minorHAnsi"/>
                <w:iCs/>
                <w:szCs w:val="24"/>
              </w:rPr>
              <w:t xml:space="preserve">         _____________________</w:t>
            </w:r>
          </w:p>
          <w:p w14:paraId="2A51265D" w14:textId="0324B8F9" w:rsidR="001660E3" w:rsidRPr="005F7FA8" w:rsidRDefault="001660E3" w:rsidP="001660E3">
            <w:pPr>
              <w:widowControl w:val="0"/>
              <w:tabs>
                <w:tab w:val="left" w:pos="1297"/>
              </w:tabs>
              <w:spacing w:line="276" w:lineRule="auto"/>
              <w:ind w:right="-62"/>
              <w:rPr>
                <w:rFonts w:asciiTheme="minorHAnsi" w:hAnsiTheme="minorHAnsi" w:cstheme="minorHAnsi"/>
                <w:szCs w:val="24"/>
              </w:rPr>
            </w:pPr>
            <w:r w:rsidRPr="005F7FA8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</w:tbl>
    <w:p w14:paraId="55461CD6" w14:textId="34485697" w:rsidR="00BC5276" w:rsidRPr="005F7FA8" w:rsidRDefault="00BC5276" w:rsidP="001660E3">
      <w:pPr>
        <w:widowControl w:val="0"/>
        <w:tabs>
          <w:tab w:val="left" w:pos="1297"/>
        </w:tabs>
        <w:spacing w:line="276" w:lineRule="auto"/>
        <w:ind w:right="-62" w:hanging="142"/>
        <w:rPr>
          <w:rFonts w:asciiTheme="minorHAnsi" w:hAnsiTheme="minorHAnsi" w:cstheme="minorHAnsi"/>
          <w:szCs w:val="24"/>
        </w:rPr>
      </w:pPr>
    </w:p>
    <w:sectPr w:rsidR="00BC5276" w:rsidRPr="005F7FA8" w:rsidSect="00D354DD">
      <w:pgSz w:w="11906" w:h="16838"/>
      <w:pgMar w:top="284" w:right="707" w:bottom="284" w:left="1276" w:header="708" w:footer="2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6223"/>
    <w:multiLevelType w:val="multilevel"/>
    <w:tmpl w:val="4106D2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833983"/>
    <w:multiLevelType w:val="multilevel"/>
    <w:tmpl w:val="4306C664"/>
    <w:lvl w:ilvl="0">
      <w:start w:val="1"/>
      <w:numFmt w:val="decimal"/>
      <w:lvlText w:val="2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0A4A"/>
    <w:multiLevelType w:val="multilevel"/>
    <w:tmpl w:val="F39E850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00" w:hanging="540"/>
      </w:pPr>
    </w:lvl>
    <w:lvl w:ilvl="2">
      <w:start w:val="1"/>
      <w:numFmt w:val="decimal"/>
      <w:lvlText w:val="%1.%2.%3."/>
      <w:lvlJc w:val="left"/>
      <w:pPr>
        <w:ind w:left="1040" w:hanging="720"/>
      </w:pPr>
    </w:lvl>
    <w:lvl w:ilvl="3">
      <w:start w:val="1"/>
      <w:numFmt w:val="decimal"/>
      <w:lvlText w:val="%1.%2.%3.%4."/>
      <w:lvlJc w:val="left"/>
      <w:pPr>
        <w:ind w:left="1200" w:hanging="720"/>
      </w:pPr>
    </w:lvl>
    <w:lvl w:ilvl="4">
      <w:start w:val="1"/>
      <w:numFmt w:val="decimal"/>
      <w:lvlText w:val="%1.%2.%3.%4.%5."/>
      <w:lvlJc w:val="left"/>
      <w:pPr>
        <w:ind w:left="1720" w:hanging="1080"/>
      </w:pPr>
    </w:lvl>
    <w:lvl w:ilvl="5">
      <w:start w:val="1"/>
      <w:numFmt w:val="decimal"/>
      <w:lvlText w:val="%1.%2.%3.%4.%5.%6."/>
      <w:lvlJc w:val="left"/>
      <w:pPr>
        <w:ind w:left="1880" w:hanging="1080"/>
      </w:pPr>
    </w:lvl>
    <w:lvl w:ilvl="6">
      <w:start w:val="1"/>
      <w:numFmt w:val="decimal"/>
      <w:lvlText w:val="%1.%2.%3.%4.%5.%6.%7."/>
      <w:lvlJc w:val="left"/>
      <w:pPr>
        <w:ind w:left="2400" w:hanging="1440"/>
      </w:pPr>
    </w:lvl>
    <w:lvl w:ilvl="7">
      <w:start w:val="1"/>
      <w:numFmt w:val="decimal"/>
      <w:lvlText w:val="%1.%2.%3.%4.%5.%6.%7.%8."/>
      <w:lvlJc w:val="left"/>
      <w:pPr>
        <w:ind w:left="2560" w:hanging="1440"/>
      </w:pPr>
    </w:lvl>
    <w:lvl w:ilvl="8">
      <w:start w:val="1"/>
      <w:numFmt w:val="decimal"/>
      <w:lvlText w:val="%1.%2.%3.%4.%5.%6.%7.%8.%9."/>
      <w:lvlJc w:val="left"/>
      <w:pPr>
        <w:ind w:left="3080" w:hanging="1800"/>
      </w:pPr>
    </w:lvl>
  </w:abstractNum>
  <w:abstractNum w:abstractNumId="3" w15:restartNumberingAfterBreak="0">
    <w:nsid w:val="0E9C2AD3"/>
    <w:multiLevelType w:val="multilevel"/>
    <w:tmpl w:val="3E3AA5D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B0F3768"/>
    <w:multiLevelType w:val="hybridMultilevel"/>
    <w:tmpl w:val="7A269950"/>
    <w:lvl w:ilvl="0" w:tplc="2B1C39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C02F5A"/>
    <w:multiLevelType w:val="multilevel"/>
    <w:tmpl w:val="95DEE71A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993"/>
        </w:tabs>
        <w:ind w:left="993" w:hanging="709"/>
      </w:pPr>
      <w:rPr>
        <w:rFonts w:ascii="Times New Roman" w:hAnsi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6" w15:restartNumberingAfterBreak="0">
    <w:nsid w:val="21020959"/>
    <w:multiLevelType w:val="multilevel"/>
    <w:tmpl w:val="BE8CAA68"/>
    <w:lvl w:ilvl="0">
      <w:numFmt w:val="bullet"/>
      <w:lvlText w:val="*"/>
      <w:lvlJc w:val="left"/>
      <w:pPr>
        <w:ind w:left="65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676685"/>
    <w:multiLevelType w:val="multilevel"/>
    <w:tmpl w:val="9A845B7E"/>
    <w:lvl w:ilvl="0">
      <w:start w:val="1"/>
      <w:numFmt w:val="decimal"/>
      <w:lvlText w:val="5.2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1498A"/>
    <w:multiLevelType w:val="multilevel"/>
    <w:tmpl w:val="4BAA27D2"/>
    <w:lvl w:ilvl="0">
      <w:start w:val="7"/>
      <w:numFmt w:val="decimal"/>
      <w:lvlText w:val="%1.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855984"/>
    <w:multiLevelType w:val="multilevel"/>
    <w:tmpl w:val="D36EA42A"/>
    <w:lvl w:ilvl="0">
      <w:start w:val="1"/>
      <w:numFmt w:val="decimal"/>
      <w:lvlText w:val="3.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92B13"/>
    <w:multiLevelType w:val="multilevel"/>
    <w:tmpl w:val="58CACE3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820" w:hanging="720"/>
      </w:pPr>
    </w:lvl>
    <w:lvl w:ilvl="3">
      <w:start w:val="1"/>
      <w:numFmt w:val="decimal"/>
      <w:lvlText w:val="%1.%2.%3.%4."/>
      <w:lvlJc w:val="left"/>
      <w:pPr>
        <w:ind w:left="3870" w:hanging="720"/>
      </w:pPr>
    </w:lvl>
    <w:lvl w:ilvl="4">
      <w:start w:val="1"/>
      <w:numFmt w:val="decimal"/>
      <w:lvlText w:val="%1.%2.%3.%4.%5."/>
      <w:lvlJc w:val="left"/>
      <w:pPr>
        <w:ind w:left="5280" w:hanging="1080"/>
      </w:pPr>
    </w:lvl>
    <w:lvl w:ilvl="5">
      <w:start w:val="1"/>
      <w:numFmt w:val="decimal"/>
      <w:lvlText w:val="%1.%2.%3.%4.%5.%6."/>
      <w:lvlJc w:val="left"/>
      <w:pPr>
        <w:ind w:left="6330" w:hanging="1080"/>
      </w:pPr>
    </w:lvl>
    <w:lvl w:ilvl="6">
      <w:start w:val="1"/>
      <w:numFmt w:val="decimal"/>
      <w:lvlText w:val="%1.%2.%3.%4.%5.%6.%7."/>
      <w:lvlJc w:val="left"/>
      <w:pPr>
        <w:ind w:left="7740" w:hanging="1440"/>
      </w:pPr>
    </w:lvl>
    <w:lvl w:ilvl="7">
      <w:start w:val="1"/>
      <w:numFmt w:val="decimal"/>
      <w:lvlText w:val="%1.%2.%3.%4.%5.%6.%7.%8."/>
      <w:lvlJc w:val="left"/>
      <w:pPr>
        <w:ind w:left="8790" w:hanging="1440"/>
      </w:pPr>
    </w:lvl>
    <w:lvl w:ilvl="8">
      <w:start w:val="1"/>
      <w:numFmt w:val="decimal"/>
      <w:lvlText w:val="%1.%2.%3.%4.%5.%6.%7.%8.%9."/>
      <w:lvlJc w:val="left"/>
      <w:pPr>
        <w:ind w:left="10200" w:hanging="1800"/>
      </w:pPr>
    </w:lvl>
  </w:abstractNum>
  <w:abstractNum w:abstractNumId="11" w15:restartNumberingAfterBreak="0">
    <w:nsid w:val="61DC6F7C"/>
    <w:multiLevelType w:val="multilevel"/>
    <w:tmpl w:val="514885C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150" w:hanging="720"/>
      </w:pPr>
    </w:lvl>
    <w:lvl w:ilvl="4">
      <w:start w:val="1"/>
      <w:numFmt w:val="decimal"/>
      <w:lvlText w:val="%1.%2.%3.%4.%5."/>
      <w:lvlJc w:val="left"/>
      <w:pPr>
        <w:ind w:left="4200" w:hanging="1080"/>
      </w:pPr>
    </w:lvl>
    <w:lvl w:ilvl="5">
      <w:start w:val="1"/>
      <w:numFmt w:val="decimal"/>
      <w:lvlText w:val="%1.%2.%3.%4.%5.%6."/>
      <w:lvlJc w:val="left"/>
      <w:pPr>
        <w:ind w:left="4890" w:hanging="1080"/>
      </w:pPr>
    </w:lvl>
    <w:lvl w:ilvl="6">
      <w:start w:val="1"/>
      <w:numFmt w:val="decimal"/>
      <w:lvlText w:val="%1.%2.%3.%4.%5.%6.%7."/>
      <w:lvlJc w:val="left"/>
      <w:pPr>
        <w:ind w:left="5940" w:hanging="1440"/>
      </w:pPr>
    </w:lvl>
    <w:lvl w:ilvl="7">
      <w:start w:val="1"/>
      <w:numFmt w:val="decimal"/>
      <w:lvlText w:val="%1.%2.%3.%4.%5.%6.%7.%8."/>
      <w:lvlJc w:val="left"/>
      <w:pPr>
        <w:ind w:left="6630" w:hanging="1440"/>
      </w:pPr>
    </w:lvl>
    <w:lvl w:ilvl="8">
      <w:start w:val="1"/>
      <w:numFmt w:val="decimal"/>
      <w:lvlText w:val="%1.%2.%3.%4.%5.%6.%7.%8.%9."/>
      <w:lvlJc w:val="left"/>
      <w:pPr>
        <w:ind w:left="7680" w:hanging="1800"/>
      </w:pPr>
    </w:lvl>
  </w:abstractNum>
  <w:abstractNum w:abstractNumId="12" w15:restartNumberingAfterBreak="0">
    <w:nsid w:val="79AC1C85"/>
    <w:multiLevelType w:val="multilevel"/>
    <w:tmpl w:val="A36E1B5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3" w15:restartNumberingAfterBreak="0">
    <w:nsid w:val="7B147445"/>
    <w:multiLevelType w:val="multilevel"/>
    <w:tmpl w:val="98EC2BA6"/>
    <w:lvl w:ilvl="0">
      <w:start w:val="5"/>
      <w:numFmt w:val="decimal"/>
      <w:lvlText w:val="%1."/>
      <w:lvlJc w:val="left"/>
      <w:pPr>
        <w:ind w:left="540" w:hanging="54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4" w15:restartNumberingAfterBreak="0">
    <w:nsid w:val="7C895D4C"/>
    <w:multiLevelType w:val="multilevel"/>
    <w:tmpl w:val="EAA20BD6"/>
    <w:lvl w:ilvl="0">
      <w:start w:val="1"/>
      <w:numFmt w:val="decimal"/>
      <w:lvlText w:val="5.1.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0"/>
  </w:num>
  <w:num w:numId="5">
    <w:abstractNumId w:val="6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0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76"/>
    <w:rsid w:val="00001547"/>
    <w:rsid w:val="0006171E"/>
    <w:rsid w:val="00086B73"/>
    <w:rsid w:val="001660E3"/>
    <w:rsid w:val="00206D5C"/>
    <w:rsid w:val="002C6032"/>
    <w:rsid w:val="002D6E48"/>
    <w:rsid w:val="002E1C0C"/>
    <w:rsid w:val="00351A5A"/>
    <w:rsid w:val="00357C7B"/>
    <w:rsid w:val="003E014C"/>
    <w:rsid w:val="003F47CC"/>
    <w:rsid w:val="00420420"/>
    <w:rsid w:val="0042667D"/>
    <w:rsid w:val="0043723C"/>
    <w:rsid w:val="004F1132"/>
    <w:rsid w:val="004F4485"/>
    <w:rsid w:val="005179E5"/>
    <w:rsid w:val="00576618"/>
    <w:rsid w:val="005A635A"/>
    <w:rsid w:val="005F7FA8"/>
    <w:rsid w:val="00653893"/>
    <w:rsid w:val="006A1EFC"/>
    <w:rsid w:val="006F1518"/>
    <w:rsid w:val="00787427"/>
    <w:rsid w:val="007878C8"/>
    <w:rsid w:val="008170C1"/>
    <w:rsid w:val="009308B9"/>
    <w:rsid w:val="009B6A74"/>
    <w:rsid w:val="009E31C4"/>
    <w:rsid w:val="00A02C39"/>
    <w:rsid w:val="00A1211A"/>
    <w:rsid w:val="00A819D8"/>
    <w:rsid w:val="00AE190D"/>
    <w:rsid w:val="00BC5276"/>
    <w:rsid w:val="00BD5404"/>
    <w:rsid w:val="00C04165"/>
    <w:rsid w:val="00C20144"/>
    <w:rsid w:val="00C20E50"/>
    <w:rsid w:val="00C342A3"/>
    <w:rsid w:val="00C50F05"/>
    <w:rsid w:val="00CE0B4E"/>
    <w:rsid w:val="00D354DD"/>
    <w:rsid w:val="00D44D63"/>
    <w:rsid w:val="00D922EF"/>
    <w:rsid w:val="00E22E89"/>
    <w:rsid w:val="00E45227"/>
    <w:rsid w:val="00E537D2"/>
    <w:rsid w:val="00F2790B"/>
    <w:rsid w:val="00F57E81"/>
    <w:rsid w:val="00F60E9D"/>
    <w:rsid w:val="00FA746F"/>
    <w:rsid w:val="00F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6C0D"/>
  <w15:docId w15:val="{7F93BDD9-24A0-4B6E-B1B7-5BC2468F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xl87">
    <w:name w:val="xl87"/>
    <w:basedOn w:val="a"/>
    <w:link w:val="xl870"/>
    <w:pPr>
      <w:spacing w:beforeAutospacing="1" w:afterAutospacing="1"/>
    </w:pPr>
  </w:style>
  <w:style w:type="character" w:customStyle="1" w:styleId="xl870">
    <w:name w:val="xl87"/>
    <w:basedOn w:val="1"/>
    <w:link w:val="xl87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7F164CA3BF9C4373845ECB452A5D9922">
    <w:name w:val="7F164CA3BF9C4373845ECB452A5D9922"/>
    <w:link w:val="7F164CA3BF9C4373845ECB452A5D99220"/>
  </w:style>
  <w:style w:type="character" w:customStyle="1" w:styleId="7F164CA3BF9C4373845ECB452A5D99220">
    <w:name w:val="7F164CA3BF9C4373845ECB452A5D9922"/>
    <w:link w:val="7F164CA3BF9C4373845ECB452A5D9922"/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Arial" w:hAnsi="Arial"/>
      <w:sz w:val="22"/>
    </w:rPr>
  </w:style>
  <w:style w:type="character" w:customStyle="1" w:styleId="xl840">
    <w:name w:val="xl84"/>
    <w:basedOn w:val="1"/>
    <w:link w:val="xl84"/>
    <w:rPr>
      <w:rFonts w:ascii="Arial" w:hAnsi="Arial"/>
      <w:sz w:val="22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sz w:val="22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2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0"/>
    <w:pPr>
      <w:spacing w:beforeAutospacing="1" w:afterAutospacing="1"/>
      <w:jc w:val="right"/>
    </w:pPr>
    <w:rPr>
      <w:sz w:val="22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2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styleId="ab">
    <w:name w:val="Body Text"/>
    <w:basedOn w:val="a"/>
    <w:link w:val="ac"/>
    <w:pPr>
      <w:spacing w:after="120"/>
    </w:p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</w:pPr>
    <w:rPr>
      <w:b/>
      <w:sz w:val="22"/>
    </w:rPr>
  </w:style>
  <w:style w:type="character" w:customStyle="1" w:styleId="xl680">
    <w:name w:val="xl68"/>
    <w:basedOn w:val="1"/>
    <w:link w:val="xl68"/>
    <w:rPr>
      <w:rFonts w:ascii="Times New Roman" w:hAnsi="Times New Roman"/>
      <w:b/>
      <w:sz w:val="22"/>
    </w:rPr>
  </w:style>
  <w:style w:type="paragraph" w:customStyle="1" w:styleId="12">
    <w:name w:val="Просмотренная гиперссылка1"/>
    <w:basedOn w:val="13"/>
    <w:link w:val="ad"/>
    <w:rPr>
      <w:color w:val="800080"/>
      <w:u w:val="single"/>
    </w:rPr>
  </w:style>
  <w:style w:type="character" w:styleId="ad">
    <w:name w:val="FollowedHyperlink"/>
    <w:basedOn w:val="a0"/>
    <w:link w:val="12"/>
    <w:rPr>
      <w:color w:val="800080"/>
      <w:u w:val="single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rFonts w:ascii="Arial" w:hAnsi="Arial"/>
      <w:sz w:val="22"/>
    </w:rPr>
  </w:style>
  <w:style w:type="character" w:customStyle="1" w:styleId="xl820">
    <w:name w:val="xl82"/>
    <w:basedOn w:val="1"/>
    <w:link w:val="xl82"/>
    <w:rPr>
      <w:rFonts w:ascii="Arial" w:hAnsi="Arial"/>
      <w:sz w:val="22"/>
    </w:rPr>
  </w:style>
  <w:style w:type="paragraph" w:customStyle="1" w:styleId="xl79">
    <w:name w:val="xl79"/>
    <w:basedOn w:val="a"/>
    <w:link w:val="xl790"/>
    <w:pPr>
      <w:spacing w:beforeAutospacing="1" w:afterAutospacing="1"/>
      <w:jc w:val="right"/>
    </w:pPr>
    <w:rPr>
      <w:sz w:val="22"/>
    </w:rPr>
  </w:style>
  <w:style w:type="character" w:customStyle="1" w:styleId="xl790">
    <w:name w:val="xl79"/>
    <w:basedOn w:val="1"/>
    <w:link w:val="xl79"/>
    <w:rPr>
      <w:rFonts w:ascii="Times New Roman" w:hAnsi="Times New Roman"/>
      <w:sz w:val="22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sz w:val="22"/>
    </w:rPr>
  </w:style>
  <w:style w:type="character" w:customStyle="1" w:styleId="xl720">
    <w:name w:val="xl72"/>
    <w:basedOn w:val="1"/>
    <w:link w:val="xl72"/>
    <w:rPr>
      <w:rFonts w:ascii="Times New Roman" w:hAnsi="Times New Roman"/>
      <w:sz w:val="22"/>
    </w:rPr>
  </w:style>
  <w:style w:type="paragraph" w:customStyle="1" w:styleId="xl85">
    <w:name w:val="xl85"/>
    <w:basedOn w:val="a"/>
    <w:link w:val="xl850"/>
    <w:pPr>
      <w:spacing w:beforeAutospacing="1" w:afterAutospacing="1"/>
      <w:jc w:val="right"/>
    </w:pPr>
    <w:rPr>
      <w:rFonts w:ascii="Arial" w:hAnsi="Arial"/>
      <w:sz w:val="22"/>
    </w:rPr>
  </w:style>
  <w:style w:type="character" w:customStyle="1" w:styleId="xl850">
    <w:name w:val="xl85"/>
    <w:basedOn w:val="1"/>
    <w:link w:val="xl85"/>
    <w:rPr>
      <w:rFonts w:ascii="Arial" w:hAnsi="Arial"/>
      <w:sz w:val="22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  <w:rPr>
      <w:sz w:val="22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2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b/>
      <w:sz w:val="22"/>
    </w:rPr>
  </w:style>
  <w:style w:type="character" w:customStyle="1" w:styleId="xl880">
    <w:name w:val="xl88"/>
    <w:basedOn w:val="1"/>
    <w:link w:val="xl88"/>
    <w:rPr>
      <w:rFonts w:ascii="Times New Roman" w:hAnsi="Times New Roman"/>
      <w:b/>
      <w:sz w:val="22"/>
    </w:rPr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rFonts w:ascii="Times New Roman" w:hAnsi="Times New Roman"/>
      <w:b/>
      <w:sz w:val="20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sz w:val="22"/>
    </w:rPr>
  </w:style>
  <w:style w:type="character" w:customStyle="1" w:styleId="xl700">
    <w:name w:val="xl70"/>
    <w:basedOn w:val="1"/>
    <w:link w:val="xl70"/>
    <w:rPr>
      <w:rFonts w:ascii="Times New Roman" w:hAnsi="Times New Roman"/>
      <w:sz w:val="22"/>
    </w:rPr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sz w:val="22"/>
    </w:rPr>
  </w:style>
  <w:style w:type="character" w:customStyle="1" w:styleId="xl810">
    <w:name w:val="xl81"/>
    <w:basedOn w:val="1"/>
    <w:link w:val="xl81"/>
    <w:rPr>
      <w:rFonts w:ascii="Arial" w:hAnsi="Arial"/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xl76">
    <w:name w:val="xl76"/>
    <w:basedOn w:val="a"/>
    <w:link w:val="xl760"/>
    <w:pPr>
      <w:spacing w:beforeAutospacing="1" w:afterAutospacing="1"/>
    </w:pPr>
    <w:rPr>
      <w:sz w:val="22"/>
    </w:rPr>
  </w:style>
  <w:style w:type="character" w:customStyle="1" w:styleId="xl760">
    <w:name w:val="xl76"/>
    <w:basedOn w:val="1"/>
    <w:link w:val="xl76"/>
    <w:rPr>
      <w:rFonts w:ascii="Times New Roman" w:hAnsi="Times New Roman"/>
      <w:sz w:val="22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sz w:val="22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2"/>
    </w:rPr>
  </w:style>
  <w:style w:type="paragraph" w:customStyle="1" w:styleId="af2">
    <w:link w:val="af3"/>
    <w:semiHidden/>
    <w:unhideWhenUsed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3">
    <w:link w:val="af2"/>
    <w:semiHidden/>
    <w:unhideWhenUsed/>
    <w:rPr>
      <w:rFonts w:ascii="Times New Roman" w:hAnsi="Times New Roman"/>
      <w:sz w:val="24"/>
    </w:rPr>
  </w:style>
  <w:style w:type="paragraph" w:styleId="af">
    <w:name w:val="annotation text"/>
    <w:basedOn w:val="a"/>
    <w:link w:val="af1"/>
    <w:rPr>
      <w:sz w:val="20"/>
    </w:rPr>
  </w:style>
  <w:style w:type="character" w:customStyle="1" w:styleId="af1">
    <w:name w:val="Текст примечания Знак"/>
    <w:basedOn w:val="1"/>
    <w:link w:val="af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  <w:rPr>
      <w:sz w:val="22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2"/>
    </w:rPr>
  </w:style>
  <w:style w:type="paragraph" w:customStyle="1" w:styleId="14">
    <w:name w:val="Обычный1"/>
    <w:link w:val="1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3"/>
    <w:link w:val="af4"/>
    <w:rPr>
      <w:color w:val="0000FF"/>
      <w:u w:val="single"/>
    </w:rPr>
  </w:style>
  <w:style w:type="character" w:styleId="af4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  <w:rPr>
      <w:b/>
      <w:sz w:val="26"/>
    </w:rPr>
  </w:style>
  <w:style w:type="character" w:customStyle="1" w:styleId="xl890">
    <w:name w:val="xl89"/>
    <w:basedOn w:val="1"/>
    <w:link w:val="xl89"/>
    <w:rPr>
      <w:rFonts w:ascii="Times New Roman" w:hAnsi="Times New Roman"/>
      <w:b/>
      <w:sz w:val="26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  <w:rPr>
      <w:rFonts w:ascii="Arial" w:hAnsi="Arial"/>
      <w:sz w:val="22"/>
    </w:rPr>
  </w:style>
  <w:style w:type="character" w:customStyle="1" w:styleId="xl800">
    <w:name w:val="xl80"/>
    <w:basedOn w:val="1"/>
    <w:link w:val="xl80"/>
    <w:rPr>
      <w:rFonts w:ascii="Arial" w:hAnsi="Arial"/>
      <w:sz w:val="22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Arial" w:hAnsi="Arial"/>
      <w:sz w:val="22"/>
    </w:rPr>
  </w:style>
  <w:style w:type="character" w:customStyle="1" w:styleId="xl650">
    <w:name w:val="xl65"/>
    <w:basedOn w:val="1"/>
    <w:link w:val="xl65"/>
    <w:rPr>
      <w:rFonts w:ascii="Arial" w:hAnsi="Arial"/>
      <w:sz w:val="2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  <w:rPr>
      <w:rFonts w:ascii="Arial" w:hAnsi="Arial"/>
      <w:b/>
      <w:sz w:val="26"/>
    </w:rPr>
  </w:style>
  <w:style w:type="character" w:customStyle="1" w:styleId="xl900">
    <w:name w:val="xl90"/>
    <w:basedOn w:val="1"/>
    <w:link w:val="xl90"/>
    <w:rPr>
      <w:rFonts w:ascii="Arial" w:hAnsi="Arial"/>
      <w:b/>
      <w:sz w:val="2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4"/>
    </w:rPr>
  </w:style>
  <w:style w:type="paragraph" w:customStyle="1" w:styleId="13">
    <w:name w:val="Основной шрифт абзаца1"/>
  </w:style>
  <w:style w:type="paragraph" w:customStyle="1" w:styleId="19">
    <w:name w:val="Знак примечания1"/>
    <w:basedOn w:val="13"/>
    <w:link w:val="af7"/>
    <w:rPr>
      <w:sz w:val="16"/>
    </w:rPr>
  </w:style>
  <w:style w:type="character" w:styleId="af7">
    <w:name w:val="annotation reference"/>
    <w:basedOn w:val="a0"/>
    <w:link w:val="19"/>
    <w:rPr>
      <w:sz w:val="16"/>
    </w:rPr>
  </w:style>
  <w:style w:type="paragraph" w:customStyle="1" w:styleId="33">
    <w:name w:val="Заголовок №3"/>
    <w:basedOn w:val="a"/>
    <w:link w:val="34"/>
    <w:pPr>
      <w:widowControl w:val="0"/>
      <w:spacing w:after="60"/>
      <w:outlineLvl w:val="2"/>
    </w:pPr>
    <w:rPr>
      <w:rFonts w:asciiTheme="minorHAnsi" w:hAnsiTheme="minorHAnsi"/>
      <w:b/>
      <w:sz w:val="22"/>
    </w:rPr>
  </w:style>
  <w:style w:type="character" w:customStyle="1" w:styleId="34">
    <w:name w:val="Заголовок №3"/>
    <w:basedOn w:val="1"/>
    <w:link w:val="33"/>
    <w:rPr>
      <w:rFonts w:asciiTheme="minorHAnsi" w:hAnsiTheme="minorHAnsi"/>
      <w:b/>
      <w:sz w:val="22"/>
    </w:rPr>
  </w:style>
  <w:style w:type="paragraph" w:customStyle="1" w:styleId="35">
    <w:name w:val="Основной текст3"/>
    <w:basedOn w:val="110"/>
    <w:link w:val="36"/>
    <w:rPr>
      <w:highlight w:val="white"/>
    </w:rPr>
  </w:style>
  <w:style w:type="character" w:customStyle="1" w:styleId="36">
    <w:name w:val="Основной текст3"/>
    <w:basedOn w:val="111"/>
    <w:link w:val="35"/>
    <w:rPr>
      <w:rFonts w:asciiTheme="minorHAnsi" w:hAnsiTheme="minorHAnsi"/>
      <w:sz w:val="22"/>
      <w:highlight w:val="white"/>
    </w:rPr>
  </w:style>
  <w:style w:type="paragraph" w:customStyle="1" w:styleId="xl86">
    <w:name w:val="xl86"/>
    <w:basedOn w:val="a"/>
    <w:link w:val="xl860"/>
    <w:pPr>
      <w:spacing w:beforeAutospacing="1" w:afterAutospacing="1"/>
      <w:jc w:val="right"/>
    </w:pPr>
    <w:rPr>
      <w:rFonts w:ascii="Arial" w:hAnsi="Arial"/>
      <w:sz w:val="22"/>
    </w:rPr>
  </w:style>
  <w:style w:type="character" w:customStyle="1" w:styleId="xl860">
    <w:name w:val="xl86"/>
    <w:basedOn w:val="1"/>
    <w:link w:val="xl86"/>
    <w:rPr>
      <w:rFonts w:ascii="Arial" w:hAnsi="Arial"/>
      <w:sz w:val="22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xl77">
    <w:name w:val="xl77"/>
    <w:basedOn w:val="a"/>
    <w:link w:val="xl770"/>
    <w:pPr>
      <w:spacing w:beforeAutospacing="1" w:afterAutospacing="1"/>
    </w:pPr>
    <w:rPr>
      <w:sz w:val="22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b/>
    </w:rPr>
  </w:style>
  <w:style w:type="character" w:customStyle="1" w:styleId="xl670">
    <w:name w:val="xl67"/>
    <w:basedOn w:val="1"/>
    <w:link w:val="xl67"/>
    <w:rPr>
      <w:rFonts w:ascii="Times New Roman" w:hAnsi="Times New Roman"/>
      <w:b/>
      <w:sz w:val="24"/>
    </w:rPr>
  </w:style>
  <w:style w:type="paragraph" w:customStyle="1" w:styleId="xl78">
    <w:name w:val="xl78"/>
    <w:basedOn w:val="a"/>
    <w:link w:val="xl780"/>
    <w:pPr>
      <w:spacing w:beforeAutospacing="1" w:afterAutospacing="1"/>
      <w:jc w:val="right"/>
    </w:pPr>
    <w:rPr>
      <w:sz w:val="22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2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xl75">
    <w:name w:val="xl75"/>
    <w:basedOn w:val="a"/>
    <w:link w:val="xl750"/>
    <w:pPr>
      <w:spacing w:beforeAutospacing="1" w:afterAutospacing="1"/>
      <w:jc w:val="right"/>
    </w:pPr>
    <w:rPr>
      <w:sz w:val="22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2"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110">
    <w:name w:val="Основной текст11"/>
    <w:basedOn w:val="a"/>
    <w:link w:val="111"/>
    <w:pPr>
      <w:spacing w:before="180" w:after="720" w:line="0" w:lineRule="atLeast"/>
    </w:pPr>
    <w:rPr>
      <w:rFonts w:asciiTheme="minorHAnsi" w:hAnsiTheme="minorHAnsi"/>
      <w:sz w:val="22"/>
    </w:rPr>
  </w:style>
  <w:style w:type="character" w:customStyle="1" w:styleId="111">
    <w:name w:val="Основной текст11"/>
    <w:basedOn w:val="1"/>
    <w:link w:val="110"/>
    <w:rPr>
      <w:rFonts w:asciiTheme="minorHAnsi" w:hAnsiTheme="minorHAnsi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Заголовок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Arial" w:hAnsi="Arial"/>
      <w:sz w:val="22"/>
    </w:rPr>
  </w:style>
  <w:style w:type="character" w:customStyle="1" w:styleId="xl830">
    <w:name w:val="xl83"/>
    <w:basedOn w:val="1"/>
    <w:link w:val="xl83"/>
    <w:rPr>
      <w:rFonts w:ascii="Arial" w:hAnsi="Arial"/>
      <w:sz w:val="2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1a">
    <w:name w:val="Основной текст1"/>
    <w:basedOn w:val="a"/>
    <w:link w:val="1b"/>
    <w:pPr>
      <w:widowControl w:val="0"/>
      <w:spacing w:line="360" w:lineRule="auto"/>
      <w:ind w:firstLine="320"/>
      <w:jc w:val="both"/>
    </w:pPr>
  </w:style>
  <w:style w:type="character" w:customStyle="1" w:styleId="1b">
    <w:name w:val="Основной текст1"/>
    <w:basedOn w:val="1"/>
    <w:link w:val="1a"/>
    <w:rPr>
      <w:rFonts w:ascii="Times New Roman" w:hAnsi="Times New Roman"/>
      <w:color w:val="000000"/>
      <w:sz w:val="24"/>
    </w:rPr>
  </w:style>
  <w:style w:type="paragraph" w:customStyle="1" w:styleId="afe">
    <w:name w:val="Краткий обратный адрес"/>
    <w:basedOn w:val="a"/>
    <w:link w:val="aff"/>
    <w:pPr>
      <w:widowControl w:val="0"/>
    </w:pPr>
    <w:rPr>
      <w:sz w:val="20"/>
    </w:rPr>
  </w:style>
  <w:style w:type="character" w:customStyle="1" w:styleId="aff">
    <w:name w:val="Краткий обратный адрес"/>
    <w:basedOn w:val="1"/>
    <w:link w:val="afe"/>
    <w:rPr>
      <w:rFonts w:ascii="Times New Roman" w:hAnsi="Times New Roman"/>
      <w:sz w:val="20"/>
    </w:rPr>
  </w:style>
  <w:style w:type="table" w:customStyle="1" w:styleId="1c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NotBold">
    <w:name w:val="Body text (2) + Not Bold"/>
    <w:basedOn w:val="a0"/>
    <w:rsid w:val="000015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Bodytext2">
    <w:name w:val="Body text (2)_"/>
    <w:basedOn w:val="a0"/>
    <w:link w:val="Bodytext20"/>
    <w:rsid w:val="001660E3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660E3"/>
    <w:pPr>
      <w:widowControl w:val="0"/>
      <w:shd w:val="clear" w:color="auto" w:fill="FFFFFF"/>
      <w:spacing w:line="263" w:lineRule="exact"/>
      <w:ind w:hanging="420"/>
      <w:jc w:val="both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3783</Words>
  <Characters>21566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Корсак Ольга Александровна</cp:lastModifiedBy>
  <cp:revision>2</cp:revision>
  <dcterms:created xsi:type="dcterms:W3CDTF">2026-04-02T09:40:00Z</dcterms:created>
  <dcterms:modified xsi:type="dcterms:W3CDTF">2026-04-02T09:40:00Z</dcterms:modified>
</cp:coreProperties>
</file>