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5D7D9" w14:textId="77777777" w:rsidR="00991FC7" w:rsidRPr="004D22DD" w:rsidRDefault="00991FC7" w:rsidP="00991FC7">
      <w:pPr>
        <w:jc w:val="center"/>
        <w:rPr>
          <w:b/>
          <w:sz w:val="22"/>
          <w:szCs w:val="22"/>
        </w:rPr>
      </w:pPr>
      <w:r w:rsidRPr="004D22DD">
        <w:rPr>
          <w:b/>
          <w:sz w:val="22"/>
          <w:szCs w:val="22"/>
        </w:rPr>
        <w:t xml:space="preserve">ТЕХНИЧЕСКОЕ ЗАДАНИЕ  </w:t>
      </w:r>
    </w:p>
    <w:p w14:paraId="48065C00" w14:textId="5AC8FA6C" w:rsidR="00991FC7" w:rsidRPr="004D22DD" w:rsidRDefault="00991FC7" w:rsidP="00991FC7">
      <w:pPr>
        <w:jc w:val="center"/>
        <w:rPr>
          <w:b/>
          <w:sz w:val="22"/>
          <w:szCs w:val="22"/>
        </w:rPr>
      </w:pPr>
      <w:r w:rsidRPr="004D22DD">
        <w:rPr>
          <w:b/>
          <w:sz w:val="22"/>
          <w:szCs w:val="22"/>
        </w:rPr>
        <w:t>НА СТРОИТЕЛЬНО-МОНТАЖНЫЕ РАБОТЫ</w:t>
      </w:r>
    </w:p>
    <w:p w14:paraId="39264438" w14:textId="2144E464" w:rsidR="00991FC7" w:rsidRPr="004D22DD" w:rsidRDefault="00991FC7" w:rsidP="002D4B1B">
      <w:pPr>
        <w:ind w:left="0"/>
        <w:jc w:val="center"/>
        <w:rPr>
          <w:b/>
          <w:sz w:val="22"/>
          <w:szCs w:val="22"/>
        </w:rPr>
      </w:pPr>
      <w:r w:rsidRPr="004D22DD">
        <w:rPr>
          <w:b/>
          <w:sz w:val="22"/>
          <w:szCs w:val="22"/>
        </w:rPr>
        <w:t xml:space="preserve">ПО АДРЕСУ: Г. МОСКВА, </w:t>
      </w:r>
      <w:r w:rsidR="002D4B1B" w:rsidRPr="002D4B1B">
        <w:rPr>
          <w:b/>
          <w:sz w:val="22"/>
          <w:szCs w:val="22"/>
        </w:rPr>
        <w:t>ВОЛГОГРАДСКИЙ ПРОСПЕКТ, Д. 42, КОРП. 8</w:t>
      </w:r>
    </w:p>
    <w:p w14:paraId="0C13EBAB" w14:textId="77777777" w:rsidR="00991FC7" w:rsidRPr="009419D9" w:rsidRDefault="00991FC7" w:rsidP="00991FC7">
      <w:pPr>
        <w:shd w:val="clear" w:color="auto" w:fill="FFFFFF"/>
        <w:spacing w:after="0"/>
        <w:ind w:firstLine="567"/>
        <w:jc w:val="center"/>
        <w:rPr>
          <w:b/>
        </w:rPr>
      </w:pPr>
      <w:r w:rsidDel="004D22DD">
        <w:rPr>
          <w:rStyle w:val="a5"/>
        </w:rPr>
        <w:t xml:space="preserve"> </w:t>
      </w:r>
    </w:p>
    <w:p w14:paraId="7344B1FF" w14:textId="77777777" w:rsidR="00991FC7" w:rsidRPr="00845337" w:rsidRDefault="00991FC7" w:rsidP="00991FC7">
      <w:pPr>
        <w:keepNext/>
        <w:spacing w:before="0" w:after="0" w:line="360" w:lineRule="auto"/>
        <w:ind w:left="0" w:firstLine="709"/>
        <w:outlineLvl w:val="0"/>
        <w:rPr>
          <w:b/>
          <w:bCs/>
          <w:caps/>
          <w:noProof/>
          <w:color w:val="000000"/>
          <w:spacing w:val="-2"/>
          <w:sz w:val="22"/>
          <w:szCs w:val="22"/>
        </w:rPr>
      </w:pPr>
      <w:r w:rsidRPr="00845337">
        <w:rPr>
          <w:b/>
          <w:bCs/>
          <w:caps/>
          <w:noProof/>
          <w:color w:val="000000"/>
          <w:spacing w:val="-2"/>
          <w:sz w:val="22"/>
          <w:szCs w:val="22"/>
        </w:rPr>
        <w:t xml:space="preserve">1. ОБЩАЯ ЧАСТЬ. </w:t>
      </w:r>
    </w:p>
    <w:p w14:paraId="7EE45817" w14:textId="1A6416FA" w:rsidR="00F4463A" w:rsidRPr="00325F2D" w:rsidRDefault="00325F2D" w:rsidP="00F4463A">
      <w:pPr>
        <w:spacing w:before="0" w:after="0" w:line="360" w:lineRule="auto"/>
        <w:ind w:left="0" w:firstLine="709"/>
        <w:rPr>
          <w:sz w:val="22"/>
          <w:szCs w:val="22"/>
        </w:rPr>
      </w:pPr>
      <w:r>
        <w:rPr>
          <w:sz w:val="22"/>
          <w:szCs w:val="22"/>
        </w:rPr>
        <w:t>О</w:t>
      </w:r>
      <w:r w:rsidR="00991FC7" w:rsidRPr="00325F2D">
        <w:rPr>
          <w:sz w:val="22"/>
          <w:szCs w:val="22"/>
        </w:rPr>
        <w:t xml:space="preserve">бъект: </w:t>
      </w:r>
      <w:r w:rsidR="00F4463A" w:rsidRPr="00325F2D">
        <w:rPr>
          <w:sz w:val="22"/>
          <w:szCs w:val="22"/>
        </w:rPr>
        <w:t>Нежилые помещения, общая площадь кото</w:t>
      </w:r>
      <w:r w:rsidR="00F4463A" w:rsidRPr="00325F2D">
        <w:rPr>
          <w:sz w:val="22"/>
          <w:szCs w:val="22"/>
          <w:highlight w:val="white"/>
        </w:rPr>
        <w:t xml:space="preserve">рых составляет </w:t>
      </w:r>
      <w:r w:rsidR="00F4463A" w:rsidRPr="00325F2D">
        <w:rPr>
          <w:bCs/>
          <w:sz w:val="22"/>
          <w:szCs w:val="22"/>
          <w:highlight w:val="white"/>
        </w:rPr>
        <w:t xml:space="preserve">33 800 </w:t>
      </w:r>
      <w:proofErr w:type="spellStart"/>
      <w:proofErr w:type="gramStart"/>
      <w:r w:rsidR="00F4463A" w:rsidRPr="00325F2D">
        <w:rPr>
          <w:bCs/>
          <w:sz w:val="22"/>
          <w:szCs w:val="22"/>
          <w:highlight w:val="white"/>
        </w:rPr>
        <w:t>кв.м</w:t>
      </w:r>
      <w:proofErr w:type="spellEnd"/>
      <w:proofErr w:type="gramEnd"/>
      <w:r w:rsidR="00F4463A" w:rsidRPr="00325F2D">
        <w:rPr>
          <w:bCs/>
          <w:sz w:val="22"/>
          <w:szCs w:val="22"/>
          <w:highlight w:val="white"/>
        </w:rPr>
        <w:t>,</w:t>
      </w:r>
      <w:r w:rsidR="00F4463A" w:rsidRPr="00325F2D">
        <w:rPr>
          <w:sz w:val="22"/>
          <w:szCs w:val="22"/>
          <w:highlight w:val="white"/>
        </w:rPr>
        <w:t xml:space="preserve"> находящиеся в здании по адресу:</w:t>
      </w:r>
      <w:r w:rsidR="00F4463A" w:rsidRPr="00325F2D">
        <w:rPr>
          <w:sz w:val="22"/>
          <w:szCs w:val="22"/>
        </w:rPr>
        <w:t xml:space="preserve"> г. Москва, Волгоградский проспект, д. 42, корп. 8.</w:t>
      </w:r>
    </w:p>
    <w:p w14:paraId="7E6BC56F" w14:textId="213874B8" w:rsidR="00991FC7" w:rsidRPr="00845337" w:rsidRDefault="00991FC7" w:rsidP="00991FC7">
      <w:pPr>
        <w:spacing w:before="0" w:after="0" w:line="360" w:lineRule="auto"/>
        <w:ind w:left="0" w:firstLine="709"/>
        <w:rPr>
          <w:b/>
          <w:sz w:val="22"/>
          <w:szCs w:val="22"/>
        </w:rPr>
      </w:pPr>
      <w:r w:rsidRPr="00845337">
        <w:rPr>
          <w:sz w:val="22"/>
          <w:szCs w:val="22"/>
        </w:rPr>
        <w:t xml:space="preserve">Цель производства работ: выполнение комплекса </w:t>
      </w:r>
      <w:proofErr w:type="spellStart"/>
      <w:r w:rsidRPr="00845337">
        <w:rPr>
          <w:sz w:val="22"/>
          <w:szCs w:val="22"/>
        </w:rPr>
        <w:t>строительно</w:t>
      </w:r>
      <w:proofErr w:type="spellEnd"/>
      <w:r w:rsidRPr="00845337">
        <w:rPr>
          <w:sz w:val="22"/>
          <w:szCs w:val="22"/>
        </w:rPr>
        <w:t xml:space="preserve"> – монтажных работ</w:t>
      </w:r>
      <w:r w:rsidR="00F4463A">
        <w:rPr>
          <w:sz w:val="22"/>
          <w:szCs w:val="22"/>
        </w:rPr>
        <w:t xml:space="preserve"> этапа </w:t>
      </w:r>
      <w:r w:rsidR="00F4463A">
        <w:rPr>
          <w:sz w:val="22"/>
          <w:szCs w:val="22"/>
          <w:lang w:val="en-US"/>
        </w:rPr>
        <w:t>fit</w:t>
      </w:r>
      <w:r w:rsidR="00F4463A" w:rsidRPr="00F4463A">
        <w:rPr>
          <w:sz w:val="22"/>
          <w:szCs w:val="22"/>
        </w:rPr>
        <w:t>-</w:t>
      </w:r>
      <w:r w:rsidR="00F4463A">
        <w:rPr>
          <w:sz w:val="22"/>
          <w:szCs w:val="22"/>
          <w:lang w:val="en-US"/>
        </w:rPr>
        <w:t>out</w:t>
      </w:r>
      <w:r w:rsidRPr="00845337">
        <w:rPr>
          <w:sz w:val="22"/>
          <w:szCs w:val="22"/>
        </w:rPr>
        <w:t xml:space="preserve"> на </w:t>
      </w:r>
      <w:r w:rsidR="00400DCD">
        <w:rPr>
          <w:sz w:val="22"/>
          <w:szCs w:val="22"/>
        </w:rPr>
        <w:t>о</w:t>
      </w:r>
      <w:r w:rsidRPr="00845337">
        <w:rPr>
          <w:sz w:val="22"/>
          <w:szCs w:val="22"/>
        </w:rPr>
        <w:t>бъекте</w:t>
      </w:r>
      <w:r w:rsidR="00400DCD">
        <w:rPr>
          <w:sz w:val="22"/>
          <w:szCs w:val="22"/>
        </w:rPr>
        <w:t xml:space="preserve"> </w:t>
      </w:r>
      <w:r w:rsidRPr="00845337">
        <w:rPr>
          <w:sz w:val="22"/>
          <w:szCs w:val="22"/>
        </w:rPr>
        <w:t xml:space="preserve">в соответствии с </w:t>
      </w:r>
      <w:r>
        <w:rPr>
          <w:sz w:val="22"/>
          <w:szCs w:val="22"/>
        </w:rPr>
        <w:t>проектной</w:t>
      </w:r>
      <w:r w:rsidRPr="00845337">
        <w:rPr>
          <w:sz w:val="22"/>
          <w:szCs w:val="22"/>
        </w:rPr>
        <w:t xml:space="preserve"> документацией</w:t>
      </w:r>
      <w:r w:rsidR="00F4463A">
        <w:rPr>
          <w:sz w:val="22"/>
          <w:szCs w:val="22"/>
        </w:rPr>
        <w:t xml:space="preserve"> и ведомостью объемов работ</w:t>
      </w:r>
      <w:r w:rsidRPr="00845337">
        <w:rPr>
          <w:sz w:val="22"/>
          <w:szCs w:val="22"/>
        </w:rPr>
        <w:t>.</w:t>
      </w:r>
      <w:r w:rsidR="00556F72" w:rsidRPr="00556F72">
        <w:t xml:space="preserve"> </w:t>
      </w:r>
    </w:p>
    <w:p w14:paraId="078231CF" w14:textId="77777777" w:rsidR="00991FC7" w:rsidRPr="00845337" w:rsidRDefault="00991FC7" w:rsidP="00991FC7">
      <w:pPr>
        <w:spacing w:before="0" w:after="0" w:line="360" w:lineRule="auto"/>
        <w:ind w:left="0" w:firstLine="709"/>
        <w:rPr>
          <w:sz w:val="22"/>
          <w:szCs w:val="22"/>
        </w:rPr>
      </w:pPr>
      <w:r w:rsidRPr="00845337">
        <w:rPr>
          <w:sz w:val="22"/>
          <w:szCs w:val="22"/>
        </w:rPr>
        <w:t>Технико-экономические показатели объекта:</w:t>
      </w:r>
    </w:p>
    <w:p w14:paraId="5A63E4C9" w14:textId="12BAF9FD" w:rsidR="00556F72" w:rsidRDefault="00556F72" w:rsidP="00991FC7">
      <w:pPr>
        <w:spacing w:before="0" w:after="0" w:line="360" w:lineRule="auto"/>
        <w:ind w:left="0" w:firstLine="709"/>
        <w:rPr>
          <w:sz w:val="22"/>
          <w:szCs w:val="22"/>
        </w:rPr>
      </w:pPr>
      <w:r w:rsidRPr="00556F72">
        <w:rPr>
          <w:sz w:val="22"/>
          <w:szCs w:val="22"/>
        </w:rPr>
        <w:t>Здание общественно-офисного комплекс</w:t>
      </w:r>
      <w:r>
        <w:rPr>
          <w:sz w:val="22"/>
          <w:szCs w:val="22"/>
        </w:rPr>
        <w:t xml:space="preserve">а </w:t>
      </w:r>
      <w:r w:rsidRPr="00556F72">
        <w:rPr>
          <w:sz w:val="22"/>
          <w:szCs w:val="22"/>
        </w:rPr>
        <w:t>высотой не более 100,0 м, многоугольной формы в плане, с размерами в осях 74,16х42,00 м, переменной этажности. Количество этажей 16-20-23+1 подземный. Верхняя отметка парапета надстройки на кровле – 99,950.</w:t>
      </w:r>
    </w:p>
    <w:p w14:paraId="14FD6F0E" w14:textId="6B85882E" w:rsidR="00991FC7" w:rsidRPr="00845337" w:rsidRDefault="00991FC7" w:rsidP="00991FC7">
      <w:pPr>
        <w:spacing w:before="0" w:after="0" w:line="360" w:lineRule="auto"/>
        <w:ind w:left="0" w:firstLine="709"/>
        <w:rPr>
          <w:sz w:val="22"/>
          <w:szCs w:val="22"/>
        </w:rPr>
      </w:pPr>
      <w:r w:rsidRPr="00845337">
        <w:rPr>
          <w:sz w:val="22"/>
          <w:szCs w:val="22"/>
        </w:rPr>
        <w:t>Выполнение требований по обеспечению производства строительно-монтажных работ согласно действующему законодательству РФ, регламентирующему производство работ, которые оказывают влияние на безопасность объектов капитального строительства, в том числе:</w:t>
      </w:r>
    </w:p>
    <w:p w14:paraId="599A2687" w14:textId="77777777" w:rsidR="00991FC7" w:rsidRPr="00845337" w:rsidRDefault="00991FC7" w:rsidP="00991FC7">
      <w:pPr>
        <w:pStyle w:val="a3"/>
        <w:numPr>
          <w:ilvl w:val="0"/>
          <w:numId w:val="1"/>
        </w:numPr>
        <w:spacing w:before="0" w:after="0" w:line="360" w:lineRule="auto"/>
        <w:ind w:left="709"/>
        <w:rPr>
          <w:sz w:val="22"/>
          <w:szCs w:val="22"/>
        </w:rPr>
      </w:pPr>
      <w:r w:rsidRPr="00845337">
        <w:rPr>
          <w:sz w:val="22"/>
          <w:szCs w:val="22"/>
        </w:rPr>
        <w:t>Федерального закона от 29.12.2004 № 190-ФЗ -«Градостроительный кодекс Российской Федерации»</w:t>
      </w:r>
    </w:p>
    <w:p w14:paraId="09C4FCF6" w14:textId="77777777" w:rsidR="00991FC7" w:rsidRPr="00845337" w:rsidRDefault="00991FC7" w:rsidP="00991FC7">
      <w:pPr>
        <w:pStyle w:val="a3"/>
        <w:numPr>
          <w:ilvl w:val="0"/>
          <w:numId w:val="1"/>
        </w:numPr>
        <w:spacing w:before="0" w:after="0" w:line="360" w:lineRule="auto"/>
        <w:ind w:left="709"/>
        <w:rPr>
          <w:sz w:val="22"/>
          <w:szCs w:val="22"/>
        </w:rPr>
      </w:pPr>
      <w:r w:rsidRPr="00845337">
        <w:rPr>
          <w:sz w:val="22"/>
          <w:szCs w:val="22"/>
        </w:rPr>
        <w:t>Федерального закона от 22 июля 2008г № 123-ФЗ «Технический регламент о требованиях пожарной безопасности»</w:t>
      </w:r>
    </w:p>
    <w:p w14:paraId="65291CC4" w14:textId="77777777" w:rsidR="00991FC7" w:rsidRPr="00845337" w:rsidRDefault="00991FC7" w:rsidP="00991FC7">
      <w:pPr>
        <w:pStyle w:val="a3"/>
        <w:numPr>
          <w:ilvl w:val="0"/>
          <w:numId w:val="1"/>
        </w:numPr>
        <w:spacing w:before="0" w:after="0" w:line="360" w:lineRule="auto"/>
        <w:ind w:left="709"/>
        <w:rPr>
          <w:sz w:val="22"/>
          <w:szCs w:val="22"/>
        </w:rPr>
      </w:pPr>
      <w:r w:rsidRPr="00845337">
        <w:rPr>
          <w:sz w:val="22"/>
          <w:szCs w:val="22"/>
        </w:rPr>
        <w:t>Федерального закона от 30.12.2009 N 384-ФЗ «Технический регламент о безопасности зданий и сооружений»;</w:t>
      </w:r>
    </w:p>
    <w:p w14:paraId="75417C44" w14:textId="77777777" w:rsidR="00991FC7" w:rsidRPr="00845337" w:rsidRDefault="00991FC7" w:rsidP="00991FC7">
      <w:pPr>
        <w:pStyle w:val="a3"/>
        <w:numPr>
          <w:ilvl w:val="0"/>
          <w:numId w:val="1"/>
        </w:numPr>
        <w:spacing w:before="0" w:after="0" w:line="360" w:lineRule="auto"/>
        <w:ind w:left="709"/>
        <w:rPr>
          <w:sz w:val="22"/>
          <w:szCs w:val="22"/>
        </w:rPr>
      </w:pPr>
      <w:r w:rsidRPr="00845337">
        <w:rPr>
          <w:sz w:val="22"/>
          <w:szCs w:val="22"/>
        </w:rPr>
        <w:t>СП 12-136-2002 Безопасность труда в строительстве. Решения по охране труда и промышленной безопасности в проектах организации строительства и проектах производства работ;</w:t>
      </w:r>
    </w:p>
    <w:p w14:paraId="6C494093" w14:textId="77777777" w:rsidR="00991FC7" w:rsidRDefault="00991FC7" w:rsidP="00991FC7">
      <w:pPr>
        <w:pStyle w:val="a3"/>
        <w:numPr>
          <w:ilvl w:val="0"/>
          <w:numId w:val="1"/>
        </w:numPr>
        <w:spacing w:before="0" w:after="0" w:line="360" w:lineRule="auto"/>
        <w:ind w:left="709"/>
        <w:rPr>
          <w:sz w:val="22"/>
          <w:szCs w:val="22"/>
        </w:rPr>
      </w:pPr>
      <w:r w:rsidRPr="00845337">
        <w:rPr>
          <w:sz w:val="22"/>
          <w:szCs w:val="22"/>
        </w:rPr>
        <w:t xml:space="preserve">РД-11-02-2006 «Требования к составу и порядку ведения исполнительной документации при строительстве, реконструкции, капитальном ремонте объектов капитального строительства и требования, предъявляемые к актам освидетельствования работ, конструкций, участков сетей инженерно-технического обеспечения». </w:t>
      </w:r>
    </w:p>
    <w:p w14:paraId="513F3B9E" w14:textId="77777777" w:rsidR="00991FC7" w:rsidRPr="00845337" w:rsidRDefault="00991FC7" w:rsidP="00991FC7">
      <w:pPr>
        <w:pStyle w:val="a3"/>
        <w:numPr>
          <w:ilvl w:val="0"/>
          <w:numId w:val="1"/>
        </w:numPr>
        <w:spacing w:before="0" w:after="0" w:line="360" w:lineRule="auto"/>
        <w:ind w:left="709"/>
        <w:rPr>
          <w:sz w:val="22"/>
          <w:szCs w:val="22"/>
        </w:rPr>
      </w:pPr>
      <w:r w:rsidRPr="00634360">
        <w:rPr>
          <w:sz w:val="22"/>
          <w:szCs w:val="22"/>
        </w:rPr>
        <w:t>СП 48.13330.2019 «СНиП 12-01-2004 Организация строительства».</w:t>
      </w:r>
    </w:p>
    <w:p w14:paraId="6006E5F0" w14:textId="77777777" w:rsidR="00991FC7" w:rsidRPr="00845337" w:rsidRDefault="00991FC7" w:rsidP="00991FC7">
      <w:pPr>
        <w:keepNext/>
        <w:spacing w:before="0" w:after="0" w:line="360" w:lineRule="auto"/>
        <w:ind w:left="0" w:firstLine="709"/>
        <w:outlineLvl w:val="0"/>
        <w:rPr>
          <w:rFonts w:eastAsia="Calibri"/>
          <w:b/>
          <w:bCs/>
          <w:caps/>
          <w:noProof/>
          <w:color w:val="000000"/>
          <w:spacing w:val="-2"/>
          <w:sz w:val="22"/>
          <w:szCs w:val="22"/>
        </w:rPr>
      </w:pPr>
      <w:r w:rsidRPr="00845337">
        <w:rPr>
          <w:b/>
          <w:bCs/>
          <w:caps/>
          <w:noProof/>
          <w:color w:val="000000"/>
          <w:spacing w:val="-2"/>
          <w:sz w:val="22"/>
          <w:szCs w:val="22"/>
        </w:rPr>
        <w:t>2. ОСНОВНЫЕ ТРЕБОВАНИЯ К ВЫПОЛНЕНИЮ РАБОТ.</w:t>
      </w:r>
      <w:r w:rsidRPr="00845337">
        <w:rPr>
          <w:rFonts w:eastAsia="Calibri"/>
          <w:b/>
          <w:bCs/>
          <w:caps/>
          <w:noProof/>
          <w:color w:val="000000"/>
          <w:spacing w:val="-2"/>
          <w:sz w:val="22"/>
          <w:szCs w:val="22"/>
        </w:rPr>
        <w:t xml:space="preserve"> </w:t>
      </w:r>
    </w:p>
    <w:p w14:paraId="03B00315" w14:textId="77777777" w:rsidR="00991FC7" w:rsidRPr="00845337" w:rsidRDefault="00991FC7" w:rsidP="00991FC7">
      <w:pPr>
        <w:keepNext/>
        <w:spacing w:before="0" w:after="0" w:line="360" w:lineRule="auto"/>
        <w:ind w:left="0" w:firstLine="709"/>
        <w:outlineLvl w:val="0"/>
        <w:rPr>
          <w:rFonts w:eastAsia="Calibri"/>
          <w:bCs/>
          <w:caps/>
          <w:noProof/>
          <w:color w:val="000000"/>
          <w:spacing w:val="-2"/>
          <w:sz w:val="22"/>
          <w:szCs w:val="22"/>
        </w:rPr>
      </w:pPr>
      <w:r w:rsidRPr="00845337">
        <w:rPr>
          <w:rFonts w:eastAsia="Calibri"/>
          <w:bCs/>
          <w:caps/>
          <w:noProof/>
          <w:color w:val="000000"/>
          <w:spacing w:val="-2"/>
          <w:sz w:val="22"/>
          <w:szCs w:val="22"/>
        </w:rPr>
        <w:t>Выполнить полный комплекс работ в соответствии с настоящим Техническим заданием</w:t>
      </w:r>
    </w:p>
    <w:p w14:paraId="1272ED69" w14:textId="2400FB34" w:rsidR="00991FC7" w:rsidRPr="00845337" w:rsidRDefault="00991FC7" w:rsidP="00991FC7">
      <w:pPr>
        <w:spacing w:before="0" w:after="0" w:line="360" w:lineRule="auto"/>
        <w:ind w:left="0" w:firstLine="709"/>
        <w:rPr>
          <w:sz w:val="22"/>
          <w:szCs w:val="22"/>
        </w:rPr>
      </w:pPr>
      <w:r w:rsidRPr="00845337">
        <w:rPr>
          <w:sz w:val="22"/>
          <w:szCs w:val="22"/>
        </w:rPr>
        <w:t xml:space="preserve">В составе и стоимости работ </w:t>
      </w:r>
      <w:r w:rsidR="008705AC">
        <w:rPr>
          <w:sz w:val="22"/>
          <w:szCs w:val="22"/>
        </w:rPr>
        <w:t xml:space="preserve">должны быть </w:t>
      </w:r>
      <w:r w:rsidRPr="00845337">
        <w:rPr>
          <w:sz w:val="22"/>
          <w:szCs w:val="22"/>
        </w:rPr>
        <w:t>учтены:</w:t>
      </w:r>
    </w:p>
    <w:p w14:paraId="5BFEDF96" w14:textId="21430D17" w:rsidR="009C323B" w:rsidRPr="00E01106" w:rsidRDefault="00991FC7" w:rsidP="00991FC7">
      <w:pPr>
        <w:spacing w:before="0" w:after="0" w:line="360" w:lineRule="auto"/>
        <w:ind w:left="0" w:firstLine="709"/>
        <w:rPr>
          <w:color w:val="000000"/>
          <w:sz w:val="22"/>
          <w:szCs w:val="22"/>
        </w:rPr>
      </w:pPr>
      <w:r w:rsidRPr="00845337">
        <w:rPr>
          <w:color w:val="000000"/>
          <w:sz w:val="22"/>
          <w:szCs w:val="22"/>
        </w:rPr>
        <w:t>•</w:t>
      </w:r>
      <w:r w:rsidR="009C323B">
        <w:rPr>
          <w:color w:val="000000"/>
          <w:sz w:val="22"/>
          <w:szCs w:val="22"/>
        </w:rPr>
        <w:t xml:space="preserve"> </w:t>
      </w:r>
      <w:r w:rsidR="009C323B" w:rsidRPr="00845337">
        <w:rPr>
          <w:color w:val="000000"/>
          <w:sz w:val="22"/>
          <w:szCs w:val="22"/>
        </w:rPr>
        <w:tab/>
      </w:r>
      <w:r w:rsidR="009C323B" w:rsidRPr="00845337">
        <w:rPr>
          <w:rFonts w:eastAsia="Calibri"/>
          <w:sz w:val="22"/>
          <w:szCs w:val="22"/>
        </w:rPr>
        <w:t xml:space="preserve"> </w:t>
      </w:r>
      <w:r w:rsidR="00CB490D" w:rsidRPr="00E01106">
        <w:rPr>
          <w:rFonts w:eastAsia="Calibri"/>
          <w:sz w:val="22"/>
          <w:szCs w:val="22"/>
        </w:rPr>
        <w:t xml:space="preserve">разработка </w:t>
      </w:r>
      <w:r w:rsidR="009C323B" w:rsidRPr="00E01106">
        <w:rPr>
          <w:color w:val="000000"/>
          <w:sz w:val="22"/>
          <w:szCs w:val="22"/>
        </w:rPr>
        <w:t>проект</w:t>
      </w:r>
      <w:r w:rsidR="00CB490D" w:rsidRPr="00E01106">
        <w:rPr>
          <w:color w:val="000000"/>
          <w:sz w:val="22"/>
          <w:szCs w:val="22"/>
        </w:rPr>
        <w:t>а, изготовление и монтаж Навигации</w:t>
      </w:r>
      <w:r w:rsidR="00932DC7" w:rsidRPr="00E01106">
        <w:rPr>
          <w:color w:val="000000"/>
          <w:sz w:val="22"/>
          <w:szCs w:val="22"/>
        </w:rPr>
        <w:t>;</w:t>
      </w:r>
    </w:p>
    <w:p w14:paraId="0E0937BD" w14:textId="0ED080E6" w:rsidR="009C323B" w:rsidRDefault="009C323B" w:rsidP="00991FC7">
      <w:pPr>
        <w:spacing w:before="0" w:after="0" w:line="360" w:lineRule="auto"/>
        <w:ind w:left="0" w:firstLine="709"/>
        <w:rPr>
          <w:color w:val="000000"/>
          <w:sz w:val="22"/>
          <w:szCs w:val="22"/>
        </w:rPr>
      </w:pPr>
      <w:r w:rsidRPr="00E01106">
        <w:rPr>
          <w:color w:val="000000"/>
          <w:sz w:val="22"/>
          <w:szCs w:val="22"/>
        </w:rPr>
        <w:t>•</w:t>
      </w:r>
      <w:r w:rsidRPr="00E01106">
        <w:rPr>
          <w:color w:val="000000"/>
          <w:sz w:val="22"/>
          <w:szCs w:val="22"/>
        </w:rPr>
        <w:tab/>
      </w:r>
      <w:r w:rsidRPr="00E01106">
        <w:rPr>
          <w:rFonts w:eastAsia="Calibri"/>
          <w:sz w:val="22"/>
          <w:szCs w:val="22"/>
        </w:rPr>
        <w:t xml:space="preserve"> </w:t>
      </w:r>
      <w:r w:rsidRPr="00E01106">
        <w:rPr>
          <w:color w:val="000000"/>
          <w:sz w:val="22"/>
          <w:szCs w:val="22"/>
        </w:rPr>
        <w:t>изготовление и монтаж рекламной конструкции (вывески)</w:t>
      </w:r>
      <w:r w:rsidR="00C73190" w:rsidRPr="00C73190">
        <w:rPr>
          <w:color w:val="000000"/>
          <w:sz w:val="22"/>
          <w:szCs w:val="22"/>
        </w:rPr>
        <w:t xml:space="preserve"> </w:t>
      </w:r>
      <w:r w:rsidR="00EB6872">
        <w:rPr>
          <w:color w:val="000000"/>
          <w:sz w:val="22"/>
          <w:szCs w:val="22"/>
        </w:rPr>
        <w:t>согласно</w:t>
      </w:r>
      <w:r w:rsidR="009D71AE">
        <w:rPr>
          <w:color w:val="000000"/>
          <w:sz w:val="22"/>
          <w:szCs w:val="22"/>
        </w:rPr>
        <w:t xml:space="preserve"> проектной документации;</w:t>
      </w:r>
    </w:p>
    <w:p w14:paraId="41182385" w14:textId="4AB95D0A" w:rsidR="008705AC" w:rsidRDefault="008705AC" w:rsidP="008705AC">
      <w:pPr>
        <w:tabs>
          <w:tab w:val="left" w:pos="1500"/>
        </w:tabs>
        <w:spacing w:before="0" w:after="0" w:line="360" w:lineRule="auto"/>
        <w:ind w:left="0" w:firstLine="709"/>
        <w:rPr>
          <w:color w:val="000000"/>
          <w:sz w:val="22"/>
          <w:szCs w:val="22"/>
        </w:rPr>
      </w:pPr>
      <w:r w:rsidRPr="00E01106">
        <w:rPr>
          <w:color w:val="000000"/>
          <w:sz w:val="22"/>
          <w:szCs w:val="22"/>
        </w:rPr>
        <w:lastRenderedPageBreak/>
        <w:t>•</w:t>
      </w:r>
      <w:r>
        <w:rPr>
          <w:color w:val="000000"/>
          <w:sz w:val="22"/>
          <w:szCs w:val="22"/>
        </w:rPr>
        <w:tab/>
        <w:t xml:space="preserve">строительно-монтажные работы по отделке 5 этажа, включая технологическое оборудование и </w:t>
      </w:r>
      <w:r w:rsidR="00022FF8">
        <w:rPr>
          <w:color w:val="000000"/>
          <w:sz w:val="22"/>
          <w:szCs w:val="22"/>
        </w:rPr>
        <w:t xml:space="preserve">обеденный зал столовой, </w:t>
      </w:r>
      <w:r>
        <w:rPr>
          <w:color w:val="000000"/>
          <w:sz w:val="22"/>
          <w:szCs w:val="22"/>
        </w:rPr>
        <w:t>конференц-зал;</w:t>
      </w:r>
    </w:p>
    <w:p w14:paraId="7B39268B" w14:textId="72481187" w:rsidR="008705AC" w:rsidRDefault="008705AC" w:rsidP="008705AC">
      <w:pPr>
        <w:tabs>
          <w:tab w:val="left" w:pos="1500"/>
        </w:tabs>
        <w:spacing w:before="0" w:after="0" w:line="360" w:lineRule="auto"/>
        <w:ind w:left="0" w:firstLine="709"/>
        <w:rPr>
          <w:color w:val="000000"/>
          <w:sz w:val="22"/>
          <w:szCs w:val="22"/>
        </w:rPr>
      </w:pPr>
      <w:r w:rsidRPr="00E01106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ab/>
        <w:t>строительно-монтажные работы по отделк</w:t>
      </w:r>
      <w:r w:rsidR="00262564">
        <w:rPr>
          <w:color w:val="000000"/>
          <w:sz w:val="22"/>
          <w:szCs w:val="22"/>
        </w:rPr>
        <w:t>е</w:t>
      </w:r>
      <w:r>
        <w:rPr>
          <w:color w:val="000000"/>
          <w:sz w:val="22"/>
          <w:szCs w:val="22"/>
        </w:rPr>
        <w:t xml:space="preserve"> 22 и 23 </w:t>
      </w:r>
      <w:r w:rsidR="00262564">
        <w:rPr>
          <w:color w:val="000000"/>
          <w:sz w:val="22"/>
          <w:szCs w:val="22"/>
        </w:rPr>
        <w:t>ВИП-</w:t>
      </w:r>
      <w:r>
        <w:rPr>
          <w:color w:val="000000"/>
          <w:sz w:val="22"/>
          <w:szCs w:val="22"/>
        </w:rPr>
        <w:t>этаж</w:t>
      </w:r>
      <w:r w:rsidR="00262564">
        <w:rPr>
          <w:color w:val="000000"/>
          <w:sz w:val="22"/>
          <w:szCs w:val="22"/>
        </w:rPr>
        <w:t>ей</w:t>
      </w:r>
      <w:r>
        <w:rPr>
          <w:color w:val="000000"/>
          <w:sz w:val="22"/>
          <w:szCs w:val="22"/>
        </w:rPr>
        <w:t>, включая зал правления на 23 этаже;</w:t>
      </w:r>
    </w:p>
    <w:p w14:paraId="5E0A9222" w14:textId="66CBCD40" w:rsidR="00991FC7" w:rsidRPr="00845337" w:rsidRDefault="009C323B" w:rsidP="00991FC7">
      <w:pPr>
        <w:spacing w:before="0" w:after="0" w:line="360" w:lineRule="auto"/>
        <w:ind w:left="0" w:firstLine="709"/>
        <w:rPr>
          <w:rFonts w:eastAsia="Calibri"/>
          <w:sz w:val="22"/>
          <w:szCs w:val="22"/>
        </w:rPr>
      </w:pPr>
      <w:r w:rsidRPr="00845337"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 xml:space="preserve"> </w:t>
      </w:r>
      <w:r w:rsidRPr="00845337">
        <w:rPr>
          <w:color w:val="000000"/>
          <w:sz w:val="22"/>
          <w:szCs w:val="22"/>
        </w:rPr>
        <w:tab/>
      </w:r>
      <w:r w:rsidRPr="00845337">
        <w:rPr>
          <w:rFonts w:eastAsia="Calibri"/>
          <w:sz w:val="22"/>
          <w:szCs w:val="22"/>
        </w:rPr>
        <w:t xml:space="preserve"> </w:t>
      </w:r>
      <w:r w:rsidR="00991FC7" w:rsidRPr="00845337">
        <w:rPr>
          <w:rFonts w:eastAsia="Calibri"/>
          <w:sz w:val="22"/>
          <w:szCs w:val="22"/>
        </w:rPr>
        <w:t>поставка на объект, разгрузка, складирование, перемещение материалов, изделий и оборудования с места складирования до места проведения работ;</w:t>
      </w:r>
    </w:p>
    <w:p w14:paraId="56951D02" w14:textId="77777777" w:rsidR="00991FC7" w:rsidRPr="00845337" w:rsidRDefault="00991FC7" w:rsidP="00991FC7">
      <w:pPr>
        <w:spacing w:before="0" w:after="0" w:line="360" w:lineRule="auto"/>
        <w:ind w:left="0" w:firstLine="709"/>
        <w:rPr>
          <w:rFonts w:eastAsia="Calibri"/>
          <w:sz w:val="22"/>
          <w:szCs w:val="22"/>
        </w:rPr>
      </w:pPr>
      <w:r w:rsidRPr="00845337">
        <w:rPr>
          <w:color w:val="000000"/>
          <w:sz w:val="22"/>
          <w:szCs w:val="22"/>
        </w:rPr>
        <w:t>•</w:t>
      </w:r>
      <w:r w:rsidRPr="00845337">
        <w:rPr>
          <w:color w:val="000000"/>
          <w:sz w:val="22"/>
          <w:szCs w:val="22"/>
        </w:rPr>
        <w:tab/>
      </w:r>
      <w:r w:rsidRPr="00845337">
        <w:rPr>
          <w:rFonts w:eastAsia="Calibri"/>
          <w:sz w:val="22"/>
          <w:szCs w:val="22"/>
        </w:rPr>
        <w:t xml:space="preserve"> комплектация всеми расходными материалами;</w:t>
      </w:r>
    </w:p>
    <w:p w14:paraId="3186BCD4" w14:textId="77777777" w:rsidR="00991FC7" w:rsidRPr="00845337" w:rsidRDefault="00991FC7" w:rsidP="00991FC7">
      <w:pPr>
        <w:spacing w:before="0" w:after="0" w:line="360" w:lineRule="auto"/>
        <w:ind w:left="0" w:firstLine="709"/>
        <w:rPr>
          <w:rFonts w:eastAsia="Calibri"/>
          <w:sz w:val="22"/>
          <w:szCs w:val="22"/>
        </w:rPr>
      </w:pPr>
      <w:r w:rsidRPr="00845337">
        <w:rPr>
          <w:color w:val="000000"/>
          <w:sz w:val="22"/>
          <w:szCs w:val="22"/>
        </w:rPr>
        <w:t>•</w:t>
      </w:r>
      <w:r w:rsidRPr="00845337">
        <w:rPr>
          <w:color w:val="000000"/>
          <w:sz w:val="22"/>
          <w:szCs w:val="22"/>
        </w:rPr>
        <w:tab/>
      </w:r>
      <w:r w:rsidRPr="00845337">
        <w:rPr>
          <w:rFonts w:eastAsia="Calibri"/>
          <w:sz w:val="22"/>
          <w:szCs w:val="22"/>
        </w:rPr>
        <w:t>доставка, монтаж, перемещение и демонтаж необходимых для выполнения работ лесов/передвижных тур/подмостей, включая устройство оснований под их установку;</w:t>
      </w:r>
    </w:p>
    <w:p w14:paraId="1906E876" w14:textId="77777777" w:rsidR="00991FC7" w:rsidRPr="00845337" w:rsidRDefault="00991FC7" w:rsidP="00991FC7">
      <w:pPr>
        <w:spacing w:before="0" w:after="0" w:line="360" w:lineRule="auto"/>
        <w:ind w:left="0" w:firstLine="709"/>
        <w:rPr>
          <w:rFonts w:eastAsia="Calibri"/>
          <w:sz w:val="22"/>
          <w:szCs w:val="22"/>
        </w:rPr>
      </w:pPr>
      <w:r w:rsidRPr="00845337">
        <w:rPr>
          <w:color w:val="000000"/>
          <w:sz w:val="22"/>
          <w:szCs w:val="22"/>
        </w:rPr>
        <w:t>•</w:t>
      </w:r>
      <w:r w:rsidRPr="00845337">
        <w:rPr>
          <w:color w:val="000000"/>
          <w:sz w:val="22"/>
          <w:szCs w:val="22"/>
        </w:rPr>
        <w:tab/>
      </w:r>
      <w:r w:rsidRPr="00845337">
        <w:rPr>
          <w:rFonts w:eastAsia="Calibri"/>
          <w:sz w:val="22"/>
          <w:szCs w:val="22"/>
        </w:rPr>
        <w:t xml:space="preserve"> при необходимости устройство технологических отверстий в стенах, перегородках, перекрытиях и покрытиях;</w:t>
      </w:r>
    </w:p>
    <w:p w14:paraId="3910A95F" w14:textId="77777777" w:rsidR="00991FC7" w:rsidRPr="00845337" w:rsidRDefault="00991FC7" w:rsidP="00991FC7">
      <w:pPr>
        <w:spacing w:before="0" w:after="0" w:line="360" w:lineRule="auto"/>
        <w:ind w:left="0" w:firstLine="709"/>
        <w:rPr>
          <w:rFonts w:eastAsia="Calibri"/>
          <w:sz w:val="22"/>
          <w:szCs w:val="22"/>
        </w:rPr>
      </w:pPr>
      <w:r w:rsidRPr="00845337">
        <w:rPr>
          <w:color w:val="000000"/>
          <w:sz w:val="22"/>
          <w:szCs w:val="22"/>
        </w:rPr>
        <w:t>•</w:t>
      </w:r>
      <w:r w:rsidRPr="00845337">
        <w:rPr>
          <w:color w:val="000000"/>
          <w:sz w:val="22"/>
          <w:szCs w:val="22"/>
        </w:rPr>
        <w:tab/>
      </w:r>
      <w:r w:rsidRPr="00845337">
        <w:rPr>
          <w:rFonts w:eastAsia="Calibri"/>
          <w:sz w:val="22"/>
          <w:szCs w:val="22"/>
        </w:rPr>
        <w:t>оформление и передача исполнительной документации;</w:t>
      </w:r>
    </w:p>
    <w:p w14:paraId="4F3E6552" w14:textId="77777777" w:rsidR="00991FC7" w:rsidRPr="00845337" w:rsidRDefault="00991FC7" w:rsidP="00991FC7">
      <w:pPr>
        <w:spacing w:before="0" w:after="0" w:line="360" w:lineRule="auto"/>
        <w:ind w:left="0" w:firstLine="709"/>
        <w:rPr>
          <w:rFonts w:eastAsia="Calibri"/>
          <w:sz w:val="22"/>
          <w:szCs w:val="22"/>
        </w:rPr>
      </w:pPr>
      <w:r w:rsidRPr="00845337">
        <w:rPr>
          <w:color w:val="000000"/>
          <w:sz w:val="22"/>
          <w:szCs w:val="22"/>
        </w:rPr>
        <w:t>•</w:t>
      </w:r>
      <w:r w:rsidRPr="00845337">
        <w:rPr>
          <w:color w:val="000000"/>
          <w:sz w:val="22"/>
          <w:szCs w:val="22"/>
        </w:rPr>
        <w:tab/>
      </w:r>
      <w:r w:rsidRPr="00845337">
        <w:rPr>
          <w:rFonts w:eastAsia="Calibri"/>
          <w:sz w:val="22"/>
          <w:szCs w:val="22"/>
        </w:rPr>
        <w:t>временное электроснабжение и электроосвещение строительной площадки от точки подключения, указанной Заказчиком, в т.ч. при необходимости установка опор, прокладка кабелей, монтаж прожекторов и светильников, установка рубильников и т.д.;</w:t>
      </w:r>
    </w:p>
    <w:p w14:paraId="27C1E364" w14:textId="77777777" w:rsidR="00991FC7" w:rsidRPr="00845337" w:rsidRDefault="00991FC7" w:rsidP="00991FC7">
      <w:pPr>
        <w:spacing w:before="0" w:after="0" w:line="360" w:lineRule="auto"/>
        <w:ind w:left="0" w:firstLine="709"/>
        <w:rPr>
          <w:rFonts w:eastAsia="Calibri"/>
          <w:sz w:val="22"/>
          <w:szCs w:val="22"/>
        </w:rPr>
      </w:pPr>
      <w:r w:rsidRPr="00845337">
        <w:rPr>
          <w:color w:val="000000"/>
          <w:sz w:val="22"/>
          <w:szCs w:val="22"/>
        </w:rPr>
        <w:t>•</w:t>
      </w:r>
      <w:r w:rsidRPr="00845337">
        <w:rPr>
          <w:color w:val="000000"/>
          <w:sz w:val="22"/>
          <w:szCs w:val="22"/>
        </w:rPr>
        <w:tab/>
      </w:r>
      <w:r w:rsidRPr="00845337">
        <w:rPr>
          <w:rFonts w:eastAsia="Calibri"/>
          <w:sz w:val="22"/>
          <w:szCs w:val="22"/>
        </w:rPr>
        <w:t>приобретение и поставка всех основных и вспомогательных материалов, изделий, оборудования и т.д.;</w:t>
      </w:r>
    </w:p>
    <w:p w14:paraId="543D3CAF" w14:textId="77777777" w:rsidR="00991FC7" w:rsidRPr="00845337" w:rsidRDefault="00991FC7" w:rsidP="00991FC7">
      <w:pPr>
        <w:spacing w:before="0" w:after="0" w:line="360" w:lineRule="auto"/>
        <w:ind w:left="0" w:firstLine="709"/>
        <w:rPr>
          <w:rFonts w:eastAsia="Calibri"/>
          <w:sz w:val="22"/>
          <w:szCs w:val="22"/>
        </w:rPr>
      </w:pPr>
      <w:r w:rsidRPr="00845337">
        <w:rPr>
          <w:color w:val="000000"/>
          <w:sz w:val="22"/>
          <w:szCs w:val="22"/>
        </w:rPr>
        <w:t>•</w:t>
      </w:r>
      <w:r w:rsidRPr="00845337">
        <w:rPr>
          <w:color w:val="000000"/>
          <w:sz w:val="22"/>
          <w:szCs w:val="22"/>
        </w:rPr>
        <w:tab/>
      </w:r>
      <w:r w:rsidRPr="00845337">
        <w:rPr>
          <w:rFonts w:eastAsia="Calibri"/>
          <w:sz w:val="22"/>
          <w:szCs w:val="22"/>
        </w:rPr>
        <w:t>обеспечение, поставка и использование необходимых для выполнения работ приспособлений, инструментов, средств индивидуальной защиты, оснастки, механизмов;</w:t>
      </w:r>
    </w:p>
    <w:p w14:paraId="4C4DD8BF" w14:textId="77777777" w:rsidR="00991FC7" w:rsidRPr="00845337" w:rsidRDefault="00991FC7" w:rsidP="00991FC7">
      <w:pPr>
        <w:spacing w:before="0" w:after="0" w:line="360" w:lineRule="auto"/>
        <w:ind w:left="0" w:firstLine="709"/>
        <w:rPr>
          <w:rFonts w:eastAsia="Calibri"/>
          <w:sz w:val="22"/>
          <w:szCs w:val="22"/>
        </w:rPr>
      </w:pPr>
      <w:r w:rsidRPr="00845337">
        <w:rPr>
          <w:color w:val="000000"/>
          <w:sz w:val="22"/>
          <w:szCs w:val="22"/>
        </w:rPr>
        <w:t>•</w:t>
      </w:r>
      <w:r w:rsidRPr="00845337">
        <w:rPr>
          <w:color w:val="000000"/>
          <w:sz w:val="22"/>
          <w:szCs w:val="22"/>
        </w:rPr>
        <w:tab/>
      </w:r>
      <w:r w:rsidRPr="00845337">
        <w:rPr>
          <w:rFonts w:eastAsia="Calibri"/>
          <w:sz w:val="22"/>
          <w:szCs w:val="22"/>
        </w:rPr>
        <w:t>мероприятия по обеспечению ТБ и ОТ, ПБ, Электробезопасности;</w:t>
      </w:r>
    </w:p>
    <w:p w14:paraId="6180E2B0" w14:textId="77777777" w:rsidR="00991FC7" w:rsidRPr="00845337" w:rsidRDefault="00991FC7" w:rsidP="00991FC7">
      <w:pPr>
        <w:spacing w:before="0" w:after="0" w:line="360" w:lineRule="auto"/>
        <w:ind w:left="0" w:firstLine="709"/>
        <w:rPr>
          <w:rFonts w:eastAsia="Calibri"/>
          <w:sz w:val="22"/>
          <w:szCs w:val="22"/>
        </w:rPr>
      </w:pPr>
      <w:r w:rsidRPr="00845337">
        <w:rPr>
          <w:color w:val="000000"/>
          <w:sz w:val="22"/>
          <w:szCs w:val="22"/>
        </w:rPr>
        <w:t>•</w:t>
      </w:r>
      <w:r w:rsidRPr="00845337">
        <w:rPr>
          <w:color w:val="000000"/>
          <w:sz w:val="22"/>
          <w:szCs w:val="22"/>
        </w:rPr>
        <w:tab/>
      </w:r>
      <w:r w:rsidRPr="00845337">
        <w:rPr>
          <w:rFonts w:eastAsia="Calibri"/>
          <w:sz w:val="22"/>
          <w:szCs w:val="22"/>
        </w:rPr>
        <w:t>ведение журналов общих и специальных работ;</w:t>
      </w:r>
    </w:p>
    <w:p w14:paraId="288568D5" w14:textId="77777777" w:rsidR="00991FC7" w:rsidRPr="00845337" w:rsidRDefault="00991FC7" w:rsidP="00991FC7">
      <w:pPr>
        <w:spacing w:before="0" w:after="0" w:line="360" w:lineRule="auto"/>
        <w:ind w:left="0" w:firstLine="709"/>
        <w:rPr>
          <w:rFonts w:eastAsia="Calibri"/>
          <w:sz w:val="22"/>
          <w:szCs w:val="22"/>
        </w:rPr>
      </w:pPr>
      <w:r w:rsidRPr="00845337">
        <w:rPr>
          <w:color w:val="000000"/>
          <w:sz w:val="22"/>
          <w:szCs w:val="22"/>
        </w:rPr>
        <w:t>•</w:t>
      </w:r>
      <w:r w:rsidRPr="00845337">
        <w:rPr>
          <w:color w:val="000000"/>
          <w:sz w:val="22"/>
          <w:szCs w:val="22"/>
        </w:rPr>
        <w:tab/>
      </w:r>
      <w:r w:rsidRPr="00845337">
        <w:rPr>
          <w:rFonts w:eastAsia="Calibri"/>
          <w:sz w:val="22"/>
          <w:szCs w:val="22"/>
        </w:rPr>
        <w:t>обеспечение строительной площадки пожарными щитами и средствами пожаротушения;</w:t>
      </w:r>
    </w:p>
    <w:p w14:paraId="211386A0" w14:textId="77777777" w:rsidR="00991FC7" w:rsidRPr="00845337" w:rsidRDefault="00991FC7" w:rsidP="00991FC7">
      <w:pPr>
        <w:spacing w:before="0" w:after="0" w:line="360" w:lineRule="auto"/>
        <w:ind w:left="0" w:firstLine="709"/>
        <w:rPr>
          <w:rFonts w:eastAsia="Calibri"/>
          <w:b/>
          <w:sz w:val="22"/>
          <w:szCs w:val="22"/>
        </w:rPr>
      </w:pPr>
      <w:r w:rsidRPr="00845337">
        <w:rPr>
          <w:color w:val="000000"/>
          <w:sz w:val="22"/>
          <w:szCs w:val="22"/>
        </w:rPr>
        <w:t>•</w:t>
      </w:r>
      <w:r w:rsidRPr="00845337">
        <w:rPr>
          <w:color w:val="000000"/>
          <w:sz w:val="22"/>
          <w:szCs w:val="22"/>
        </w:rPr>
        <w:tab/>
      </w:r>
      <w:r w:rsidRPr="00845337">
        <w:rPr>
          <w:rFonts w:eastAsia="Calibri"/>
          <w:sz w:val="22"/>
          <w:szCs w:val="22"/>
        </w:rPr>
        <w:t>обеспечение проведения огнеопасных работ на объекте в соответствии с действующими нормами и правилами по пожарной безопасности;</w:t>
      </w:r>
    </w:p>
    <w:p w14:paraId="05207A66" w14:textId="77777777" w:rsidR="00991FC7" w:rsidRPr="00845337" w:rsidRDefault="00991FC7" w:rsidP="00991FC7">
      <w:pPr>
        <w:spacing w:before="0" w:after="0" w:line="360" w:lineRule="auto"/>
        <w:ind w:left="0" w:firstLine="709"/>
        <w:rPr>
          <w:rFonts w:eastAsia="Calibri"/>
          <w:sz w:val="22"/>
          <w:szCs w:val="22"/>
        </w:rPr>
      </w:pPr>
      <w:r w:rsidRPr="00845337">
        <w:rPr>
          <w:color w:val="000000"/>
          <w:sz w:val="22"/>
          <w:szCs w:val="22"/>
        </w:rPr>
        <w:t>•</w:t>
      </w:r>
      <w:r w:rsidRPr="00845337">
        <w:rPr>
          <w:color w:val="000000"/>
          <w:sz w:val="22"/>
          <w:szCs w:val="22"/>
        </w:rPr>
        <w:tab/>
      </w:r>
      <w:r w:rsidRPr="00845337">
        <w:rPr>
          <w:rFonts w:eastAsia="Calibri"/>
          <w:sz w:val="22"/>
          <w:szCs w:val="22"/>
        </w:rPr>
        <w:t>при необходимости затраты, связанные с работой, взаимодействием и устранением замечаний контролирующих органов, а также суммы, подлежащие выплате Заказчику в порядке компенсации произведенной последним оплаты штрафов, выставленных ввиду допущенных Подрядчиком нарушений при выполнении работ по Договору;</w:t>
      </w:r>
    </w:p>
    <w:p w14:paraId="4A045F77" w14:textId="77777777" w:rsidR="00991FC7" w:rsidRPr="00845337" w:rsidRDefault="00991FC7" w:rsidP="00991FC7">
      <w:pPr>
        <w:spacing w:before="0" w:after="0" w:line="360" w:lineRule="auto"/>
        <w:ind w:left="0" w:firstLine="709"/>
        <w:rPr>
          <w:rFonts w:eastAsia="Calibri"/>
          <w:sz w:val="22"/>
          <w:szCs w:val="22"/>
        </w:rPr>
      </w:pPr>
      <w:r w:rsidRPr="00845337">
        <w:rPr>
          <w:color w:val="000000"/>
          <w:sz w:val="22"/>
          <w:szCs w:val="22"/>
        </w:rPr>
        <w:t>•</w:t>
      </w:r>
      <w:r w:rsidRPr="00845337">
        <w:rPr>
          <w:color w:val="000000"/>
          <w:sz w:val="22"/>
          <w:szCs w:val="22"/>
        </w:rPr>
        <w:tab/>
      </w:r>
      <w:r w:rsidRPr="00845337">
        <w:rPr>
          <w:rFonts w:eastAsia="Calibri"/>
          <w:sz w:val="22"/>
          <w:szCs w:val="22"/>
        </w:rPr>
        <w:t xml:space="preserve"> перебазировка, монтаж/демонтаж и эксплуатация бытовых и подсобных помещений для рабочих и ИТР. </w:t>
      </w:r>
    </w:p>
    <w:p w14:paraId="24CF2BDA" w14:textId="77777777" w:rsidR="00991FC7" w:rsidRPr="00845337" w:rsidRDefault="00991FC7" w:rsidP="00991FC7">
      <w:pPr>
        <w:spacing w:before="0" w:after="0" w:line="360" w:lineRule="auto"/>
        <w:ind w:left="0" w:firstLine="709"/>
        <w:rPr>
          <w:rFonts w:eastAsia="Calibri"/>
          <w:sz w:val="22"/>
          <w:szCs w:val="22"/>
        </w:rPr>
      </w:pPr>
      <w:r w:rsidRPr="00845337">
        <w:rPr>
          <w:rFonts w:eastAsia="Calibri"/>
          <w:sz w:val="22"/>
          <w:szCs w:val="22"/>
        </w:rPr>
        <w:t>•</w:t>
      </w:r>
      <w:r w:rsidRPr="00845337">
        <w:rPr>
          <w:rFonts w:eastAsia="Calibri"/>
          <w:sz w:val="22"/>
          <w:szCs w:val="22"/>
        </w:rPr>
        <w:tab/>
        <w:t xml:space="preserve"> устройство площадки и оборудование места для складирования материалов, конструкций, изделий, инвентаря и т.д.;</w:t>
      </w:r>
    </w:p>
    <w:p w14:paraId="3AD218F2" w14:textId="77777777" w:rsidR="00991FC7" w:rsidRPr="00845337" w:rsidRDefault="00991FC7" w:rsidP="00991FC7">
      <w:pPr>
        <w:spacing w:before="0" w:after="0" w:line="360" w:lineRule="auto"/>
        <w:ind w:left="0" w:firstLine="709"/>
        <w:rPr>
          <w:rFonts w:eastAsia="Calibri"/>
          <w:sz w:val="22"/>
          <w:szCs w:val="22"/>
        </w:rPr>
      </w:pPr>
      <w:r w:rsidRPr="00845337">
        <w:rPr>
          <w:color w:val="000000"/>
          <w:sz w:val="22"/>
          <w:szCs w:val="22"/>
        </w:rPr>
        <w:t>•</w:t>
      </w:r>
      <w:r w:rsidRPr="00845337">
        <w:rPr>
          <w:color w:val="000000"/>
          <w:sz w:val="22"/>
          <w:szCs w:val="22"/>
        </w:rPr>
        <w:tab/>
      </w:r>
      <w:r w:rsidRPr="00845337">
        <w:rPr>
          <w:rFonts w:eastAsia="Calibri"/>
          <w:sz w:val="22"/>
          <w:szCs w:val="22"/>
        </w:rPr>
        <w:t>ежедневная уборка территории и вывоз мусора;</w:t>
      </w:r>
    </w:p>
    <w:p w14:paraId="2913D215" w14:textId="77777777" w:rsidR="00991FC7" w:rsidRPr="00845337" w:rsidRDefault="00991FC7" w:rsidP="00991FC7">
      <w:pPr>
        <w:spacing w:before="0" w:after="0" w:line="360" w:lineRule="auto"/>
        <w:ind w:left="0" w:firstLine="709"/>
        <w:rPr>
          <w:rFonts w:eastAsia="Calibri"/>
          <w:sz w:val="22"/>
          <w:szCs w:val="22"/>
        </w:rPr>
      </w:pPr>
      <w:r w:rsidRPr="00845337">
        <w:rPr>
          <w:color w:val="000000"/>
          <w:sz w:val="22"/>
          <w:szCs w:val="22"/>
        </w:rPr>
        <w:t>•</w:t>
      </w:r>
      <w:r w:rsidRPr="00845337">
        <w:rPr>
          <w:color w:val="000000"/>
          <w:sz w:val="22"/>
          <w:szCs w:val="22"/>
        </w:rPr>
        <w:tab/>
      </w:r>
      <w:r w:rsidRPr="00845337">
        <w:rPr>
          <w:rFonts w:eastAsia="Calibri"/>
          <w:sz w:val="22"/>
          <w:szCs w:val="22"/>
        </w:rPr>
        <w:t>подрядчику учесть необходимые мероприятия по сохранности наружных инженерных коммуникаций на территории Объекта, а в случае повреждения восстановить за свой счет в кратчайшие сроки;</w:t>
      </w:r>
    </w:p>
    <w:p w14:paraId="786F451E" w14:textId="77777777" w:rsidR="00991FC7" w:rsidRPr="00845337" w:rsidRDefault="00991FC7" w:rsidP="00991FC7">
      <w:pPr>
        <w:spacing w:before="0" w:after="0" w:line="360" w:lineRule="auto"/>
        <w:ind w:left="0" w:firstLine="709"/>
        <w:rPr>
          <w:rFonts w:eastAsia="Calibri"/>
          <w:b/>
          <w:sz w:val="22"/>
          <w:szCs w:val="22"/>
        </w:rPr>
      </w:pPr>
      <w:r w:rsidRPr="00845337">
        <w:rPr>
          <w:color w:val="000000"/>
          <w:sz w:val="22"/>
          <w:szCs w:val="22"/>
        </w:rPr>
        <w:t>•</w:t>
      </w:r>
      <w:r w:rsidRPr="00845337">
        <w:rPr>
          <w:color w:val="000000"/>
          <w:sz w:val="22"/>
          <w:szCs w:val="22"/>
        </w:rPr>
        <w:tab/>
        <w:t>организация штаба строительства и помещений Заказчика;</w:t>
      </w:r>
    </w:p>
    <w:p w14:paraId="3B06D66F" w14:textId="77777777" w:rsidR="00991FC7" w:rsidRPr="00845337" w:rsidRDefault="00991FC7" w:rsidP="00991FC7">
      <w:pPr>
        <w:spacing w:before="0" w:after="0" w:line="360" w:lineRule="auto"/>
        <w:ind w:left="0" w:firstLine="709"/>
        <w:rPr>
          <w:rFonts w:eastAsia="Calibri"/>
          <w:sz w:val="22"/>
          <w:szCs w:val="22"/>
        </w:rPr>
      </w:pPr>
      <w:r w:rsidRPr="00845337">
        <w:rPr>
          <w:color w:val="000000"/>
          <w:sz w:val="22"/>
          <w:szCs w:val="22"/>
        </w:rPr>
        <w:lastRenderedPageBreak/>
        <w:t xml:space="preserve">• </w:t>
      </w:r>
      <w:r w:rsidRPr="00845337">
        <w:rPr>
          <w:rFonts w:eastAsia="Calibri"/>
          <w:sz w:val="22"/>
          <w:szCs w:val="22"/>
        </w:rPr>
        <w:t xml:space="preserve"> ежемесячно предоставляет отчет, включающий в себя копии акты ОСР и смонтированного оборудования, исполнительные схемы с указанием объемов выполненных работ;</w:t>
      </w:r>
    </w:p>
    <w:p w14:paraId="105D3F30" w14:textId="77777777" w:rsidR="00991FC7" w:rsidRPr="00845337" w:rsidRDefault="00991FC7" w:rsidP="00991FC7">
      <w:pPr>
        <w:spacing w:before="0" w:after="0" w:line="360" w:lineRule="auto"/>
        <w:ind w:left="0" w:firstLine="709"/>
        <w:rPr>
          <w:rFonts w:eastAsia="Calibri"/>
          <w:sz w:val="22"/>
          <w:szCs w:val="22"/>
        </w:rPr>
      </w:pPr>
      <w:r w:rsidRPr="00845337">
        <w:rPr>
          <w:color w:val="000000"/>
          <w:sz w:val="22"/>
          <w:szCs w:val="22"/>
        </w:rPr>
        <w:t>•</w:t>
      </w:r>
      <w:r w:rsidRPr="00845337">
        <w:rPr>
          <w:color w:val="000000"/>
          <w:sz w:val="22"/>
          <w:szCs w:val="22"/>
        </w:rPr>
        <w:tab/>
      </w:r>
      <w:r w:rsidRPr="00845337">
        <w:rPr>
          <w:rFonts w:eastAsia="Calibri"/>
          <w:sz w:val="22"/>
          <w:szCs w:val="22"/>
        </w:rPr>
        <w:t>дополнения, уточнения или изменения к настоящему ТЗ могут вноситься по согласованию Сторон и при условии заключения Сторонами соответствующего дополнительного соглашения.</w:t>
      </w:r>
    </w:p>
    <w:p w14:paraId="344B77EF" w14:textId="77777777" w:rsidR="00B5156B" w:rsidRDefault="00991FC7" w:rsidP="00991FC7">
      <w:pPr>
        <w:spacing w:before="0" w:after="0" w:line="360" w:lineRule="auto"/>
        <w:ind w:left="0" w:firstLine="709"/>
        <w:rPr>
          <w:color w:val="000000"/>
          <w:sz w:val="22"/>
          <w:szCs w:val="22"/>
        </w:rPr>
      </w:pPr>
      <w:r w:rsidRPr="00845337">
        <w:rPr>
          <w:color w:val="000000"/>
          <w:sz w:val="22"/>
          <w:szCs w:val="22"/>
        </w:rPr>
        <w:t xml:space="preserve">До начала комплекса работ </w:t>
      </w:r>
      <w:r w:rsidR="00C73190">
        <w:rPr>
          <w:color w:val="000000"/>
          <w:sz w:val="22"/>
          <w:szCs w:val="22"/>
        </w:rPr>
        <w:t>Заказчик зеркально</w:t>
      </w:r>
      <w:r w:rsidRPr="00845337">
        <w:rPr>
          <w:color w:val="000000"/>
          <w:sz w:val="22"/>
          <w:szCs w:val="22"/>
        </w:rPr>
        <w:t xml:space="preserve"> перед</w:t>
      </w:r>
      <w:r w:rsidR="00C73190">
        <w:rPr>
          <w:color w:val="000000"/>
          <w:sz w:val="22"/>
          <w:szCs w:val="22"/>
        </w:rPr>
        <w:t>ает</w:t>
      </w:r>
      <w:r w:rsidRPr="00845337">
        <w:rPr>
          <w:color w:val="000000"/>
          <w:sz w:val="22"/>
          <w:szCs w:val="22"/>
        </w:rPr>
        <w:t xml:space="preserve"> площадку </w:t>
      </w:r>
      <w:r>
        <w:rPr>
          <w:color w:val="000000"/>
          <w:sz w:val="22"/>
          <w:szCs w:val="22"/>
        </w:rPr>
        <w:t>Подрядчику</w:t>
      </w:r>
      <w:r w:rsidRPr="00845337">
        <w:rPr>
          <w:color w:val="000000"/>
          <w:sz w:val="22"/>
          <w:szCs w:val="22"/>
        </w:rPr>
        <w:t xml:space="preserve"> по Акту приема передачи строительной площадки</w:t>
      </w:r>
      <w:r w:rsidR="00C73190">
        <w:rPr>
          <w:color w:val="000000"/>
          <w:sz w:val="22"/>
          <w:szCs w:val="22"/>
        </w:rPr>
        <w:t xml:space="preserve"> с приложением Дефектной ведомости с фото и видеофиксацией.</w:t>
      </w:r>
      <w:r w:rsidRPr="00845337">
        <w:rPr>
          <w:color w:val="000000"/>
          <w:sz w:val="22"/>
          <w:szCs w:val="22"/>
        </w:rPr>
        <w:t xml:space="preserve"> </w:t>
      </w:r>
    </w:p>
    <w:p w14:paraId="644DC643" w14:textId="6169D634" w:rsidR="00991FC7" w:rsidRPr="00845337" w:rsidRDefault="00991FC7" w:rsidP="00991FC7">
      <w:pPr>
        <w:spacing w:before="0" w:after="0" w:line="360" w:lineRule="auto"/>
        <w:ind w:left="0" w:firstLine="709"/>
        <w:rPr>
          <w:sz w:val="22"/>
          <w:szCs w:val="22"/>
        </w:rPr>
      </w:pPr>
      <w:r w:rsidRPr="00845337">
        <w:rPr>
          <w:sz w:val="22"/>
          <w:szCs w:val="22"/>
        </w:rPr>
        <w:t xml:space="preserve">До начала работ на объекте </w:t>
      </w:r>
      <w:r>
        <w:rPr>
          <w:sz w:val="22"/>
          <w:szCs w:val="22"/>
        </w:rPr>
        <w:t>Подрядчик</w:t>
      </w:r>
      <w:r w:rsidRPr="00845337">
        <w:rPr>
          <w:sz w:val="22"/>
          <w:szCs w:val="22"/>
        </w:rPr>
        <w:t xml:space="preserve"> обязан предоставить заказчику:</w:t>
      </w:r>
    </w:p>
    <w:p w14:paraId="5D7FEA92" w14:textId="77777777" w:rsidR="00862E2B" w:rsidRDefault="00991FC7" w:rsidP="00991FC7">
      <w:pPr>
        <w:spacing w:before="0" w:after="0" w:line="360" w:lineRule="auto"/>
        <w:ind w:left="0" w:firstLine="709"/>
        <w:rPr>
          <w:sz w:val="22"/>
          <w:szCs w:val="22"/>
        </w:rPr>
      </w:pPr>
      <w:r w:rsidRPr="00845337">
        <w:rPr>
          <w:sz w:val="22"/>
          <w:szCs w:val="22"/>
        </w:rPr>
        <w:t>- Перечень работников, которые будут осуществлять работы на Объекте.</w:t>
      </w:r>
      <w:r w:rsidR="00862E2B">
        <w:rPr>
          <w:sz w:val="22"/>
          <w:szCs w:val="22"/>
        </w:rPr>
        <w:t xml:space="preserve"> </w:t>
      </w:r>
    </w:p>
    <w:p w14:paraId="16BBF087" w14:textId="395B4C28" w:rsidR="00991FC7" w:rsidRPr="00845337" w:rsidRDefault="00862E2B" w:rsidP="00991FC7">
      <w:pPr>
        <w:spacing w:before="0" w:after="0" w:line="360" w:lineRule="auto"/>
        <w:ind w:left="0" w:firstLine="709"/>
        <w:rPr>
          <w:sz w:val="22"/>
          <w:szCs w:val="22"/>
        </w:rPr>
      </w:pPr>
      <w:r>
        <w:rPr>
          <w:sz w:val="22"/>
          <w:szCs w:val="22"/>
        </w:rPr>
        <w:t>- Планируемый состав команды ИТР для реализации проекта</w:t>
      </w:r>
      <w:r w:rsidR="00815B77">
        <w:rPr>
          <w:sz w:val="22"/>
          <w:szCs w:val="22"/>
        </w:rPr>
        <w:t>.</w:t>
      </w:r>
    </w:p>
    <w:p w14:paraId="43072C02" w14:textId="77777777" w:rsidR="00991FC7" w:rsidRPr="00845337" w:rsidRDefault="00991FC7" w:rsidP="00991FC7">
      <w:pPr>
        <w:spacing w:before="0" w:after="0" w:line="360" w:lineRule="auto"/>
        <w:ind w:left="0" w:firstLine="709"/>
        <w:rPr>
          <w:sz w:val="22"/>
          <w:szCs w:val="22"/>
        </w:rPr>
      </w:pPr>
      <w:r w:rsidRPr="00845337">
        <w:rPr>
          <w:sz w:val="22"/>
          <w:szCs w:val="22"/>
        </w:rPr>
        <w:t>- Заверенную копию приказа о назначении ответственного (и его заместителя) за безопасное ведение работ на объекте.</w:t>
      </w:r>
    </w:p>
    <w:p w14:paraId="05300EB7" w14:textId="77777777" w:rsidR="00991FC7" w:rsidRPr="00845337" w:rsidRDefault="00991FC7" w:rsidP="00991FC7">
      <w:pPr>
        <w:spacing w:before="0" w:after="0" w:line="360" w:lineRule="auto"/>
        <w:ind w:left="0" w:firstLine="709"/>
        <w:rPr>
          <w:sz w:val="22"/>
          <w:szCs w:val="22"/>
        </w:rPr>
      </w:pPr>
      <w:r w:rsidRPr="00845337">
        <w:rPr>
          <w:sz w:val="22"/>
          <w:szCs w:val="22"/>
        </w:rPr>
        <w:t>- Заверенную копию приказа о назначении ответственного (и его заместителя) за обеспечение пожарной безопасности на объекте</w:t>
      </w:r>
    </w:p>
    <w:p w14:paraId="1FB1289F" w14:textId="77777777" w:rsidR="00991FC7" w:rsidRPr="00845337" w:rsidRDefault="00991FC7" w:rsidP="00991FC7">
      <w:pPr>
        <w:spacing w:before="0" w:after="0" w:line="360" w:lineRule="auto"/>
        <w:ind w:left="0" w:firstLine="709"/>
        <w:rPr>
          <w:sz w:val="22"/>
          <w:szCs w:val="22"/>
        </w:rPr>
      </w:pPr>
      <w:r w:rsidRPr="00845337">
        <w:rPr>
          <w:sz w:val="22"/>
          <w:szCs w:val="22"/>
        </w:rPr>
        <w:t>- Заверенную копию приказа о назначении ответственного за выдачу наряд-допусков при проведении работ повышенной опасности.</w:t>
      </w:r>
    </w:p>
    <w:p w14:paraId="6A7020B2" w14:textId="77777777" w:rsidR="00991FC7" w:rsidRPr="00845337" w:rsidRDefault="00991FC7" w:rsidP="00991FC7">
      <w:pPr>
        <w:spacing w:before="0" w:after="0" w:line="360" w:lineRule="auto"/>
        <w:ind w:left="0" w:firstLine="709"/>
        <w:rPr>
          <w:sz w:val="22"/>
          <w:szCs w:val="22"/>
        </w:rPr>
      </w:pPr>
      <w:r w:rsidRPr="00845337">
        <w:rPr>
          <w:sz w:val="22"/>
          <w:szCs w:val="22"/>
        </w:rPr>
        <w:t>- Заверенную копию удостоверения по охране труда и протокола проверки знаний по охране труда, удостоверения по электробезопасности на ответственного (и его заместителя) за безопасное ведение работ.</w:t>
      </w:r>
    </w:p>
    <w:p w14:paraId="6AA32AB2" w14:textId="77777777" w:rsidR="00991FC7" w:rsidRPr="00845337" w:rsidRDefault="00991FC7" w:rsidP="00991FC7">
      <w:pPr>
        <w:spacing w:before="0" w:after="0" w:line="360" w:lineRule="auto"/>
        <w:ind w:left="0" w:firstLine="709"/>
        <w:rPr>
          <w:sz w:val="22"/>
          <w:szCs w:val="22"/>
        </w:rPr>
      </w:pPr>
      <w:r w:rsidRPr="00845337">
        <w:rPr>
          <w:sz w:val="22"/>
          <w:szCs w:val="22"/>
        </w:rPr>
        <w:t>- Заверенную копию приказа о назначении ответственного за проведение огневых работ.</w:t>
      </w:r>
    </w:p>
    <w:p w14:paraId="10A9ED4C" w14:textId="77777777" w:rsidR="00991FC7" w:rsidRPr="00845337" w:rsidRDefault="00991FC7" w:rsidP="00991FC7">
      <w:pPr>
        <w:spacing w:before="0" w:after="0" w:line="360" w:lineRule="auto"/>
        <w:ind w:left="0" w:firstLine="709"/>
        <w:rPr>
          <w:sz w:val="22"/>
          <w:szCs w:val="22"/>
        </w:rPr>
      </w:pPr>
      <w:r w:rsidRPr="00845337">
        <w:rPr>
          <w:sz w:val="22"/>
          <w:szCs w:val="22"/>
        </w:rPr>
        <w:t>- Заверенные копии удостоверений по электробезопасности не ниже 2-ой группы по электробезопасности в качестве ремонтно- технического персонала работников, которые будут осуществлять работы на Объекте.</w:t>
      </w:r>
    </w:p>
    <w:p w14:paraId="62012F09" w14:textId="77777777" w:rsidR="00991FC7" w:rsidRPr="00845337" w:rsidRDefault="00991FC7" w:rsidP="00991FC7">
      <w:pPr>
        <w:tabs>
          <w:tab w:val="left" w:pos="851"/>
        </w:tabs>
        <w:spacing w:before="0" w:after="0" w:line="360" w:lineRule="auto"/>
        <w:ind w:left="0" w:firstLine="709"/>
        <w:rPr>
          <w:sz w:val="22"/>
          <w:szCs w:val="22"/>
        </w:rPr>
      </w:pPr>
      <w:r w:rsidRPr="00845337">
        <w:rPr>
          <w:sz w:val="22"/>
          <w:szCs w:val="22"/>
        </w:rPr>
        <w:t>- Заверенные копии удостоверений по охране труда при работах на высоте и копии протоколов проверки знаний при работе на высоте работников, которые будут осуществлять работы на Объекте.</w:t>
      </w:r>
    </w:p>
    <w:p w14:paraId="62764F79" w14:textId="77777777" w:rsidR="00991FC7" w:rsidRPr="00845337" w:rsidRDefault="00991FC7" w:rsidP="00991FC7">
      <w:pPr>
        <w:spacing w:before="0" w:after="0" w:line="360" w:lineRule="auto"/>
        <w:ind w:left="0" w:firstLine="709"/>
        <w:rPr>
          <w:sz w:val="22"/>
          <w:szCs w:val="22"/>
        </w:rPr>
      </w:pPr>
      <w:r w:rsidRPr="00845337">
        <w:rPr>
          <w:sz w:val="22"/>
          <w:szCs w:val="22"/>
        </w:rPr>
        <w:t>- Копии аттестационных удостоверений специалистов, к которым предъявляются дополнительные требования по охране труда (стропальщики, сварщики, электромонтеры, машинисты и т. д.).</w:t>
      </w:r>
    </w:p>
    <w:p w14:paraId="6FD3C1AD" w14:textId="77777777" w:rsidR="00991FC7" w:rsidRPr="00845337" w:rsidRDefault="00991FC7" w:rsidP="00991FC7">
      <w:pPr>
        <w:spacing w:before="0" w:after="0" w:line="360" w:lineRule="auto"/>
        <w:ind w:left="0" w:firstLine="709"/>
        <w:rPr>
          <w:sz w:val="22"/>
          <w:szCs w:val="22"/>
        </w:rPr>
      </w:pPr>
      <w:r w:rsidRPr="00845337">
        <w:rPr>
          <w:sz w:val="22"/>
          <w:szCs w:val="22"/>
        </w:rPr>
        <w:t xml:space="preserve">- Копии удостоверений </w:t>
      </w:r>
      <w:r w:rsidRPr="00845337">
        <w:rPr>
          <w:rFonts w:eastAsia="Calibri"/>
          <w:sz w:val="22"/>
          <w:szCs w:val="22"/>
        </w:rPr>
        <w:t xml:space="preserve">специалистов </w:t>
      </w:r>
      <w:r w:rsidRPr="00845337">
        <w:rPr>
          <w:sz w:val="22"/>
          <w:szCs w:val="22"/>
        </w:rPr>
        <w:t>о прохождении обучения по программам пожарно-технического минимума.</w:t>
      </w:r>
    </w:p>
    <w:p w14:paraId="29B9F931" w14:textId="77777777" w:rsidR="00991FC7" w:rsidRPr="00845337" w:rsidRDefault="00991FC7" w:rsidP="00991FC7">
      <w:pPr>
        <w:keepNext/>
        <w:spacing w:before="0" w:after="0" w:line="360" w:lineRule="auto"/>
        <w:ind w:left="0" w:firstLine="709"/>
        <w:outlineLvl w:val="1"/>
        <w:rPr>
          <w:b/>
          <w:sz w:val="22"/>
          <w:szCs w:val="22"/>
        </w:rPr>
      </w:pPr>
      <w:r w:rsidRPr="00845337">
        <w:rPr>
          <w:rFonts w:eastAsia="Calibri"/>
          <w:sz w:val="22"/>
          <w:szCs w:val="22"/>
        </w:rPr>
        <w:t xml:space="preserve">Организация </w:t>
      </w:r>
      <w:r w:rsidRPr="00845337">
        <w:rPr>
          <w:sz w:val="22"/>
          <w:szCs w:val="22"/>
        </w:rPr>
        <w:t xml:space="preserve">допуска на </w:t>
      </w:r>
      <w:r w:rsidRPr="00845337">
        <w:rPr>
          <w:b/>
          <w:sz w:val="22"/>
          <w:szCs w:val="22"/>
        </w:rPr>
        <w:t>Объект:</w:t>
      </w:r>
    </w:p>
    <w:p w14:paraId="5E99A3A4" w14:textId="77777777" w:rsidR="00991FC7" w:rsidRPr="00845337" w:rsidRDefault="00991FC7" w:rsidP="00991FC7">
      <w:pPr>
        <w:suppressAutoHyphens/>
        <w:spacing w:before="0" w:after="0" w:line="360" w:lineRule="auto"/>
        <w:ind w:left="0" w:firstLine="709"/>
        <w:rPr>
          <w:sz w:val="22"/>
          <w:szCs w:val="22"/>
        </w:rPr>
      </w:pPr>
      <w:r w:rsidRPr="00845337">
        <w:rPr>
          <w:rFonts w:eastAsia="Calibri"/>
          <w:sz w:val="22"/>
          <w:szCs w:val="22"/>
        </w:rPr>
        <w:t>•</w:t>
      </w:r>
      <w:r w:rsidRPr="00845337">
        <w:rPr>
          <w:rFonts w:eastAsia="Calibri"/>
          <w:sz w:val="22"/>
          <w:szCs w:val="22"/>
        </w:rPr>
        <w:tab/>
      </w:r>
      <w:r w:rsidRPr="00845337">
        <w:rPr>
          <w:sz w:val="22"/>
          <w:szCs w:val="22"/>
        </w:rPr>
        <w:t xml:space="preserve">Все сотрудники </w:t>
      </w:r>
      <w:r>
        <w:rPr>
          <w:sz w:val="22"/>
          <w:szCs w:val="22"/>
        </w:rPr>
        <w:t>Подрядчика</w:t>
      </w:r>
      <w:r w:rsidRPr="00845337">
        <w:rPr>
          <w:sz w:val="22"/>
          <w:szCs w:val="22"/>
        </w:rPr>
        <w:t>, выполняющие работы на Объекте, должны быть зарегистрированы в соответствии с пропускным режимом Объекта.</w:t>
      </w:r>
    </w:p>
    <w:p w14:paraId="4727B86C" w14:textId="77777777" w:rsidR="00991FC7" w:rsidRPr="00845337" w:rsidRDefault="00991FC7" w:rsidP="00991FC7">
      <w:pPr>
        <w:suppressAutoHyphens/>
        <w:spacing w:before="0" w:after="0" w:line="360" w:lineRule="auto"/>
        <w:ind w:left="0" w:firstLine="709"/>
        <w:rPr>
          <w:sz w:val="22"/>
          <w:szCs w:val="22"/>
        </w:rPr>
      </w:pPr>
      <w:r w:rsidRPr="00845337">
        <w:rPr>
          <w:rFonts w:eastAsia="Calibri"/>
          <w:sz w:val="22"/>
          <w:szCs w:val="22"/>
        </w:rPr>
        <w:t>•</w:t>
      </w:r>
      <w:r w:rsidRPr="00845337">
        <w:rPr>
          <w:rFonts w:eastAsia="Calibri"/>
          <w:sz w:val="22"/>
          <w:szCs w:val="22"/>
        </w:rPr>
        <w:tab/>
      </w:r>
      <w:r w:rsidRPr="00845337">
        <w:rPr>
          <w:sz w:val="22"/>
          <w:szCs w:val="22"/>
        </w:rPr>
        <w:t xml:space="preserve">Допуск сотрудников </w:t>
      </w:r>
      <w:r>
        <w:rPr>
          <w:sz w:val="22"/>
          <w:szCs w:val="22"/>
        </w:rPr>
        <w:t>Подрядчика</w:t>
      </w:r>
      <w:r w:rsidRPr="00845337">
        <w:rPr>
          <w:sz w:val="22"/>
          <w:szCs w:val="22"/>
        </w:rPr>
        <w:t xml:space="preserve"> на территорию Объекта осуществляется в соответствие с разработанным и согласованным Заказчиком проектом организации строительства</w:t>
      </w:r>
    </w:p>
    <w:p w14:paraId="59DAEC03" w14:textId="77777777" w:rsidR="00991FC7" w:rsidRPr="00845337" w:rsidRDefault="00991FC7" w:rsidP="00991FC7">
      <w:pPr>
        <w:suppressAutoHyphens/>
        <w:spacing w:before="0" w:after="0" w:line="360" w:lineRule="auto"/>
        <w:ind w:left="0" w:firstLine="709"/>
        <w:rPr>
          <w:sz w:val="22"/>
          <w:szCs w:val="22"/>
        </w:rPr>
      </w:pPr>
      <w:r w:rsidRPr="00845337">
        <w:rPr>
          <w:sz w:val="22"/>
          <w:szCs w:val="22"/>
        </w:rPr>
        <w:lastRenderedPageBreak/>
        <w:t xml:space="preserve">Для допуска на Объект все сотрудники </w:t>
      </w:r>
      <w:r>
        <w:rPr>
          <w:sz w:val="22"/>
          <w:szCs w:val="22"/>
        </w:rPr>
        <w:t>Подрядчика</w:t>
      </w:r>
      <w:r w:rsidRPr="00845337">
        <w:rPr>
          <w:sz w:val="22"/>
          <w:szCs w:val="22"/>
        </w:rPr>
        <w:t>, обязаны предъявить удостоверение личности.</w:t>
      </w:r>
    </w:p>
    <w:p w14:paraId="2B2FAFD5" w14:textId="77777777" w:rsidR="00991FC7" w:rsidRPr="00845337" w:rsidRDefault="00991FC7" w:rsidP="00991FC7">
      <w:pPr>
        <w:suppressAutoHyphens/>
        <w:spacing w:before="0" w:after="0" w:line="360" w:lineRule="auto"/>
        <w:ind w:left="0" w:firstLine="709"/>
        <w:rPr>
          <w:sz w:val="22"/>
          <w:szCs w:val="22"/>
        </w:rPr>
      </w:pPr>
      <w:r w:rsidRPr="00845337">
        <w:rPr>
          <w:sz w:val="22"/>
          <w:szCs w:val="22"/>
        </w:rPr>
        <w:t xml:space="preserve">В случае выполнения работ, требующих наличие у </w:t>
      </w:r>
      <w:r>
        <w:rPr>
          <w:sz w:val="22"/>
          <w:szCs w:val="22"/>
        </w:rPr>
        <w:t>Подрядчика</w:t>
      </w:r>
      <w:r w:rsidRPr="00845337">
        <w:rPr>
          <w:sz w:val="22"/>
          <w:szCs w:val="22"/>
        </w:rPr>
        <w:t xml:space="preserve"> и его сотрудников специальных лицензий, разрешений, удостоверений, допусков и других документов, такие документы должны быть представлены при оформлении заявок на выполнение работ, а также быть на руках у сотрудников при выполнении работ.</w:t>
      </w:r>
    </w:p>
    <w:p w14:paraId="5F793693" w14:textId="77777777" w:rsidR="00991FC7" w:rsidRPr="00845337" w:rsidRDefault="00991FC7" w:rsidP="00991FC7">
      <w:pPr>
        <w:keepNext/>
        <w:spacing w:before="0" w:after="0" w:line="360" w:lineRule="auto"/>
        <w:ind w:left="0" w:firstLine="709"/>
        <w:outlineLvl w:val="0"/>
        <w:rPr>
          <w:b/>
          <w:bCs/>
          <w:caps/>
          <w:noProof/>
          <w:color w:val="000000"/>
          <w:spacing w:val="-2"/>
          <w:sz w:val="22"/>
          <w:szCs w:val="22"/>
        </w:rPr>
      </w:pPr>
      <w:r w:rsidRPr="00845337">
        <w:rPr>
          <w:b/>
          <w:bCs/>
          <w:caps/>
          <w:noProof/>
          <w:color w:val="000000"/>
          <w:spacing w:val="-2"/>
          <w:sz w:val="22"/>
          <w:szCs w:val="22"/>
        </w:rPr>
        <w:t>3. СОСТАВ СТРОИТЕЛЬНО-МОНТАЖНЫХ РАБОТ.</w:t>
      </w:r>
    </w:p>
    <w:p w14:paraId="482F8815" w14:textId="4E44ED01" w:rsidR="00991FC7" w:rsidRPr="00845337" w:rsidRDefault="00991FC7" w:rsidP="00991FC7">
      <w:pPr>
        <w:spacing w:before="0" w:after="0" w:line="360" w:lineRule="auto"/>
        <w:ind w:left="0" w:firstLine="709"/>
        <w:rPr>
          <w:b/>
          <w:color w:val="000000"/>
          <w:sz w:val="22"/>
          <w:szCs w:val="22"/>
        </w:rPr>
      </w:pPr>
      <w:r w:rsidRPr="00845337">
        <w:rPr>
          <w:color w:val="000000"/>
          <w:sz w:val="22"/>
          <w:szCs w:val="22"/>
        </w:rPr>
        <w:t xml:space="preserve">В </w:t>
      </w:r>
      <w:r w:rsidRPr="00845337">
        <w:rPr>
          <w:sz w:val="22"/>
          <w:szCs w:val="22"/>
        </w:rPr>
        <w:t xml:space="preserve">соответствии с </w:t>
      </w:r>
      <w:r w:rsidRPr="00845337">
        <w:rPr>
          <w:color w:val="000000"/>
          <w:sz w:val="22"/>
          <w:szCs w:val="22"/>
        </w:rPr>
        <w:t>настоящим Техническим заданием подрядчик выполняет</w:t>
      </w:r>
      <w:r w:rsidR="006323BB">
        <w:rPr>
          <w:color w:val="000000"/>
          <w:sz w:val="22"/>
          <w:szCs w:val="22"/>
        </w:rPr>
        <w:t xml:space="preserve"> полный </w:t>
      </w:r>
      <w:r w:rsidRPr="00845337">
        <w:rPr>
          <w:color w:val="000000"/>
          <w:sz w:val="22"/>
          <w:szCs w:val="22"/>
        </w:rPr>
        <w:t xml:space="preserve">комплекс строительно-монтажных работ по </w:t>
      </w:r>
      <w:r w:rsidR="00F4463A">
        <w:rPr>
          <w:sz w:val="22"/>
          <w:szCs w:val="22"/>
        </w:rPr>
        <w:t>проектной</w:t>
      </w:r>
      <w:r w:rsidRPr="00845337">
        <w:rPr>
          <w:sz w:val="22"/>
          <w:szCs w:val="22"/>
        </w:rPr>
        <w:t xml:space="preserve"> документации</w:t>
      </w:r>
      <w:r w:rsidR="00F4463A">
        <w:rPr>
          <w:sz w:val="22"/>
          <w:szCs w:val="22"/>
        </w:rPr>
        <w:t xml:space="preserve"> и ведомости объемов работ</w:t>
      </w:r>
      <w:r w:rsidRPr="00845337">
        <w:rPr>
          <w:sz w:val="22"/>
          <w:szCs w:val="22"/>
        </w:rPr>
        <w:t>, утвержденной Заказчиком и переданной Подрядчику</w:t>
      </w:r>
      <w:r w:rsidR="00E360F7">
        <w:rPr>
          <w:sz w:val="22"/>
          <w:szCs w:val="22"/>
        </w:rPr>
        <w:t>.</w:t>
      </w:r>
    </w:p>
    <w:p w14:paraId="7E615BFD" w14:textId="77777777" w:rsidR="00991FC7" w:rsidRPr="00845337" w:rsidRDefault="00991FC7" w:rsidP="00991FC7">
      <w:pPr>
        <w:tabs>
          <w:tab w:val="left" w:pos="540"/>
        </w:tabs>
        <w:spacing w:before="0" w:after="0" w:line="360" w:lineRule="auto"/>
        <w:ind w:left="0" w:firstLine="709"/>
        <w:rPr>
          <w:color w:val="000000"/>
          <w:sz w:val="22"/>
          <w:szCs w:val="22"/>
        </w:rPr>
      </w:pPr>
      <w:r w:rsidRPr="00845337">
        <w:rPr>
          <w:color w:val="000000"/>
          <w:sz w:val="22"/>
          <w:szCs w:val="22"/>
        </w:rPr>
        <w:t>При выполнении работ Подрядчик соблюдает условия договора Аренды помещений, заключенн</w:t>
      </w:r>
      <w:r>
        <w:rPr>
          <w:color w:val="000000"/>
          <w:sz w:val="22"/>
          <w:szCs w:val="22"/>
        </w:rPr>
        <w:t>ого</w:t>
      </w:r>
      <w:r w:rsidRPr="00845337">
        <w:rPr>
          <w:color w:val="000000"/>
          <w:sz w:val="22"/>
          <w:szCs w:val="22"/>
        </w:rPr>
        <w:t xml:space="preserve"> между Заказчиком и Арендодателем. </w:t>
      </w:r>
    </w:p>
    <w:p w14:paraId="7812ECBF" w14:textId="77777777" w:rsidR="00991FC7" w:rsidRPr="00845337" w:rsidRDefault="00991FC7" w:rsidP="00991FC7">
      <w:pPr>
        <w:spacing w:before="0" w:after="0" w:line="360" w:lineRule="auto"/>
        <w:ind w:left="0" w:firstLine="709"/>
        <w:rPr>
          <w:b/>
          <w:caps/>
          <w:noProof/>
          <w:color w:val="000000"/>
          <w:spacing w:val="-2"/>
          <w:sz w:val="22"/>
          <w:szCs w:val="22"/>
        </w:rPr>
      </w:pPr>
      <w:r w:rsidRPr="00845337">
        <w:rPr>
          <w:b/>
          <w:caps/>
          <w:noProof/>
          <w:color w:val="000000"/>
          <w:spacing w:val="-2"/>
          <w:sz w:val="22"/>
          <w:szCs w:val="22"/>
        </w:rPr>
        <w:t>4. ДОПОЛНИТЕЛЬНЫЕ ТРЕБОВАНИЯ К ВЫПОЛНЕНИЮ СТРОИТЕЛЬНО МОНТАЖНЫХ РАБОТ.</w:t>
      </w:r>
    </w:p>
    <w:p w14:paraId="091154B3" w14:textId="77777777" w:rsidR="00991FC7" w:rsidRPr="00845337" w:rsidRDefault="00991FC7" w:rsidP="00991FC7">
      <w:pPr>
        <w:tabs>
          <w:tab w:val="left" w:pos="540"/>
        </w:tabs>
        <w:spacing w:before="0" w:after="0" w:line="360" w:lineRule="auto"/>
        <w:ind w:left="0" w:firstLine="709"/>
        <w:rPr>
          <w:rFonts w:eastAsia="Calibri"/>
          <w:b/>
          <w:sz w:val="22"/>
          <w:szCs w:val="22"/>
        </w:rPr>
      </w:pPr>
      <w:r w:rsidRPr="00845337">
        <w:rPr>
          <w:rFonts w:eastAsia="Calibri"/>
          <w:sz w:val="22"/>
          <w:szCs w:val="22"/>
        </w:rPr>
        <w:t>•</w:t>
      </w:r>
      <w:r w:rsidRPr="00845337">
        <w:rPr>
          <w:rFonts w:eastAsia="Calibri"/>
          <w:sz w:val="22"/>
          <w:szCs w:val="22"/>
        </w:rPr>
        <w:tab/>
        <w:t>Подрядчик обязан организовать круглосуточное видеонаблюдение строительной площадки в режиме 24/7 с передачей контента через интернет на удаленный ресурс, а также с возможностью просмотра через приложение на смартфонах различных платформ (</w:t>
      </w:r>
      <w:proofErr w:type="spellStart"/>
      <w:r w:rsidRPr="00845337">
        <w:rPr>
          <w:rFonts w:eastAsia="Calibri"/>
          <w:sz w:val="22"/>
          <w:szCs w:val="22"/>
        </w:rPr>
        <w:t>Android</w:t>
      </w:r>
      <w:proofErr w:type="spellEnd"/>
      <w:r w:rsidRPr="00845337">
        <w:rPr>
          <w:rFonts w:eastAsia="Calibri"/>
          <w:sz w:val="22"/>
          <w:szCs w:val="22"/>
        </w:rPr>
        <w:t xml:space="preserve"> или IOS).</w:t>
      </w:r>
    </w:p>
    <w:p w14:paraId="78EB0D7F" w14:textId="77777777" w:rsidR="00991FC7" w:rsidRPr="00845337" w:rsidRDefault="00991FC7" w:rsidP="00991FC7">
      <w:pPr>
        <w:tabs>
          <w:tab w:val="left" w:pos="540"/>
        </w:tabs>
        <w:spacing w:before="0" w:after="0" w:line="360" w:lineRule="auto"/>
        <w:ind w:left="0" w:firstLine="709"/>
        <w:rPr>
          <w:rFonts w:eastAsia="Calibri"/>
          <w:b/>
          <w:sz w:val="22"/>
          <w:szCs w:val="22"/>
        </w:rPr>
      </w:pPr>
      <w:r w:rsidRPr="00845337">
        <w:rPr>
          <w:rFonts w:eastAsia="Calibri"/>
          <w:sz w:val="22"/>
          <w:szCs w:val="22"/>
        </w:rPr>
        <w:t>•</w:t>
      </w:r>
      <w:r w:rsidRPr="00845337">
        <w:rPr>
          <w:rFonts w:eastAsia="Calibri"/>
          <w:sz w:val="22"/>
          <w:szCs w:val="22"/>
        </w:rPr>
        <w:tab/>
        <w:t>Видеонаблюдение предусматривается внешнее и внутреннее, точки обзора необходимо согласовать с Заказчиком дополнительно, не менее одной точке на этаже каждого объекта строительства и не менее четырех точек на внутреннем дворе.</w:t>
      </w:r>
    </w:p>
    <w:p w14:paraId="6C71C35C" w14:textId="7060C80B" w:rsidR="00991FC7" w:rsidRPr="00203D28" w:rsidRDefault="00991FC7" w:rsidP="00991FC7">
      <w:pPr>
        <w:tabs>
          <w:tab w:val="left" w:pos="540"/>
        </w:tabs>
        <w:spacing w:before="0" w:after="0" w:line="360" w:lineRule="auto"/>
        <w:ind w:left="0" w:firstLine="709"/>
        <w:rPr>
          <w:rFonts w:eastAsia="Calibri"/>
          <w:sz w:val="22"/>
          <w:szCs w:val="22"/>
        </w:rPr>
      </w:pPr>
      <w:r w:rsidRPr="00845337">
        <w:rPr>
          <w:rFonts w:eastAsia="Calibri"/>
          <w:sz w:val="22"/>
          <w:szCs w:val="22"/>
        </w:rPr>
        <w:t>•</w:t>
      </w:r>
      <w:r w:rsidRPr="00845337">
        <w:rPr>
          <w:rFonts w:eastAsia="Calibri"/>
          <w:sz w:val="22"/>
          <w:szCs w:val="22"/>
        </w:rPr>
        <w:tab/>
        <w:t xml:space="preserve">Качество видеоизображения </w:t>
      </w:r>
      <w:r w:rsidRPr="00845337">
        <w:rPr>
          <w:rFonts w:eastAsia="Calibri"/>
          <w:sz w:val="22"/>
          <w:szCs w:val="22"/>
          <w:lang w:val="en-US"/>
        </w:rPr>
        <w:t>HD</w:t>
      </w:r>
      <w:r w:rsidR="00203D28">
        <w:rPr>
          <w:rFonts w:eastAsia="Calibri"/>
          <w:sz w:val="22"/>
          <w:szCs w:val="22"/>
        </w:rPr>
        <w:t>.</w:t>
      </w:r>
    </w:p>
    <w:p w14:paraId="636094EF" w14:textId="77777777" w:rsidR="00991FC7" w:rsidRPr="00845337" w:rsidRDefault="00991FC7" w:rsidP="00991FC7">
      <w:pPr>
        <w:tabs>
          <w:tab w:val="left" w:pos="540"/>
        </w:tabs>
        <w:spacing w:before="0" w:after="0" w:line="360" w:lineRule="auto"/>
        <w:ind w:left="0" w:firstLine="709"/>
        <w:rPr>
          <w:rFonts w:eastAsia="Calibri"/>
          <w:b/>
          <w:sz w:val="22"/>
          <w:szCs w:val="22"/>
        </w:rPr>
      </w:pPr>
      <w:r w:rsidRPr="00845337">
        <w:rPr>
          <w:rFonts w:eastAsia="Calibri"/>
          <w:sz w:val="22"/>
          <w:szCs w:val="22"/>
        </w:rPr>
        <w:t>•</w:t>
      </w:r>
      <w:r w:rsidRPr="00845337">
        <w:rPr>
          <w:rFonts w:eastAsia="Calibri"/>
          <w:sz w:val="22"/>
          <w:szCs w:val="22"/>
        </w:rPr>
        <w:tab/>
        <w:t>В случае, если заказывается эквивалентное оборудование, Подрядчик дополнительно согласовывает его с Заказчиком отдельными листами согласования.</w:t>
      </w:r>
    </w:p>
    <w:p w14:paraId="0B3E800D" w14:textId="77777777" w:rsidR="00991FC7" w:rsidRPr="00845337" w:rsidRDefault="00991FC7" w:rsidP="00991FC7">
      <w:pPr>
        <w:spacing w:before="0" w:after="0" w:line="360" w:lineRule="auto"/>
        <w:ind w:left="0" w:firstLine="709"/>
        <w:rPr>
          <w:color w:val="000000"/>
          <w:sz w:val="22"/>
          <w:szCs w:val="22"/>
        </w:rPr>
      </w:pPr>
      <w:r w:rsidRPr="00845337">
        <w:rPr>
          <w:b/>
          <w:caps/>
          <w:noProof/>
          <w:color w:val="000000"/>
          <w:spacing w:val="-2"/>
          <w:sz w:val="22"/>
          <w:szCs w:val="22"/>
        </w:rPr>
        <w:t>5. ТРЕБОВАНИЯ К ИСПОЛНИТЕЛЬНОЙ ДОКУМЕНТАЦИИ.</w:t>
      </w:r>
    </w:p>
    <w:p w14:paraId="77C3236C" w14:textId="48582577" w:rsidR="00991FC7" w:rsidRPr="00845337" w:rsidRDefault="006323BB" w:rsidP="00991FC7">
      <w:pPr>
        <w:tabs>
          <w:tab w:val="left" w:pos="540"/>
        </w:tabs>
        <w:spacing w:before="0" w:after="0" w:line="360" w:lineRule="auto"/>
        <w:ind w:left="0" w:firstLine="70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Рабочая/и</w:t>
      </w:r>
      <w:r w:rsidR="00991FC7" w:rsidRPr="00845337">
        <w:rPr>
          <w:color w:val="000000"/>
          <w:sz w:val="22"/>
          <w:szCs w:val="22"/>
        </w:rPr>
        <w:t xml:space="preserve">сполнительная документация выполняется Подрядчиком и передается Заказчику в двух видах: </w:t>
      </w:r>
    </w:p>
    <w:p w14:paraId="1432E8FD" w14:textId="77777777" w:rsidR="00991FC7" w:rsidRPr="00845337" w:rsidRDefault="00991FC7" w:rsidP="00991FC7">
      <w:pPr>
        <w:spacing w:before="0" w:after="0" w:line="360" w:lineRule="auto"/>
        <w:ind w:left="0" w:firstLine="709"/>
        <w:rPr>
          <w:b/>
          <w:color w:val="000000"/>
          <w:sz w:val="22"/>
          <w:szCs w:val="22"/>
        </w:rPr>
      </w:pPr>
      <w:r w:rsidRPr="00845337">
        <w:rPr>
          <w:color w:val="000000"/>
          <w:sz w:val="22"/>
          <w:szCs w:val="22"/>
        </w:rPr>
        <w:t>- на бумажном носителе – 4 экземпляра;</w:t>
      </w:r>
    </w:p>
    <w:p w14:paraId="0020E40B" w14:textId="1C291547" w:rsidR="00991FC7" w:rsidRPr="00845337" w:rsidRDefault="00991FC7" w:rsidP="00991FC7">
      <w:pPr>
        <w:spacing w:before="0" w:after="0" w:line="360" w:lineRule="auto"/>
        <w:ind w:left="0" w:firstLine="709"/>
        <w:rPr>
          <w:b/>
          <w:color w:val="000000"/>
          <w:sz w:val="22"/>
          <w:szCs w:val="22"/>
        </w:rPr>
      </w:pPr>
      <w:r w:rsidRPr="00845337">
        <w:rPr>
          <w:color w:val="000000"/>
          <w:sz w:val="22"/>
          <w:szCs w:val="22"/>
        </w:rPr>
        <w:t>- в электронном виде</w:t>
      </w:r>
      <w:r w:rsidR="005110BE">
        <w:rPr>
          <w:color w:val="000000"/>
          <w:sz w:val="22"/>
          <w:szCs w:val="22"/>
        </w:rPr>
        <w:t>;</w:t>
      </w:r>
      <w:r w:rsidRPr="00845337">
        <w:rPr>
          <w:color w:val="000000"/>
          <w:sz w:val="22"/>
          <w:szCs w:val="22"/>
        </w:rPr>
        <w:t xml:space="preserve">  </w:t>
      </w:r>
    </w:p>
    <w:p w14:paraId="08D91AF8" w14:textId="77777777" w:rsidR="00991FC7" w:rsidRPr="00845337" w:rsidRDefault="00991FC7" w:rsidP="00991FC7">
      <w:pPr>
        <w:spacing w:before="0" w:after="0" w:line="360" w:lineRule="auto"/>
        <w:ind w:left="0" w:firstLine="709"/>
        <w:rPr>
          <w:b/>
          <w:color w:val="000000"/>
          <w:sz w:val="22"/>
          <w:szCs w:val="22"/>
        </w:rPr>
      </w:pPr>
      <w:r w:rsidRPr="00845337">
        <w:rPr>
          <w:color w:val="000000"/>
          <w:sz w:val="22"/>
          <w:szCs w:val="22"/>
        </w:rPr>
        <w:t xml:space="preserve">- чертежи, планы, схемы, спецификации в форматах </w:t>
      </w:r>
      <w:proofErr w:type="spellStart"/>
      <w:r w:rsidRPr="00845337">
        <w:rPr>
          <w:color w:val="000000"/>
          <w:sz w:val="22"/>
          <w:szCs w:val="22"/>
          <w:lang w:val="en-US"/>
        </w:rPr>
        <w:t>AutoCad</w:t>
      </w:r>
      <w:proofErr w:type="spellEnd"/>
      <w:r w:rsidRPr="00845337">
        <w:rPr>
          <w:color w:val="000000"/>
          <w:sz w:val="22"/>
          <w:szCs w:val="22"/>
        </w:rPr>
        <w:t>;</w:t>
      </w:r>
    </w:p>
    <w:p w14:paraId="0BEC4C94" w14:textId="77777777" w:rsidR="00991FC7" w:rsidRPr="00845337" w:rsidRDefault="00991FC7" w:rsidP="00991FC7">
      <w:pPr>
        <w:spacing w:before="0" w:after="0" w:line="360" w:lineRule="auto"/>
        <w:ind w:left="0" w:firstLine="709"/>
        <w:rPr>
          <w:b/>
          <w:color w:val="000000"/>
          <w:sz w:val="22"/>
          <w:szCs w:val="22"/>
        </w:rPr>
      </w:pPr>
      <w:r w:rsidRPr="00845337">
        <w:rPr>
          <w:color w:val="000000"/>
          <w:sz w:val="22"/>
          <w:szCs w:val="22"/>
        </w:rPr>
        <w:t>- текстовая част</w:t>
      </w:r>
      <w:r>
        <w:rPr>
          <w:color w:val="000000"/>
          <w:sz w:val="22"/>
          <w:szCs w:val="22"/>
        </w:rPr>
        <w:t>ь в любых текстовых форматах /</w:t>
      </w:r>
      <w:r w:rsidRPr="00845337">
        <w:rPr>
          <w:bCs/>
          <w:color w:val="000000"/>
          <w:sz w:val="22"/>
          <w:szCs w:val="22"/>
        </w:rPr>
        <w:t>.</w:t>
      </w:r>
      <w:r w:rsidRPr="00845337">
        <w:rPr>
          <w:bCs/>
          <w:color w:val="000000"/>
          <w:sz w:val="22"/>
          <w:szCs w:val="22"/>
          <w:lang w:val="en-US"/>
        </w:rPr>
        <w:t>pdf</w:t>
      </w:r>
      <w:r w:rsidRPr="00845337">
        <w:rPr>
          <w:color w:val="000000"/>
          <w:sz w:val="22"/>
          <w:szCs w:val="22"/>
        </w:rPr>
        <w:t xml:space="preserve"> файлах </w:t>
      </w:r>
    </w:p>
    <w:p w14:paraId="03427944" w14:textId="758A1B79" w:rsidR="00991FC7" w:rsidRPr="00845337" w:rsidRDefault="00991FC7" w:rsidP="00991FC7">
      <w:pPr>
        <w:spacing w:before="0" w:after="0" w:line="360" w:lineRule="auto"/>
        <w:ind w:left="0" w:firstLine="709"/>
        <w:rPr>
          <w:b/>
          <w:color w:val="000000"/>
          <w:sz w:val="22"/>
          <w:szCs w:val="22"/>
        </w:rPr>
      </w:pPr>
      <w:r w:rsidRPr="00845337">
        <w:rPr>
          <w:color w:val="000000"/>
          <w:sz w:val="22"/>
          <w:szCs w:val="22"/>
        </w:rPr>
        <w:t xml:space="preserve">По завершению выполнения работ Подрядчик готовит и передает Заказчику </w:t>
      </w:r>
      <w:r w:rsidR="006323BB">
        <w:rPr>
          <w:color w:val="000000"/>
          <w:sz w:val="22"/>
          <w:szCs w:val="22"/>
        </w:rPr>
        <w:t>рабочую/</w:t>
      </w:r>
      <w:r w:rsidRPr="00845337">
        <w:rPr>
          <w:color w:val="000000"/>
          <w:sz w:val="22"/>
          <w:szCs w:val="22"/>
        </w:rPr>
        <w:t xml:space="preserve">исполнительную документацию полностью оформленной с оттиском оригинальной печати </w:t>
      </w:r>
      <w:r>
        <w:rPr>
          <w:color w:val="000000"/>
          <w:sz w:val="22"/>
          <w:szCs w:val="22"/>
        </w:rPr>
        <w:t>Подрядчика</w:t>
      </w:r>
      <w:r w:rsidRPr="00845337">
        <w:rPr>
          <w:color w:val="000000"/>
          <w:sz w:val="22"/>
          <w:szCs w:val="22"/>
        </w:rPr>
        <w:t xml:space="preserve"> в</w:t>
      </w:r>
      <w:r w:rsidR="008206E8">
        <w:rPr>
          <w:color w:val="000000"/>
          <w:sz w:val="22"/>
          <w:szCs w:val="22"/>
        </w:rPr>
        <w:t xml:space="preserve"> </w:t>
      </w:r>
      <w:r w:rsidRPr="00845337">
        <w:rPr>
          <w:color w:val="000000"/>
          <w:sz w:val="22"/>
          <w:szCs w:val="22"/>
        </w:rPr>
        <w:t>т.ч:</w:t>
      </w:r>
    </w:p>
    <w:p w14:paraId="2832D011" w14:textId="0D599952" w:rsidR="00991FC7" w:rsidRPr="00845337" w:rsidRDefault="00991FC7" w:rsidP="00991FC7">
      <w:pPr>
        <w:pBdr>
          <w:bottom w:val="single" w:sz="12" w:space="21" w:color="auto"/>
        </w:pBdr>
        <w:spacing w:before="0" w:after="0" w:line="360" w:lineRule="auto"/>
        <w:ind w:left="0" w:firstLine="709"/>
        <w:rPr>
          <w:b/>
          <w:bCs/>
          <w:color w:val="000000"/>
          <w:sz w:val="22"/>
          <w:szCs w:val="22"/>
        </w:rPr>
      </w:pPr>
      <w:r w:rsidRPr="00845337">
        <w:rPr>
          <w:bCs/>
          <w:color w:val="000000"/>
          <w:sz w:val="22"/>
          <w:szCs w:val="22"/>
        </w:rPr>
        <w:t>- акты скрытых работ, акты освидетельствования ответственных конструкций, акты испытаний инженерных систем, акты приемки в эксплуатацию и т.д. в 4-х (</w:t>
      </w:r>
      <w:r>
        <w:rPr>
          <w:bCs/>
          <w:color w:val="000000"/>
          <w:sz w:val="22"/>
          <w:szCs w:val="22"/>
        </w:rPr>
        <w:t xml:space="preserve">четыре) экземплярах на бумажном </w:t>
      </w:r>
      <w:r w:rsidRPr="00845337">
        <w:rPr>
          <w:bCs/>
          <w:color w:val="000000"/>
          <w:sz w:val="22"/>
          <w:szCs w:val="22"/>
        </w:rPr>
        <w:t xml:space="preserve">носителе (оригиналы) и на </w:t>
      </w:r>
      <w:r w:rsidR="003C37A7">
        <w:rPr>
          <w:bCs/>
          <w:color w:val="000000"/>
          <w:sz w:val="22"/>
          <w:szCs w:val="22"/>
        </w:rPr>
        <w:t>электронном носителе</w:t>
      </w:r>
      <w:r w:rsidRPr="00845337">
        <w:rPr>
          <w:bCs/>
          <w:color w:val="000000"/>
          <w:sz w:val="22"/>
          <w:szCs w:val="22"/>
        </w:rPr>
        <w:t xml:space="preserve"> в формате Word или Excel и PDF;</w:t>
      </w:r>
    </w:p>
    <w:p w14:paraId="4064EF1D" w14:textId="77777777" w:rsidR="00991FC7" w:rsidRPr="00845337" w:rsidRDefault="00991FC7" w:rsidP="00991FC7">
      <w:pPr>
        <w:pBdr>
          <w:bottom w:val="single" w:sz="12" w:space="21" w:color="auto"/>
        </w:pBdr>
        <w:spacing w:before="0" w:after="0" w:line="360" w:lineRule="auto"/>
        <w:ind w:left="0" w:firstLine="709"/>
        <w:rPr>
          <w:bCs/>
          <w:color w:val="000000"/>
          <w:sz w:val="22"/>
          <w:szCs w:val="22"/>
        </w:rPr>
      </w:pPr>
      <w:r w:rsidRPr="00845337">
        <w:rPr>
          <w:bCs/>
          <w:color w:val="000000"/>
          <w:sz w:val="22"/>
          <w:szCs w:val="22"/>
        </w:rPr>
        <w:lastRenderedPageBreak/>
        <w:t>- сертификаты, паспорта и гарантийные талоны на применяемые материалы и оборудование в 4-х (четыре) экземплярах на бумажном носителе (1 экз. – оригинал, 3 экз. - копии, заверенные подписью и печатью организации);</w:t>
      </w:r>
    </w:p>
    <w:p w14:paraId="7B36100C" w14:textId="683291D5" w:rsidR="00991FC7" w:rsidRPr="00845337" w:rsidRDefault="00991FC7" w:rsidP="00991FC7">
      <w:pPr>
        <w:pBdr>
          <w:bottom w:val="single" w:sz="12" w:space="21" w:color="auto"/>
        </w:pBdr>
        <w:spacing w:before="0" w:after="0" w:line="360" w:lineRule="auto"/>
        <w:ind w:left="0" w:firstLine="709"/>
        <w:rPr>
          <w:bCs/>
          <w:color w:val="000000"/>
          <w:sz w:val="22"/>
          <w:szCs w:val="22"/>
        </w:rPr>
      </w:pPr>
      <w:r w:rsidRPr="00845337">
        <w:rPr>
          <w:bCs/>
          <w:color w:val="000000"/>
          <w:sz w:val="22"/>
          <w:szCs w:val="22"/>
        </w:rPr>
        <w:t>- исполнительные схемы в 4-х (четыре</w:t>
      </w:r>
      <w:r w:rsidR="00E52B4A">
        <w:rPr>
          <w:bCs/>
          <w:color w:val="000000"/>
          <w:sz w:val="22"/>
          <w:szCs w:val="22"/>
        </w:rPr>
        <w:t>х</w:t>
      </w:r>
      <w:r w:rsidRPr="00845337">
        <w:rPr>
          <w:bCs/>
          <w:color w:val="000000"/>
          <w:sz w:val="22"/>
          <w:szCs w:val="22"/>
        </w:rPr>
        <w:t xml:space="preserve">) экземплярах на бумажном носителе (оригиналы с подписью представителей геодезической службы и технадзора Заказчика) и на </w:t>
      </w:r>
      <w:r w:rsidR="003C37A7">
        <w:rPr>
          <w:bCs/>
          <w:color w:val="000000"/>
          <w:sz w:val="22"/>
          <w:szCs w:val="22"/>
        </w:rPr>
        <w:t>электронном носителе</w:t>
      </w:r>
      <w:r w:rsidRPr="00845337">
        <w:rPr>
          <w:bCs/>
          <w:color w:val="000000"/>
          <w:sz w:val="22"/>
          <w:szCs w:val="22"/>
        </w:rPr>
        <w:t xml:space="preserve"> в формате DWG (</w:t>
      </w:r>
      <w:proofErr w:type="spellStart"/>
      <w:r w:rsidRPr="00845337">
        <w:rPr>
          <w:bCs/>
          <w:color w:val="000000"/>
          <w:sz w:val="22"/>
          <w:szCs w:val="22"/>
        </w:rPr>
        <w:t>Autocad</w:t>
      </w:r>
      <w:proofErr w:type="spellEnd"/>
      <w:r w:rsidRPr="00845337">
        <w:rPr>
          <w:bCs/>
          <w:color w:val="000000"/>
          <w:sz w:val="22"/>
          <w:szCs w:val="22"/>
        </w:rPr>
        <w:t>) и PDF;</w:t>
      </w:r>
    </w:p>
    <w:p w14:paraId="6412A314" w14:textId="2A467AF0" w:rsidR="00991FC7" w:rsidRPr="00845337" w:rsidRDefault="00991FC7" w:rsidP="00991FC7">
      <w:pPr>
        <w:pBdr>
          <w:bottom w:val="single" w:sz="12" w:space="21" w:color="auto"/>
        </w:pBdr>
        <w:spacing w:before="0" w:after="0" w:line="360" w:lineRule="auto"/>
        <w:ind w:left="0" w:firstLine="709"/>
        <w:rPr>
          <w:bCs/>
          <w:color w:val="000000"/>
          <w:sz w:val="22"/>
          <w:szCs w:val="22"/>
        </w:rPr>
      </w:pPr>
      <w:r w:rsidRPr="00845337">
        <w:rPr>
          <w:bCs/>
          <w:color w:val="000000"/>
          <w:sz w:val="22"/>
          <w:szCs w:val="22"/>
        </w:rPr>
        <w:t>- комплект исполнительной документации (графическая ч</w:t>
      </w:r>
      <w:r w:rsidR="00257AD4">
        <w:rPr>
          <w:bCs/>
          <w:color w:val="000000"/>
          <w:sz w:val="22"/>
          <w:szCs w:val="22"/>
        </w:rPr>
        <w:t>а</w:t>
      </w:r>
      <w:r w:rsidRPr="00845337">
        <w:rPr>
          <w:bCs/>
          <w:color w:val="000000"/>
          <w:sz w:val="22"/>
          <w:szCs w:val="22"/>
        </w:rPr>
        <w:t>сть), согласно которой выполнены работы, подписью ответственного лица;</w:t>
      </w:r>
    </w:p>
    <w:p w14:paraId="3A0726E2" w14:textId="77777777" w:rsidR="00991FC7" w:rsidRPr="00845337" w:rsidRDefault="00991FC7" w:rsidP="00991FC7">
      <w:pPr>
        <w:pBdr>
          <w:bottom w:val="single" w:sz="12" w:space="21" w:color="auto"/>
        </w:pBdr>
        <w:spacing w:before="0" w:after="0" w:line="360" w:lineRule="auto"/>
        <w:ind w:left="0" w:firstLine="709"/>
        <w:rPr>
          <w:bCs/>
          <w:color w:val="000000"/>
          <w:sz w:val="22"/>
          <w:szCs w:val="22"/>
        </w:rPr>
      </w:pPr>
      <w:r w:rsidRPr="00845337">
        <w:rPr>
          <w:bCs/>
          <w:color w:val="000000"/>
          <w:sz w:val="22"/>
          <w:szCs w:val="22"/>
        </w:rPr>
        <w:t>- общие и специальные журналы в 1-м экземпляре;</w:t>
      </w:r>
    </w:p>
    <w:p w14:paraId="3F6B862A" w14:textId="4C97B5B8" w:rsidR="00991FC7" w:rsidRPr="00845337" w:rsidRDefault="00991FC7" w:rsidP="00991FC7">
      <w:pPr>
        <w:pBdr>
          <w:bottom w:val="single" w:sz="12" w:space="21" w:color="auto"/>
        </w:pBdr>
        <w:spacing w:before="0" w:after="0" w:line="360" w:lineRule="auto"/>
        <w:ind w:left="0" w:firstLine="709"/>
        <w:rPr>
          <w:bCs/>
          <w:color w:val="000000"/>
          <w:sz w:val="22"/>
          <w:szCs w:val="22"/>
        </w:rPr>
      </w:pPr>
      <w:r w:rsidRPr="00845337">
        <w:rPr>
          <w:bCs/>
          <w:color w:val="000000"/>
          <w:sz w:val="22"/>
          <w:szCs w:val="22"/>
        </w:rPr>
        <w:t>- реестр передаваемой документации на бумажном носителе и на</w:t>
      </w:r>
      <w:r w:rsidR="003C37A7" w:rsidRPr="003C37A7">
        <w:rPr>
          <w:bCs/>
          <w:color w:val="000000"/>
          <w:sz w:val="22"/>
          <w:szCs w:val="22"/>
        </w:rPr>
        <w:t xml:space="preserve"> </w:t>
      </w:r>
      <w:r w:rsidR="003C37A7">
        <w:rPr>
          <w:bCs/>
          <w:color w:val="000000"/>
          <w:sz w:val="22"/>
          <w:szCs w:val="22"/>
        </w:rPr>
        <w:t>электронном носителе</w:t>
      </w:r>
      <w:r w:rsidRPr="00845337">
        <w:rPr>
          <w:bCs/>
          <w:color w:val="000000"/>
          <w:sz w:val="22"/>
          <w:szCs w:val="22"/>
        </w:rPr>
        <w:t xml:space="preserve"> в формате DOC (MS Word)</w:t>
      </w:r>
      <w:r w:rsidR="00203D28">
        <w:rPr>
          <w:bCs/>
          <w:color w:val="000000"/>
          <w:sz w:val="22"/>
          <w:szCs w:val="22"/>
        </w:rPr>
        <w:t>.</w:t>
      </w:r>
    </w:p>
    <w:p w14:paraId="1B06DFD6" w14:textId="77777777" w:rsidR="00991FC7" w:rsidRPr="00845337" w:rsidRDefault="00991FC7" w:rsidP="00991FC7">
      <w:pPr>
        <w:spacing w:after="0"/>
        <w:ind w:left="0"/>
        <w:rPr>
          <w:b/>
          <w:color w:val="000000"/>
          <w:sz w:val="22"/>
          <w:szCs w:val="22"/>
        </w:rPr>
      </w:pPr>
      <w:r w:rsidRPr="00845337">
        <w:rPr>
          <w:b/>
          <w:color w:val="000000"/>
          <w:sz w:val="22"/>
          <w:szCs w:val="22"/>
        </w:rPr>
        <w:t>ЕЖЕНЕДЕЛЬНО ПОДРЯДЧИК НАПРАВЛЯЕТ ЗАКАЗЧИКУ ФОТООТЧЕТ О ВЫПОЛНЕННЫХ РАБОТАХ</w:t>
      </w:r>
    </w:p>
    <w:p w14:paraId="71C5E1C4" w14:textId="77777777" w:rsidR="00991FC7" w:rsidRPr="009419D9" w:rsidRDefault="00991FC7" w:rsidP="00991FC7">
      <w:pPr>
        <w:shd w:val="clear" w:color="auto" w:fill="FFFFFF"/>
        <w:spacing w:after="0"/>
        <w:ind w:firstLine="567"/>
        <w:jc w:val="center"/>
        <w:rPr>
          <w:b/>
          <w:bCs/>
        </w:rPr>
      </w:pPr>
    </w:p>
    <w:p w14:paraId="4F7311EA" w14:textId="77777777" w:rsidR="00991FC7" w:rsidRPr="009419D9" w:rsidRDefault="00991FC7" w:rsidP="00991FC7">
      <w:pPr>
        <w:tabs>
          <w:tab w:val="left" w:pos="4595"/>
        </w:tabs>
        <w:spacing w:after="0"/>
        <w:rPr>
          <w:b/>
          <w:color w:val="000000"/>
        </w:rPr>
      </w:pPr>
    </w:p>
    <w:p w14:paraId="56FBC775" w14:textId="77777777" w:rsidR="00C13987" w:rsidRDefault="00C13987" w:rsidP="00C13987">
      <w:pPr>
        <w:suppressAutoHyphens/>
        <w:ind w:left="0"/>
        <w:jc w:val="right"/>
        <w:rPr>
          <w:b/>
          <w:sz w:val="22"/>
        </w:rPr>
      </w:pPr>
    </w:p>
    <w:p w14:paraId="42240A1E" w14:textId="2E40D5AC" w:rsidR="004E5B94" w:rsidRDefault="004E5B94" w:rsidP="004E5B94">
      <w:pPr>
        <w:suppressAutoHyphens/>
        <w:ind w:left="0"/>
        <w:jc w:val="center"/>
        <w:rPr>
          <w:b/>
          <w:sz w:val="22"/>
        </w:rPr>
      </w:pPr>
    </w:p>
    <w:p w14:paraId="0851F20B" w14:textId="42173959" w:rsidR="004E5B94" w:rsidRDefault="004E5B94">
      <w:pPr>
        <w:spacing w:before="0" w:after="160" w:line="259" w:lineRule="auto"/>
        <w:ind w:left="0"/>
        <w:jc w:val="left"/>
        <w:rPr>
          <w:b/>
          <w:sz w:val="22"/>
        </w:rPr>
      </w:pPr>
    </w:p>
    <w:p w14:paraId="19CB7B2B" w14:textId="77777777" w:rsidR="004E5B94" w:rsidRDefault="004E5B94" w:rsidP="004E5B94">
      <w:pPr>
        <w:suppressAutoHyphens/>
        <w:ind w:left="0"/>
        <w:jc w:val="center"/>
        <w:rPr>
          <w:b/>
          <w:sz w:val="22"/>
        </w:rPr>
      </w:pPr>
    </w:p>
    <w:p w14:paraId="74AE7923" w14:textId="77777777" w:rsidR="004E5B94" w:rsidRDefault="004E5B94" w:rsidP="004E5B94">
      <w:pPr>
        <w:spacing w:before="0" w:after="160" w:line="259" w:lineRule="auto"/>
        <w:ind w:left="0"/>
        <w:jc w:val="right"/>
        <w:rPr>
          <w:b/>
          <w:sz w:val="22"/>
        </w:rPr>
      </w:pPr>
    </w:p>
    <w:p w14:paraId="008D4EB0" w14:textId="77777777" w:rsidR="00584558" w:rsidRDefault="00584558">
      <w:pPr>
        <w:spacing w:before="0" w:after="160" w:line="259" w:lineRule="auto"/>
        <w:ind w:left="0"/>
        <w:jc w:val="left"/>
        <w:rPr>
          <w:b/>
          <w:sz w:val="22"/>
        </w:rPr>
      </w:pPr>
      <w:r>
        <w:rPr>
          <w:b/>
          <w:sz w:val="22"/>
        </w:rPr>
        <w:br w:type="page"/>
      </w:r>
    </w:p>
    <w:p w14:paraId="73EE47B3" w14:textId="7A99FD09" w:rsidR="00C13987" w:rsidRDefault="00C13987" w:rsidP="004E5B94">
      <w:pPr>
        <w:spacing w:before="0" w:after="160" w:line="259" w:lineRule="auto"/>
        <w:ind w:left="0"/>
        <w:jc w:val="right"/>
        <w:rPr>
          <w:b/>
          <w:sz w:val="22"/>
        </w:rPr>
      </w:pPr>
      <w:r w:rsidRPr="003570B9">
        <w:rPr>
          <w:b/>
          <w:sz w:val="22"/>
        </w:rPr>
        <w:lastRenderedPageBreak/>
        <w:t>Приложение к Техническому заданию</w:t>
      </w:r>
    </w:p>
    <w:p w14:paraId="17418DF9" w14:textId="77777777" w:rsidR="00C13987" w:rsidRPr="003570B9" w:rsidRDefault="00C13987" w:rsidP="00C13987">
      <w:pPr>
        <w:suppressAutoHyphens/>
        <w:ind w:left="0"/>
        <w:jc w:val="right"/>
        <w:rPr>
          <w:b/>
          <w:sz w:val="22"/>
        </w:rPr>
      </w:pPr>
    </w:p>
    <w:p w14:paraId="48F04B52" w14:textId="77777777" w:rsidR="00C13987" w:rsidRDefault="00C13987" w:rsidP="00C13987">
      <w:pPr>
        <w:suppressAutoHyphens/>
        <w:ind w:left="0"/>
        <w:jc w:val="center"/>
        <w:rPr>
          <w:b/>
          <w:bCs/>
          <w:szCs w:val="24"/>
        </w:rPr>
      </w:pPr>
      <w:r w:rsidRPr="009419D9">
        <w:rPr>
          <w:b/>
          <w:bCs/>
          <w:szCs w:val="24"/>
        </w:rPr>
        <w:t>Требования к организации и подготовке стандартных помещений переговорных комнат</w:t>
      </w:r>
    </w:p>
    <w:p w14:paraId="4D914288" w14:textId="4C3274AF" w:rsidR="00C13987" w:rsidRPr="00054DB6" w:rsidRDefault="00C13987" w:rsidP="00C13987">
      <w:pPr>
        <w:keepNext/>
        <w:suppressAutoHyphens/>
        <w:ind w:left="0"/>
        <w:rPr>
          <w:b/>
          <w:bCs/>
          <w:sz w:val="22"/>
          <w:szCs w:val="22"/>
        </w:rPr>
      </w:pPr>
      <w:r w:rsidRPr="00054DB6">
        <w:rPr>
          <w:b/>
          <w:bCs/>
          <w:sz w:val="22"/>
          <w:szCs w:val="22"/>
        </w:rPr>
        <w:t>1.Краткое описание объекта</w:t>
      </w:r>
    </w:p>
    <w:p w14:paraId="58B24B33" w14:textId="77777777" w:rsidR="00C13987" w:rsidRPr="00054DB6" w:rsidRDefault="00C13987" w:rsidP="00C13987">
      <w:pPr>
        <w:keepNext/>
        <w:suppressAutoHyphens/>
        <w:ind w:left="0"/>
        <w:rPr>
          <w:sz w:val="22"/>
          <w:szCs w:val="22"/>
        </w:rPr>
      </w:pPr>
      <w:r w:rsidRPr="00054DB6">
        <w:rPr>
          <w:sz w:val="22"/>
          <w:szCs w:val="22"/>
        </w:rPr>
        <w:t xml:space="preserve">Переговорные комнаты и помещения, предназначенные для организации мероприятий связанных с ведением совещаний с количеством участников от 4 до </w:t>
      </w:r>
      <w:r w:rsidRPr="00FE4207">
        <w:rPr>
          <w:sz w:val="22"/>
          <w:szCs w:val="22"/>
        </w:rPr>
        <w:t>16</w:t>
      </w:r>
      <w:r w:rsidRPr="00054DB6">
        <w:rPr>
          <w:sz w:val="22"/>
          <w:szCs w:val="22"/>
        </w:rPr>
        <w:t xml:space="preserve"> человек.</w:t>
      </w:r>
    </w:p>
    <w:p w14:paraId="4AFBBDAA" w14:textId="77777777" w:rsidR="00C13987" w:rsidRPr="00054DB6" w:rsidRDefault="00C13987" w:rsidP="00C13987">
      <w:pPr>
        <w:keepNext/>
        <w:suppressAutoHyphens/>
        <w:ind w:left="0"/>
        <w:rPr>
          <w:sz w:val="22"/>
          <w:szCs w:val="22"/>
        </w:rPr>
      </w:pPr>
      <w:r w:rsidRPr="00054DB6">
        <w:rPr>
          <w:sz w:val="22"/>
          <w:szCs w:val="22"/>
        </w:rPr>
        <w:t xml:space="preserve">Площадь данных помещений от 10 до </w:t>
      </w:r>
      <w:r>
        <w:rPr>
          <w:sz w:val="22"/>
          <w:szCs w:val="22"/>
        </w:rPr>
        <w:t>5</w:t>
      </w:r>
      <w:r w:rsidRPr="00054DB6">
        <w:rPr>
          <w:sz w:val="22"/>
          <w:szCs w:val="22"/>
        </w:rPr>
        <w:t xml:space="preserve">0 м2. Переговорные комнаты от 10 до 25 м2 принимаем за малые переговорные комнаты, более 25 м2 считаем большими переговорными комнатами. </w:t>
      </w:r>
    </w:p>
    <w:p w14:paraId="36A8104E" w14:textId="77777777" w:rsidR="00C13987" w:rsidRPr="00054DB6" w:rsidRDefault="00C13987" w:rsidP="00C13987">
      <w:pPr>
        <w:keepNext/>
        <w:suppressAutoHyphens/>
        <w:ind w:left="0"/>
        <w:rPr>
          <w:b/>
          <w:bCs/>
          <w:sz w:val="22"/>
          <w:szCs w:val="22"/>
        </w:rPr>
      </w:pPr>
      <w:r w:rsidRPr="00054DB6">
        <w:rPr>
          <w:b/>
          <w:bCs/>
          <w:sz w:val="22"/>
          <w:szCs w:val="22"/>
        </w:rPr>
        <w:t xml:space="preserve">2. Функциональное назначение помещений. </w:t>
      </w:r>
    </w:p>
    <w:p w14:paraId="6886493D" w14:textId="77777777" w:rsidR="00C13987" w:rsidRPr="00054DB6" w:rsidRDefault="00C13987" w:rsidP="00C13987">
      <w:pPr>
        <w:keepNext/>
        <w:suppressAutoHyphens/>
        <w:ind w:left="0"/>
        <w:rPr>
          <w:sz w:val="22"/>
          <w:szCs w:val="22"/>
        </w:rPr>
      </w:pPr>
      <w:r w:rsidRPr="00054DB6">
        <w:rPr>
          <w:sz w:val="22"/>
          <w:szCs w:val="22"/>
        </w:rPr>
        <w:t>Помещение должно позволять проведения мероприятий (совещаний) с возможностью вывода контента (презентаций) с носимых мобильных устройств и ноутбуков на проекционную плоскость.</w:t>
      </w:r>
    </w:p>
    <w:p w14:paraId="02B49F40" w14:textId="77777777" w:rsidR="00C13987" w:rsidRPr="00054DB6" w:rsidRDefault="00C13987" w:rsidP="00C13987">
      <w:pPr>
        <w:keepNext/>
        <w:suppressAutoHyphens/>
        <w:ind w:left="0"/>
        <w:rPr>
          <w:sz w:val="22"/>
          <w:szCs w:val="22"/>
        </w:rPr>
      </w:pPr>
      <w:r w:rsidRPr="00054DB6">
        <w:rPr>
          <w:sz w:val="22"/>
          <w:szCs w:val="22"/>
        </w:rPr>
        <w:t xml:space="preserve">Данное помещение должно позволять проводить телефонные совещания и </w:t>
      </w:r>
      <w:r w:rsidRPr="00FE4207">
        <w:rPr>
          <w:sz w:val="22"/>
          <w:szCs w:val="22"/>
        </w:rPr>
        <w:t>при необходимости дооборудовать помещение системой ВКС.</w:t>
      </w:r>
    </w:p>
    <w:p w14:paraId="664E17EA" w14:textId="77777777" w:rsidR="00C13987" w:rsidRPr="00054DB6" w:rsidRDefault="00C13987" w:rsidP="00C13987">
      <w:pPr>
        <w:keepNext/>
        <w:suppressAutoHyphens/>
        <w:ind w:left="0"/>
        <w:rPr>
          <w:b/>
          <w:bCs/>
          <w:sz w:val="22"/>
          <w:szCs w:val="22"/>
        </w:rPr>
      </w:pPr>
      <w:r w:rsidRPr="00054DB6">
        <w:rPr>
          <w:b/>
          <w:bCs/>
          <w:sz w:val="22"/>
          <w:szCs w:val="22"/>
        </w:rPr>
        <w:t>3. Краткое описание инженерных коммуникаций. Помещение должно быть оборудовано двумя основными блоками розеток (Блок 1 и Блок 2).</w:t>
      </w:r>
    </w:p>
    <w:p w14:paraId="5CF858A8" w14:textId="77777777" w:rsidR="00C13987" w:rsidRPr="00054DB6" w:rsidRDefault="00C13987" w:rsidP="00C13987">
      <w:pPr>
        <w:keepNext/>
        <w:suppressAutoHyphens/>
        <w:ind w:left="0"/>
        <w:rPr>
          <w:sz w:val="22"/>
          <w:szCs w:val="22"/>
        </w:rPr>
      </w:pPr>
      <w:r w:rsidRPr="00054DB6">
        <w:rPr>
          <w:sz w:val="22"/>
          <w:szCs w:val="22"/>
        </w:rPr>
        <w:t>3.1 Блок 1. Переговорный стол должен быть оборудован люком (или двумя люками если количество посадочных мест более 8 человек) в котором находятся две розетки чистого питания, две розетки СКС Rj-45 и свободным модулем для установки розеток VGA и HDMI. Допускается использования напольного лючка и подключение к нему люка в столе.</w:t>
      </w:r>
    </w:p>
    <w:p w14:paraId="3E6DFE0C" w14:textId="77777777" w:rsidR="00C13987" w:rsidRPr="00054DB6" w:rsidRDefault="00C13987" w:rsidP="00C13987">
      <w:pPr>
        <w:keepNext/>
        <w:suppressAutoHyphens/>
        <w:ind w:left="0"/>
        <w:rPr>
          <w:sz w:val="22"/>
          <w:szCs w:val="22"/>
        </w:rPr>
      </w:pPr>
      <w:r w:rsidRPr="00054DB6">
        <w:rPr>
          <w:sz w:val="22"/>
          <w:szCs w:val="22"/>
        </w:rPr>
        <w:t xml:space="preserve">3.2. Данные помещения должны быть оборудовано системой чистого электропитания. Розетки электропитания должны быть установлены на стене (перпендикулярной столу) в Блок 2 на высоте 1,4-1,5 метров, в количестве 3 </w:t>
      </w:r>
      <w:proofErr w:type="spellStart"/>
      <w:r w:rsidRPr="00054DB6">
        <w:rPr>
          <w:sz w:val="22"/>
          <w:szCs w:val="22"/>
        </w:rPr>
        <w:t>шт</w:t>
      </w:r>
      <w:proofErr w:type="spellEnd"/>
      <w:r w:rsidRPr="00054DB6">
        <w:rPr>
          <w:sz w:val="22"/>
          <w:szCs w:val="22"/>
        </w:rPr>
        <w:t xml:space="preserve"> для подключения ТВ и оборудования ВКС.</w:t>
      </w:r>
    </w:p>
    <w:p w14:paraId="1CB7E41C" w14:textId="77777777" w:rsidR="00C13987" w:rsidRPr="00054DB6" w:rsidRDefault="00C13987" w:rsidP="00C13987">
      <w:pPr>
        <w:keepNext/>
        <w:suppressAutoHyphens/>
        <w:ind w:left="0"/>
        <w:rPr>
          <w:sz w:val="22"/>
          <w:szCs w:val="22"/>
        </w:rPr>
      </w:pPr>
      <w:r w:rsidRPr="00054DB6">
        <w:rPr>
          <w:sz w:val="22"/>
          <w:szCs w:val="22"/>
        </w:rPr>
        <w:t xml:space="preserve">3.3 Розетки СКС в количестве 2 </w:t>
      </w:r>
      <w:proofErr w:type="spellStart"/>
      <w:r w:rsidRPr="00054DB6">
        <w:rPr>
          <w:sz w:val="22"/>
          <w:szCs w:val="22"/>
        </w:rPr>
        <w:t>шт</w:t>
      </w:r>
      <w:proofErr w:type="spellEnd"/>
      <w:r w:rsidRPr="00054DB6">
        <w:rPr>
          <w:sz w:val="22"/>
          <w:szCs w:val="22"/>
        </w:rPr>
        <w:t xml:space="preserve"> так же должны быть установлены в едином блоке Блок 2 с розетками питания находящимися непосредственно рядом   с электрическими розетками. </w:t>
      </w:r>
    </w:p>
    <w:p w14:paraId="55B6C02A" w14:textId="77777777" w:rsidR="00C13987" w:rsidRPr="00054DB6" w:rsidRDefault="00C13987" w:rsidP="00C13987">
      <w:pPr>
        <w:keepNext/>
        <w:suppressAutoHyphens/>
        <w:ind w:left="0"/>
        <w:rPr>
          <w:sz w:val="22"/>
          <w:szCs w:val="22"/>
        </w:rPr>
      </w:pPr>
      <w:r w:rsidRPr="00054DB6">
        <w:rPr>
          <w:sz w:val="22"/>
          <w:szCs w:val="22"/>
        </w:rPr>
        <w:t>3.4. Между Блоком 1 и Блоком 2 в полу должна быть проложена закладная, гофр труба D32 c радиусом перегиба не более 10 см. В данный гофр канал в дальнейшем будет проложен кабель VGA и HDMI и также кабель от микрофона ВКС.</w:t>
      </w:r>
    </w:p>
    <w:p w14:paraId="5EF6FBB9" w14:textId="77777777" w:rsidR="00C13987" w:rsidRPr="00054DB6" w:rsidRDefault="00C13987" w:rsidP="00C13987">
      <w:pPr>
        <w:keepNext/>
        <w:suppressAutoHyphens/>
        <w:ind w:left="0"/>
        <w:rPr>
          <w:sz w:val="22"/>
          <w:szCs w:val="22"/>
        </w:rPr>
      </w:pPr>
      <w:r w:rsidRPr="00054DB6">
        <w:rPr>
          <w:sz w:val="22"/>
          <w:szCs w:val="22"/>
        </w:rPr>
        <w:t>3.5. При большой площади остекления, более 25%, необходимо на окна установить плотные шторы или оконные жалюзи.</w:t>
      </w:r>
    </w:p>
    <w:p w14:paraId="4423DAB3" w14:textId="77777777" w:rsidR="00C13987" w:rsidRPr="00054DB6" w:rsidRDefault="00C13987" w:rsidP="00C13987">
      <w:pPr>
        <w:keepNext/>
        <w:suppressAutoHyphens/>
        <w:ind w:left="0"/>
        <w:rPr>
          <w:sz w:val="22"/>
          <w:szCs w:val="22"/>
        </w:rPr>
      </w:pPr>
      <w:r w:rsidRPr="00054DB6">
        <w:rPr>
          <w:sz w:val="22"/>
          <w:szCs w:val="22"/>
        </w:rPr>
        <w:t>3.6 Данные помещения должны быть так же оборудованы розетками чистого питания и СКС по общему стандарту</w:t>
      </w:r>
      <w:r>
        <w:rPr>
          <w:sz w:val="22"/>
          <w:szCs w:val="22"/>
        </w:rPr>
        <w:t xml:space="preserve"> ТМХ</w:t>
      </w:r>
      <w:r w:rsidRPr="00054DB6">
        <w:rPr>
          <w:sz w:val="22"/>
          <w:szCs w:val="22"/>
        </w:rPr>
        <w:t xml:space="preserve">. </w:t>
      </w:r>
    </w:p>
    <w:p w14:paraId="2E89CD7C" w14:textId="77777777" w:rsidR="00C13987" w:rsidRPr="00054DB6" w:rsidRDefault="00C13987" w:rsidP="00C13987">
      <w:pPr>
        <w:keepNext/>
        <w:suppressAutoHyphens/>
        <w:ind w:left="0"/>
        <w:rPr>
          <w:b/>
          <w:bCs/>
          <w:sz w:val="22"/>
          <w:szCs w:val="22"/>
        </w:rPr>
      </w:pPr>
      <w:r w:rsidRPr="00054DB6">
        <w:rPr>
          <w:b/>
          <w:bCs/>
          <w:sz w:val="22"/>
          <w:szCs w:val="22"/>
        </w:rPr>
        <w:t xml:space="preserve">4. Оборудование помещений оргтехникой. </w:t>
      </w:r>
    </w:p>
    <w:p w14:paraId="779CDA52" w14:textId="77777777" w:rsidR="00C13987" w:rsidRPr="00054DB6" w:rsidRDefault="00C13987" w:rsidP="00C13987">
      <w:pPr>
        <w:keepNext/>
        <w:suppressAutoHyphens/>
        <w:ind w:left="0"/>
        <w:rPr>
          <w:sz w:val="22"/>
          <w:szCs w:val="22"/>
        </w:rPr>
      </w:pPr>
      <w:r w:rsidRPr="00054DB6">
        <w:rPr>
          <w:sz w:val="22"/>
          <w:szCs w:val="22"/>
        </w:rPr>
        <w:t xml:space="preserve">4.1. При минимальном оснащении оргтехникой в переговорной комнате должен быть установлен на переговорном столе стандартный телефонный аппарат или устройство громкой связи </w:t>
      </w:r>
      <w:r w:rsidRPr="00FE4207">
        <w:rPr>
          <w:sz w:val="22"/>
          <w:szCs w:val="22"/>
        </w:rPr>
        <w:t xml:space="preserve">(телефонная </w:t>
      </w:r>
      <w:proofErr w:type="spellStart"/>
      <w:r w:rsidRPr="00FE4207">
        <w:rPr>
          <w:sz w:val="22"/>
          <w:szCs w:val="22"/>
        </w:rPr>
        <w:t>конференц</w:t>
      </w:r>
      <w:proofErr w:type="spellEnd"/>
      <w:r w:rsidRPr="00FE4207">
        <w:rPr>
          <w:sz w:val="22"/>
          <w:szCs w:val="22"/>
        </w:rPr>
        <w:t xml:space="preserve"> система «лягушка») подключенного к АТС ТМХ с доступом «Город» и «Мобильные».</w:t>
      </w:r>
    </w:p>
    <w:p w14:paraId="5770788B" w14:textId="77777777" w:rsidR="00C13987" w:rsidRPr="00054DB6" w:rsidRDefault="00C13987" w:rsidP="00C13987">
      <w:pPr>
        <w:keepNext/>
        <w:suppressAutoHyphens/>
        <w:ind w:left="0"/>
        <w:rPr>
          <w:sz w:val="22"/>
          <w:szCs w:val="22"/>
        </w:rPr>
      </w:pPr>
      <w:r w:rsidRPr="00054DB6">
        <w:rPr>
          <w:sz w:val="22"/>
          <w:szCs w:val="22"/>
        </w:rPr>
        <w:t>4.2. При оборудовании переговорной комнаты под систему ВКС в дополнение к телефонной системе громкой связи необходимо:</w:t>
      </w:r>
    </w:p>
    <w:p w14:paraId="10CD56F9" w14:textId="77777777" w:rsidR="00C13987" w:rsidRPr="00054DB6" w:rsidRDefault="00C13987" w:rsidP="00C13987">
      <w:pPr>
        <w:keepNext/>
        <w:suppressAutoHyphens/>
        <w:ind w:left="0"/>
        <w:rPr>
          <w:sz w:val="22"/>
          <w:szCs w:val="22"/>
        </w:rPr>
      </w:pPr>
      <w:r w:rsidRPr="00054DB6">
        <w:rPr>
          <w:sz w:val="22"/>
          <w:szCs w:val="22"/>
        </w:rPr>
        <w:t xml:space="preserve">4.2.1 Установить (закрепить) на стене перпендикулярной столу переговоров VESA </w:t>
      </w:r>
      <w:proofErr w:type="spellStart"/>
      <w:r w:rsidRPr="00054DB6">
        <w:rPr>
          <w:sz w:val="22"/>
          <w:szCs w:val="22"/>
        </w:rPr>
        <w:t>кронштеин</w:t>
      </w:r>
      <w:proofErr w:type="spellEnd"/>
      <w:r w:rsidRPr="00054DB6">
        <w:rPr>
          <w:sz w:val="22"/>
          <w:szCs w:val="22"/>
        </w:rPr>
        <w:t xml:space="preserve"> ТВ. </w:t>
      </w:r>
      <w:proofErr w:type="spellStart"/>
      <w:r w:rsidRPr="00054DB6">
        <w:rPr>
          <w:sz w:val="22"/>
          <w:szCs w:val="22"/>
        </w:rPr>
        <w:t>Кронштеин</w:t>
      </w:r>
      <w:proofErr w:type="spellEnd"/>
      <w:r w:rsidRPr="00054DB6">
        <w:rPr>
          <w:sz w:val="22"/>
          <w:szCs w:val="22"/>
        </w:rPr>
        <w:t xml:space="preserve"> должен иметь запас по весу ТВ, отступать от стены не менее 70 мм, иметь регулировку по наклону -+15 градусов и обеспечивать возможность без инструментального снятия и установки ТВ.   При закреплении ТВ на стене розетки Блока 2 должны закрываться телевизором.</w:t>
      </w:r>
    </w:p>
    <w:p w14:paraId="308E4634" w14:textId="77777777" w:rsidR="00C13987" w:rsidRPr="00054DB6" w:rsidRDefault="00C13987" w:rsidP="00C13987">
      <w:pPr>
        <w:keepNext/>
        <w:suppressAutoHyphens/>
        <w:ind w:left="0"/>
        <w:rPr>
          <w:sz w:val="22"/>
          <w:szCs w:val="22"/>
        </w:rPr>
      </w:pPr>
      <w:r w:rsidRPr="00054DB6">
        <w:rPr>
          <w:sz w:val="22"/>
          <w:szCs w:val="22"/>
        </w:rPr>
        <w:t>4.2.2 Оборудование ВКС должно быть закреплено за ТВ панелью в любом удобном месте с возможностью проводить настройки и не мешать работе пульту ДУ ВКС.</w:t>
      </w:r>
    </w:p>
    <w:p w14:paraId="5D28181F" w14:textId="77777777" w:rsidR="00C13987" w:rsidRPr="00054DB6" w:rsidRDefault="00C13987" w:rsidP="00C13987">
      <w:pPr>
        <w:keepNext/>
        <w:suppressAutoHyphens/>
        <w:ind w:left="0"/>
        <w:rPr>
          <w:sz w:val="22"/>
          <w:szCs w:val="22"/>
        </w:rPr>
      </w:pPr>
      <w:r w:rsidRPr="00054DB6">
        <w:rPr>
          <w:sz w:val="22"/>
          <w:szCs w:val="22"/>
        </w:rPr>
        <w:t xml:space="preserve">4.2.3 Кабель микрофона и кабель HDMI должны быть проложены из Блока 2 в Блок 1 по закладным. На выходе из Блока 1 должен оставаться запас кабелей HDMI и микрофона не менее 20 см. </w:t>
      </w:r>
      <w:r w:rsidRPr="00054DB6">
        <w:rPr>
          <w:sz w:val="22"/>
          <w:szCs w:val="22"/>
        </w:rPr>
        <w:lastRenderedPageBreak/>
        <w:t>Выходящие кабели из Блока 2 должны иметь запас по длине не менее 20 см и быть включены в соответствующие разъёмы ТВ и ВКС.</w:t>
      </w:r>
    </w:p>
    <w:p w14:paraId="6632584B" w14:textId="6CE706B4" w:rsidR="00C13987" w:rsidRPr="00054DB6" w:rsidRDefault="00C13987" w:rsidP="00C13987">
      <w:pPr>
        <w:keepNext/>
        <w:suppressAutoHyphens/>
        <w:ind w:left="0"/>
        <w:rPr>
          <w:sz w:val="22"/>
          <w:szCs w:val="22"/>
        </w:rPr>
      </w:pPr>
      <w:r w:rsidRPr="00054DB6">
        <w:rPr>
          <w:sz w:val="22"/>
          <w:szCs w:val="22"/>
        </w:rPr>
        <w:t>4.2.4 Использование удлинителей кабелей СКС, микрофона и HDMI недопустимо.</w:t>
      </w:r>
    </w:p>
    <w:p w14:paraId="347218D4" w14:textId="77777777" w:rsidR="00C13987" w:rsidRPr="00054DB6" w:rsidRDefault="00C13987" w:rsidP="00C13987">
      <w:pPr>
        <w:keepNext/>
        <w:suppressAutoHyphens/>
        <w:ind w:left="0"/>
        <w:rPr>
          <w:b/>
          <w:bCs/>
          <w:sz w:val="22"/>
          <w:szCs w:val="22"/>
        </w:rPr>
      </w:pPr>
      <w:r w:rsidRPr="00054DB6">
        <w:rPr>
          <w:b/>
          <w:bCs/>
          <w:sz w:val="22"/>
          <w:szCs w:val="22"/>
        </w:rPr>
        <w:t>5. Примеры и типы оборудования:</w:t>
      </w:r>
    </w:p>
    <w:p w14:paraId="182F3FDB" w14:textId="77777777" w:rsidR="00C13987" w:rsidRPr="00054DB6" w:rsidRDefault="00C13987" w:rsidP="00C13987">
      <w:pPr>
        <w:keepNext/>
        <w:suppressAutoHyphens/>
        <w:ind w:left="0"/>
        <w:rPr>
          <w:sz w:val="22"/>
          <w:szCs w:val="22"/>
        </w:rPr>
      </w:pPr>
      <w:r w:rsidRPr="00054DB6">
        <w:rPr>
          <w:sz w:val="22"/>
          <w:szCs w:val="22"/>
        </w:rPr>
        <w:t>5.1. ТВ панель в малых переговорных комнатах должен быть не менее 55 дюймов, иметь крепление стандарта VESA, не менее двух портов HDMI.</w:t>
      </w:r>
    </w:p>
    <w:p w14:paraId="67B168EE" w14:textId="77777777" w:rsidR="00C13987" w:rsidRPr="00054DB6" w:rsidRDefault="00C13987" w:rsidP="00C13987">
      <w:pPr>
        <w:keepNext/>
        <w:suppressAutoHyphens/>
        <w:ind w:left="0"/>
        <w:rPr>
          <w:sz w:val="22"/>
          <w:szCs w:val="22"/>
        </w:rPr>
      </w:pPr>
      <w:r w:rsidRPr="00054DB6">
        <w:rPr>
          <w:sz w:val="22"/>
          <w:szCs w:val="22"/>
        </w:rPr>
        <w:t xml:space="preserve">5.2. ТВ в больших переговорных комнатах должен быть не менее 70 дюймов или два 55 дюйма расположенные горизонтально и контент выводится раздельно контент ВКС и презентация.   </w:t>
      </w:r>
    </w:p>
    <w:p w14:paraId="1C137164" w14:textId="77777777" w:rsidR="00C13987" w:rsidRPr="00054DB6" w:rsidRDefault="00C13987" w:rsidP="00C13987">
      <w:pPr>
        <w:keepNext/>
        <w:suppressAutoHyphens/>
        <w:ind w:left="0"/>
        <w:rPr>
          <w:sz w:val="22"/>
          <w:szCs w:val="22"/>
        </w:rPr>
      </w:pPr>
      <w:r w:rsidRPr="00054DB6">
        <w:rPr>
          <w:sz w:val="22"/>
          <w:szCs w:val="22"/>
        </w:rPr>
        <w:t xml:space="preserve">5.3. </w:t>
      </w:r>
      <w:proofErr w:type="spellStart"/>
      <w:r w:rsidRPr="00054DB6">
        <w:rPr>
          <w:sz w:val="22"/>
          <w:szCs w:val="22"/>
        </w:rPr>
        <w:t>Кронштеин</w:t>
      </w:r>
      <w:proofErr w:type="spellEnd"/>
      <w:r w:rsidRPr="00054DB6">
        <w:rPr>
          <w:sz w:val="22"/>
          <w:szCs w:val="22"/>
        </w:rPr>
        <w:t xml:space="preserve"> VESA для ТВ должен иметь двукратный запас по весу ТВ. Иметь степень регулировки в вертикальной плоскости на -+15 градусов. Например, модель KRON UT4 BLACK. </w:t>
      </w:r>
    </w:p>
    <w:p w14:paraId="30F1D7A1" w14:textId="77777777" w:rsidR="00C13987" w:rsidRPr="00054DB6" w:rsidRDefault="00C13987" w:rsidP="00C13987">
      <w:pPr>
        <w:keepNext/>
        <w:suppressAutoHyphens/>
        <w:ind w:left="0"/>
        <w:rPr>
          <w:sz w:val="22"/>
          <w:szCs w:val="22"/>
        </w:rPr>
      </w:pPr>
      <w:r w:rsidRPr="00054DB6">
        <w:rPr>
          <w:sz w:val="22"/>
          <w:szCs w:val="22"/>
        </w:rPr>
        <w:t>5.4. Кабель HDMI используется стандарта не ниже 2.0. Тип разъёмов HDMI A-A «Папа-Папа».</w:t>
      </w:r>
    </w:p>
    <w:p w14:paraId="48EA0E35" w14:textId="77777777" w:rsidR="00C13987" w:rsidRPr="002826B1" w:rsidRDefault="00C13987" w:rsidP="00C13987">
      <w:pPr>
        <w:keepNext/>
        <w:suppressAutoHyphens/>
        <w:ind w:left="0"/>
        <w:rPr>
          <w:sz w:val="22"/>
          <w:szCs w:val="22"/>
        </w:rPr>
      </w:pPr>
      <w:r w:rsidRPr="00054DB6">
        <w:rPr>
          <w:sz w:val="22"/>
          <w:szCs w:val="22"/>
        </w:rPr>
        <w:t xml:space="preserve">5.5. Устройство телефонной </w:t>
      </w:r>
      <w:proofErr w:type="spellStart"/>
      <w:r w:rsidRPr="00054DB6">
        <w:rPr>
          <w:sz w:val="22"/>
          <w:szCs w:val="22"/>
        </w:rPr>
        <w:t>конференц</w:t>
      </w:r>
      <w:proofErr w:type="spellEnd"/>
      <w:r w:rsidRPr="00054DB6">
        <w:rPr>
          <w:sz w:val="22"/>
          <w:szCs w:val="22"/>
        </w:rPr>
        <w:t xml:space="preserve"> связи, например, Avaya B189 IP Conference Phone</w:t>
      </w:r>
      <w:r>
        <w:rPr>
          <w:sz w:val="22"/>
          <w:szCs w:val="22"/>
        </w:rPr>
        <w:t xml:space="preserve"> </w:t>
      </w:r>
      <w:r w:rsidRPr="002826B1">
        <w:rPr>
          <w:sz w:val="22"/>
          <w:szCs w:val="22"/>
        </w:rPr>
        <w:t>(или эквивалент).</w:t>
      </w:r>
    </w:p>
    <w:p w14:paraId="562FF579" w14:textId="77777777" w:rsidR="00C13987" w:rsidRPr="00054DB6" w:rsidRDefault="00C13987" w:rsidP="00C13987">
      <w:pPr>
        <w:keepNext/>
        <w:suppressAutoHyphens/>
        <w:ind w:left="0"/>
        <w:rPr>
          <w:sz w:val="22"/>
          <w:szCs w:val="22"/>
        </w:rPr>
      </w:pPr>
      <w:r w:rsidRPr="00054DB6">
        <w:rPr>
          <w:sz w:val="22"/>
          <w:szCs w:val="22"/>
        </w:rPr>
        <w:t>5.6. Оборудование ВКС совместимое с ядром ВКС</w:t>
      </w:r>
      <w:r>
        <w:rPr>
          <w:sz w:val="22"/>
          <w:szCs w:val="22"/>
        </w:rPr>
        <w:t>.</w:t>
      </w:r>
    </w:p>
    <w:p w14:paraId="08E90438" w14:textId="77777777" w:rsidR="00C13987" w:rsidRPr="00054DB6" w:rsidRDefault="00C13987" w:rsidP="00C13987">
      <w:pPr>
        <w:keepNext/>
        <w:suppressAutoHyphens/>
        <w:ind w:left="0"/>
        <w:rPr>
          <w:b/>
          <w:bCs/>
          <w:sz w:val="22"/>
          <w:szCs w:val="22"/>
        </w:rPr>
      </w:pPr>
      <w:r w:rsidRPr="00054DB6">
        <w:rPr>
          <w:b/>
          <w:bCs/>
          <w:sz w:val="22"/>
          <w:szCs w:val="22"/>
        </w:rPr>
        <w:t>6. Схематический пример переговорной комнаты с расположением оборудования ВКС, ТВ и Блоков 1 и 2.</w:t>
      </w:r>
    </w:p>
    <w:p w14:paraId="6E5382FA" w14:textId="77777777" w:rsidR="00C13987" w:rsidRPr="00054DB6" w:rsidRDefault="00C13987" w:rsidP="00C13987">
      <w:pPr>
        <w:keepNext/>
        <w:suppressAutoHyphens/>
        <w:ind w:left="0"/>
        <w:jc w:val="center"/>
        <w:rPr>
          <w:b/>
          <w:bCs/>
          <w:szCs w:val="24"/>
        </w:rPr>
      </w:pPr>
      <w:r>
        <w:rPr>
          <w:b/>
          <w:bCs/>
          <w:noProof/>
          <w:szCs w:val="24"/>
        </w:rPr>
        <w:drawing>
          <wp:inline distT="0" distB="0" distL="0" distR="0" wp14:anchorId="3AE08FA9" wp14:editId="53F40EC6">
            <wp:extent cx="3169920" cy="2074857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557" cy="208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49839" w14:textId="77777777" w:rsidR="00C13987" w:rsidRDefault="00C13987" w:rsidP="00C13987">
      <w:pPr>
        <w:ind w:left="0"/>
      </w:pPr>
    </w:p>
    <w:p w14:paraId="1A81A602" w14:textId="77777777" w:rsidR="00EA497F" w:rsidRDefault="00EA497F"/>
    <w:sectPr w:rsidR="00EA4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3F6BC1"/>
    <w:multiLevelType w:val="hybridMultilevel"/>
    <w:tmpl w:val="1CB25D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FC7"/>
    <w:rsid w:val="00022FF8"/>
    <w:rsid w:val="00104CD6"/>
    <w:rsid w:val="001477A3"/>
    <w:rsid w:val="001E32E3"/>
    <w:rsid w:val="001F2A79"/>
    <w:rsid w:val="00203D28"/>
    <w:rsid w:val="00257AD4"/>
    <w:rsid w:val="00262564"/>
    <w:rsid w:val="00270E69"/>
    <w:rsid w:val="002D4B1B"/>
    <w:rsid w:val="00325F2D"/>
    <w:rsid w:val="003C37A7"/>
    <w:rsid w:val="003E68E9"/>
    <w:rsid w:val="003F5C69"/>
    <w:rsid w:val="00400DCD"/>
    <w:rsid w:val="00473989"/>
    <w:rsid w:val="004E5B94"/>
    <w:rsid w:val="005110BE"/>
    <w:rsid w:val="00556F72"/>
    <w:rsid w:val="00584558"/>
    <w:rsid w:val="006323BB"/>
    <w:rsid w:val="006372A3"/>
    <w:rsid w:val="00703E89"/>
    <w:rsid w:val="0071773B"/>
    <w:rsid w:val="007A1A49"/>
    <w:rsid w:val="00815B77"/>
    <w:rsid w:val="008206E8"/>
    <w:rsid w:val="00862E2B"/>
    <w:rsid w:val="008705AC"/>
    <w:rsid w:val="008C1F03"/>
    <w:rsid w:val="00932DC7"/>
    <w:rsid w:val="00936757"/>
    <w:rsid w:val="00991FC7"/>
    <w:rsid w:val="009C323B"/>
    <w:rsid w:val="009D71AE"/>
    <w:rsid w:val="00B5156B"/>
    <w:rsid w:val="00C13987"/>
    <w:rsid w:val="00C5359C"/>
    <w:rsid w:val="00C55408"/>
    <w:rsid w:val="00C73190"/>
    <w:rsid w:val="00CB0DF0"/>
    <w:rsid w:val="00CB490D"/>
    <w:rsid w:val="00D010BE"/>
    <w:rsid w:val="00E01106"/>
    <w:rsid w:val="00E360F7"/>
    <w:rsid w:val="00E52B4A"/>
    <w:rsid w:val="00EA497F"/>
    <w:rsid w:val="00EB6872"/>
    <w:rsid w:val="00F0373D"/>
    <w:rsid w:val="00F4463A"/>
    <w:rsid w:val="00F76B73"/>
    <w:rsid w:val="00FB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0B671"/>
  <w15:chartTrackingRefBased/>
  <w15:docId w15:val="{8EB4001B-B8FD-4976-80ED-E211E3860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1FC7"/>
    <w:pPr>
      <w:spacing w:before="120" w:after="120" w:line="240" w:lineRule="auto"/>
      <w:ind w:left="68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ЗАГ 3,Bullet Number,Figure_name,numbered,Bullet List,FooterText,Paragraphe de liste1,Bulletr List Paragraph,列出段落,列出段落1,List Paragraph2,List Paragraph21,Párrafo de lista1,Parágrafo da Lista1,リスト段落1,Listeafsnit1,lp1,lp11,Bullets"/>
    <w:basedOn w:val="a"/>
    <w:link w:val="a4"/>
    <w:uiPriority w:val="34"/>
    <w:qFormat/>
    <w:rsid w:val="00991FC7"/>
    <w:pPr>
      <w:ind w:left="720"/>
      <w:contextualSpacing/>
    </w:pPr>
  </w:style>
  <w:style w:type="character" w:customStyle="1" w:styleId="a4">
    <w:name w:val="Абзац списка Знак"/>
    <w:aliases w:val="ЗАГ 3 Знак,Bullet Number Знак,Figure_name Знак,numbered Знак,Bullet List Знак,FooterText Знак,Paragraphe de liste1 Знак,Bulletr List Paragraph Знак,列出段落 Знак,列出段落1 Знак,List Paragraph2 Знак,List Paragraph21 Знак,Párrafo de lista1 Знак"/>
    <w:link w:val="a3"/>
    <w:uiPriority w:val="34"/>
    <w:qFormat/>
    <w:locked/>
    <w:rsid w:val="00991FC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annotation reference"/>
    <w:qFormat/>
    <w:rsid w:val="00991FC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2121</Words>
  <Characters>12093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a.shevyakova</dc:creator>
  <cp:keywords/>
  <dc:description/>
  <cp:lastModifiedBy>a.shevyakova</cp:lastModifiedBy>
  <cp:revision>28</cp:revision>
  <dcterms:created xsi:type="dcterms:W3CDTF">2025-07-16T13:33:00Z</dcterms:created>
  <dcterms:modified xsi:type="dcterms:W3CDTF">2025-07-17T14:07:00Z</dcterms:modified>
</cp:coreProperties>
</file>