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spacing w:before="64"/>
        <w:ind w:left="713"/>
        <w:jc w:val="center"/>
        <w:outlineLvl w:val="8"/>
      </w:pPr>
    </w:p>
    <w:p w14:paraId="02000000">
      <w:pPr>
        <w:pStyle w:val="Style_1"/>
        <w:widowControl w:val="1"/>
        <w:spacing w:before="64"/>
        <w:ind w:left="713"/>
        <w:jc w:val="center"/>
        <w:outlineLvl w:val="8"/>
        <w:rPr>
          <w:b w:val="0"/>
        </w:rPr>
      </w:pPr>
      <w:r>
        <w:t>К</w:t>
      </w:r>
      <w:r>
        <w:rPr>
          <w:spacing w:val="1"/>
        </w:rPr>
        <w:t>а</w:t>
      </w:r>
      <w:r>
        <w:rPr>
          <w:spacing w:val="-3"/>
        </w:rPr>
        <w:t>р</w:t>
      </w:r>
      <w:r>
        <w:rPr>
          <w:spacing w:val="-2"/>
        </w:rPr>
        <w:t>т</w:t>
      </w:r>
      <w:r>
        <w:t>оч</w:t>
      </w:r>
      <w:r>
        <w:rPr>
          <w:spacing w:val="-1"/>
        </w:rPr>
        <w:t>к</w:t>
      </w:r>
      <w:r>
        <w:t>а</w:t>
      </w:r>
      <w:r>
        <w:rPr>
          <w:spacing w:val="1"/>
        </w:rPr>
        <w:t xml:space="preserve"> </w:t>
      </w:r>
      <w:r>
        <w:rPr>
          <w:spacing w:val="-1"/>
        </w:rPr>
        <w:t>п</w:t>
      </w:r>
      <w:r>
        <w:t>ред</w:t>
      </w:r>
      <w:r>
        <w:rPr>
          <w:spacing w:val="-2"/>
        </w:rPr>
        <w:t>п</w:t>
      </w:r>
      <w:r>
        <w:t>р</w:t>
      </w:r>
      <w:r>
        <w:rPr>
          <w:spacing w:val="-4"/>
        </w:rPr>
        <w:t>и</w:t>
      </w:r>
      <w:r>
        <w:t>ятия</w:t>
      </w:r>
    </w:p>
    <w:p w14:paraId="03000000">
      <w:pPr>
        <w:widowControl w:val="1"/>
        <w:spacing w:before="50"/>
        <w:ind w:left="711"/>
        <w:jc w:val="center"/>
        <w:rPr>
          <w:sz w:val="28"/>
        </w:rPr>
      </w:pPr>
      <w:r>
        <w:rPr>
          <w:b w:val="1"/>
          <w:sz w:val="28"/>
        </w:rPr>
        <w:t>ООО «</w:t>
      </w:r>
      <w:r>
        <w:rPr>
          <w:b w:val="1"/>
          <w:spacing w:val="-3"/>
          <w:sz w:val="28"/>
        </w:rPr>
        <w:t>Энерго</w:t>
      </w:r>
      <w:r>
        <w:rPr>
          <w:b w:val="1"/>
          <w:spacing w:val="-3"/>
          <w:sz w:val="28"/>
        </w:rPr>
        <w:t>ТрансСтрой</w:t>
      </w:r>
      <w:r>
        <w:rPr>
          <w:b w:val="1"/>
          <w:sz w:val="28"/>
        </w:rPr>
        <w:t>»</w:t>
      </w:r>
    </w:p>
    <w:p w14:paraId="04000000">
      <w:pPr>
        <w:widowControl w:val="1"/>
        <w:spacing w:before="9" w:line="40" w:lineRule="exact"/>
        <w:ind/>
        <w:rPr>
          <w:sz w:val="4"/>
        </w:rPr>
      </w:pPr>
    </w:p>
    <w:tbl>
      <w:tblPr>
        <w:tblStyle w:val="Style_2"/>
        <w:tblW w:type="auto" w:w="0"/>
        <w:tblInd w:type="dxa" w:w="255"/>
        <w:tblLayout w:type="fixed"/>
        <w:tblCellMar>
          <w:left w:type="dxa" w:w="0"/>
          <w:right w:type="dxa" w:w="0"/>
        </w:tblCellMar>
      </w:tblPr>
      <w:tblGrid>
        <w:gridCol w:w="2976"/>
        <w:gridCol w:w="6947"/>
      </w:tblGrid>
      <w:tr>
        <w:trPr>
          <w:trHeight w:hRule="exact" w:val="653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5000000">
            <w:pPr>
              <w:pStyle w:val="Style_3"/>
              <w:widowControl w:val="1"/>
              <w:spacing w:line="267" w:lineRule="exact"/>
              <w:ind w:left="337"/>
            </w:pPr>
            <w:r>
              <w:t>Полное</w:t>
            </w:r>
            <w:r>
              <w:rPr>
                <w:spacing w:val="-1"/>
              </w:rPr>
              <w:t xml:space="preserve"> </w:t>
            </w:r>
            <w:r>
              <w:t>н</w:t>
            </w:r>
            <w:r>
              <w:rPr>
                <w:spacing w:val="-1"/>
              </w:rPr>
              <w:t>а</w:t>
            </w:r>
            <w:r>
              <w:t>и</w:t>
            </w:r>
            <w:r>
              <w:rPr>
                <w:spacing w:val="-1"/>
              </w:rPr>
              <w:t>ме</w:t>
            </w:r>
            <w:r>
              <w:t>нов</w:t>
            </w:r>
            <w:r>
              <w:rPr>
                <w:spacing w:val="-2"/>
              </w:rPr>
              <w:t>а</w:t>
            </w:r>
            <w:r>
              <w:t>ние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6000000">
            <w:pPr>
              <w:pStyle w:val="Style_3"/>
              <w:widowControl w:val="1"/>
              <w:spacing w:line="267" w:lineRule="exact"/>
              <w:ind w:right="5"/>
            </w:pPr>
            <w:r>
              <w:t xml:space="preserve">              </w:t>
            </w:r>
            <w:r>
              <w:t>Общ</w:t>
            </w:r>
            <w:r>
              <w:rPr>
                <w:spacing w:val="-2"/>
              </w:rPr>
              <w:t>е</w:t>
            </w:r>
            <w:r>
              <w:rPr>
                <w:spacing w:val="-1"/>
              </w:rPr>
              <w:t>с</w:t>
            </w:r>
            <w:r>
              <w:t>тво с</w:t>
            </w:r>
            <w:r>
              <w:rPr>
                <w:spacing w:val="-2"/>
              </w:rPr>
              <w:t xml:space="preserve"> </w:t>
            </w:r>
            <w:r>
              <w:t>ог</w:t>
            </w:r>
            <w:r>
              <w:rPr>
                <w:spacing w:val="2"/>
              </w:rPr>
              <w:t>р</w:t>
            </w:r>
            <w:r>
              <w:rPr>
                <w:spacing w:val="-1"/>
              </w:rPr>
              <w:t>а</w:t>
            </w:r>
            <w:r>
              <w:t>ни</w:t>
            </w:r>
            <w:r>
              <w:rPr>
                <w:spacing w:val="-1"/>
              </w:rPr>
              <w:t>че</w:t>
            </w:r>
            <w:r>
              <w:t>н</w:t>
            </w:r>
            <w:r>
              <w:rPr>
                <w:spacing w:val="-2"/>
              </w:rPr>
              <w:t>н</w:t>
            </w:r>
            <w:r>
              <w:t>ой отв</w:t>
            </w:r>
            <w:r>
              <w:rPr>
                <w:spacing w:val="-2"/>
              </w:rPr>
              <w:t>е</w:t>
            </w:r>
            <w:r>
              <w:t>т</w:t>
            </w:r>
            <w:r>
              <w:rPr>
                <w:spacing w:val="-1"/>
              </w:rPr>
              <w:t>с</w:t>
            </w:r>
            <w:r>
              <w:t>тв</w:t>
            </w:r>
            <w:r>
              <w:rPr>
                <w:spacing w:val="-2"/>
              </w:rPr>
              <w:t>е</w:t>
            </w:r>
            <w:r>
              <w:t>нно</w:t>
            </w:r>
            <w:r>
              <w:rPr>
                <w:spacing w:val="-1"/>
              </w:rPr>
              <w:t>с</w:t>
            </w:r>
            <w:r>
              <w:t>тью</w:t>
            </w:r>
          </w:p>
          <w:p w14:paraId="07000000">
            <w:pPr>
              <w:pStyle w:val="Style_3"/>
              <w:widowControl w:val="1"/>
              <w:ind w:right="2"/>
            </w:pPr>
            <w:r>
              <w:rPr>
                <w:spacing w:val="-5"/>
              </w:rPr>
              <w:t xml:space="preserve">                </w:t>
            </w:r>
            <w:r>
              <w:rPr>
                <w:spacing w:val="-5"/>
              </w:rPr>
              <w:t>«</w:t>
            </w:r>
            <w:r>
              <w:rPr>
                <w:spacing w:val="2"/>
              </w:rPr>
              <w:t>ЭнергоТрансСтрой</w:t>
            </w:r>
            <w:r>
              <w:t>»</w:t>
            </w:r>
          </w:p>
        </w:tc>
      </w:tr>
      <w:tr>
        <w:trPr>
          <w:trHeight w:hRule="exact" w:val="565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8000000">
            <w:pPr>
              <w:pStyle w:val="Style_3"/>
              <w:widowControl w:val="1"/>
              <w:spacing w:line="267" w:lineRule="exact"/>
              <w:ind w:left="779"/>
            </w:pPr>
            <w:r>
              <w:t>Сокр</w:t>
            </w:r>
            <w:r>
              <w:rPr>
                <w:spacing w:val="-1"/>
              </w:rPr>
              <w:t>а</w:t>
            </w:r>
            <w:r>
              <w:t>щ</w:t>
            </w:r>
            <w:r>
              <w:rPr>
                <w:spacing w:val="-1"/>
              </w:rPr>
              <w:t>е</w:t>
            </w:r>
            <w:r>
              <w:t>нное</w:t>
            </w:r>
          </w:p>
          <w:p w14:paraId="09000000">
            <w:pPr>
              <w:pStyle w:val="Style_3"/>
              <w:widowControl w:val="1"/>
              <w:ind w:left="752"/>
            </w:pPr>
            <w:r>
              <w:t>н</w:t>
            </w:r>
            <w:r>
              <w:rPr>
                <w:spacing w:val="-1"/>
              </w:rPr>
              <w:t>а</w:t>
            </w:r>
            <w:r>
              <w:t>и</w:t>
            </w:r>
            <w:r>
              <w:rPr>
                <w:spacing w:val="-1"/>
              </w:rPr>
              <w:t>ме</w:t>
            </w:r>
            <w:r>
              <w:t>нов</w:t>
            </w:r>
            <w:r>
              <w:rPr>
                <w:spacing w:val="-2"/>
              </w:rPr>
              <w:t>а</w:t>
            </w:r>
            <w:r>
              <w:t>ние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A000000">
            <w:pPr>
              <w:pStyle w:val="Style_3"/>
              <w:widowControl w:val="1"/>
              <w:spacing w:line="267" w:lineRule="exact"/>
              <w:ind/>
            </w:pPr>
            <w:r>
              <w:rPr>
                <w:spacing w:val="-1"/>
              </w:rPr>
              <w:t xml:space="preserve">                                            </w:t>
            </w:r>
            <w:r>
              <w:rPr>
                <w:spacing w:val="-1"/>
              </w:rPr>
              <w:t>ОО</w:t>
            </w:r>
            <w:r>
              <w:t>О</w:t>
            </w:r>
            <w:r>
              <w:rPr>
                <w:spacing w:val="4"/>
              </w:rPr>
              <w:t xml:space="preserve"> </w:t>
            </w:r>
            <w:r>
              <w:rPr>
                <w:spacing w:val="-8"/>
              </w:rPr>
              <w:t>«</w:t>
            </w:r>
            <w:r>
              <w:rPr>
                <w:spacing w:val="2"/>
              </w:rPr>
              <w:t>ЭТС</w:t>
            </w:r>
            <w:r>
              <w:t>»</w:t>
            </w:r>
          </w:p>
        </w:tc>
      </w:tr>
      <w:tr>
        <w:trPr>
          <w:trHeight w:hRule="exact" w:val="286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B000000">
            <w:pPr>
              <w:pStyle w:val="Style_3"/>
              <w:widowControl w:val="1"/>
              <w:spacing w:line="267" w:lineRule="exact"/>
              <w:ind w:left="932"/>
            </w:pPr>
            <w:r>
              <w:t>И</w:t>
            </w:r>
            <w:r>
              <w:rPr>
                <w:spacing w:val="-1"/>
              </w:rPr>
              <w:t>Н</w:t>
            </w:r>
            <w:r>
              <w:t>Н/КПП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C000000">
            <w:pPr>
              <w:pStyle w:val="Style_3"/>
              <w:widowControl w:val="1"/>
              <w:spacing w:line="267" w:lineRule="exact"/>
              <w:ind w:left="2293"/>
            </w:pPr>
            <w:r>
              <w:t>6670292367/</w:t>
            </w:r>
            <w:r>
              <w:t>668601001</w:t>
            </w:r>
          </w:p>
        </w:tc>
      </w:tr>
      <w:tr>
        <w:trPr>
          <w:trHeight w:hRule="exact" w:val="286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D000000">
            <w:pPr>
              <w:pStyle w:val="Style_3"/>
              <w:widowControl w:val="1"/>
              <w:spacing w:line="267" w:lineRule="exact"/>
              <w:ind w:right="5"/>
              <w:jc w:val="center"/>
            </w:pPr>
            <w:r>
              <w:t>ОГРН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E000000">
            <w:pPr>
              <w:pStyle w:val="Style_3"/>
              <w:widowControl w:val="1"/>
              <w:spacing w:line="267" w:lineRule="exact"/>
              <w:ind w:left="2667" w:right="2668"/>
              <w:jc w:val="center"/>
            </w:pPr>
            <w:r>
              <w:t>1106670012943</w:t>
            </w:r>
          </w:p>
        </w:tc>
      </w:tr>
      <w:tr>
        <w:trPr>
          <w:trHeight w:hRule="exact" w:val="562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0F000000">
            <w:pPr>
              <w:pStyle w:val="Style_3"/>
              <w:widowControl w:val="1"/>
              <w:spacing w:line="267" w:lineRule="exact"/>
              <w:ind w:left="443"/>
            </w:pPr>
            <w:r>
              <w:t>Юр</w:t>
            </w:r>
            <w:r>
              <w:rPr>
                <w:spacing w:val="1"/>
              </w:rPr>
              <w:t>и</w:t>
            </w:r>
            <w:r>
              <w:t>д</w:t>
            </w:r>
            <w:r>
              <w:rPr>
                <w:spacing w:val="1"/>
              </w:rPr>
              <w:t>и</w:t>
            </w:r>
            <w:r>
              <w:rPr>
                <w:spacing w:val="-1"/>
              </w:rPr>
              <w:t>чес</w:t>
            </w:r>
            <w:r>
              <w:t>к</w:t>
            </w:r>
            <w:r>
              <w:rPr>
                <w:spacing w:val="-2"/>
              </w:rPr>
              <w:t>и</w:t>
            </w:r>
            <w:r>
              <w:t xml:space="preserve">й </w:t>
            </w:r>
            <w:r>
              <w:rPr>
                <w:spacing w:val="-1"/>
              </w:rPr>
              <w:t>а</w:t>
            </w:r>
            <w:r>
              <w:t>др</w:t>
            </w:r>
            <w:r>
              <w:rPr>
                <w:spacing w:val="-1"/>
              </w:rPr>
              <w:t>е</w:t>
            </w:r>
            <w:r>
              <w:t>с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0000000">
            <w:pPr>
              <w:pStyle w:val="Style_3"/>
              <w:widowControl w:val="1"/>
              <w:ind w:left="963" w:right="966"/>
              <w:jc w:val="center"/>
            </w:pPr>
            <w:r>
              <w:t xml:space="preserve">620012, Свердловская Область, </w:t>
            </w:r>
            <w:r>
              <w:t>г Екатеринбург, пл 1-Й Пятилетки, дом Б/Н, офис 15</w:t>
            </w:r>
          </w:p>
        </w:tc>
      </w:tr>
      <w:tr>
        <w:trPr>
          <w:trHeight w:hRule="exact" w:val="562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1000000">
            <w:pPr>
              <w:pStyle w:val="Style_3"/>
              <w:widowControl w:val="1"/>
              <w:spacing w:line="269" w:lineRule="exact"/>
              <w:ind w:left="647"/>
            </w:pPr>
            <w:r>
              <w:t>По</w:t>
            </w:r>
            <w:r>
              <w:rPr>
                <w:spacing w:val="-2"/>
              </w:rPr>
              <w:t>ч</w:t>
            </w:r>
            <w:r>
              <w:t>тов</w:t>
            </w:r>
            <w:r>
              <w:rPr>
                <w:spacing w:val="-1"/>
              </w:rPr>
              <w:t>ы</w:t>
            </w:r>
            <w:r>
              <w:t xml:space="preserve">й </w:t>
            </w:r>
            <w:r>
              <w:rPr>
                <w:spacing w:val="-1"/>
              </w:rPr>
              <w:t>а</w:t>
            </w:r>
            <w:r>
              <w:t>др</w:t>
            </w:r>
            <w:r>
              <w:rPr>
                <w:spacing w:val="-1"/>
              </w:rPr>
              <w:t>е</w:t>
            </w:r>
            <w:r>
              <w:t>с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2000000">
            <w:pPr>
              <w:pStyle w:val="Style_3"/>
              <w:widowControl w:val="1"/>
              <w:spacing w:line="269" w:lineRule="exact"/>
              <w:ind/>
              <w:jc w:val="center"/>
            </w:pPr>
            <w:r>
              <w:t>Св</w:t>
            </w:r>
            <w:r>
              <w:rPr>
                <w:spacing w:val="-2"/>
              </w:rPr>
              <w:t>е</w:t>
            </w:r>
            <w:r>
              <w:t>рдлов</w:t>
            </w:r>
            <w:r>
              <w:rPr>
                <w:spacing w:val="-1"/>
              </w:rPr>
              <w:t>с</w:t>
            </w:r>
            <w:r>
              <w:t>к</w:t>
            </w:r>
            <w:r>
              <w:rPr>
                <w:spacing w:val="-1"/>
              </w:rPr>
              <w:t>а</w:t>
            </w:r>
            <w:r>
              <w:t>я об</w:t>
            </w:r>
            <w:r>
              <w:rPr>
                <w:spacing w:val="1"/>
              </w:rPr>
              <w:t>л</w:t>
            </w:r>
            <w:r>
              <w:t>.,62</w:t>
            </w:r>
            <w:r>
              <w:t>3701</w:t>
            </w:r>
            <w:r>
              <w:t xml:space="preserve">, г. </w:t>
            </w:r>
            <w:r>
              <w:t>Б</w:t>
            </w:r>
            <w:r>
              <w:t>ерезовский</w:t>
            </w:r>
            <w:r>
              <w:t>,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у</w:t>
            </w:r>
            <w:r>
              <w:t>л</w:t>
            </w:r>
            <w:r>
              <w:t>.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Театральная 28</w:t>
            </w:r>
          </w:p>
        </w:tc>
      </w:tr>
      <w:tr>
        <w:trPr>
          <w:trHeight w:hRule="exact" w:val="288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3000000">
            <w:pPr>
              <w:pStyle w:val="Style_3"/>
              <w:widowControl w:val="1"/>
              <w:spacing w:line="269" w:lineRule="exact"/>
              <w:ind w:right="3"/>
              <w:jc w:val="center"/>
            </w:pPr>
            <w:r>
              <w:t>Дир</w:t>
            </w:r>
            <w:r>
              <w:rPr>
                <w:spacing w:val="-1"/>
              </w:rPr>
              <w:t>е</w:t>
            </w:r>
            <w:r>
              <w:t>ктор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4000000">
            <w:pPr>
              <w:pStyle w:val="Style_3"/>
              <w:widowControl w:val="1"/>
              <w:spacing w:line="245" w:lineRule="exact"/>
              <w:ind w:left="1661"/>
            </w:pPr>
            <w:r>
              <w:t>Аргунова Мария Сергеевна</w:t>
            </w:r>
          </w:p>
        </w:tc>
      </w:tr>
      <w:tr>
        <w:trPr>
          <w:trHeight w:hRule="exact" w:val="286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5000000">
            <w:pPr>
              <w:pStyle w:val="Style_3"/>
              <w:widowControl w:val="1"/>
              <w:spacing w:line="267" w:lineRule="exact"/>
              <w:ind w:left="1019" w:right="1026"/>
              <w:jc w:val="center"/>
            </w:pPr>
            <w:r>
              <w:t>ОКПО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6000000">
            <w:pPr>
              <w:pStyle w:val="Style_3"/>
              <w:widowControl w:val="1"/>
              <w:spacing w:line="267" w:lineRule="exact"/>
              <w:ind w:left="2667" w:right="2668"/>
              <w:jc w:val="center"/>
            </w:pPr>
            <w:r>
              <w:t>66771957</w:t>
            </w:r>
          </w:p>
        </w:tc>
      </w:tr>
      <w:tr>
        <w:trPr>
          <w:trHeight w:hRule="exact" w:val="286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7000000">
            <w:pPr>
              <w:pStyle w:val="Style_3"/>
              <w:widowControl w:val="1"/>
              <w:spacing w:line="267" w:lineRule="exact"/>
              <w:ind w:right="4"/>
              <w:jc w:val="center"/>
            </w:pPr>
            <w:r>
              <w:t>ОК</w:t>
            </w:r>
            <w:r>
              <w:t>Т</w:t>
            </w:r>
            <w:r>
              <w:t>М</w:t>
            </w:r>
            <w:r>
              <w:t>О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8000000">
            <w:pPr>
              <w:pStyle w:val="Style_3"/>
              <w:widowControl w:val="1"/>
              <w:spacing w:line="267" w:lineRule="exact"/>
              <w:ind w:left="2667" w:right="2668"/>
              <w:jc w:val="center"/>
            </w:pPr>
            <w:r>
              <w:t>657</w:t>
            </w:r>
            <w:r>
              <w:t>01000001</w:t>
            </w:r>
          </w:p>
        </w:tc>
      </w:tr>
      <w:tr>
        <w:trPr>
          <w:trHeight w:hRule="exact" w:val="286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9000000">
            <w:pPr>
              <w:pStyle w:val="Style_3"/>
              <w:widowControl w:val="1"/>
              <w:spacing w:line="267" w:lineRule="exact"/>
              <w:ind w:right="7"/>
              <w:jc w:val="center"/>
            </w:pPr>
            <w:r>
              <w:t>ОК</w:t>
            </w:r>
            <w:r>
              <w:rPr>
                <w:spacing w:val="-2"/>
              </w:rPr>
              <w:t>В</w:t>
            </w:r>
            <w:r>
              <w:t>ЭД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A000000">
            <w:pPr>
              <w:pStyle w:val="Style_3"/>
              <w:widowControl w:val="1"/>
              <w:spacing w:line="267" w:lineRule="exact"/>
              <w:ind w:left="2070" w:right="2073"/>
              <w:jc w:val="center"/>
            </w:pPr>
            <w:r>
              <w:t>27.11</w:t>
            </w:r>
          </w:p>
        </w:tc>
      </w:tr>
      <w:tr>
        <w:trPr>
          <w:trHeight w:hRule="exact" w:val="1632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B000000">
            <w:pPr>
              <w:pStyle w:val="Style_3"/>
              <w:widowControl w:val="1"/>
              <w:spacing w:line="267" w:lineRule="exact"/>
              <w:ind w:left="320"/>
            </w:pPr>
            <w:r>
              <w:t xml:space="preserve">    </w:t>
            </w:r>
            <w:r>
              <w:t xml:space="preserve">         </w:t>
            </w:r>
            <w:r>
              <w:t>Б</w:t>
            </w:r>
            <w:r>
              <w:t>анк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1C000000">
            <w:pPr>
              <w:pStyle w:val="Style_3"/>
              <w:widowControl w:val="1"/>
              <w:ind w:right="2"/>
            </w:pPr>
            <w:r>
              <w:t xml:space="preserve">     </w:t>
            </w:r>
            <w:r>
              <w:t xml:space="preserve"> ПАО </w:t>
            </w:r>
            <w:r>
              <w:t>МТС-Банк</w:t>
            </w:r>
          </w:p>
          <w:p w14:paraId="1D000000">
            <w:pPr>
              <w:pStyle w:val="Style_3"/>
              <w:widowControl w:val="1"/>
              <w:ind w:right="2"/>
            </w:pPr>
            <w:r>
              <w:t xml:space="preserve">      </w:t>
            </w:r>
            <w:r>
              <w:t>Адрес банка:</w:t>
            </w:r>
            <w:r>
              <w:t xml:space="preserve"> </w:t>
            </w:r>
            <w:r>
              <w:t>г.</w:t>
            </w:r>
            <w:r>
              <w:t xml:space="preserve"> </w:t>
            </w:r>
            <w:r>
              <w:t>Екатеринбург</w:t>
            </w:r>
          </w:p>
          <w:p w14:paraId="1E000000">
            <w:pPr>
              <w:pStyle w:val="Style_3"/>
              <w:widowControl w:val="1"/>
              <w:ind w:right="2"/>
            </w:pPr>
            <w:r>
              <w:t xml:space="preserve">      </w:t>
            </w:r>
            <w:r>
              <w:t>БИК</w:t>
            </w:r>
            <w:r>
              <w:t xml:space="preserve">: </w:t>
            </w:r>
            <w:r>
              <w:t>04</w:t>
            </w:r>
            <w:r>
              <w:t>4525232</w:t>
            </w:r>
          </w:p>
          <w:p w14:paraId="1F000000">
            <w:pPr>
              <w:pStyle w:val="Style_3"/>
              <w:widowControl w:val="1"/>
              <w:ind w:right="2"/>
              <w:jc w:val="both"/>
            </w:pPr>
            <w:r>
              <w:t xml:space="preserve">      </w:t>
            </w:r>
            <w:r>
              <w:t>К</w:t>
            </w:r>
            <w:r>
              <w:t>орр.</w:t>
            </w:r>
            <w:r>
              <w:t xml:space="preserve"> </w:t>
            </w:r>
            <w:r>
              <w:t>С</w:t>
            </w:r>
            <w:r>
              <w:t xml:space="preserve">чет </w:t>
            </w:r>
            <w:r>
              <w:t>№ 301</w:t>
            </w:r>
            <w:r>
              <w:t>0181</w:t>
            </w:r>
            <w:r>
              <w:t>0600000000232</w:t>
            </w:r>
          </w:p>
          <w:p w14:paraId="20000000">
            <w:pPr>
              <w:pStyle w:val="Style_3"/>
              <w:widowControl w:val="1"/>
              <w:ind w:right="2"/>
            </w:pPr>
            <w:r>
              <w:t xml:space="preserve">      Номер счета</w:t>
            </w:r>
            <w:r>
              <w:t xml:space="preserve">: </w:t>
            </w:r>
            <w:r>
              <w:t xml:space="preserve"> </w:t>
            </w:r>
            <w:r>
              <w:t>40</w:t>
            </w:r>
            <w:r>
              <w:t>7028</w:t>
            </w:r>
            <w:r>
              <w:t>108</w:t>
            </w:r>
            <w:r>
              <w:t>00</w:t>
            </w:r>
            <w:r>
              <w:t>0</w:t>
            </w:r>
            <w:r>
              <w:t>0</w:t>
            </w:r>
            <w:r>
              <w:t>2010552</w:t>
            </w:r>
          </w:p>
        </w:tc>
      </w:tr>
      <w:tr>
        <w:trPr>
          <w:trHeight w:hRule="exact" w:val="288"/>
        </w:trPr>
        <w:tc>
          <w:tcPr>
            <w:tcW w:type="dxa" w:w="29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21000000">
            <w:pPr>
              <w:pStyle w:val="Style_3"/>
              <w:widowControl w:val="1"/>
              <w:spacing w:line="267" w:lineRule="exact"/>
              <w:ind w:left="171"/>
              <w:jc w:val="center"/>
            </w:pPr>
            <w:r>
              <w:t>Контакт</w:t>
            </w:r>
            <w:r>
              <w:t>н</w:t>
            </w:r>
            <w:r>
              <w:t>ая</w:t>
            </w:r>
            <w:r>
              <w:t xml:space="preserve"> </w:t>
            </w:r>
            <w:r>
              <w:t>почта</w:t>
            </w:r>
          </w:p>
        </w:tc>
        <w:tc>
          <w:tcPr>
            <w:tcW w:type="dxa" w:w="69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0"/>
              <w:right w:type="dxa" w:w="0"/>
            </w:tcMar>
          </w:tcPr>
          <w:p w14:paraId="22000000">
            <w:pPr>
              <w:pStyle w:val="Style_3"/>
              <w:widowControl w:val="1"/>
              <w:spacing w:line="267" w:lineRule="exact"/>
              <w:ind w:left="961" w:right="966"/>
              <w:jc w:val="center"/>
              <w:rPr>
                <w:color w:val="3B3838"/>
              </w:rPr>
            </w:pPr>
            <w:r>
              <w:rPr>
                <w:rFonts w:ascii="Arial" w:hAnsi="Arial"/>
                <w:b w:val="1"/>
                <w:color w:val="3B3838"/>
                <w:sz w:val="18"/>
                <w:highlight w:val="white"/>
              </w:rPr>
              <w:t>zakaz</w:t>
            </w:r>
            <w:r>
              <w:rPr>
                <w:rFonts w:ascii="Arial" w:hAnsi="Arial"/>
                <w:b w:val="1"/>
                <w:color w:val="3B3838"/>
                <w:sz w:val="18"/>
                <w:highlight w:val="white"/>
              </w:rPr>
              <w:t>@</w:t>
            </w:r>
            <w:r>
              <w:rPr>
                <w:rFonts w:ascii="Arial" w:hAnsi="Arial"/>
                <w:b w:val="1"/>
                <w:color w:val="3B3838"/>
                <w:sz w:val="18"/>
                <w:highlight w:val="white"/>
              </w:rPr>
              <w:t>emz</w:t>
            </w:r>
            <w:r>
              <w:rPr>
                <w:rFonts w:ascii="Arial" w:hAnsi="Arial"/>
                <w:b w:val="1"/>
                <w:color w:val="3B3838"/>
                <w:sz w:val="18"/>
                <w:highlight w:val="white"/>
              </w:rPr>
              <w:t>.su</w:t>
            </w:r>
          </w:p>
        </w:tc>
      </w:tr>
    </w:tbl>
    <w:p w14:paraId="23000000"/>
    <w:sectPr>
      <w:type w:val="continuous"/>
      <w:pgSz w:h="16840" w:orient="portrait" w:w="11907"/>
      <w:pgMar w:bottom="280" w:footer="720" w:gutter="0" w:header="720" w:left="880" w:right="740" w:top="60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ind/>
    </w:pPr>
    <w:rPr>
      <w:rFonts w:ascii="Times New Roman" w:hAnsi="Times New Roman"/>
      <w:sz w:val="24"/>
    </w:rPr>
  </w:style>
  <w:style w:default="1" w:styleId="Style_4_ch" w:type="character">
    <w:name w:val="Normal"/>
    <w:link w:val="Style_4"/>
    <w:rPr>
      <w:rFonts w:ascii="Times New Roman" w:hAnsi="Times New Roman"/>
      <w:sz w:val="24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Strong"/>
    <w:link w:val="Style_6_ch"/>
    <w:rPr>
      <w:b w:val="1"/>
    </w:rPr>
  </w:style>
  <w:style w:styleId="Style_6_ch" w:type="character">
    <w:name w:val="Strong"/>
    <w:link w:val="Style_6"/>
    <w:rPr>
      <w:b w:val="1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wmi-callto"/>
    <w:link w:val="Style_13_ch"/>
  </w:style>
  <w:style w:styleId="Style_13_ch" w:type="character">
    <w:name w:val="wmi-callto"/>
    <w:link w:val="Style_13"/>
  </w:style>
  <w:style w:styleId="Style_14" w:type="paragraph">
    <w:name w:val="List Paragraph"/>
    <w:basedOn w:val="Style_4"/>
    <w:link w:val="Style_14_ch"/>
  </w:style>
  <w:style w:styleId="Style_14_ch" w:type="character">
    <w:name w:val="List Paragraph"/>
    <w:basedOn w:val="Style_4_ch"/>
    <w:link w:val="Style_14"/>
  </w:style>
  <w:style w:styleId="Style_15" w:type="paragraph">
    <w:name w:val="toc 3"/>
    <w:next w:val="Style_4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4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" w:type="paragraph">
    <w:name w:val="heading 1"/>
    <w:basedOn w:val="Style_4"/>
    <w:link w:val="Style_1_ch"/>
    <w:uiPriority w:val="9"/>
    <w:qFormat/>
    <w:pPr>
      <w:widowControl w:val="1"/>
      <w:spacing w:before="50"/>
      <w:ind w:left="711"/>
      <w:outlineLvl w:val="0"/>
    </w:pPr>
    <w:rPr>
      <w:b w:val="1"/>
      <w:sz w:val="28"/>
    </w:rPr>
  </w:style>
  <w:style w:styleId="Style_1_ch" w:type="character">
    <w:name w:val="heading 1"/>
    <w:basedOn w:val="Style_4_ch"/>
    <w:link w:val="Style_1"/>
    <w:rPr>
      <w:b w:val="1"/>
      <w:sz w:val="28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4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Balloon Text"/>
    <w:basedOn w:val="Style_4"/>
    <w:link w:val="Style_24_ch"/>
    <w:rPr>
      <w:rFonts w:ascii="Segoe UI" w:hAnsi="Segoe UI"/>
      <w:sz w:val="18"/>
    </w:rPr>
  </w:style>
  <w:style w:styleId="Style_24_ch" w:type="character">
    <w:name w:val="Balloon Text"/>
    <w:basedOn w:val="Style_4_ch"/>
    <w:link w:val="Style_24"/>
    <w:rPr>
      <w:rFonts w:ascii="Segoe UI" w:hAnsi="Segoe UI"/>
      <w:sz w:val="18"/>
    </w:rPr>
  </w:style>
  <w:style w:styleId="Style_25" w:type="paragraph">
    <w:name w:val="Subtitle"/>
    <w:next w:val="Style_4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Body Text"/>
    <w:basedOn w:val="Style_4"/>
    <w:link w:val="Style_26_ch"/>
    <w:pPr>
      <w:widowControl w:val="1"/>
      <w:ind w:left="113"/>
    </w:pPr>
    <w:rPr>
      <w:sz w:val="16"/>
    </w:rPr>
  </w:style>
  <w:style w:styleId="Style_26_ch" w:type="character">
    <w:name w:val="Body Text"/>
    <w:basedOn w:val="Style_4_ch"/>
    <w:link w:val="Style_26"/>
    <w:rPr>
      <w:sz w:val="16"/>
    </w:rPr>
  </w:style>
  <w:style w:styleId="Style_27" w:type="paragraph">
    <w:name w:val="Title"/>
    <w:next w:val="Style_4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4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3" w:type="paragraph">
    <w:name w:val="Table Paragraph"/>
    <w:basedOn w:val="Style_4"/>
    <w:link w:val="Style_3_ch"/>
  </w:style>
  <w:style w:styleId="Style_3_ch" w:type="character">
    <w:name w:val="Table Paragraph"/>
    <w:basedOn w:val="Style_4_ch"/>
    <w:link w:val="Style_3"/>
  </w:style>
  <w:style w:styleId="Style_29" w:type="paragraph">
    <w:name w:val="heading 2"/>
    <w:next w:val="Style_4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MyOffice-CoreFramework-Android/39-1403.1124.10324.1037.1@679e5ff1b4970ca5064828970bd80f08e8f6daeb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2024-01-18T08:38:00Z</dcterms:created>
  <dcterms:modified xsi:type="dcterms:W3CDTF">2024-01-30T09:00:00Z</dcterms:modified>
</cp:coreProperties>
</file>