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E454" w14:textId="1EA84C4E" w:rsidR="00474691" w:rsidRPr="00AF299D" w:rsidRDefault="00474691" w:rsidP="00BE3950">
      <w:pPr>
        <w:spacing w:after="0" w:line="240" w:lineRule="exact"/>
        <w:jc w:val="center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ПРОТОКОЛ РАЗНОГЛАСИЙ К ДОГОВОРУ ПОДРЯДА № ___ ОТ _______.</w:t>
      </w:r>
    </w:p>
    <w:p w14:paraId="11536540" w14:textId="39841FE2" w:rsidR="00474691" w:rsidRPr="00AF299D" w:rsidRDefault="00474691" w:rsidP="00BE3950">
      <w:pPr>
        <w:spacing w:after="0" w:line="240" w:lineRule="exact"/>
        <w:rPr>
          <w:rFonts w:cstheme="minorHAnsi"/>
          <w:b/>
          <w:bCs/>
        </w:rPr>
      </w:pPr>
      <w:proofErr w:type="spellStart"/>
      <w:r w:rsidRPr="00AF299D">
        <w:rPr>
          <w:rFonts w:cstheme="minorHAnsi"/>
          <w:b/>
          <w:bCs/>
        </w:rPr>
        <w:t>г.Коломна</w:t>
      </w:r>
      <w:proofErr w:type="spellEnd"/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  <w:t>«____» _____ 202__г.</w:t>
      </w:r>
    </w:p>
    <w:p w14:paraId="47600FF5" w14:textId="148FF58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  <w:color w:val="000000"/>
        </w:rPr>
      </w:pPr>
      <w:r w:rsidRPr="00AF299D">
        <w:rPr>
          <w:rFonts w:cstheme="minorHAnsi"/>
          <w:b/>
        </w:rPr>
        <w:t>Акционерное общество «Коломенский завод» (АО «Коломенский завод»),</w:t>
      </w:r>
      <w:r w:rsidRPr="00AF299D">
        <w:rPr>
          <w:rFonts w:cstheme="minorHAnsi"/>
        </w:rPr>
        <w:t xml:space="preserve"> именуемое в дальнейшем </w:t>
      </w:r>
      <w:r w:rsidRPr="00AF299D">
        <w:rPr>
          <w:rFonts w:cstheme="minorHAnsi"/>
          <w:b/>
        </w:rPr>
        <w:t xml:space="preserve">«Заказчик», </w:t>
      </w:r>
      <w:r w:rsidRPr="00AF299D">
        <w:rPr>
          <w:rFonts w:cstheme="minorHAnsi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AF299D">
        <w:rPr>
          <w:rFonts w:cstheme="minorHAnsi"/>
        </w:rPr>
        <w:t>Степанкевича</w:t>
      </w:r>
      <w:proofErr w:type="spellEnd"/>
      <w:r w:rsidRPr="00AF299D">
        <w:rPr>
          <w:rFonts w:cstheme="minorHAnsi"/>
        </w:rPr>
        <w:t xml:space="preserve"> В</w:t>
      </w:r>
      <w:r w:rsidR="00817067" w:rsidRPr="00AF299D">
        <w:rPr>
          <w:rFonts w:cstheme="minorHAnsi"/>
        </w:rPr>
        <w:t>ячеслава</w:t>
      </w:r>
      <w:r w:rsidRPr="00AF299D">
        <w:rPr>
          <w:rFonts w:cstheme="minorHAnsi"/>
        </w:rPr>
        <w:t xml:space="preserve"> Станиславовича, действующего на основании Доверенности </w:t>
      </w:r>
      <w:r w:rsidR="00817067" w:rsidRPr="00AF299D">
        <w:rPr>
          <w:rFonts w:cstheme="minorHAnsi"/>
        </w:rPr>
        <w:t xml:space="preserve">№51/501 от 12.01.2026г., </w:t>
      </w:r>
      <w:r w:rsidRPr="00AF299D">
        <w:rPr>
          <w:rFonts w:cstheme="minorHAnsi"/>
        </w:rPr>
        <w:t>с одной</w:t>
      </w:r>
      <w:r w:rsidRPr="00AF299D">
        <w:rPr>
          <w:rFonts w:cstheme="minorHAnsi"/>
          <w:color w:val="000000"/>
        </w:rPr>
        <w:t xml:space="preserve"> стороны, и </w:t>
      </w:r>
    </w:p>
    <w:p w14:paraId="4B50FD53" w14:textId="7777777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</w:rPr>
      </w:pPr>
      <w:r w:rsidRPr="00AF299D">
        <w:rPr>
          <w:rFonts w:cstheme="minorHAnsi"/>
          <w:b/>
        </w:rPr>
        <w:t>Общество с ограниченной ответственностью 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 (ООО </w:t>
      </w:r>
      <w:r w:rsidRPr="00AF299D">
        <w:rPr>
          <w:rFonts w:cstheme="minorHAnsi"/>
          <w:b/>
        </w:rPr>
        <w:t>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), </w:t>
      </w:r>
      <w:r w:rsidRPr="00AF299D">
        <w:rPr>
          <w:rFonts w:cstheme="minorHAnsi"/>
        </w:rPr>
        <w:t>именуемое в дальнейшем «</w:t>
      </w:r>
      <w:r w:rsidRPr="00AF299D">
        <w:rPr>
          <w:rFonts w:cstheme="minorHAnsi"/>
          <w:b/>
        </w:rPr>
        <w:t>Подрядчик</w:t>
      </w:r>
      <w:r w:rsidRPr="00AF299D">
        <w:rPr>
          <w:rFonts w:cstheme="minorHAnsi"/>
        </w:rPr>
        <w:t xml:space="preserve">», </w:t>
      </w:r>
      <w:r w:rsidRPr="00AF299D">
        <w:rPr>
          <w:rFonts w:cstheme="minorHAnsi"/>
          <w:color w:val="000000"/>
        </w:rPr>
        <w:t xml:space="preserve">в лице Генерального директора </w:t>
      </w:r>
      <w:proofErr w:type="spellStart"/>
      <w:r w:rsidRPr="00AF299D">
        <w:rPr>
          <w:rFonts w:cstheme="minorHAnsi"/>
        </w:rPr>
        <w:t>Кесслера</w:t>
      </w:r>
      <w:proofErr w:type="spellEnd"/>
      <w:r w:rsidRPr="00AF299D">
        <w:rPr>
          <w:rFonts w:cstheme="minorHAnsi"/>
        </w:rPr>
        <w:t xml:space="preserve"> Юрия Францевича</w:t>
      </w:r>
      <w:r w:rsidRPr="00AF299D">
        <w:rPr>
          <w:rFonts w:cstheme="minorHAnsi"/>
          <w:color w:val="000000"/>
        </w:rPr>
        <w:t xml:space="preserve">, действующего на основании Устава, </w:t>
      </w:r>
      <w:r w:rsidRPr="00AF299D">
        <w:rPr>
          <w:rFonts w:cstheme="minorHAnsi"/>
        </w:rPr>
        <w:t xml:space="preserve">с другой стороны, </w:t>
      </w:r>
    </w:p>
    <w:p w14:paraId="7D133263" w14:textId="5CF275C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  <w:r w:rsidRPr="00AF299D">
        <w:rPr>
          <w:rFonts w:cstheme="minorHAnsi"/>
        </w:rPr>
        <w:t>вместе именуемые «Стороны», составили настоящий протокол разногласий к Договору подряда № ___ от _____ (далее - Договор) о нижеследующем:</w:t>
      </w:r>
    </w:p>
    <w:p w14:paraId="64810CFA" w14:textId="7777777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</w:p>
    <w:tbl>
      <w:tblPr>
        <w:tblStyle w:val="a3"/>
        <w:tblW w:w="1392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2"/>
        <w:gridCol w:w="6238"/>
        <w:gridCol w:w="6521"/>
      </w:tblGrid>
      <w:tr w:rsidR="007D080F" w:rsidRPr="00AF299D" w14:paraId="16B3108E" w14:textId="77777777" w:rsidTr="007D080F">
        <w:trPr>
          <w:tblHeader/>
        </w:trPr>
        <w:tc>
          <w:tcPr>
            <w:tcW w:w="1162" w:type="dxa"/>
          </w:tcPr>
          <w:p w14:paraId="45DBCD54" w14:textId="77777777" w:rsidR="007D080F" w:rsidRPr="00AF299D" w:rsidRDefault="007D080F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№ пункта договора</w:t>
            </w:r>
          </w:p>
        </w:tc>
        <w:tc>
          <w:tcPr>
            <w:tcW w:w="6238" w:type="dxa"/>
          </w:tcPr>
          <w:p w14:paraId="1C60E8AF" w14:textId="77777777" w:rsidR="007D080F" w:rsidRPr="00AF299D" w:rsidRDefault="007D080F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Заказчика</w:t>
            </w:r>
          </w:p>
        </w:tc>
        <w:tc>
          <w:tcPr>
            <w:tcW w:w="6521" w:type="dxa"/>
          </w:tcPr>
          <w:p w14:paraId="4CCB3AE5" w14:textId="77777777" w:rsidR="007D080F" w:rsidRPr="00AF299D" w:rsidRDefault="007D080F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Подрядчика</w:t>
            </w:r>
          </w:p>
        </w:tc>
      </w:tr>
      <w:tr w:rsidR="007D080F" w:rsidRPr="00AF299D" w14:paraId="1E55F276" w14:textId="77777777" w:rsidTr="007D080F">
        <w:tc>
          <w:tcPr>
            <w:tcW w:w="1162" w:type="dxa"/>
            <w:shd w:val="clear" w:color="auto" w:fill="auto"/>
          </w:tcPr>
          <w:p w14:paraId="5B83A862" w14:textId="540A0EE1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1.1.</w:t>
            </w:r>
          </w:p>
        </w:tc>
        <w:tc>
          <w:tcPr>
            <w:tcW w:w="6238" w:type="dxa"/>
            <w:shd w:val="clear" w:color="auto" w:fill="auto"/>
          </w:tcPr>
          <w:p w14:paraId="64DF9436" w14:textId="468DC07F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1.1. 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комплекс работ по объекту: «Наименование» на территории АО «Коломенский завод», расположенного по адресу: Московская область, г. Коломна, ул. Партизан 42, выполненных в объеме, </w:t>
            </w:r>
            <w:r w:rsidRPr="00465B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пр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едусмотренном Договором, а также в приложениях к нему, а также в иной технической документации, переданной Заказчиком Подрядчику.</w:t>
            </w:r>
          </w:p>
        </w:tc>
        <w:tc>
          <w:tcPr>
            <w:tcW w:w="6521" w:type="dxa"/>
            <w:shd w:val="clear" w:color="auto" w:fill="auto"/>
          </w:tcPr>
          <w:p w14:paraId="7045C8EF" w14:textId="09F587DD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1.1. </w:t>
            </w: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— комплекс работ по объекту: «Наименование» на территории АО «Коломенский завод», расположенного по адресу: Московская область, г. Коломна, ул. Партизан 42, выполненных в объеме,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определенном Ценовой таблицей (Приложение №3), и в соответствии с техническими решениями, предусмотренными Проектной документацией.</w:t>
            </w:r>
          </w:p>
        </w:tc>
      </w:tr>
      <w:tr w:rsidR="007D080F" w:rsidRPr="00AF299D" w14:paraId="2D82F4F7" w14:textId="77777777" w:rsidTr="007D080F">
        <w:tc>
          <w:tcPr>
            <w:tcW w:w="1162" w:type="dxa"/>
            <w:shd w:val="clear" w:color="auto" w:fill="auto"/>
          </w:tcPr>
          <w:p w14:paraId="4089EA16" w14:textId="2CF2FE2A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1.2.</w:t>
            </w:r>
          </w:p>
        </w:tc>
        <w:tc>
          <w:tcPr>
            <w:tcW w:w="6238" w:type="dxa"/>
            <w:shd w:val="clear" w:color="auto" w:fill="auto"/>
          </w:tcPr>
          <w:p w14:paraId="13FC73C9" w14:textId="4A357811" w:rsidR="007D080F" w:rsidRPr="00AF299D" w:rsidRDefault="007D080F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 xml:space="preserve">– означает выполненные Подрядчиком в соответствии с Договором, дополнительными соглашениями, приложениями к ним </w:t>
            </w:r>
            <w:r w:rsidRPr="00AF299D">
              <w:rPr>
                <w:rFonts w:eastAsia="Calibri" w:cstheme="minorHAnsi"/>
                <w:color w:val="FF0000"/>
              </w:rPr>
              <w:t xml:space="preserve">и иной технической документацией </w:t>
            </w:r>
            <w:r w:rsidRPr="00AF299D">
              <w:rPr>
                <w:rFonts w:eastAsia="Calibri" w:cstheme="minorHAnsi"/>
                <w:color w:val="000000"/>
              </w:rPr>
              <w:t>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05E62703" w14:textId="77777777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76EA1CC2" w14:textId="0E5E268E" w:rsidR="007D080F" w:rsidRPr="00AF299D" w:rsidRDefault="007D080F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>– означает выполненные Подрядчиком в соответствии с Договором, дополнительными соглашениями, приложениями к ним 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69736079" w14:textId="77777777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80F" w:rsidRPr="00AF299D" w14:paraId="6AFAB0D1" w14:textId="77777777" w:rsidTr="007D080F">
        <w:tc>
          <w:tcPr>
            <w:tcW w:w="1162" w:type="dxa"/>
            <w:shd w:val="clear" w:color="auto" w:fill="auto"/>
          </w:tcPr>
          <w:p w14:paraId="1A4A912B" w14:textId="77AEB5B4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1.4. </w:t>
            </w:r>
          </w:p>
        </w:tc>
        <w:tc>
          <w:tcPr>
            <w:tcW w:w="6238" w:type="dxa"/>
            <w:shd w:val="clear" w:color="auto" w:fill="auto"/>
          </w:tcPr>
          <w:p w14:paraId="64C4FB93" w14:textId="1EAEF4B1" w:rsidR="007D080F" w:rsidRPr="00AF299D" w:rsidRDefault="007D080F" w:rsidP="00E83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 xml:space="preserve">технический проект, рабочая документация, технические условия </w:t>
            </w:r>
            <w:r w:rsidRPr="002819C1">
              <w:rPr>
                <w:rFonts w:cstheme="minorHAnsi"/>
                <w:color w:val="FF0000"/>
              </w:rPr>
              <w:t>и другая документация, необходимая для выполнения Работ</w:t>
            </w:r>
            <w:r w:rsidRPr="00AF299D">
              <w:rPr>
                <w:rFonts w:cstheme="minorHAnsi"/>
              </w:rPr>
              <w:t>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39AFF0AB" w14:textId="77777777" w:rsidR="007D080F" w:rsidRPr="00AF299D" w:rsidRDefault="007D080F" w:rsidP="00E8382C">
            <w:pPr>
              <w:pStyle w:val="ab"/>
              <w:tabs>
                <w:tab w:val="left" w:pos="1134"/>
              </w:tabs>
              <w:spacing w:after="0" w:line="240" w:lineRule="exact"/>
              <w:ind w:left="0" w:firstLine="7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602F7B1" w14:textId="0AE4F5D4" w:rsidR="007D080F" w:rsidRPr="00AF299D" w:rsidRDefault="007D080F" w:rsidP="00281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>технический проект, рабочая документация, технические условия.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2DB0A5FE" w14:textId="77777777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80F" w:rsidRPr="00AF299D" w14:paraId="2B1489F2" w14:textId="77777777" w:rsidTr="007D080F">
        <w:tc>
          <w:tcPr>
            <w:tcW w:w="1162" w:type="dxa"/>
            <w:shd w:val="clear" w:color="auto" w:fill="auto"/>
          </w:tcPr>
          <w:p w14:paraId="662365F4" w14:textId="69A44D60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</w:t>
            </w:r>
            <w:r w:rsidRPr="00AF299D">
              <w:rPr>
                <w:rFonts w:cstheme="minorHAnsi"/>
                <w:bCs/>
                <w:lang w:val="en-US"/>
              </w:rPr>
              <w:t>6</w:t>
            </w:r>
            <w:r w:rsidRPr="00AF299D">
              <w:rPr>
                <w:rFonts w:cstheme="minorHAnsi"/>
                <w:bCs/>
              </w:rPr>
              <w:t xml:space="preserve">. </w:t>
            </w:r>
          </w:p>
        </w:tc>
        <w:tc>
          <w:tcPr>
            <w:tcW w:w="6238" w:type="dxa"/>
            <w:shd w:val="clear" w:color="auto" w:fill="auto"/>
          </w:tcPr>
          <w:p w14:paraId="76130022" w14:textId="1CBB727F" w:rsidR="007D080F" w:rsidRPr="00AF299D" w:rsidRDefault="007D080F" w:rsidP="007802EC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1.6.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комплект разрешительной документации и иной документации (не являющейся Проектной документацией), переданный Заказчиком Подрядчику 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Договору.</w:t>
            </w:r>
          </w:p>
          <w:p w14:paraId="770B3DDE" w14:textId="77777777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413DEF6D" w14:textId="5F1801A8" w:rsidR="007D080F" w:rsidRPr="00AF299D" w:rsidRDefault="007D080F" w:rsidP="00AF299D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1.6.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комплект разрешительной документации и иной документации (не являющейся Проектной документацией), переданный Заказчиком Подрядчику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</w:t>
            </w:r>
            <w:proofErr w:type="gramStart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 запросу</w:t>
            </w:r>
            <w:proofErr w:type="gramEnd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Подрядчика в случае необходимости)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Договору.</w:t>
            </w:r>
          </w:p>
          <w:p w14:paraId="05517400" w14:textId="25F76D8B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D080F" w:rsidRPr="00AF299D" w14:paraId="6A6C413F" w14:textId="77777777" w:rsidTr="007D080F">
        <w:tc>
          <w:tcPr>
            <w:tcW w:w="1162" w:type="dxa"/>
            <w:shd w:val="clear" w:color="auto" w:fill="auto"/>
          </w:tcPr>
          <w:p w14:paraId="1C2B8598" w14:textId="571163AB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2.1.</w:t>
            </w:r>
          </w:p>
        </w:tc>
        <w:tc>
          <w:tcPr>
            <w:tcW w:w="6238" w:type="dxa"/>
            <w:shd w:val="clear" w:color="auto" w:fill="auto"/>
          </w:tcPr>
          <w:p w14:paraId="4CB0D5BC" w14:textId="0BC2FB44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Заказчик поручает и оплачивает, а Подрядчик обязуется выполнить работы по объекту: «Наименование» на территории АО «Коломенский завод», расположенного по адресу: Московская область, г. Коломна, ул. Партизан 42,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объеме, предусмотренном переданной Технической документацией и Договором (включая приложения к Договору).</w:t>
            </w:r>
          </w:p>
        </w:tc>
        <w:tc>
          <w:tcPr>
            <w:tcW w:w="6521" w:type="dxa"/>
            <w:shd w:val="clear" w:color="auto" w:fill="auto"/>
          </w:tcPr>
          <w:p w14:paraId="37046C02" w14:textId="1D6B76A3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Заказчик поручает и оплачивает, а Подрядчик обязуется выполнить Работы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 и по стоимости, установленным в Ценовой таблице (Приложение №3). Технические требования и решения по выполнению указанных объемов работ определяются Проектной документацией и Техническим заданием.</w:t>
            </w:r>
          </w:p>
        </w:tc>
      </w:tr>
      <w:tr w:rsidR="007D080F" w:rsidRPr="00AF299D" w14:paraId="4ECD8633" w14:textId="77777777" w:rsidTr="007D080F">
        <w:tc>
          <w:tcPr>
            <w:tcW w:w="1162" w:type="dxa"/>
            <w:shd w:val="clear" w:color="auto" w:fill="auto"/>
          </w:tcPr>
          <w:p w14:paraId="7FE970F7" w14:textId="1F6D376D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2.2.</w:t>
            </w:r>
          </w:p>
        </w:tc>
        <w:tc>
          <w:tcPr>
            <w:tcW w:w="6238" w:type="dxa"/>
            <w:shd w:val="clear" w:color="auto" w:fill="auto"/>
          </w:tcPr>
          <w:p w14:paraId="09B0D21D" w14:textId="10C142EB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документацией, поименованной в Перечне Проектной документации, передаваемой Заказчиком Подрядчику (Приложение №1.1),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Технической документацией, </w:t>
            </w:r>
            <w:r w:rsidRPr="00BE2CB0">
              <w:rPr>
                <w:rFonts w:asciiTheme="minorHAnsi" w:hAnsiTheme="minorHAnsi" w:cstheme="minorHAnsi"/>
                <w:sz w:val="22"/>
                <w:szCs w:val="22"/>
              </w:rPr>
              <w:t>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 работ (Приложение № 5 к Договору), являющимися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неотъемлемыми частями Договора.</w:t>
            </w:r>
          </w:p>
          <w:p w14:paraId="399FB80E" w14:textId="77777777" w:rsidR="007D080F" w:rsidRPr="00AF299D" w:rsidRDefault="007D080F" w:rsidP="00BE3950">
            <w:pPr>
              <w:spacing w:line="240" w:lineRule="exact"/>
              <w:jc w:val="both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521" w:type="dxa"/>
            <w:shd w:val="clear" w:color="auto" w:fill="auto"/>
          </w:tcPr>
          <w:p w14:paraId="2DDD324A" w14:textId="4CB578AC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</w:t>
            </w:r>
            <w:r w:rsidRPr="00BE2CB0">
              <w:rPr>
                <w:rFonts w:asciiTheme="minorHAnsi" w:hAnsiTheme="minorHAnsi" w:cstheme="minorHAnsi"/>
                <w:sz w:val="22"/>
                <w:szCs w:val="22"/>
              </w:rPr>
              <w:t>документацией, поименованной в Перечне Проектной документации, передаваемой Заказчиком Подрядчику (Приложение №1.1), 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работ (Приложение № 5 к Договору), являющимися неотъемлемыми частями Договора..</w:t>
            </w:r>
          </w:p>
          <w:p w14:paraId="22844EFF" w14:textId="78B811DC" w:rsidR="007D080F" w:rsidRPr="00AF299D" w:rsidRDefault="007D080F" w:rsidP="007802EC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случае возникновения несоответствий между документами, входящими в состав Договора, Стороны установили следующий приоритет документов:</w:t>
            </w:r>
          </w:p>
          <w:p w14:paraId="79C82A4C" w14:textId="2B4D9B70" w:rsidR="007D080F" w:rsidRPr="00AF299D" w:rsidRDefault="007D080F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определения перечня, объемов и стоимости работ приоритетное значение имеет Ценовая таблица (Приложение №3);</w:t>
            </w:r>
          </w:p>
          <w:p w14:paraId="6A462D57" w14:textId="7B7C8ED5" w:rsidR="007D080F" w:rsidRPr="00AF299D" w:rsidRDefault="007D080F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В части технических и инженерных решений приоритетное значение имеет </w:t>
            </w:r>
            <w:proofErr w:type="gramStart"/>
            <w:r w:rsidRPr="00AF299D">
              <w:rPr>
                <w:rFonts w:eastAsia="Times New Roman" w:cstheme="minorHAnsi"/>
                <w:color w:val="FF0000"/>
                <w:lang w:eastAsia="zh-CN"/>
              </w:rPr>
              <w:t>Проектная  документация</w:t>
            </w:r>
            <w:proofErr w:type="gramEnd"/>
            <w:r w:rsidRPr="00AF299D">
              <w:rPr>
                <w:rFonts w:eastAsia="Times New Roman" w:cstheme="minorHAnsi"/>
                <w:color w:val="FF0000"/>
                <w:lang w:eastAsia="zh-CN"/>
              </w:rPr>
              <w:t>.</w:t>
            </w:r>
          </w:p>
          <w:p w14:paraId="3F64C289" w14:textId="77777777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</w:tr>
      <w:tr w:rsidR="007D080F" w:rsidRPr="00AF299D" w14:paraId="5BEA2C2A" w14:textId="77777777" w:rsidTr="007D080F">
        <w:tc>
          <w:tcPr>
            <w:tcW w:w="1162" w:type="dxa"/>
            <w:shd w:val="clear" w:color="auto" w:fill="auto"/>
          </w:tcPr>
          <w:p w14:paraId="44DAA00B" w14:textId="641DBAA7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2.4. </w:t>
            </w:r>
          </w:p>
        </w:tc>
        <w:tc>
          <w:tcPr>
            <w:tcW w:w="6238" w:type="dxa"/>
            <w:shd w:val="clear" w:color="auto" w:fill="auto"/>
          </w:tcPr>
          <w:p w14:paraId="7C80D599" w14:textId="2FCEAD80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2.4. В связи с тем, что Ценовая таблица (Приложение № 3 к Договору) первоначально разрабатывает Подрядчик, а у Заказчика нет возможности исчерпывающим образом проверить все перечисленные в позициях расчета видов работ и используемых материалов на предмет их достаточности для достижения окончательного Результата Работ по настоящему Договору, Стороны договорились о том, что в стоимость настоящего Договора входят также любые сопутствующие виды работ, необходимые для выполнения Подрядчиком законченного Результата Работ и принятия его Заказчиком. При этом такие виды работ не должны быть вызваны внесением изменений Заказчиком в Техническое задание (Приложение № 1 к Договору</w:t>
            </w:r>
            <w:r w:rsidRPr="00BE2CB0">
              <w:rPr>
                <w:rFonts w:asciiTheme="minorHAnsi" w:hAnsiTheme="minorHAnsi" w:cstheme="minorHAnsi"/>
                <w:sz w:val="22"/>
                <w:szCs w:val="22"/>
              </w:rPr>
              <w:t xml:space="preserve">), в Ведомость объемов работ (Приложение № 2), в </w:t>
            </w:r>
            <w:r w:rsidRPr="00BE2C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Ведомость объемов работ (Приложение №2.1), в Ведомость объемов работ (Приложение №2.2), в Ведомость объемов работ (Приложение №2.3) и в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Проектную, Техническую документацию, ранее переданную Подрядчику.</w:t>
            </w:r>
          </w:p>
          <w:p w14:paraId="123AA635" w14:textId="77777777" w:rsidR="007D080F" w:rsidRPr="00AF299D" w:rsidRDefault="007D080F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5DAB708" w14:textId="4BD9D3FF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2.4. Стороны договорились о том, что в стоимость настоящего Договора входят работы, строго соответствующие Ценовой таблице (Приложение № 3).</w:t>
            </w:r>
          </w:p>
          <w:p w14:paraId="3213199F" w14:textId="19C0DBE3" w:rsidR="007D080F" w:rsidRPr="00AF299D" w:rsidRDefault="007D080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имеет право производить декомпозицию (детализацию) строк Ценовой таблицы (Приложение № 3) по согласованию с Техническим заказчиком. Такая декомпозиция осуществляется для удобства фиксации промежуточных этапов работ и уточнения фактически выполненных объемов при подписании Актов формы КС-2. При этом общая стоимость декомпозированных позиций не должна превышать стоимость исходной строки Ценовой таблицы, а технические решения должны соответствовать Проектной документации.</w:t>
            </w:r>
          </w:p>
          <w:p w14:paraId="6F06FB6B" w14:textId="703AC2F8" w:rsidR="007D080F" w:rsidRPr="00AF299D" w:rsidRDefault="007D080F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7D080F" w:rsidRPr="00AF299D" w14:paraId="5F2B413B" w14:textId="77777777" w:rsidTr="007D080F">
        <w:tc>
          <w:tcPr>
            <w:tcW w:w="1162" w:type="dxa"/>
            <w:shd w:val="clear" w:color="auto" w:fill="auto"/>
          </w:tcPr>
          <w:p w14:paraId="6AB6C06D" w14:textId="54B2B52C" w:rsidR="007D080F" w:rsidRPr="00AF299D" w:rsidRDefault="007D080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3.2. </w:t>
            </w:r>
          </w:p>
        </w:tc>
        <w:tc>
          <w:tcPr>
            <w:tcW w:w="6238" w:type="dxa"/>
            <w:shd w:val="clear" w:color="auto" w:fill="auto"/>
          </w:tcPr>
          <w:p w14:paraId="736F761C" w14:textId="77777777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</w:t>
            </w:r>
            <w:r w:rsidRPr="00AF299D">
              <w:rPr>
                <w:rFonts w:eastAsia="Calibri" w:cstheme="minorHAnsi"/>
                <w:color w:val="FF0000"/>
              </w:rPr>
              <w:t xml:space="preserve">компенсацию инфляции, </w:t>
            </w:r>
            <w:r w:rsidRPr="00AF299D">
              <w:rPr>
                <w:rFonts w:eastAsia="Calibri" w:cstheme="minorHAnsi"/>
                <w:color w:val="000000"/>
              </w:rPr>
              <w:t xml:space="preserve">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Pr="00AF299D">
              <w:rPr>
                <w:rFonts w:eastAsia="Calibri" w:cstheme="minorHAnsi"/>
                <w:color w:val="FF0000"/>
              </w:rPr>
              <w:t>Проектной и иной Технической документации</w:t>
            </w:r>
            <w:r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161303B7" w14:textId="77777777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</w:t>
            </w:r>
            <w:proofErr w:type="spellStart"/>
            <w:r w:rsidRPr="00AF299D">
              <w:rPr>
                <w:rFonts w:eastAsia="Calibri" w:cstheme="minorHAnsi"/>
                <w:color w:val="000000"/>
              </w:rPr>
              <w:t>СНИПами</w:t>
            </w:r>
            <w:proofErr w:type="spellEnd"/>
            <w:r w:rsidRPr="00AF299D">
              <w:rPr>
                <w:rFonts w:eastAsia="Calibri" w:cstheme="minorHAnsi"/>
                <w:color w:val="000000"/>
              </w:rPr>
              <w:t xml:space="preserve">, расходы на мобилизацию и демобилизацию, </w:t>
            </w:r>
            <w:r w:rsidRPr="00AF299D">
              <w:rPr>
                <w:rFonts w:eastAsia="Calibri" w:cstheme="minorHAnsi"/>
                <w:color w:val="FF0000"/>
              </w:rPr>
              <w:t>технологические перерывы</w:t>
            </w:r>
            <w:r w:rsidRPr="00AF299D">
              <w:rPr>
                <w:rFonts w:eastAsia="Calibri" w:cstheme="minorHAnsi"/>
                <w:color w:val="000000"/>
              </w:rPr>
              <w:t>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2EB4859E" w14:textId="02138888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993"/>
              </w:tabs>
              <w:ind w:leftChars="0" w:left="0" w:firstLineChars="0" w:firstLine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000FF2D" w14:textId="5E76CB46" w:rsidR="007D080F" w:rsidRPr="00AF299D" w:rsidRDefault="007D080F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6D4FCB11" w14:textId="790B6CD4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Pr="00AF299D">
              <w:rPr>
                <w:rFonts w:eastAsia="Calibri" w:cstheme="minorHAnsi"/>
                <w:color w:val="FF0000"/>
              </w:rPr>
              <w:t>Проектной документации</w:t>
            </w:r>
            <w:r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298492F6" w14:textId="77777777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416E9F9C" w14:textId="77777777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292E404A" w14:textId="5E06AED9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</w:t>
            </w:r>
            <w:proofErr w:type="spellStart"/>
            <w:r w:rsidRPr="00AF299D">
              <w:rPr>
                <w:rFonts w:eastAsia="Calibri" w:cstheme="minorHAnsi"/>
                <w:color w:val="000000"/>
              </w:rPr>
              <w:t>СНИПами</w:t>
            </w:r>
            <w:proofErr w:type="spellEnd"/>
            <w:r w:rsidRPr="00AF299D">
              <w:rPr>
                <w:rFonts w:eastAsia="Calibri" w:cstheme="minorHAnsi"/>
                <w:color w:val="000000"/>
              </w:rPr>
              <w:t>, расходы на мобилизацию и демобилизацию,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414A1233" w14:textId="77777777" w:rsidR="007D080F" w:rsidRPr="00AF299D" w:rsidRDefault="007D080F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D080F" w:rsidRPr="00AF299D" w14:paraId="4BED4880" w14:textId="77777777" w:rsidTr="007D080F">
        <w:tc>
          <w:tcPr>
            <w:tcW w:w="1162" w:type="dxa"/>
            <w:shd w:val="clear" w:color="auto" w:fill="auto"/>
          </w:tcPr>
          <w:p w14:paraId="09955CC3" w14:textId="7F72F06E" w:rsidR="007D080F" w:rsidRPr="00AF299D" w:rsidRDefault="007D080F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3.3. </w:t>
            </w:r>
          </w:p>
        </w:tc>
        <w:tc>
          <w:tcPr>
            <w:tcW w:w="6238" w:type="dxa"/>
            <w:shd w:val="clear" w:color="auto" w:fill="auto"/>
          </w:tcPr>
          <w:p w14:paraId="777EA3B1" w14:textId="643839EE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3 (трех)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Технического задания,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421450AC" w14:textId="77777777" w:rsidR="007D080F" w:rsidRPr="00AF299D" w:rsidRDefault="007D080F" w:rsidP="00D42764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eastAsia="Arial Unicode MS" w:hAnsiTheme="minorHAnsi" w:cstheme="minorHAnsi"/>
                <w:position w:val="-1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14:paraId="0E41511E" w14:textId="2018F1CB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10 (десяти)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Технического задания, предоставления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2067BA4B" w14:textId="77777777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bCs/>
                <w:color w:val="303030"/>
                <w:sz w:val="22"/>
                <w:szCs w:val="22"/>
                <w:highlight w:val="yellow"/>
                <w:shd w:val="clear" w:color="auto" w:fill="FFFFFF"/>
              </w:rPr>
            </w:pPr>
          </w:p>
        </w:tc>
      </w:tr>
      <w:tr w:rsidR="007D080F" w:rsidRPr="00AF299D" w14:paraId="1603A46B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501039AD" w14:textId="6C7B8765" w:rsidR="007D080F" w:rsidRPr="00AF299D" w:rsidRDefault="007D080F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3.3.1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19817B17" w14:textId="420C4DFA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B42EAF" w14:textId="65AE2A43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3.3.1:</w:t>
            </w:r>
          </w:p>
          <w:p w14:paraId="77288B05" w14:textId="4DADF471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3.3.1 Стороны признают, что стоимость Работ в части стоимости материалов и оборудования в Ценовой таблице (Приложение № 3) определена на основании рыночных цен, действующих на дату заключения Договора. В случае документально подтвержденного роста рыночной стоимости материалов и/или оборудования, необходимых для выполнения Работ, но еще не закупленных Подрядчиком, более чем на 12% (двенадцать процентов) от их стоимости, указанной в Ценовой таблице (Приложение № 3), Подрядчик обязан письменно уведомить об этом Заказчика с предоставлением конъюнктурного анализа.</w:t>
            </w:r>
          </w:p>
          <w:p w14:paraId="3D059548" w14:textId="191334CF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Заказчик в течение 5 (пяти) рабочих дней с момента получения уведомления обязан выбрать одно из следующих решений:</w:t>
            </w:r>
          </w:p>
          <w:p w14:paraId="10DDA8AB" w14:textId="57C8143B" w:rsidR="007D080F" w:rsidRPr="00AF299D" w:rsidRDefault="007D080F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согласовать изменение стоимости соответствующих позиций в Ценовой таблице (Приложение № 3) путем заключения Дополнительного соглашения к Договору;</w:t>
            </w:r>
          </w:p>
          <w:p w14:paraId="62957836" w14:textId="3BA6D2BF" w:rsidR="007D080F" w:rsidRPr="00AF299D" w:rsidRDefault="007D080F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произвести закупку данных материалов и/или оборудования самостоятельно и передать их Подрядчику для монтажа в качестве давальческого материала. В этом случае общая Цена Договора уменьшается на полную стоимость исключенных материалов/оборудования согласно Ценовой таблице (Приложение № 3).</w:t>
            </w:r>
          </w:p>
          <w:p w14:paraId="4480B779" w14:textId="0ADC8F63" w:rsidR="007D080F" w:rsidRPr="00AF299D" w:rsidRDefault="007D080F" w:rsidP="00D42764">
            <w:pPr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         До принятия Заказчиком решения </w:t>
            </w:r>
            <w:r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и в случае задержки сроков поставки материалов / оборудования 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Подрядчик имеет право </w:t>
            </w:r>
            <w:r>
              <w:rPr>
                <w:rFonts w:eastAsia="Arial Unicode MS" w:cstheme="minorHAnsi"/>
                <w:color w:val="FF0000"/>
                <w:position w:val="-1"/>
                <w:lang w:eastAsia="ru-RU"/>
              </w:rPr>
              <w:t>на продление срока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выполнени</w:t>
            </w:r>
            <w:r>
              <w:rPr>
                <w:rFonts w:eastAsia="Arial Unicode MS" w:cstheme="minorHAnsi"/>
                <w:color w:val="FF0000"/>
                <w:position w:val="-1"/>
                <w:lang w:eastAsia="ru-RU"/>
              </w:rPr>
              <w:t>я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работ, требующих применения указанных материалов/оборудования, без применения штрафных санкций к Подрядчику.</w:t>
            </w:r>
          </w:p>
          <w:p w14:paraId="175BE1A6" w14:textId="3C8C8DCB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D080F" w:rsidRPr="00AF299D" w14:paraId="59F7957E" w14:textId="77777777" w:rsidTr="007D080F">
        <w:tc>
          <w:tcPr>
            <w:tcW w:w="1162" w:type="dxa"/>
            <w:shd w:val="clear" w:color="auto" w:fill="auto"/>
          </w:tcPr>
          <w:p w14:paraId="74148A0B" w14:textId="37060E10" w:rsidR="007D080F" w:rsidRPr="00AF299D" w:rsidRDefault="007D080F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lang w:val="en-US"/>
              </w:rPr>
              <w:lastRenderedPageBreak/>
              <w:t>4</w:t>
            </w:r>
            <w:r w:rsidRPr="00AF299D">
              <w:rPr>
                <w:rFonts w:cstheme="minorHAnsi"/>
                <w:bCs/>
              </w:rPr>
              <w:t>.1.1.</w:t>
            </w:r>
          </w:p>
        </w:tc>
        <w:tc>
          <w:tcPr>
            <w:tcW w:w="6238" w:type="dxa"/>
            <w:shd w:val="clear" w:color="auto" w:fill="auto"/>
          </w:tcPr>
          <w:p w14:paraId="14474402" w14:textId="0FC871E9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 Заказчик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</w:t>
            </w:r>
            <w:proofErr w:type="gramStart"/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%)_</w:t>
            </w:r>
            <w:proofErr w:type="gramEnd"/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____________.</w:t>
            </w:r>
          </w:p>
          <w:p w14:paraId="5300CDBE" w14:textId="77777777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36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76DFC88" w14:textId="5ED04975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</w:t>
            </w: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Заказчик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</w:t>
            </w:r>
            <w:proofErr w:type="gramStart"/>
            <w:r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процентов)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</w:t>
            </w:r>
            <w:proofErr w:type="gramEnd"/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Цены Договора, что составляет ____, в т.ч. НДС (22%)_____________.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 запросу Подрядчика и на усмотрение Заказчика аванс может быть увеличен при условии предоставления </w:t>
            </w:r>
            <w:r w:rsidRP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Подрядчиком банковской гарантии в обеспечение возврата аванса.</w:t>
            </w:r>
          </w:p>
          <w:p w14:paraId="60E1D4B4" w14:textId="77777777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spacing w:line="240" w:lineRule="exact"/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</w:tr>
      <w:tr w:rsidR="007D080F" w:rsidRPr="00AF299D" w14:paraId="5ECB9725" w14:textId="77777777" w:rsidTr="007D080F">
        <w:tc>
          <w:tcPr>
            <w:tcW w:w="1162" w:type="dxa"/>
            <w:shd w:val="clear" w:color="auto" w:fill="auto"/>
          </w:tcPr>
          <w:p w14:paraId="318352C2" w14:textId="05CF1EA6" w:rsidR="007D080F" w:rsidRPr="00AF299D" w:rsidRDefault="007D080F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  <w:t>4.1.2.7</w:t>
            </w:r>
          </w:p>
        </w:tc>
        <w:tc>
          <w:tcPr>
            <w:tcW w:w="6238" w:type="dxa"/>
            <w:shd w:val="clear" w:color="auto" w:fill="auto"/>
          </w:tcPr>
          <w:p w14:paraId="160A9A38" w14:textId="75D783AB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4.1.2.7. Банковская гарантия должна содержать обязанность Гаранта уплатить Заказчику (Бенефициару) неустойку за неисполнение или ненадлежащее исполнение своих обязательств по гарантии, в размере 0,1 % денежной суммы, подлежащей уплате, за каждый день просрочки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611A0CC5" w14:textId="3109C986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Исключить</w:t>
            </w:r>
          </w:p>
          <w:p w14:paraId="062978E9" w14:textId="77777777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  <w:p w14:paraId="2FCB2399" w14:textId="4674E4D9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</w:rPr>
              <w:t>(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Банковская гарантия</w:t>
            </w:r>
            <w:r w:rsidRPr="00AF299D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регулируется ст. 368–379 ГК РФ, и эти нормы не предусматривают обязательства гаранта уплачивать отдельную неустойку за нарушение своих обязанностей. Гарант обязан исполнить требование бенефициара в пределах суммы гарантии, но не обязан платить сверх неё штрафные санкции.  Большинство банков прямо указывают в своих регламентах, что: - в текст гарантии не включаются дополнительные штрафы, - не допускается повышение ответственности гаранта сверх гарантируемой суммы.)</w:t>
            </w:r>
          </w:p>
        </w:tc>
      </w:tr>
      <w:tr w:rsidR="007D080F" w:rsidRPr="00AF299D" w14:paraId="4493A4D8" w14:textId="77777777" w:rsidTr="007D080F">
        <w:tc>
          <w:tcPr>
            <w:tcW w:w="1162" w:type="dxa"/>
            <w:shd w:val="clear" w:color="auto" w:fill="auto"/>
          </w:tcPr>
          <w:p w14:paraId="3FDE03EE" w14:textId="2E6C4AF3" w:rsidR="007D080F" w:rsidRPr="00AF299D" w:rsidRDefault="007D080F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eastAsia="x-none"/>
              </w:rPr>
              <w:t>4.1.2.12.</w:t>
            </w:r>
          </w:p>
        </w:tc>
        <w:tc>
          <w:tcPr>
            <w:tcW w:w="6238" w:type="dxa"/>
            <w:shd w:val="clear" w:color="auto" w:fill="auto"/>
          </w:tcPr>
          <w:p w14:paraId="54C57514" w14:textId="77777777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      </w:r>
          </w:p>
          <w:p w14:paraId="43498CC4" w14:textId="77777777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</w:p>
        </w:tc>
        <w:tc>
          <w:tcPr>
            <w:tcW w:w="6521" w:type="dxa"/>
            <w:shd w:val="clear" w:color="auto" w:fill="auto"/>
          </w:tcPr>
          <w:p w14:paraId="67FC1B77" w14:textId="49065288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,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  <w:lang w:eastAsia="zh-CN"/>
              </w:rPr>
              <w:t>при условии своевременного подписания Сторонами соответствующего дополнительного соглашения о продлении сроков производства работ.</w:t>
            </w:r>
          </w:p>
          <w:p w14:paraId="77AA03BB" w14:textId="77777777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x-none"/>
              </w:rPr>
            </w:pPr>
          </w:p>
        </w:tc>
      </w:tr>
      <w:tr w:rsidR="007D080F" w:rsidRPr="00AF299D" w14:paraId="02C3D5DB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5E46639D" w14:textId="289829DA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E422104" w14:textId="77777777" w:rsidR="007D080F" w:rsidRPr="00AF299D" w:rsidRDefault="007D080F" w:rsidP="00D42764">
            <w:pPr>
              <w:pStyle w:val="HTML"/>
              <w:numPr>
                <w:ilvl w:val="1"/>
                <w:numId w:val="13"/>
              </w:numPr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Оплата выполненных Подрядчиком Работ.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4D6864C3" w14:textId="77777777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6521" w:type="dxa"/>
            <w:shd w:val="clear" w:color="auto" w:fill="FFF2CC" w:themeFill="accent4" w:themeFillTint="33"/>
          </w:tcPr>
          <w:p w14:paraId="38EE67CE" w14:textId="6093AAEE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x-none"/>
              </w:rPr>
              <w:t>4.2.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Оплата выполненных Подрядчиком Работ </w:t>
            </w:r>
            <w:r w:rsidRPr="00AF299D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и поставленных материалов / оборудования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7D080F" w:rsidRPr="00AF299D" w14:paraId="63F741EE" w14:textId="77777777" w:rsidTr="007D080F">
        <w:tc>
          <w:tcPr>
            <w:tcW w:w="1162" w:type="dxa"/>
          </w:tcPr>
          <w:p w14:paraId="2F9AB981" w14:textId="1069D889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4.2.1.</w:t>
            </w:r>
          </w:p>
        </w:tc>
        <w:tc>
          <w:tcPr>
            <w:tcW w:w="6238" w:type="dxa"/>
          </w:tcPr>
          <w:p w14:paraId="38B11EA7" w14:textId="3EEAD21E" w:rsidR="007D080F" w:rsidRPr="00AF299D" w:rsidRDefault="007D080F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4.2.1.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Платеж в размере 65 % (шестидесяти пяти процентов) от цены Договора в размере __________, в т.ч. НДС (22%) _________ уплачивается Заказчиком Подрядчику на основании счета Подрядчика после подписания Сторонами Акта о приемке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lastRenderedPageBreak/>
              <w:t xml:space="preserve">выполненных работ (унифицированная форма КС-2) с приложением Справки о стоимости выполненных работ и затрат (унифицированная форма КС-3), </w:t>
            </w:r>
            <w:r w:rsidRPr="00AF299D">
              <w:rPr>
                <w:rFonts w:asciiTheme="minorHAnsi" w:eastAsia="Calibri" w:hAnsiTheme="minorHAnsi" w:cstheme="minorHAnsi"/>
                <w:b/>
                <w:bCs/>
                <w:color w:val="FF0000"/>
                <w:position w:val="0"/>
                <w:sz w:val="22"/>
                <w:szCs w:val="22"/>
                <w:lang w:eastAsia="en-US"/>
              </w:rPr>
              <w:t>в течение 30 (тридцати) рабочих дней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CB5949" w14:textId="77777777" w:rsidR="007D080F" w:rsidRPr="00AF299D" w:rsidRDefault="007D080F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072677B4" w14:textId="12E9CF7D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jc w:val="both"/>
              <w:rPr>
                <w:rFonts w:cstheme="minorHAnsi"/>
                <w:lang w:val="x-none" w:eastAsia="x-none"/>
              </w:rPr>
            </w:pPr>
            <w:r w:rsidRPr="00AF299D">
              <w:rPr>
                <w:rFonts w:cstheme="minorHAnsi"/>
              </w:rPr>
              <w:lastRenderedPageBreak/>
              <w:t xml:space="preserve">4.2.1. </w:t>
            </w:r>
            <w:r w:rsidRPr="00AF299D">
              <w:rPr>
                <w:rFonts w:cstheme="minorHAnsi"/>
                <w:color w:val="FF0000"/>
              </w:rPr>
              <w:t xml:space="preserve">Оплата выполненных </w:t>
            </w:r>
            <w:r w:rsidRPr="00AF299D">
              <w:rPr>
                <w:rFonts w:eastAsia="Calibri" w:cstheme="minorHAnsi"/>
                <w:color w:val="FF0000"/>
              </w:rPr>
              <w:t>Подрядчиком Работ осуществляется Заказчиком промежуточными платежами на основании счета Подрядчика после подписания Сторонами Актов о приемке выполненных работ (унифицированная</w:t>
            </w:r>
            <w:r w:rsidRPr="00AF299D">
              <w:rPr>
                <w:rFonts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 xml:space="preserve">форма КС-2) с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 xml:space="preserve">приложением Справки о стоимости выполненных работ и затрат (унифицированная форма КС-3),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2D340A" w14:textId="0334B9C0" w:rsidR="007D080F" w:rsidRPr="00AF299D" w:rsidRDefault="007D080F" w:rsidP="00D42764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D080F" w:rsidRPr="00AF299D" w14:paraId="1561B67E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53D540A9" w14:textId="0588B61A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</w:rPr>
              <w:lastRenderedPageBreak/>
              <w:t>4.2.2.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71E7075" w14:textId="6F452974" w:rsidR="007D080F" w:rsidRPr="00AF299D" w:rsidRDefault="007D080F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4CF245F" w14:textId="66D0F17C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Дополнить договор пунктом 4.2.2:</w:t>
            </w:r>
          </w:p>
          <w:p w14:paraId="25CD02E9" w14:textId="42ACA8A9" w:rsidR="007D080F" w:rsidRPr="00AF299D" w:rsidRDefault="007D080F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4.2.2. Стоимость поставленных материалов / оборудования уплачивается Заказчиком Подрядчику на основании счета Подрядчика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</w:t>
            </w:r>
            <w:proofErr w:type="gramStart"/>
            <w:r w:rsidRPr="00AF299D">
              <w:rPr>
                <w:rFonts w:eastAsia="Calibri" w:cstheme="minorHAnsi"/>
                <w:b/>
                <w:bCs/>
                <w:color w:val="FF0000"/>
              </w:rPr>
              <w:t>дней</w:t>
            </w:r>
            <w:r w:rsidRPr="00AF299D">
              <w:rPr>
                <w:rFonts w:eastAsia="Calibri" w:cstheme="minorHAnsi"/>
                <w:color w:val="FF0000"/>
              </w:rPr>
              <w:t xml:space="preserve">  после</w:t>
            </w:r>
            <w:proofErr w:type="gramEnd"/>
            <w:r w:rsidRPr="00AF299D">
              <w:rPr>
                <w:rFonts w:eastAsia="Calibri" w:cstheme="minorHAnsi"/>
                <w:color w:val="FF0000"/>
              </w:rPr>
              <w:t xml:space="preserve"> подписания Сторонами универсального передаточного документа (УПД)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материалов.</w:t>
            </w:r>
          </w:p>
        </w:tc>
      </w:tr>
      <w:tr w:rsidR="007D080F" w:rsidRPr="00AF299D" w14:paraId="448A843C" w14:textId="77777777" w:rsidTr="007D080F">
        <w:tc>
          <w:tcPr>
            <w:tcW w:w="1162" w:type="dxa"/>
            <w:shd w:val="clear" w:color="auto" w:fill="auto"/>
          </w:tcPr>
          <w:p w14:paraId="6E8EDCAB" w14:textId="48A144BE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4.3.3.</w:t>
            </w:r>
          </w:p>
        </w:tc>
        <w:tc>
          <w:tcPr>
            <w:tcW w:w="6238" w:type="dxa"/>
            <w:shd w:val="clear" w:color="auto" w:fill="auto"/>
          </w:tcPr>
          <w:p w14:paraId="39751732" w14:textId="77777777" w:rsidR="007D080F" w:rsidRPr="00AF299D" w:rsidRDefault="007D080F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 xml:space="preserve"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__________,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в т.ч. НДС __________.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5C07A690" w14:textId="77777777" w:rsidR="007D080F" w:rsidRPr="00AF299D" w:rsidRDefault="007D080F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lastRenderedPageBreak/>
              <w:t xml:space="preserve">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79B47817" w14:textId="305EA1E2" w:rsidR="007D080F" w:rsidRPr="00AF299D" w:rsidRDefault="007D080F" w:rsidP="00D42764">
            <w:pPr>
              <w:jc w:val="both"/>
              <w:rPr>
                <w:rFonts w:cstheme="minorHAnsi"/>
                <w:bCs/>
                <w:lang w:val="x-none"/>
              </w:rPr>
            </w:pPr>
          </w:p>
        </w:tc>
        <w:tc>
          <w:tcPr>
            <w:tcW w:w="6521" w:type="dxa"/>
            <w:shd w:val="clear" w:color="auto" w:fill="auto"/>
          </w:tcPr>
          <w:p w14:paraId="5DED98A9" w14:textId="5A0BB6B5" w:rsidR="007D080F" w:rsidRPr="00AF299D" w:rsidRDefault="007D080F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lastRenderedPageBreak/>
              <w:t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7F066797" w14:textId="77777777" w:rsidR="007D080F" w:rsidRPr="00AF299D" w:rsidRDefault="007D080F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lastRenderedPageBreak/>
              <w:t xml:space="preserve">подписания Сторонами Акта сдачи-приёмки работ в гарантийную эксплуатацию. </w:t>
            </w:r>
          </w:p>
          <w:p w14:paraId="1B7000D2" w14:textId="2E9C0EE6" w:rsidR="007D080F" w:rsidRPr="00AF299D" w:rsidRDefault="007D080F" w:rsidP="00D42764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D080F" w:rsidRPr="00AF299D" w14:paraId="19FD893C" w14:textId="77777777" w:rsidTr="007D080F">
        <w:tc>
          <w:tcPr>
            <w:tcW w:w="1162" w:type="dxa"/>
          </w:tcPr>
          <w:p w14:paraId="21040B91" w14:textId="2A124754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5.5. </w:t>
            </w:r>
          </w:p>
        </w:tc>
        <w:tc>
          <w:tcPr>
            <w:tcW w:w="6238" w:type="dxa"/>
          </w:tcPr>
          <w:p w14:paraId="4ACF216A" w14:textId="55AF99E7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соглашения) в случае, если сроки выполнения работ просрочены по причинам, не зависящим от Подрядчика или привлеченных им третьих лиц. </w:t>
            </w:r>
          </w:p>
          <w:p w14:paraId="333C747F" w14:textId="77777777" w:rsidR="007D080F" w:rsidRPr="00AF299D" w:rsidRDefault="007D080F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38DC60B4" w14:textId="72CAB02A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 без применения к Подрядчику штрафных санкций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) в случае, если сроки выполнения работ просрочены по причинам, не зависящим от Подрядчика или привлеченных им третьих лиц,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</w:t>
            </w:r>
          </w:p>
          <w:p w14:paraId="7976A225" w14:textId="77777777" w:rsidR="007D080F" w:rsidRPr="00AF299D" w:rsidRDefault="007D080F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 непреодолимой силы;</w:t>
            </w:r>
          </w:p>
          <w:p w14:paraId="57374D97" w14:textId="160BCC7B" w:rsidR="007D080F" w:rsidRPr="00AF299D" w:rsidRDefault="007D080F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случае задержки перечисления Заказчиком авансовых платежей, оплаты за принятые выполненные работы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обязательства;</w:t>
            </w:r>
          </w:p>
          <w:p w14:paraId="7FA88646" w14:textId="77777777" w:rsidR="007D080F" w:rsidRPr="00AF299D" w:rsidRDefault="007D080F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обстоятельств, которые, по мнению Подрядчика, создают невозможность завершения Работ в предусмотренный договором срок, включая:</w:t>
            </w:r>
          </w:p>
          <w:p w14:paraId="7F342542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площадки строительства (места для выполнения Работ);</w:t>
            </w:r>
          </w:p>
          <w:p w14:paraId="0E8662AB" w14:textId="6E70EE31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7D6EBCFE" w14:textId="75D5D2CA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Заказчиком Подрядчику проектной документации, требующих внесения изменений в такую проектную документацию, влияющих на сроки и объемы производства Работ;</w:t>
            </w:r>
          </w:p>
          <w:p w14:paraId="5484002E" w14:textId="734A932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 передачей фронта работ (</w:t>
            </w:r>
            <w:proofErr w:type="spellStart"/>
            <w:r w:rsidRPr="00AF299D">
              <w:rPr>
                <w:rFonts w:cstheme="minorHAnsi"/>
                <w:color w:val="FF0000"/>
              </w:rPr>
              <w:t>неосвобождение</w:t>
            </w:r>
            <w:proofErr w:type="spellEnd"/>
            <w:r w:rsidRPr="00AF299D">
              <w:rPr>
                <w:rFonts w:cstheme="minorHAnsi"/>
                <w:color w:val="FF0000"/>
              </w:rPr>
              <w:t xml:space="preserve"> складов, помещений, участков от имущества Заказчика или третьих лиц, которое может препятствовать выполнению работ);</w:t>
            </w:r>
          </w:p>
          <w:p w14:paraId="6707B82E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внесение каких-либо изменений в Техническое задание по инициативе Заказчика;</w:t>
            </w:r>
          </w:p>
          <w:p w14:paraId="2E31A3E3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несвоевременная передача Подрядчику объемов </w:t>
            </w:r>
            <w:r w:rsidRPr="00AF299D">
              <w:rPr>
                <w:rFonts w:cstheme="minorHAnsi"/>
                <w:color w:val="FF0000"/>
              </w:rPr>
              <w:lastRenderedPageBreak/>
              <w:t>выполненных работ, предшествующих и влияющих на сроки выполнения работ Подрядчиком по настоящему Договору, либо в случае передачи таких предшествующих работ ненадлежащего качества, а также в случае обнаружения в процессе выполнения работ Подрядчиком в таких предшествующих работах брака, который приведет к необходимости переделки работ, выполняемых Подрядчиком;</w:t>
            </w:r>
          </w:p>
          <w:p w14:paraId="416919E0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сроков поставки давальческих материалов со стороны Заказчика;</w:t>
            </w:r>
          </w:p>
          <w:p w14:paraId="78127B1E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необходимых дополнительных объемов работ, не предусмотренных Рабочей документацией и Договором и предшествующих выполнению работ по Договору;</w:t>
            </w:r>
          </w:p>
          <w:p w14:paraId="780A1872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работ, которые выполняются на территории строительной площадки третьими лицами и которые могут препятствовать выполнению Работ по данному Договору;</w:t>
            </w:r>
          </w:p>
          <w:p w14:paraId="3658B2A5" w14:textId="7DD47AC4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либо задержка в согласовании технологических окон в деятельности предприятия для осуществления работ;</w:t>
            </w:r>
          </w:p>
          <w:p w14:paraId="03CA26B5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непредоставление допуска на территорию строительства персонала и строительной техники Подрядчика в выходные, праздничные дни и ночные часы;</w:t>
            </w:r>
          </w:p>
          <w:p w14:paraId="7D3B9B28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возможных неблагоприятных для Заказчика последствий выполнения его указаний о способе исполнения Работ;</w:t>
            </w:r>
          </w:p>
          <w:p w14:paraId="3D6C3221" w14:textId="77777777" w:rsidR="007D080F" w:rsidRPr="00AF299D" w:rsidRDefault="007D080F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314DF62B" w14:textId="77777777" w:rsidR="007D080F" w:rsidRPr="00AF299D" w:rsidRDefault="007D080F" w:rsidP="00D42764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</w:tr>
      <w:tr w:rsidR="007D080F" w:rsidRPr="00AF299D" w14:paraId="7AE42ED3" w14:textId="77777777" w:rsidTr="007D080F">
        <w:tc>
          <w:tcPr>
            <w:tcW w:w="1162" w:type="dxa"/>
          </w:tcPr>
          <w:p w14:paraId="2F0716D8" w14:textId="64A74C78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5.8. </w:t>
            </w:r>
          </w:p>
        </w:tc>
        <w:tc>
          <w:tcPr>
            <w:tcW w:w="6238" w:type="dxa"/>
          </w:tcPr>
          <w:p w14:paraId="441388E6" w14:textId="5C19844D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E0422FA" w14:textId="77777777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4B8A431D" w14:textId="77777777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FBEA7BD" w14:textId="77777777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80F" w:rsidRPr="00AF299D" w14:paraId="6AEC61AD" w14:textId="77777777" w:rsidTr="007D080F">
        <w:tc>
          <w:tcPr>
            <w:tcW w:w="1162" w:type="dxa"/>
            <w:shd w:val="clear" w:color="auto" w:fill="auto"/>
          </w:tcPr>
          <w:p w14:paraId="61CB55BA" w14:textId="464FE2A3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5.9. </w:t>
            </w:r>
          </w:p>
        </w:tc>
        <w:tc>
          <w:tcPr>
            <w:tcW w:w="6238" w:type="dxa"/>
            <w:shd w:val="clear" w:color="auto" w:fill="auto"/>
          </w:tcPr>
          <w:p w14:paraId="50A4BBAD" w14:textId="6CD961D8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5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cstheme="minorHAnsi"/>
                <w:color w:val="FF0000"/>
              </w:rPr>
              <w:t>и более 6 месяцев.</w:t>
            </w:r>
            <w:r w:rsidRPr="00AF299D">
              <w:rPr>
                <w:rFonts w:cstheme="minorHAnsi"/>
              </w:rPr>
              <w:t xml:space="preserve"> </w:t>
            </w:r>
            <w:r w:rsidRPr="00AF299D">
              <w:rPr>
                <w:rFonts w:cstheme="minorHAnsi"/>
                <w:color w:val="FF0000"/>
              </w:rPr>
              <w:t>Компенсация за простой либо какие-либо суммы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</w:t>
            </w:r>
          </w:p>
        </w:tc>
        <w:tc>
          <w:tcPr>
            <w:tcW w:w="6521" w:type="dxa"/>
            <w:shd w:val="clear" w:color="auto" w:fill="auto"/>
          </w:tcPr>
          <w:p w14:paraId="5AC0C665" w14:textId="0792763D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5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и более 30 (тридцати) календарных дней. Приостановка работ оплачивается Заказчиком, исходя из фактически понесенных и документально подтвержденных расходов Подрядчика на простой персонала, техники и накладных расходов.  Если срок приостановки работ Заказчиком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</w:tr>
      <w:tr w:rsidR="007D080F" w:rsidRPr="00AF299D" w14:paraId="57FA99CA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09565B67" w14:textId="11B52407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5.10.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0FD24DB" w14:textId="21B9DA3C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3BF157DD" w14:textId="78E94F05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5.10:</w:t>
            </w:r>
          </w:p>
          <w:p w14:paraId="510009EA" w14:textId="71D3979F" w:rsidR="007D080F" w:rsidRPr="00AF299D" w:rsidRDefault="007D080F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5.10. В случае возникновения у Подрядчика вынужденного простоя персонала и техники, мобилизованных на объект строительства (невозможность выполнения Подрядчиком строительно-монтажных работ) по причинам, зависящим от Заказчика (в том числе: непредоставление фронта работ, отсутствие доступа/технологических окон, непредоставление электроэнергии, выявление критических ошибок в проектной документации), Заказчик выплачивает Подрядчику компенсацию за каждый календарный день простоя, включая накладные расходы, связанные с простоем.</w:t>
            </w:r>
          </w:p>
          <w:p w14:paraId="1E3266BB" w14:textId="4A86D949" w:rsidR="007D080F" w:rsidRPr="00AF299D" w:rsidRDefault="007D080F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 Компенсация выплачивается в течение 10 (десяти) календарных дней с даты подписания соответствующего Акта фиксации простоя. Оплата осуществляется на основании счета и акта, оформленных Подрядчиком.</w:t>
            </w:r>
          </w:p>
          <w:p w14:paraId="1A7BC65E" w14:textId="6A30E5E7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В случае, если срок вынужденного простоя Подрядчика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</w:tr>
      <w:tr w:rsidR="007D080F" w:rsidRPr="00AF299D" w14:paraId="3820EE24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563B3B19" w14:textId="7F49830A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5.11. 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957060C" w14:textId="6365F1D8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8FBD770" w14:textId="7FB1AF52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Дополнить Договор пунктом 5.11:</w:t>
            </w:r>
          </w:p>
          <w:p w14:paraId="48A9B5D2" w14:textId="3B8CB1AB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lastRenderedPageBreak/>
              <w:t>5.11. В случае, если Заказчиком была установлена необходимость консервации Объекта, Заказчик обязуется оплатить Подрядчику в полном объеме выполненные до момента приостановления Работы, а также возместить подтвержденную соответствующими документами стоимость материалов / оборудования, приобретенных Подрядчиком для выполнения работ, в течение 10 (десяти) календарных дней с момента их приостановления.</w:t>
            </w:r>
          </w:p>
          <w:p w14:paraId="5A8FDDA3" w14:textId="5BFB0989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7D080F" w:rsidRPr="00AF299D" w14:paraId="33E3C291" w14:textId="77777777" w:rsidTr="007D080F">
        <w:tc>
          <w:tcPr>
            <w:tcW w:w="1162" w:type="dxa"/>
            <w:shd w:val="clear" w:color="auto" w:fill="auto"/>
          </w:tcPr>
          <w:p w14:paraId="4BA7521C" w14:textId="77777777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6.1.1.</w:t>
            </w:r>
          </w:p>
          <w:p w14:paraId="446C1652" w14:textId="64235913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54C2D07" w14:textId="77777777" w:rsidR="007D080F" w:rsidRPr="00AF299D" w:rsidRDefault="007D080F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             6.1.1. </w:t>
            </w:r>
            <w:r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06686B98" w14:textId="77777777" w:rsidR="007D080F" w:rsidRPr="00AF299D" w:rsidRDefault="007D080F" w:rsidP="001A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Производить Работы на Объекте в соответствии с настоящим Договором и </w:t>
            </w:r>
            <w:r w:rsidRPr="00BE2CB0">
              <w:rPr>
                <w:rFonts w:eastAsia="Calibri" w:cstheme="minorHAnsi"/>
                <w:color w:val="000000"/>
              </w:rPr>
              <w:t>Техническим заданием (Приложение №1 к Договору), Проектной документацией (перечень Приложение №1.1),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</w:t>
            </w:r>
            <w:r w:rsidRPr="00AF299D">
              <w:rPr>
                <w:rFonts w:eastAsia="Calibri" w:cstheme="minorHAnsi"/>
                <w:color w:val="000000"/>
              </w:rPr>
              <w:t xml:space="preserve">ицей (Приложение № 3 к Договору), другими приложениями, </w:t>
            </w:r>
            <w:r w:rsidRPr="00AF299D">
              <w:rPr>
                <w:rFonts w:eastAsia="Calibri" w:cstheme="minorHAnsi"/>
                <w:color w:val="FF0000"/>
              </w:rPr>
              <w:t>а также иной технической документацией, передаваемой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>. Выполненные Подрядчиком Работы должны 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1EE4261" w14:textId="6EF4580B" w:rsidR="007D080F" w:rsidRPr="00AF299D" w:rsidRDefault="007D080F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Подрядчик подтверждает, что вся указанная в настоящем Договоре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  <w:r w:rsidRPr="00AF299D">
              <w:rPr>
                <w:rFonts w:asciiTheme="minorHAnsi" w:eastAsia="Calibr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1A119FD" w14:textId="77777777" w:rsidR="007D080F" w:rsidRPr="00AF299D" w:rsidRDefault="007D080F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D58F03E" w14:textId="77777777" w:rsidR="007D080F" w:rsidRPr="00AF299D" w:rsidRDefault="007D080F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lastRenderedPageBreak/>
              <w:t xml:space="preserve">             6.1.1. </w:t>
            </w:r>
            <w:r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2E4F026D" w14:textId="5D439BCC" w:rsidR="007D080F" w:rsidRPr="00AF299D" w:rsidRDefault="007D080F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Производить Работы на Объекте в соответствии с настоящим Договором и Техническим заданием (Приложение №1 к Договору), Проектной документацией (перечень Приложение №1.1</w:t>
            </w:r>
            <w:r w:rsidRPr="00BE2CB0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 к Договору), другими приложениями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 Выполненные Подрядчиком Работы должны 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5D43795" w14:textId="77777777" w:rsidR="007D080F" w:rsidRPr="00AF299D" w:rsidRDefault="007D080F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DA4BF" w14:textId="1040C80F" w:rsidR="007D080F" w:rsidRPr="00AF299D" w:rsidRDefault="007D080F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проводит входной контроль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проектной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документации, а также иных исходных данных, переданных Заказчиком для выполнения Работ по настоящему Договору, в течение 30 (тридцати) календарных дней с момента их получения.</w:t>
            </w:r>
          </w:p>
          <w:p w14:paraId="6E838401" w14:textId="622EC687" w:rsidR="007D080F" w:rsidRPr="00AF299D" w:rsidRDefault="007D080F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входного контроля Подрядчик составляет и направляет Заказчику (Техническому заказчику) письменный перечень выявленных замечаний, несоответстви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включая противоречия между полученной документацией и Ценовой таблицей (Приложение № 3). Заказчик обязан рассмотреть указанные замечания в разумный срок, обеспечить внесение необходимых изменений проектной организацией и передать Подрядчику скорректированную документацию со штампом «В производство работ». После получения исправленных материалов Подрядчик проводит повторный входной контроль.</w:t>
            </w:r>
          </w:p>
          <w:p w14:paraId="74764875" w14:textId="3876A63D" w:rsidR="007D080F" w:rsidRPr="00AF299D" w:rsidRDefault="007D080F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lastRenderedPageBreak/>
              <w:t xml:space="preserve">Документация считается принятой в работу только после полного устранения выявленных замечаний и письменного подтверждения этого Подрядчиком. Сроки выполнения Работ, предусмотренные Календарным планом (Приложение № </w:t>
            </w:r>
            <w:r>
              <w:rPr>
                <w:rFonts w:eastAsia="Times New Roman" w:cstheme="minorHAnsi"/>
                <w:color w:val="FF0000"/>
                <w:lang w:eastAsia="zh-CN"/>
              </w:rPr>
              <w:t>5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), автоматически продлеваются на период с момента направления Подрядчиком перечня замечаний до момента получения Подрядчиком исправленной документации, успешно прошедшей повторный входной контроль.</w:t>
            </w:r>
          </w:p>
          <w:p w14:paraId="377E5576" w14:textId="7A765348" w:rsidR="007D080F" w:rsidRPr="00AF299D" w:rsidRDefault="007D080F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            В состав исходных данных, подлежащих входному контролю, Заказчик также обязан включить Регламент работы предприятия (цеха) и актуальные схемы энергоснабжения Объекта.</w:t>
            </w:r>
          </w:p>
          <w:p w14:paraId="281CD535" w14:textId="12BD3B29" w:rsidR="007D080F" w:rsidRPr="00AF299D" w:rsidRDefault="007D080F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Договору.</w:t>
            </w:r>
          </w:p>
          <w:p w14:paraId="1C6EBC5B" w14:textId="77777777" w:rsidR="007D080F" w:rsidRPr="00AF299D" w:rsidRDefault="007D080F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7D080F" w:rsidRPr="00AF299D" w14:paraId="6E206AA9" w14:textId="77777777" w:rsidTr="007D080F">
        <w:tc>
          <w:tcPr>
            <w:tcW w:w="1162" w:type="dxa"/>
            <w:shd w:val="clear" w:color="auto" w:fill="auto"/>
          </w:tcPr>
          <w:p w14:paraId="0B8372EF" w14:textId="77777777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6.1.9. </w:t>
            </w:r>
          </w:p>
          <w:p w14:paraId="3FAB09DC" w14:textId="4CDCF0B2" w:rsidR="007D080F" w:rsidRPr="00AF299D" w:rsidRDefault="007D080F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1FA612CB" w14:textId="530ACD81" w:rsidR="007D080F" w:rsidRPr="00AF299D" w:rsidRDefault="007D080F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1 (один) рабочий день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6521" w:type="dxa"/>
            <w:shd w:val="clear" w:color="auto" w:fill="auto"/>
          </w:tcPr>
          <w:p w14:paraId="412BAF5E" w14:textId="4C5038A5" w:rsidR="007D080F" w:rsidRPr="00AF299D" w:rsidRDefault="007D080F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2 (два) рабочих дня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</w:tr>
      <w:tr w:rsidR="007D080F" w:rsidRPr="00AF299D" w14:paraId="063BA2E2" w14:textId="77777777" w:rsidTr="007D080F">
        <w:tc>
          <w:tcPr>
            <w:tcW w:w="1162" w:type="dxa"/>
            <w:shd w:val="clear" w:color="auto" w:fill="auto"/>
          </w:tcPr>
          <w:p w14:paraId="3843D7D8" w14:textId="170E2047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6.1.11</w:t>
            </w:r>
          </w:p>
          <w:p w14:paraId="76C16FAD" w14:textId="1DBC3C88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3CB7811B" w14:textId="1D987396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pacing w:val="5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Подрядчик несет полную ответственность за нарушение указанных в п.6.1.10 настоящего Договора требований.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гарантирует освобождение Заказчика от ответственности, связанной с несчастными 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>случаями в процессе выполнения всех Работ по настоящему Договору, возникшими по причине нарушения персоналом Подрядчика техники безопасности и иных указанных в п.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6.1.10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 xml:space="preserve"> требований. 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Подрядчика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  <w:p w14:paraId="75E64A2A" w14:textId="4114240B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EB81316" w14:textId="3D351FE0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Подрядчик несет полную ответственность за нарушение указанных в п.6.1.10 настоящего Договора требований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 xml:space="preserve">исключительно в части действий своего персонала и привлеченных им субподрядчиков. Подрядчик не несет ответственности за несчастные случаи и инциденты, произошедшие по вине персонала Заказчика или третьих лиц, а также в случае нарушения персоналом Заказчика или третьими лицами границ зоны производства работ, обозначенных Подрядчиком. Стороны обязуются подписать дополнительное соглашение о разграничении ответственности по охране труда и промышленной безопасности на территории действующего предприятия АО «Коломенский завод». 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Подрядчика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</w:tc>
      </w:tr>
      <w:tr w:rsidR="007D080F" w:rsidRPr="00AF299D" w14:paraId="1FB358D2" w14:textId="77777777" w:rsidTr="007D080F">
        <w:tc>
          <w:tcPr>
            <w:tcW w:w="1162" w:type="dxa"/>
            <w:shd w:val="clear" w:color="auto" w:fill="auto"/>
          </w:tcPr>
          <w:p w14:paraId="1A8D58D8" w14:textId="4DFA0ADD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6.1.18.</w:t>
            </w:r>
          </w:p>
          <w:p w14:paraId="00E674B0" w14:textId="4A9A9505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241747AD" w14:textId="174863CA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5 (пяти)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6521" w:type="dxa"/>
            <w:shd w:val="clear" w:color="auto" w:fill="auto"/>
          </w:tcPr>
          <w:p w14:paraId="2C25731E" w14:textId="72FC2045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10 (десяти)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</w:tr>
      <w:tr w:rsidR="007D080F" w:rsidRPr="00AF299D" w14:paraId="4B9372BC" w14:textId="77777777" w:rsidTr="007D080F">
        <w:tc>
          <w:tcPr>
            <w:tcW w:w="1162" w:type="dxa"/>
            <w:shd w:val="clear" w:color="auto" w:fill="auto"/>
          </w:tcPr>
          <w:p w14:paraId="37A98E6E" w14:textId="43B16811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</w:tc>
        <w:tc>
          <w:tcPr>
            <w:tcW w:w="6238" w:type="dxa"/>
            <w:shd w:val="clear" w:color="auto" w:fill="auto"/>
          </w:tcPr>
          <w:p w14:paraId="7EC9ED5F" w14:textId="427C6931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6.1.29. Если закрытие </w:t>
            </w:r>
            <w:proofErr w:type="gramStart"/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работ….</w:t>
            </w:r>
            <w:proofErr w:type="gramEnd"/>
          </w:p>
        </w:tc>
        <w:tc>
          <w:tcPr>
            <w:tcW w:w="6521" w:type="dxa"/>
            <w:shd w:val="clear" w:color="auto" w:fill="auto"/>
          </w:tcPr>
          <w:p w14:paraId="23A4466E" w14:textId="2AF98BBE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В присланной редакции договора от КЗ присутствует </w:t>
            </w:r>
            <w:proofErr w:type="spellStart"/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задвоение</w:t>
            </w:r>
            <w:proofErr w:type="spellEnd"/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нумерации пунктов с № 6.1.29. Предлагается первый п.6.1.29 (про скрытые работы) включить вторым абзацем в п.6.1.28.</w:t>
            </w:r>
          </w:p>
        </w:tc>
      </w:tr>
      <w:tr w:rsidR="007D080F" w:rsidRPr="00AF299D" w14:paraId="7868AED8" w14:textId="77777777" w:rsidTr="007D080F">
        <w:tc>
          <w:tcPr>
            <w:tcW w:w="1162" w:type="dxa"/>
            <w:shd w:val="clear" w:color="auto" w:fill="auto"/>
          </w:tcPr>
          <w:p w14:paraId="42ECE5AA" w14:textId="31FA674E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  <w:p w14:paraId="006D3505" w14:textId="15337311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897BDCE" w14:textId="096AD031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завод»,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6521" w:type="dxa"/>
            <w:shd w:val="clear" w:color="auto" w:fill="auto"/>
          </w:tcPr>
          <w:p w14:paraId="7059827E" w14:textId="0BE2DAB2" w:rsidR="007D080F" w:rsidRPr="00AF299D" w:rsidRDefault="007D080F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(при условии предварительного официального ознакомления Подрядчика с указанными актами),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в том числе в области охраны труда, промышленной, экологической и пожарной безопасности.</w:t>
            </w:r>
          </w:p>
        </w:tc>
      </w:tr>
      <w:tr w:rsidR="007D080F" w:rsidRPr="00AF299D" w14:paraId="19C85CB1" w14:textId="77777777" w:rsidTr="007D080F">
        <w:tc>
          <w:tcPr>
            <w:tcW w:w="1162" w:type="dxa"/>
            <w:shd w:val="clear" w:color="auto" w:fill="auto"/>
          </w:tcPr>
          <w:p w14:paraId="1D065308" w14:textId="77777777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6.2.1.</w:t>
            </w:r>
          </w:p>
          <w:p w14:paraId="27EB0F6B" w14:textId="7BC20824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247B2367" w14:textId="529EBE26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Подписанием настоящего Договора Стороны подтверждают, что Заказчик предоставил Подрядчику, а Подрядчик получил доступ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 месту выполнения Работ для выполнения Работ по Акту доступа, подписанному Сторонами по форме, установленной в Приложении № 8 к настоящему Договору). 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место выполнения Работ,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</w:p>
          <w:p w14:paraId="7FBB3FD4" w14:textId="77777777" w:rsidR="007D080F" w:rsidRPr="00AF299D" w:rsidRDefault="007D080F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0D8B153" w14:textId="271527B6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6.2.1. Обеспечить доступ на Объект сотрудникам Подрядчика для выполнения Работ по настоящему Договору.</w:t>
            </w:r>
          </w:p>
          <w:p w14:paraId="71A14496" w14:textId="6922EDA3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обязуется разработать и согласовать с Заказчиком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График предоставления фронтов работ и технологических окон в течение 10 рабочих дней с даты подписания Договора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на основе информации полученной от Заказчика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6676470A" w14:textId="0FC02481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Допуск к месту выполнения Работ (на конкретные участки Объекта) предоставляется Подрядчику поэтапно, в соответствии с Графиком предоставления фронтов работ, согласованным Сторонами. Факт предоставления доступа на каждый участок Объекта фиксируется подписанием Сторонами Акта допуска (Приложение № 8 к Договору). </w:t>
            </w:r>
          </w:p>
          <w:p w14:paraId="6760FC03" w14:textId="1B4AC1AD" w:rsidR="007D080F" w:rsidRPr="00AF299D" w:rsidRDefault="007D080F" w:rsidP="001A3D12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предоставленный участок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  <w:p w14:paraId="4D8C9E8D" w14:textId="60909C9A" w:rsidR="007D080F" w:rsidRPr="00AF299D" w:rsidRDefault="007D080F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80F" w:rsidRPr="00AF299D" w14:paraId="286F0477" w14:textId="77777777" w:rsidTr="007D080F">
        <w:tc>
          <w:tcPr>
            <w:tcW w:w="1162" w:type="dxa"/>
            <w:shd w:val="clear" w:color="auto" w:fill="auto"/>
          </w:tcPr>
          <w:p w14:paraId="29F29A14" w14:textId="77777777" w:rsidR="007D080F" w:rsidRPr="00AF299D" w:rsidRDefault="007D080F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6.2.2.</w:t>
            </w:r>
          </w:p>
          <w:p w14:paraId="6A43CB7C" w14:textId="5B0DCC87" w:rsidR="007D080F" w:rsidRPr="00AF299D" w:rsidRDefault="007D080F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45E249C2" w14:textId="640D6B0E" w:rsidR="007D080F" w:rsidRPr="00AF299D" w:rsidRDefault="007D080F" w:rsidP="0049158A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</w:pP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6.2.2. Подрядчик подтверждает, что вся необходимая проектная,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</w:t>
            </w: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lastRenderedPageBreak/>
              <w:t xml:space="preserve">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</w:p>
        </w:tc>
        <w:tc>
          <w:tcPr>
            <w:tcW w:w="6521" w:type="dxa"/>
            <w:shd w:val="clear" w:color="auto" w:fill="auto"/>
          </w:tcPr>
          <w:p w14:paraId="7F9D7986" w14:textId="77777777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Исключить</w:t>
            </w:r>
          </w:p>
          <w:p w14:paraId="1B54D294" w14:textId="77777777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1BD5F334" w14:textId="77777777" w:rsidR="007D080F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Пункт избыточен для раздела «Заказчик обязуется»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15347F08" w14:textId="79DFDC37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lastRenderedPageBreak/>
              <w:t>К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роме того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,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данная формулировка присутствует в Обязательствах Подрядчика в п.6.1.1, по которому предложена редакция Подрядчика. </w:t>
            </w:r>
          </w:p>
        </w:tc>
      </w:tr>
      <w:tr w:rsidR="007D080F" w:rsidRPr="00AF299D" w14:paraId="037AB4E0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771AC883" w14:textId="09EB0B62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</w:t>
            </w:r>
            <w:r>
              <w:rPr>
                <w:rFonts w:cstheme="minorHAnsi"/>
                <w:bCs/>
              </w:rPr>
              <w:t>0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98B3483" w14:textId="4DA09679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0F8D58C5" w14:textId="0B28A1E3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:</w:t>
            </w:r>
          </w:p>
          <w:p w14:paraId="4AB6E526" w14:textId="4DC8B42F" w:rsidR="007D080F" w:rsidRPr="00AF299D" w:rsidRDefault="007D080F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6.2.1</w:t>
            </w: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0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. Заказчик обязуется в течение 5 (пяти) рабочих дней с даты подписания Договора предоставить Подрядчику на территории Предприятия, в непосредственной близости от Объекта, согласованные места (площадки) для временного складирования, накопления и перевалки строительных отходов, образующихся в ходе выполнения Работ (в том числе при демонтаже кровельного покрытия и бетонных полов).</w:t>
            </w:r>
          </w:p>
          <w:p w14:paraId="6581B227" w14:textId="77777777" w:rsidR="007D080F" w:rsidRPr="00AF299D" w:rsidRDefault="007D080F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Места расположения указанных площадок должны обеспечивать возможность беспрепятственного маневрирования специализированной техники Подрядчика и соответствовать требованиям пожарной и экологической безопасности Заказчика. Факт предоставления и границы указанных площадок фиксируются Сторонами в Акте допуска или отдельном Протоколе согласования мест складирования.</w:t>
            </w:r>
          </w:p>
          <w:p w14:paraId="4C6A6739" w14:textId="77777777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D080F" w:rsidRPr="00AF299D" w14:paraId="2E52DE6F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08137FAA" w14:textId="5E02717A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</w:t>
            </w:r>
            <w:r>
              <w:rPr>
                <w:rFonts w:cstheme="minorHAnsi"/>
                <w:bCs/>
              </w:rPr>
              <w:t>1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6F154511" w14:textId="7D9B685E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1E0792BE" w14:textId="52D6A1B3" w:rsidR="007D080F" w:rsidRPr="00AF299D" w:rsidRDefault="007D080F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6.2.1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Заказчик обязуется передать Подрядчику актуальные версии всех применимых локально-нормативных актов </w:t>
            </w:r>
            <w:r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АО «Коломенский </w:t>
            </w:r>
            <w:proofErr w:type="gramStart"/>
            <w:r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завод»  в</w:t>
            </w:r>
            <w:proofErr w:type="gramEnd"/>
            <w:r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 отношении Объекта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в течение 5 (пяти) рабочих дней с даты подписания Договора.</w:t>
            </w:r>
          </w:p>
        </w:tc>
      </w:tr>
      <w:tr w:rsidR="007D080F" w:rsidRPr="00AF299D" w14:paraId="0B6F1B86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22462A03" w14:textId="4528A1A5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6.4.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78C67932" w14:textId="290D2F40" w:rsidR="007D080F" w:rsidRPr="00AF299D" w:rsidRDefault="007D080F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1873166" w14:textId="2A3D73CA" w:rsidR="007D080F" w:rsidRPr="00AF299D" w:rsidRDefault="007D080F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Дополнить Договор пунктами 6.4, 6.4.1, 6.4.2, 6.4.3:</w:t>
            </w:r>
          </w:p>
          <w:p w14:paraId="6ECE2C47" w14:textId="7B930080" w:rsidR="007D080F" w:rsidRPr="00AF299D" w:rsidRDefault="007D080F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6.4. Подрядчик вправе:</w:t>
            </w:r>
          </w:p>
          <w:p w14:paraId="7685967A" w14:textId="77777777" w:rsidR="007D080F" w:rsidRPr="00AF299D" w:rsidRDefault="007D080F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Запрашивать у Заказчика разъяснения и уточнения относительно проведения Работ в рамках настоящего Договора.</w:t>
            </w:r>
          </w:p>
          <w:p w14:paraId="7DEABBBB" w14:textId="77777777" w:rsidR="007D080F" w:rsidRPr="00AF299D" w:rsidRDefault="007D080F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Получать от Заказчика содействие при выполнении Работ в соответствии с условиями настоящего Договора.</w:t>
            </w:r>
          </w:p>
          <w:p w14:paraId="3130E70D" w14:textId="77777777" w:rsidR="007D080F" w:rsidRPr="00AF299D" w:rsidRDefault="007D080F" w:rsidP="001A3D12">
            <w:pPr>
              <w:pStyle w:val="3"/>
              <w:numPr>
                <w:ilvl w:val="2"/>
                <w:numId w:val="5"/>
              </w:numPr>
              <w:tabs>
                <w:tab w:val="left" w:pos="142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 xml:space="preserve">В случае объективной технической невозможности выполнения работ в соответствии с Договором, Подрядчик имеет право предложить и согласовать с Заказчиком альтернативное решение по выполнению работ, не ухудшающее результат выполнения работ. В случае изменения стоимости таких работ относительно работ, отраженных в Договоре, стоимость должна быть пересмотрена в рамках Дополнительного соглашения к настоящему Договору. </w:t>
            </w:r>
          </w:p>
          <w:p w14:paraId="712477A2" w14:textId="77777777" w:rsidR="007D080F" w:rsidRPr="00AF299D" w:rsidRDefault="007D080F" w:rsidP="001A3D12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</w:tr>
      <w:tr w:rsidR="007D080F" w:rsidRPr="00AF299D" w14:paraId="2F775F37" w14:textId="77777777" w:rsidTr="007D080F">
        <w:tc>
          <w:tcPr>
            <w:tcW w:w="1162" w:type="dxa"/>
            <w:shd w:val="clear" w:color="auto" w:fill="FFF2CC" w:themeFill="accent4" w:themeFillTint="33"/>
          </w:tcPr>
          <w:p w14:paraId="00D2C016" w14:textId="49474B9D" w:rsidR="007D080F" w:rsidRPr="00AF299D" w:rsidRDefault="007D080F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7.2.</w:t>
            </w:r>
            <w:r>
              <w:rPr>
                <w:rFonts w:cstheme="minorHAnsi"/>
                <w:bCs/>
              </w:rPr>
              <w:t>12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01FC923" w14:textId="011609EF" w:rsidR="007D080F" w:rsidRPr="00AF299D" w:rsidRDefault="007D080F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0B8FDD" w14:textId="55077ECE" w:rsidR="007D080F" w:rsidRPr="00AF299D" w:rsidRDefault="007D080F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Дополнить Договор пунктом 7.2.12 в следующей редакции:</w:t>
            </w:r>
          </w:p>
          <w:p w14:paraId="607C1443" w14:textId="7860F4BF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«7.2.12. Порядок приемки поставленных материалов</w:t>
            </w:r>
            <w:bookmarkStart w:id="0" w:name="_Ref415405234"/>
            <w:r w:rsidRPr="00AF299D">
              <w:rPr>
                <w:rFonts w:eastAsia="Calibri" w:cstheme="minorHAnsi"/>
                <w:color w:val="FF0000"/>
              </w:rPr>
              <w:t xml:space="preserve"> / оборудования.</w:t>
            </w:r>
          </w:p>
          <w:p w14:paraId="13222E1A" w14:textId="5CD0C17C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7.2.12.1. Приемка Заказчиком поставленных Подрядчиком материалов / оборудования производится за фактический поставленный объем.</w:t>
            </w:r>
          </w:p>
          <w:p w14:paraId="214F542B" w14:textId="5AF39503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7.2.12.2. Подрядчик сообщает Заказчику о доставке на строительную площадку материалов / оборудования, обеспечение выполнения работ которыми осуществляется иждивением Подрядчиком.</w:t>
            </w:r>
            <w:bookmarkStart w:id="1" w:name="_Ref415405247"/>
            <w:bookmarkEnd w:id="0"/>
          </w:p>
          <w:p w14:paraId="7B5CBC5A" w14:textId="6FF0813B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7.2.12.3. Для осуществления осмотра и приемки поставленных материалов / оборудования Заказчик назначает своих ответственных представителей и сообщает в письменной форме Подрядчику их данные, дату и время осуществления приемки.</w:t>
            </w:r>
            <w:bookmarkEnd w:id="1"/>
          </w:p>
          <w:p w14:paraId="2FB2B485" w14:textId="66AD932B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7.2.12.4. Уполномоченные представители Заказчика проводят осмотр материалов / оборудования в целях подтверждения их соответствия требованиям, установленным Договором. По результатам приемки Стороны подписывают универсальный передаточный документ (УПД). </w:t>
            </w:r>
          </w:p>
          <w:p w14:paraId="75C4147A" w14:textId="6B68DD35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7.2.12.5. С момента подписания УПД указанные в ней материалы / оборудование становятся собственностью Заказчика, а у Заказчика возникает обязанность перед Подрядчиком по оплате поставленных и принятых материалов в порядке и сроки, установленные п. 4.2.2 Договора.</w:t>
            </w:r>
          </w:p>
          <w:p w14:paraId="7E527511" w14:textId="39D4D8E9" w:rsidR="007D080F" w:rsidRPr="00AF299D" w:rsidRDefault="007D080F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7.2.12.6. Материалы / оборудование, принятые Заказчиком по УПД, передаются им Подрядчику в монтаж в качестве давальческих материалов по накладной на отпуск материалов на сторону по форме № М-15. После подписания Сторонами формы № М-15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>материалы / оборудование находятся на ответственном хранении у Подрядчика. Списание материалов / оборудования с ответственного хранения Подрядчика производится по отчету об использовании давальческих материалов в момент приемки Работ по Договору.»</w:t>
            </w:r>
          </w:p>
          <w:p w14:paraId="4E73FF95" w14:textId="77777777" w:rsidR="007D080F" w:rsidRPr="00AF299D" w:rsidRDefault="007D080F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7D080F" w:rsidRPr="00AF299D" w14:paraId="31093D14" w14:textId="77777777" w:rsidTr="007D080F">
        <w:tc>
          <w:tcPr>
            <w:tcW w:w="1162" w:type="dxa"/>
            <w:shd w:val="clear" w:color="auto" w:fill="auto"/>
          </w:tcPr>
          <w:p w14:paraId="751181CD" w14:textId="5E51440E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7.2.4.</w:t>
            </w:r>
          </w:p>
        </w:tc>
        <w:tc>
          <w:tcPr>
            <w:tcW w:w="6238" w:type="dxa"/>
            <w:shd w:val="clear" w:color="auto" w:fill="auto"/>
          </w:tcPr>
          <w:p w14:paraId="0B015367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>в течение 5 (пяти)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4CE93A4F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2A6EC2C4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3BAD8B09" w14:textId="77777777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21C9413" w14:textId="117612A0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 xml:space="preserve">в течение </w:t>
            </w:r>
            <w:r>
              <w:rPr>
                <w:rFonts w:eastAsia="Calibri" w:cstheme="minorHAnsi"/>
                <w:color w:val="FF0000"/>
              </w:rPr>
              <w:t>3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r>
              <w:rPr>
                <w:rFonts w:eastAsia="Calibri" w:cstheme="minorHAnsi"/>
                <w:color w:val="FF0000"/>
              </w:rPr>
              <w:t>трех</w:t>
            </w:r>
            <w:r w:rsidRPr="001224E7">
              <w:rPr>
                <w:rFonts w:eastAsia="Calibri" w:cstheme="minorHAnsi"/>
                <w:color w:val="FF0000"/>
              </w:rPr>
              <w:t>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0D69655D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1F6246B4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0BBBB1F6" w14:textId="77777777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D080F" w:rsidRPr="00AF299D" w14:paraId="06E8F15D" w14:textId="77777777" w:rsidTr="007D080F">
        <w:tc>
          <w:tcPr>
            <w:tcW w:w="1162" w:type="dxa"/>
            <w:shd w:val="clear" w:color="auto" w:fill="auto"/>
          </w:tcPr>
          <w:p w14:paraId="17BCF30B" w14:textId="76ED4946" w:rsidR="007D080F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7.2.5.</w:t>
            </w:r>
          </w:p>
        </w:tc>
        <w:tc>
          <w:tcPr>
            <w:tcW w:w="6238" w:type="dxa"/>
            <w:shd w:val="clear" w:color="auto" w:fill="auto"/>
          </w:tcPr>
          <w:p w14:paraId="31802074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 w:rsidRPr="001224E7">
              <w:rPr>
                <w:rFonts w:eastAsia="Calibri" w:cstheme="minorHAnsi"/>
                <w:color w:val="FF0000"/>
              </w:rPr>
              <w:t xml:space="preserve">2 (двух)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46C4B082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213F663" w14:textId="1DD50912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>
              <w:rPr>
                <w:rFonts w:eastAsia="Calibri" w:cstheme="minorHAnsi"/>
                <w:color w:val="FF0000"/>
              </w:rPr>
              <w:t>3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proofErr w:type="spellStart"/>
            <w:r>
              <w:rPr>
                <w:rFonts w:eastAsia="Calibri" w:cstheme="minorHAnsi"/>
                <w:color w:val="FF0000"/>
              </w:rPr>
              <w:t>трез</w:t>
            </w:r>
            <w:proofErr w:type="spellEnd"/>
            <w:r w:rsidRPr="001224E7">
              <w:rPr>
                <w:rFonts w:eastAsia="Calibri" w:cstheme="minorHAnsi"/>
                <w:color w:val="FF0000"/>
              </w:rPr>
              <w:t xml:space="preserve">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02B437F5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D080F" w:rsidRPr="00AF299D" w14:paraId="61D45EBC" w14:textId="77777777" w:rsidTr="007D080F">
        <w:tc>
          <w:tcPr>
            <w:tcW w:w="1162" w:type="dxa"/>
            <w:shd w:val="clear" w:color="auto" w:fill="auto"/>
          </w:tcPr>
          <w:p w14:paraId="42F1E2A4" w14:textId="49E08AD8" w:rsidR="007D080F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7.3.2.</w:t>
            </w:r>
          </w:p>
        </w:tc>
        <w:tc>
          <w:tcPr>
            <w:tcW w:w="6238" w:type="dxa"/>
            <w:shd w:val="clear" w:color="auto" w:fill="auto"/>
          </w:tcPr>
          <w:p w14:paraId="0FF7789E" w14:textId="77777777" w:rsidR="007D080F" w:rsidRPr="00AF299D" w:rsidRDefault="007D080F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 </w:t>
            </w:r>
            <w:r w:rsidRPr="001224E7">
              <w:rPr>
                <w:rFonts w:cstheme="minorHAnsi"/>
                <w:color w:val="FF0000"/>
              </w:rPr>
              <w:t>и/или другой Технической документации</w:t>
            </w:r>
            <w:r w:rsidRPr="00AF299D">
              <w:rPr>
                <w:rFonts w:cstheme="minorHAnsi"/>
              </w:rPr>
              <w:t>. Заказчик обязуется 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54907DD3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020C20E" w14:textId="33C18B59" w:rsidR="007D080F" w:rsidRPr="00AF299D" w:rsidRDefault="007D080F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документации. Заказчик обязуется 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4637F619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D080F" w:rsidRPr="00AF299D" w14:paraId="62DFA7BA" w14:textId="77777777" w:rsidTr="007D080F">
        <w:tc>
          <w:tcPr>
            <w:tcW w:w="1162" w:type="dxa"/>
            <w:shd w:val="clear" w:color="auto" w:fill="auto"/>
          </w:tcPr>
          <w:p w14:paraId="6250CBCD" w14:textId="0BBED64E" w:rsidR="007D080F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7.3.3.</w:t>
            </w:r>
          </w:p>
        </w:tc>
        <w:tc>
          <w:tcPr>
            <w:tcW w:w="6238" w:type="dxa"/>
            <w:shd w:val="clear" w:color="auto" w:fill="auto"/>
          </w:tcPr>
          <w:p w14:paraId="50A75400" w14:textId="32C2F566" w:rsidR="007D080F" w:rsidRPr="00AF299D" w:rsidRDefault="007D080F" w:rsidP="001224E7">
            <w:pPr>
              <w:ind w:hanging="2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Нарушена нумерация по тексту договора, отсутствует номер п.7.3.3. После п.7.3.2 следует пункт 7.3.4.</w:t>
            </w:r>
          </w:p>
        </w:tc>
        <w:tc>
          <w:tcPr>
            <w:tcW w:w="6521" w:type="dxa"/>
            <w:shd w:val="clear" w:color="auto" w:fill="auto"/>
          </w:tcPr>
          <w:p w14:paraId="3E4E5B11" w14:textId="77777777" w:rsidR="007D080F" w:rsidRPr="00AF299D" w:rsidRDefault="007D080F" w:rsidP="001224E7">
            <w:pPr>
              <w:ind w:hanging="2"/>
              <w:jc w:val="both"/>
              <w:rPr>
                <w:rFonts w:cstheme="minorHAnsi"/>
                <w:b/>
              </w:rPr>
            </w:pPr>
          </w:p>
        </w:tc>
      </w:tr>
      <w:tr w:rsidR="007D080F" w:rsidRPr="00AF299D" w14:paraId="5E74C98C" w14:textId="77777777" w:rsidTr="007D080F">
        <w:tc>
          <w:tcPr>
            <w:tcW w:w="1162" w:type="dxa"/>
            <w:shd w:val="clear" w:color="auto" w:fill="auto"/>
          </w:tcPr>
          <w:p w14:paraId="23820CF2" w14:textId="0808A020" w:rsidR="007D080F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7.3.9.</w:t>
            </w:r>
          </w:p>
        </w:tc>
        <w:tc>
          <w:tcPr>
            <w:tcW w:w="6238" w:type="dxa"/>
            <w:shd w:val="clear" w:color="auto" w:fill="auto"/>
          </w:tcPr>
          <w:p w14:paraId="28FC8D02" w14:textId="77777777" w:rsidR="007D080F" w:rsidRPr="00AF299D" w:rsidRDefault="007D080F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7.3.9.</w:t>
            </w:r>
            <w:r w:rsidRPr="00AF299D">
              <w:rPr>
                <w:rFonts w:cstheme="minorHAnsi"/>
              </w:rPr>
              <w:t xml:space="preserve"> После подписания Сторонами Акта приемки законченного строительством Объекта (по форме КС-11) Подрядчик участвует в получении Разрешения на ввод Объекта в эксплуатацию в порядке, предусмотренном законодательством РФ.</w:t>
            </w:r>
          </w:p>
          <w:p w14:paraId="4F375E1B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1A220282" w14:textId="3E974334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1224E7">
              <w:rPr>
                <w:rFonts w:eastAsia="Times New Roman" w:cstheme="minorHAnsi"/>
                <w:color w:val="FF0000"/>
                <w:lang w:eastAsia="ru-RU"/>
              </w:rPr>
              <w:t>исключить</w:t>
            </w:r>
          </w:p>
        </w:tc>
      </w:tr>
      <w:tr w:rsidR="007D080F" w:rsidRPr="00AF299D" w14:paraId="0CD1FED0" w14:textId="77777777" w:rsidTr="007D080F">
        <w:trPr>
          <w:trHeight w:val="441"/>
        </w:trPr>
        <w:tc>
          <w:tcPr>
            <w:tcW w:w="1162" w:type="dxa"/>
            <w:shd w:val="clear" w:color="auto" w:fill="auto"/>
          </w:tcPr>
          <w:p w14:paraId="69F25098" w14:textId="5399D433" w:rsidR="007D080F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7.4. </w:t>
            </w:r>
          </w:p>
        </w:tc>
        <w:tc>
          <w:tcPr>
            <w:tcW w:w="6238" w:type="dxa"/>
            <w:shd w:val="clear" w:color="auto" w:fill="auto"/>
          </w:tcPr>
          <w:p w14:paraId="100ABF13" w14:textId="3CB95A55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AF299D">
              <w:rPr>
                <w:rFonts w:cstheme="minorHAnsi"/>
                <w:b/>
              </w:rPr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 xml:space="preserve">После ввода объекта в эксплуатацию </w:t>
            </w:r>
            <w:r w:rsidRPr="00AF299D">
              <w:rPr>
                <w:rFonts w:cstheme="minorHAnsi"/>
              </w:rPr>
              <w:t xml:space="preserve">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9F106F">
              <w:rPr>
                <w:rFonts w:cstheme="minorHAnsi"/>
                <w:color w:val="FF0000"/>
              </w:rPr>
              <w:t xml:space="preserve">Стороны в течение 10 (Десяти) рабочих дней подписывают Акт сдачи-приемки Работ в Гарантийную эксплуатацию (по форме приложения №6 к договору). </w:t>
            </w:r>
            <w:r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</w:t>
            </w:r>
            <w:r w:rsidRPr="00AF299D">
              <w:rPr>
                <w:rFonts w:cstheme="minorHAnsi"/>
              </w:rPr>
              <w:lastRenderedPageBreak/>
              <w:t xml:space="preserve">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  <w:r w:rsidRPr="00EF4C55">
              <w:rPr>
                <w:rFonts w:cstheme="minorHAnsi"/>
                <w:color w:val="FF0000"/>
              </w:rPr>
              <w:t>В случае, если в установленный в настоящем пункте срок заказчик необоснованно уклоняется от подписания указанного акта и в установленный срок (10 рабочих дней с момента получения) не направил Подрядчику мотивированные замечания по акту, Подрядчик вправе подписать такой акт в одностороннем порядке, с проставлением в акте отметки о его не подписании со стороны заказчика. В указанном случае составленный Подрядчиком Акт сдачи-приемки Работ в Гарантийную эксплуатацию будет признаваться надлежащим образом оформленным.</w:t>
            </w:r>
          </w:p>
        </w:tc>
        <w:tc>
          <w:tcPr>
            <w:tcW w:w="6521" w:type="dxa"/>
            <w:shd w:val="clear" w:color="auto" w:fill="auto"/>
          </w:tcPr>
          <w:p w14:paraId="2EF29880" w14:textId="200F6185" w:rsidR="007D080F" w:rsidRDefault="007D080F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lastRenderedPageBreak/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>После подписания Акта приемки законченного строительством Объекта (по форме КС-11</w:t>
            </w:r>
            <w:r w:rsidRPr="00AF299D">
              <w:rPr>
                <w:rFonts w:cstheme="minorHAnsi"/>
              </w:rPr>
              <w:t xml:space="preserve">) 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AF299D">
              <w:rPr>
                <w:rFonts w:cstheme="minorHAnsi"/>
                <w:color w:val="FF0000"/>
              </w:rPr>
              <w:t xml:space="preserve">Подрядчик направляет Заказчику письменное </w:t>
            </w:r>
            <w:r w:rsidRPr="00AF299D">
              <w:rPr>
                <w:rStyle w:val="af0"/>
                <w:rFonts w:eastAsiaTheme="majorEastAsia" w:cstheme="minorHAnsi"/>
                <w:color w:val="FF0000"/>
              </w:rPr>
              <w:t>Уведомление о готовности результата Работ к сдаче в гарантийную эксплуатацию</w:t>
            </w:r>
            <w:r w:rsidRPr="00AF299D">
              <w:rPr>
                <w:rFonts w:cstheme="minorHAnsi"/>
                <w:color w:val="FF0000"/>
              </w:rPr>
              <w:t xml:space="preserve"> с приложением Акта сдачи-приемки Работ в гарантийную эксплуатацию (по форме Приложения № </w:t>
            </w:r>
            <w:r>
              <w:rPr>
                <w:rFonts w:cstheme="minorHAnsi"/>
                <w:color w:val="FF0000"/>
              </w:rPr>
              <w:t>6</w:t>
            </w:r>
            <w:r w:rsidRPr="00AF299D">
              <w:rPr>
                <w:rFonts w:cstheme="minorHAnsi"/>
                <w:color w:val="FF0000"/>
              </w:rPr>
              <w:t>) в 2 (двух) экземплярах.</w:t>
            </w:r>
          </w:p>
          <w:p w14:paraId="1D556351" w14:textId="0E30BE2E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lastRenderedPageBreak/>
              <w:t>7.4.1.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течение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3 (трех) рабочих дней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 даты получения уведомления Заказчик обязан издать распорядительный документ (приказ/распоряжение) о создании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приемочной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 В документе указываются:</w:t>
            </w:r>
          </w:p>
          <w:p w14:paraId="6FCFE2BB" w14:textId="77777777" w:rsidR="007D080F" w:rsidRPr="00AF299D" w:rsidRDefault="007D080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персональный состав комиссии с указанием председателя;</w:t>
            </w:r>
          </w:p>
          <w:p w14:paraId="153A04A4" w14:textId="77777777" w:rsidR="007D080F" w:rsidRPr="00AF299D" w:rsidRDefault="007D080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должности и контактные данные членов комиссии;</w:t>
            </w:r>
          </w:p>
          <w:p w14:paraId="6DD0BFD9" w14:textId="77777777" w:rsidR="007D080F" w:rsidRPr="00AF299D" w:rsidRDefault="007D080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и время начала работы комиссии (не позднее 5 рабочих дней с даты издания документа);</w:t>
            </w:r>
          </w:p>
          <w:p w14:paraId="7C5CD17A" w14:textId="77777777" w:rsidR="007D080F" w:rsidRPr="00AF299D" w:rsidRDefault="007D080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объем полномочий комиссии.</w:t>
            </w:r>
          </w:p>
          <w:p w14:paraId="0FDD3A06" w14:textId="77777777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Копия распорядительного документа направляется Подрядчику в день его подписания.</w:t>
            </w:r>
          </w:p>
          <w:p w14:paraId="35079FAB" w14:textId="67BC5F1A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7.4.2.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Заказчик обязан обеспечить явку всех членов приемочной комиссии для осмотра результата работ в назначенные дату и время. В случае неявки кого-либо из членов комиссии без уважительных причин, комиссия считается правомочной при участии не менее 50% от ее состава, включая председателя или его заместителя.</w:t>
            </w:r>
          </w:p>
          <w:p w14:paraId="00853266" w14:textId="6F0C55DF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4.3.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работы комиссии в день осмотра оформляется одно из следующих решений:</w:t>
            </w:r>
          </w:p>
          <w:p w14:paraId="10EB2D47" w14:textId="77777777" w:rsidR="007D080F" w:rsidRPr="00AF299D" w:rsidRDefault="007D080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Акт сдачи-приемки Работ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подписывается всеми членами комиссии и уполномоченным представителем Подрядчика. Акт утверждается руководителем Заказчика или иным уполномоченным лицом в течение 2 рабочих дней;</w:t>
            </w:r>
          </w:p>
          <w:p w14:paraId="2934B571" w14:textId="77777777" w:rsidR="007D080F" w:rsidRPr="00AF299D" w:rsidRDefault="007D080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Оформляется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мотивированное заключение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перечнем выявленных недостатков (дефектов), препятствующих подписанию Акта. Заключение подписывается председателем и членами комиссии, копия вручается представителю Подрядчика в день осмотра.</w:t>
            </w:r>
          </w:p>
          <w:p w14:paraId="66217B50" w14:textId="03E02CF2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4.4.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Недостатки, не препятствующие нормальной гарантийной эксплуатации Объекта и не влияющие на его безопасность (косметические дефекты, недоделки, не влияющие на функционирование),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не могут служить основанием для отказа в подписании Акта сдачи-приемки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Такие недостатки фиксируются в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Сводной дефектной ведомости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(Приложение к Акту), являющейся неотъемлемой частью Акта, с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указанием сроков их устранения. В этом случае Акт подписывается в порядке, предусмотренном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2D84AAA8" w14:textId="03837F7F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В случае </w:t>
            </w:r>
            <w:proofErr w:type="spellStart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неподписания</w:t>
            </w:r>
            <w:proofErr w:type="spellEnd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Заказчиком Акта сдачи-приемки Работ в гарантийную эксплуатацию и </w:t>
            </w:r>
            <w:proofErr w:type="spellStart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ненаправления</w:t>
            </w:r>
            <w:proofErr w:type="spellEnd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мотивированного заключения комиссии в срок, установленный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(с учетом времени на создание комиссии и осмотр), работы считаются принятыми в гарантийную эксплуатацию, а Акт – подписанным Заказчиком. В этом случае Акт подписывается Подрядчиком в одностороннем порядке с отметкой об уклонении Заказчика от приемки, и экземпляр направляется Заказчику.</w:t>
            </w:r>
          </w:p>
          <w:p w14:paraId="5593B11E" w14:textId="7051AD87" w:rsidR="007D080F" w:rsidRPr="00AF299D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4.6.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Датой подписания Акта сдачи-приемки Работ в гарантийную эксплуатацию считается:</w:t>
            </w:r>
          </w:p>
          <w:p w14:paraId="1DFEADAF" w14:textId="77777777" w:rsidR="007D080F" w:rsidRPr="00AF299D" w:rsidRDefault="007D080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утверждения Акта руководителем Заказчика – при надлежащей приемке;</w:t>
            </w:r>
          </w:p>
          <w:p w14:paraId="4E59C79F" w14:textId="74B676B4" w:rsidR="007D080F" w:rsidRPr="00AF299D" w:rsidRDefault="007D080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дата, следующая за последним днем срока, установленного для приемки (п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– в случае признания Акта подписанным в одностороннем порядке.</w:t>
            </w:r>
          </w:p>
          <w:p w14:paraId="654C0FAD" w14:textId="1D74AEA7" w:rsidR="007D080F" w:rsidRDefault="007D080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4.7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даты подписания Акта сдачи-приемки Работ в гарантийную эксплуатацию (либо признания его подписанным по п.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начинает действовать Срок Гарантийной эксплуатации, а обязательства Подрядчика по выполнению Работ считаются исполненными в полном объеме, за исключением гарантийных обязательств.</w:t>
            </w:r>
          </w:p>
          <w:p w14:paraId="0750E5F1" w14:textId="1582934A" w:rsidR="007D080F" w:rsidRPr="00AF299D" w:rsidRDefault="007D080F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7.4.8. </w:t>
            </w:r>
            <w:r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</w:p>
        </w:tc>
      </w:tr>
      <w:tr w:rsidR="007D080F" w:rsidRPr="00AF299D" w14:paraId="4153856F" w14:textId="77777777" w:rsidTr="007D080F">
        <w:tc>
          <w:tcPr>
            <w:tcW w:w="1162" w:type="dxa"/>
          </w:tcPr>
          <w:p w14:paraId="03C23B12" w14:textId="2982F50C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8.1. </w:t>
            </w:r>
          </w:p>
        </w:tc>
        <w:tc>
          <w:tcPr>
            <w:tcW w:w="6238" w:type="dxa"/>
          </w:tcPr>
          <w:p w14:paraId="4D60C38E" w14:textId="4089246C" w:rsidR="007D080F" w:rsidRPr="00AF299D" w:rsidRDefault="007D080F" w:rsidP="001224E7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</w:rPr>
              <w:t xml:space="preserve">8.1. </w:t>
            </w:r>
            <w:r w:rsidRPr="00AF299D">
              <w:rPr>
                <w:rFonts w:eastAsia="Calibri" w:cstheme="minorHAnsi"/>
                <w:color w:val="000000"/>
              </w:rPr>
              <w:t xml:space="preserve">За нарушение установленных настоящим Договором сроков выполнения Работ Заказчик вправе взыскать с Подрядчика пени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 xml:space="preserve">в размере </w:t>
            </w:r>
            <w:r w:rsidRPr="00AF299D">
              <w:rPr>
                <w:rFonts w:eastAsia="Calibri" w:cstheme="minorHAnsi"/>
                <w:color w:val="FF0000"/>
              </w:rPr>
              <w:t xml:space="preserve">1 % </w:t>
            </w:r>
            <w:r w:rsidRPr="00AF299D">
              <w:rPr>
                <w:rFonts w:cstheme="minorHAnsi"/>
                <w:color w:val="FF0000"/>
              </w:rPr>
              <w:t>(одного процента)</w:t>
            </w:r>
            <w:r w:rsidRPr="00AF299D">
              <w:rPr>
                <w:rFonts w:eastAsia="Calibri" w:cstheme="minorHAnsi"/>
                <w:color w:val="FF0000"/>
              </w:rPr>
              <w:t xml:space="preserve"> от стоимости невыполненных в срок Работ за каждый день задержки их выполнения, не более 10 % (десяти процентов) от Цены Договора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6521" w:type="dxa"/>
          </w:tcPr>
          <w:p w14:paraId="143B0A43" w14:textId="24D4B6B7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</w:rPr>
              <w:lastRenderedPageBreak/>
              <w:t xml:space="preserve">8.1. За нарушение установленных настоящим Договором сроков выполнения Работ Заказчик вправе взыскать с Подрядчика пени в </w:t>
            </w:r>
            <w:proofErr w:type="gramStart"/>
            <w:r w:rsidRPr="00AF299D">
              <w:rPr>
                <w:rFonts w:cstheme="minorHAnsi"/>
              </w:rPr>
              <w:lastRenderedPageBreak/>
              <w:t xml:space="preserve">размере  </w:t>
            </w:r>
            <w:r w:rsidRPr="00AF299D">
              <w:rPr>
                <w:rFonts w:eastAsia="Times New Roman" w:cstheme="minorHAnsi"/>
                <w:bCs/>
                <w:color w:val="FF0000"/>
                <w:lang w:eastAsia="ru-RU"/>
              </w:rPr>
              <w:t>0</w:t>
            </w:r>
            <w:proofErr w:type="gramEnd"/>
            <w:r w:rsidRPr="00AF299D">
              <w:rPr>
                <w:rFonts w:eastAsia="Times New Roman" w:cstheme="minorHAnsi"/>
                <w:bCs/>
                <w:color w:val="FF0000"/>
                <w:lang w:eastAsia="ru-RU"/>
              </w:rPr>
              <w:t>,1 % (одна десятая процента) от стоимости просроченного этапа за каждый день просрочки, но не более 10 % (десяти процентов) от стоимости просроченного этапа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</w:tr>
      <w:tr w:rsidR="007D080F" w:rsidRPr="00AF299D" w14:paraId="461E9683" w14:textId="77777777" w:rsidTr="007D080F">
        <w:tc>
          <w:tcPr>
            <w:tcW w:w="1162" w:type="dxa"/>
          </w:tcPr>
          <w:p w14:paraId="275D26D3" w14:textId="3BB57752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8.4.</w:t>
            </w:r>
          </w:p>
        </w:tc>
        <w:tc>
          <w:tcPr>
            <w:tcW w:w="6238" w:type="dxa"/>
          </w:tcPr>
          <w:p w14:paraId="6C9BC8CE" w14:textId="2669F1D5" w:rsidR="007D080F" w:rsidRPr="00AF299D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8.4. В случае неисполнения Подрядчиком требований </w:t>
            </w:r>
            <w:proofErr w:type="spellStart"/>
            <w:r w:rsidRPr="00AF299D">
              <w:rPr>
                <w:rFonts w:eastAsia="Calibri" w:cstheme="minorHAnsi"/>
                <w:color w:val="000000"/>
              </w:rPr>
              <w:t>п.п</w:t>
            </w:r>
            <w:proofErr w:type="spellEnd"/>
            <w:r w:rsidRPr="00AF299D">
              <w:rPr>
                <w:rFonts w:eastAsia="Calibri" w:cstheme="minorHAnsi"/>
                <w:color w:val="000000"/>
              </w:rPr>
              <w:t>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2F737AAD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7C3611CA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3BA72CCB" w14:textId="41557582" w:rsidR="007D080F" w:rsidRPr="00AF299D" w:rsidRDefault="007D080F" w:rsidP="001224E7">
            <w:pPr>
              <w:jc w:val="both"/>
              <w:rPr>
                <w:rFonts w:cstheme="minorHAnsi"/>
              </w:rPr>
            </w:pPr>
            <w:r w:rsidRPr="00AF299D">
              <w:rPr>
                <w:rFonts w:eastAsia="Calibri" w:cstheme="minorHAnsi"/>
                <w:color w:val="FF0000"/>
              </w:rPr>
              <w:t>При повторном нарушении одного и того же положения Договора подряда в течение месяца размер штрафа увеличивается в 2 раза относительно размера, указанного в Приложении №4.</w:t>
            </w:r>
          </w:p>
        </w:tc>
        <w:tc>
          <w:tcPr>
            <w:tcW w:w="6521" w:type="dxa"/>
          </w:tcPr>
          <w:p w14:paraId="0B60AA28" w14:textId="77777777" w:rsidR="007D080F" w:rsidRPr="00AF299D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8.4. В случае неисполнения Подрядчиком требований </w:t>
            </w:r>
            <w:proofErr w:type="spellStart"/>
            <w:r w:rsidRPr="00AF299D">
              <w:rPr>
                <w:rFonts w:eastAsia="Calibri" w:cstheme="minorHAnsi"/>
                <w:color w:val="000000"/>
              </w:rPr>
              <w:t>п.п</w:t>
            </w:r>
            <w:proofErr w:type="spellEnd"/>
            <w:r w:rsidRPr="00AF299D">
              <w:rPr>
                <w:rFonts w:eastAsia="Calibri" w:cstheme="minorHAnsi"/>
                <w:color w:val="000000"/>
              </w:rPr>
              <w:t>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166C7E5A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5B37F08D" w14:textId="77777777" w:rsidR="007D080F" w:rsidRPr="00AF299D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176E2DCF" w14:textId="7DB64B9E" w:rsidR="007D080F" w:rsidRPr="00AF299D" w:rsidRDefault="007D080F" w:rsidP="001224E7">
            <w:pPr>
              <w:jc w:val="both"/>
              <w:rPr>
                <w:rFonts w:cstheme="minorHAnsi"/>
              </w:rPr>
            </w:pPr>
          </w:p>
        </w:tc>
      </w:tr>
      <w:tr w:rsidR="007D080F" w:rsidRPr="00AF299D" w14:paraId="53E63F97" w14:textId="77777777" w:rsidTr="007D080F">
        <w:tc>
          <w:tcPr>
            <w:tcW w:w="1162" w:type="dxa"/>
          </w:tcPr>
          <w:p w14:paraId="7049C3BF" w14:textId="459FDACA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Приложение № 4 к договору</w:t>
            </w:r>
          </w:p>
        </w:tc>
        <w:tc>
          <w:tcPr>
            <w:tcW w:w="6238" w:type="dxa"/>
          </w:tcPr>
          <w:p w14:paraId="5799FEC7" w14:textId="3796090E" w:rsidR="007D080F" w:rsidRPr="00531E22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t>«Штрафные санкции за нарушение требований охраны труда, пожарной и промышленной безопасности, природоохранного законодательства подрядчиком»</w:t>
            </w:r>
          </w:p>
          <w:p w14:paraId="3F586F74" w14:textId="3EB87CEC" w:rsidR="007D080F" w:rsidRPr="00531E22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</w:p>
          <w:p w14:paraId="469D4406" w14:textId="46CB5720" w:rsidR="007D080F" w:rsidRPr="00531E22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lastRenderedPageBreak/>
              <w:t>Текст после таблицы:</w:t>
            </w:r>
          </w:p>
          <w:p w14:paraId="51CD023B" w14:textId="77777777" w:rsidR="007D080F" w:rsidRPr="00EF4C55" w:rsidRDefault="007D080F" w:rsidP="00EF4C55">
            <w:pPr>
              <w:ind w:right="-255" w:hanging="2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 повторном нарушении в течении месяца размер штрафа увеличивается в 2 раза относительно размера, указанного в таблице.</w:t>
            </w:r>
          </w:p>
          <w:p w14:paraId="58E75731" w14:textId="49CFF428" w:rsidR="007D080F" w:rsidRPr="00AF299D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2CA5C9E1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4C075843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0E400C3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59B5ED37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A768744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6F050F2F" w14:textId="77777777" w:rsidR="007D080F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3E08E6B7" w14:textId="203010E6" w:rsidR="007D080F" w:rsidRPr="00AF299D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FF0000"/>
              </w:rPr>
              <w:t xml:space="preserve">Исключить </w:t>
            </w:r>
          </w:p>
        </w:tc>
      </w:tr>
      <w:tr w:rsidR="007D080F" w:rsidRPr="00AF299D" w14:paraId="0A4DE83A" w14:textId="77777777" w:rsidTr="007D080F">
        <w:tc>
          <w:tcPr>
            <w:tcW w:w="1162" w:type="dxa"/>
          </w:tcPr>
          <w:p w14:paraId="2329DD20" w14:textId="4EAF9CEB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8.7. </w:t>
            </w:r>
          </w:p>
        </w:tc>
        <w:tc>
          <w:tcPr>
            <w:tcW w:w="6238" w:type="dxa"/>
          </w:tcPr>
          <w:p w14:paraId="3E52B21E" w14:textId="57F4C8AD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8.7. За нарушение или ненадлежащее исполнение своих договорных обязательств, Подрядчик, нарушивший свои обязательства, обязуется возместить Заказчику причиненные убытки в полном размере.</w:t>
            </w:r>
          </w:p>
          <w:p w14:paraId="1814ED0B" w14:textId="77777777" w:rsidR="007D080F" w:rsidRPr="00AF299D" w:rsidRDefault="007D080F" w:rsidP="001224E7">
            <w:pPr>
              <w:jc w:val="both"/>
              <w:rPr>
                <w:rFonts w:cstheme="minorHAnsi"/>
              </w:rPr>
            </w:pPr>
          </w:p>
        </w:tc>
        <w:tc>
          <w:tcPr>
            <w:tcW w:w="6521" w:type="dxa"/>
          </w:tcPr>
          <w:p w14:paraId="0CF2DABA" w14:textId="0F756417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8.7. За нарушение или ненадлежащее исполнение своих договорных обязательств, Подрядчик, нарушивший свои обязательства, обязуется возместить Заказчику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документально подтвержденные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причиненные убытки в полном размере.</w:t>
            </w:r>
          </w:p>
          <w:p w14:paraId="75D67F5B" w14:textId="77777777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D080F" w:rsidRPr="00AF299D" w14:paraId="293691B9" w14:textId="77777777" w:rsidTr="007D080F">
        <w:tc>
          <w:tcPr>
            <w:tcW w:w="1162" w:type="dxa"/>
          </w:tcPr>
          <w:p w14:paraId="31965177" w14:textId="385483F0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8.8. </w:t>
            </w:r>
          </w:p>
        </w:tc>
        <w:tc>
          <w:tcPr>
            <w:tcW w:w="6238" w:type="dxa"/>
          </w:tcPr>
          <w:p w14:paraId="6EC013E6" w14:textId="52A09CF8" w:rsidR="007D080F" w:rsidRPr="004C3C64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C64">
              <w:rPr>
                <w:rFonts w:asciiTheme="minorHAnsi" w:hAnsiTheme="minorHAnsi" w:cstheme="minorHAnsi"/>
                <w:sz w:val="22"/>
                <w:szCs w:val="22"/>
              </w:rPr>
              <w:t>8.8. Убытки взыскиваются в части, не покрытой неустойкой, предусмотренной пунктом 8.1. настоящего Договора.</w:t>
            </w:r>
          </w:p>
        </w:tc>
        <w:tc>
          <w:tcPr>
            <w:tcW w:w="6521" w:type="dxa"/>
          </w:tcPr>
          <w:p w14:paraId="59C85E4E" w14:textId="693C894B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</w:tr>
      <w:tr w:rsidR="007D080F" w:rsidRPr="00AF299D" w14:paraId="1D38B91C" w14:textId="77777777" w:rsidTr="007D080F">
        <w:tc>
          <w:tcPr>
            <w:tcW w:w="1162" w:type="dxa"/>
          </w:tcPr>
          <w:p w14:paraId="371C0ECE" w14:textId="075FCBB3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8.9.</w:t>
            </w:r>
          </w:p>
        </w:tc>
        <w:tc>
          <w:tcPr>
            <w:tcW w:w="6238" w:type="dxa"/>
          </w:tcPr>
          <w:p w14:paraId="4A70C755" w14:textId="6E83B106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а также неполученные доходы, которые Заказчик получил бы при обычных условиях гражданского оборота, если бы его право не было нарушено (упущенная выгода).</w:t>
            </w:r>
          </w:p>
        </w:tc>
        <w:tc>
          <w:tcPr>
            <w:tcW w:w="6521" w:type="dxa"/>
          </w:tcPr>
          <w:p w14:paraId="639BE131" w14:textId="14C35318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</w:tr>
      <w:tr w:rsidR="007D080F" w:rsidRPr="00AF299D" w14:paraId="500C9AA1" w14:textId="77777777" w:rsidTr="007D080F">
        <w:tc>
          <w:tcPr>
            <w:tcW w:w="1162" w:type="dxa"/>
          </w:tcPr>
          <w:p w14:paraId="5A9E930D" w14:textId="5E917589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8.12.</w:t>
            </w:r>
          </w:p>
        </w:tc>
        <w:tc>
          <w:tcPr>
            <w:tcW w:w="6238" w:type="dxa"/>
          </w:tcPr>
          <w:p w14:paraId="5B0C37A6" w14:textId="2BD9F9E7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8.12. Поскольку у Заказчика нет юридических взаимоотношений с субподрядчиками Подрядчика (здесь и далее – под «субподрядчиками» понимаются любые привлеченные третьи лица, в том числе, субпоставщики),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</w:t>
            </w:r>
            <w:proofErr w:type="spellStart"/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заключенность</w:t>
            </w:r>
            <w:proofErr w:type="spellEnd"/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 ходатайств о проведении каких-либо строительных/судебно-строительных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 каких-либо обеспечительных мер на результат Работ/Этапа Работ и/или часть Работ, не заявлять ходатайств об установлении иных ограничительных мер и/или ареста в отношении Результата Работ/Этапа Работ. Подрядчик обязуется полностью освободить Заказчика от любых претензий, требований и исков третьих лиц (включая субподрядчиков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      </w:r>
          </w:p>
          <w:p w14:paraId="107C4446" w14:textId="77777777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53F026" w14:textId="2BB9BB10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</w:tr>
      <w:tr w:rsidR="007D080F" w:rsidRPr="00AF299D" w14:paraId="34730C68" w14:textId="77777777" w:rsidTr="007D080F">
        <w:tc>
          <w:tcPr>
            <w:tcW w:w="1162" w:type="dxa"/>
          </w:tcPr>
          <w:p w14:paraId="60976BAE" w14:textId="462A31A3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8.14. </w:t>
            </w:r>
          </w:p>
        </w:tc>
        <w:tc>
          <w:tcPr>
            <w:tcW w:w="6238" w:type="dxa"/>
          </w:tcPr>
          <w:p w14:paraId="32FAB82C" w14:textId="252F6BB4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8.14. В случае нарушения со стороны Подрядчика положений п.8.12 - 8.13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штраф в размере 1 000 000 руб. в течение 10 (десяти) календарных дней с даты направления Заказчиком соответствующего требования Подрядчику.</w:t>
            </w:r>
          </w:p>
          <w:p w14:paraId="2C0ACAC7" w14:textId="77777777" w:rsidR="007D080F" w:rsidRPr="00AF299D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35120298" w14:textId="4191B4BF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</w:tr>
      <w:tr w:rsidR="007D080F" w:rsidRPr="00AF299D" w14:paraId="4DB59234" w14:textId="77777777" w:rsidTr="007D080F">
        <w:tc>
          <w:tcPr>
            <w:tcW w:w="1162" w:type="dxa"/>
            <w:shd w:val="clear" w:color="auto" w:fill="auto"/>
          </w:tcPr>
          <w:p w14:paraId="679305AA" w14:textId="4D14AF36" w:rsidR="007D080F" w:rsidRPr="00EF4C55" w:rsidRDefault="007D080F" w:rsidP="001224E7">
            <w:pPr>
              <w:jc w:val="both"/>
              <w:rPr>
                <w:rFonts w:cstheme="minorHAnsi"/>
                <w:bCs/>
              </w:rPr>
            </w:pPr>
            <w:r w:rsidRPr="00EF4C55">
              <w:rPr>
                <w:rFonts w:cstheme="minorHAnsi"/>
                <w:bCs/>
              </w:rPr>
              <w:t xml:space="preserve">9.2. </w:t>
            </w:r>
          </w:p>
        </w:tc>
        <w:tc>
          <w:tcPr>
            <w:tcW w:w="6238" w:type="dxa"/>
            <w:shd w:val="clear" w:color="auto" w:fill="auto"/>
          </w:tcPr>
          <w:p w14:paraId="49B6A43D" w14:textId="67A47722" w:rsidR="007D080F" w:rsidRPr="00EF4C55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7EC79FB5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B46E401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79A5E0F0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6BB34A93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нарушений;</w:t>
            </w:r>
          </w:p>
          <w:p w14:paraId="5840DF1D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в иных случаях нарушения Подрядчиком своих обязательств по настоящему Договору.</w:t>
            </w:r>
          </w:p>
          <w:p w14:paraId="0E4D4AE3" w14:textId="77777777" w:rsidR="007D080F" w:rsidRPr="00EF4C55" w:rsidRDefault="007D080F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8FD93AC" w14:textId="77777777" w:rsidR="007D080F" w:rsidRPr="00EF4C55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231706A7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566EDFD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18C4DB07" w14:textId="77777777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463EB12B" w14:textId="0A277B59" w:rsidR="007D080F" w:rsidRPr="00EF4C55" w:rsidRDefault="007D080F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нарушений.</w:t>
            </w:r>
          </w:p>
        </w:tc>
      </w:tr>
      <w:tr w:rsidR="007D080F" w:rsidRPr="00AF299D" w14:paraId="727A5B62" w14:textId="77777777" w:rsidTr="007D080F">
        <w:tc>
          <w:tcPr>
            <w:tcW w:w="1162" w:type="dxa"/>
            <w:shd w:val="clear" w:color="auto" w:fill="auto"/>
          </w:tcPr>
          <w:p w14:paraId="7A56A42B" w14:textId="601E8696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9.5. </w:t>
            </w:r>
          </w:p>
        </w:tc>
        <w:tc>
          <w:tcPr>
            <w:tcW w:w="6238" w:type="dxa"/>
            <w:shd w:val="clear" w:color="auto" w:fill="auto"/>
          </w:tcPr>
          <w:p w14:paraId="714C7EAB" w14:textId="1C256536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1EA45923" w14:textId="77777777" w:rsidR="007D080F" w:rsidRPr="00AF299D" w:rsidRDefault="007D080F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неоплаты Заказчиком выполненных и принятых в установленном настоящим Договором порядке Работ в течение 30 (тридцати) рабочих дней.</w:t>
            </w:r>
          </w:p>
          <w:p w14:paraId="21FC66AA" w14:textId="77777777" w:rsidR="007D080F" w:rsidRPr="00AF299D" w:rsidRDefault="007D080F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</w:p>
          <w:p w14:paraId="68E4FA48" w14:textId="77777777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5049B82C" w14:textId="77777777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372B5EBB" w14:textId="47BE326B" w:rsidR="007D080F" w:rsidRPr="00AF299D" w:rsidRDefault="007D080F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 xml:space="preserve">финансовой несостоятельности Заказчика или </w:t>
            </w:r>
            <w:r w:rsidRPr="00AF299D">
              <w:rPr>
                <w:rFonts w:cstheme="minorHAnsi"/>
              </w:rPr>
              <w:t>неоплаты Заказчиком выполненных и принятых в установленном настоящим Договором порядке Работ в течение 30 (тридцати) рабочих дней,</w:t>
            </w:r>
          </w:p>
          <w:p w14:paraId="45C80609" w14:textId="00989CBB" w:rsidR="007D080F" w:rsidRPr="00AF299D" w:rsidRDefault="007D080F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>остановки Заказчиком строительства по причинам, независящим от Подрядчика, на срок, превышающий 30 (тридцать) календарных дней;</w:t>
            </w:r>
          </w:p>
          <w:p w14:paraId="79C15107" w14:textId="6BF05E46" w:rsidR="007D080F" w:rsidRPr="00AF299D" w:rsidRDefault="007D080F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 xml:space="preserve"> - </w:t>
            </w:r>
            <w:r w:rsidRPr="00AF299D">
              <w:rPr>
                <w:rFonts w:cstheme="minorHAnsi"/>
                <w:color w:val="FF0000"/>
              </w:rPr>
              <w:t xml:space="preserve">возникновения у Подрядчика вынужденного простоя по причинам, зависящим от Заказчика, длящегося более </w:t>
            </w:r>
            <w:r w:rsidRPr="00AF299D">
              <w:rPr>
                <w:rFonts w:eastAsiaTheme="minorEastAsia" w:cstheme="minorHAnsi"/>
                <w:color w:val="FF0000"/>
              </w:rPr>
              <w:t>30 (тридцати) календарных дней;</w:t>
            </w:r>
          </w:p>
          <w:p w14:paraId="08C38355" w14:textId="77777777" w:rsidR="007D080F" w:rsidRPr="00AF299D" w:rsidRDefault="007D080F" w:rsidP="001224E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15DDF13F" w14:textId="61ECCF00" w:rsidR="007D080F" w:rsidRPr="00AF299D" w:rsidRDefault="007D080F" w:rsidP="001224E7">
            <w:pPr>
              <w:shd w:val="clear" w:color="auto" w:fill="FFFFFF"/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 инициирования процедуры реорганизации и (или) ликвидации Заказчика</w:t>
            </w:r>
            <w:r w:rsidRPr="00AF299D">
              <w:rPr>
                <w:rFonts w:cstheme="minorHAnsi"/>
              </w:rPr>
              <w:t>.</w:t>
            </w:r>
          </w:p>
          <w:p w14:paraId="33629551" w14:textId="77777777" w:rsidR="007D080F" w:rsidRPr="00AF299D" w:rsidRDefault="007D080F" w:rsidP="001224E7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D080F" w:rsidRPr="00AF299D" w14:paraId="217F100D" w14:textId="77777777" w:rsidTr="007D080F">
        <w:tc>
          <w:tcPr>
            <w:tcW w:w="1162" w:type="dxa"/>
            <w:shd w:val="clear" w:color="auto" w:fill="auto"/>
          </w:tcPr>
          <w:p w14:paraId="02233100" w14:textId="1016BFDA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9.8.</w:t>
            </w:r>
          </w:p>
        </w:tc>
        <w:tc>
          <w:tcPr>
            <w:tcW w:w="6238" w:type="dxa"/>
            <w:shd w:val="clear" w:color="auto" w:fill="auto"/>
          </w:tcPr>
          <w:p w14:paraId="53CADAEC" w14:textId="7BBA8B1F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9.8. При расторжении настоящего Договора 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</w:p>
          <w:p w14:paraId="1B1B8FEA" w14:textId="77777777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B52DD0C" w14:textId="55D4D06A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9.8. При расторжении настоящего Договора,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если расторжение происходит на фоне приостановки работ Заказчиком (п.5.9), Заказчик обязуется оплатить Подрядчику в полном объеме выполненные до момента расторжения Договора Работы в течение 10 (Десяти) рабочих дней со дня расторжения Договора. </w:t>
            </w:r>
          </w:p>
          <w:p w14:paraId="0CED8F9D" w14:textId="77777777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342A3AF" w14:textId="4E6401B0" w:rsidR="007D080F" w:rsidRPr="00AF299D" w:rsidRDefault="007D080F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В отношении материалов и оборудования, приобретенных Подрядчиком для выполнения Работ, но не использованных на момент расторжения, Стороны применяют один из следующих механизмов по выбору Заказчика:</w:t>
            </w:r>
          </w:p>
          <w:p w14:paraId="428C9698" w14:textId="008E218A" w:rsidR="007D080F" w:rsidRDefault="007D080F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Заказчик возмещает Подрядчику подтвержденную документами стоимость материалов/оборудования в течение 10 (десяти) рабочих дней, после чего они переходят в собственность Заказчика;</w:t>
            </w:r>
          </w:p>
          <w:p w14:paraId="5CA1ED65" w14:textId="195C70CA" w:rsidR="007D080F" w:rsidRDefault="007D080F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 xml:space="preserve">Обязательство Подрядчика по возврату неотработанного аванса в соответствующей части прекращается путем зачета стоимости приобретенных материалов/оборудования. В этом случае Подрядчик осуществляет переуступку прав на данные материалы </w:t>
            </w:r>
            <w:r w:rsidRPr="00AF299D">
              <w:rPr>
                <w:rFonts w:eastAsia="Chianti BdIt Win95BT" w:cstheme="minorHAnsi"/>
                <w:color w:val="FF0000"/>
                <w:lang w:eastAsia="zh-CN"/>
              </w:rPr>
              <w:lastRenderedPageBreak/>
              <w:t>(включая права требования к поставщикам) в пользу Заказчика и передает их по акту.</w:t>
            </w:r>
          </w:p>
          <w:p w14:paraId="7FB22B69" w14:textId="77777777" w:rsidR="007D080F" w:rsidRDefault="007D080F" w:rsidP="00D12D09">
            <w:pPr>
              <w:ind w:left="360"/>
              <w:jc w:val="both"/>
              <w:rPr>
                <w:rStyle w:val="ng-star-inserted"/>
                <w:color w:val="303030"/>
                <w:shd w:val="clear" w:color="auto" w:fill="FFFFFF"/>
              </w:rPr>
            </w:pPr>
          </w:p>
          <w:p w14:paraId="3FC565EC" w14:textId="743B2696" w:rsidR="007D080F" w:rsidRPr="00D12D09" w:rsidRDefault="007D080F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D12D09">
              <w:rPr>
                <w:rFonts w:eastAsia="Chianti BdIt Win95BT" w:cstheme="minorHAnsi"/>
                <w:color w:val="FF0000"/>
                <w:lang w:eastAsia="zh-CN"/>
              </w:rPr>
              <w:t xml:space="preserve">В отношении материалов и оборудования, по которым Подрядчиком произведена полная или частичная предоплата поставщикам, но поставка которых на момент расторжения </w:t>
            </w:r>
            <w:r>
              <w:rPr>
                <w:rFonts w:eastAsia="Chianti BdIt Win95BT" w:cstheme="minorHAnsi"/>
                <w:color w:val="FF0000"/>
                <w:lang w:eastAsia="zh-CN"/>
              </w:rPr>
              <w:t xml:space="preserve">настоящего </w:t>
            </w:r>
            <w:r w:rsidRPr="00D12D09">
              <w:rPr>
                <w:rFonts w:eastAsia="Chianti BdIt Win95BT" w:cstheme="minorHAnsi"/>
                <w:color w:val="FF0000"/>
                <w:lang w:eastAsia="zh-CN"/>
              </w:rPr>
              <w:t xml:space="preserve">Договора еще не осуществлена, обязательство Подрядчика по возврату неотработанного аванса Заказчику в соответствующей части прекращается путем переуступки (цессии) Заказчику прав требования к таким поставщикам в объеме произведенных </w:t>
            </w:r>
            <w:proofErr w:type="spellStart"/>
            <w:r w:rsidRPr="00D12D09">
              <w:rPr>
                <w:rFonts w:eastAsia="Chianti BdIt Win95BT" w:cstheme="minorHAnsi"/>
                <w:color w:val="FF0000"/>
                <w:lang w:eastAsia="zh-CN"/>
              </w:rPr>
              <w:t>предоплат</w:t>
            </w:r>
            <w:proofErr w:type="spellEnd"/>
            <w:r w:rsidRPr="00D12D09">
              <w:rPr>
                <w:rFonts w:eastAsia="Chianti BdIt Win95BT" w:cstheme="minorHAnsi"/>
                <w:color w:val="FF0000"/>
                <w:lang w:eastAsia="zh-CN"/>
              </w:rPr>
              <w:t>. Подрядчик обязуется передать Заказчику оригиналы договоров поставки, платежных поручений и иных документов, подтверждающих права требования, в течение 10 (десяти) рабочих дней со дня расторжения Договора.</w:t>
            </w:r>
          </w:p>
          <w:p w14:paraId="54F772FB" w14:textId="77777777" w:rsidR="007D080F" w:rsidRPr="00D12D09" w:rsidRDefault="007D080F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</w:p>
          <w:p w14:paraId="03B4AC2D" w14:textId="12E3DBEA" w:rsidR="007D080F" w:rsidRPr="00AF299D" w:rsidRDefault="007D080F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Сумма аванса, не закрытая принятыми Работами или переданными по вышеуказанным правилам материалами, подлежит возврату Заказчику в течение 10 (десяти) рабочих дней со дня расторжения Договора.</w:t>
            </w:r>
          </w:p>
          <w:p w14:paraId="0B6CBF5B" w14:textId="6FA2A04B" w:rsidR="007D080F" w:rsidRPr="00AF299D" w:rsidRDefault="007D080F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D080F" w:rsidRPr="00AF299D" w14:paraId="5EA5445E" w14:textId="77777777" w:rsidTr="007D080F">
        <w:tc>
          <w:tcPr>
            <w:tcW w:w="1162" w:type="dxa"/>
            <w:shd w:val="clear" w:color="auto" w:fill="FFE599" w:themeFill="accent4" w:themeFillTint="66"/>
          </w:tcPr>
          <w:p w14:paraId="74EE3152" w14:textId="0BA07C4F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10.9</w:t>
            </w:r>
          </w:p>
        </w:tc>
        <w:tc>
          <w:tcPr>
            <w:tcW w:w="6238" w:type="dxa"/>
            <w:shd w:val="clear" w:color="auto" w:fill="FFE599" w:themeFill="accent4" w:themeFillTint="66"/>
          </w:tcPr>
          <w:p w14:paraId="70E70023" w14:textId="73FC785C" w:rsidR="007D080F" w:rsidRPr="00AF299D" w:rsidRDefault="007D080F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19DF8212" w14:textId="77777777" w:rsidR="007D080F" w:rsidRPr="00AF299D" w:rsidRDefault="007D080F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п.10.9:</w:t>
            </w:r>
          </w:p>
          <w:p w14:paraId="19AB5278" w14:textId="376207B5" w:rsidR="007D080F" w:rsidRPr="00AF299D" w:rsidRDefault="007D080F" w:rsidP="001224E7">
            <w:pPr>
              <w:jc w:val="both"/>
              <w:rPr>
                <w:rFonts w:eastAsia="Times New Roman" w:cstheme="minorHAnsi"/>
                <w:bCs/>
                <w:iCs/>
                <w:color w:val="FF0000"/>
                <w:lang w:eastAsia="ru-RU"/>
              </w:rPr>
            </w:pPr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 xml:space="preserve">10.9. Стороны признают, что обстоятельства, связанные с проведением Специальной военной операции (СВО) на территории Украины и приграничных к ней регионах Российской Федерации, в том числе атаки беспилотных летательных аппаратов и </w:t>
            </w:r>
            <w:proofErr w:type="spellStart"/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>безэкипажных</w:t>
            </w:r>
            <w:proofErr w:type="spellEnd"/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 xml:space="preserve"> катеров (БЭК) по территории РФ, повлекшие за собой эвакуацию персонала со строительной площадки и приостановку работ, а также связанные с СВО ограничения (включая, но не ограничиваясь: нарушение логистических цепочек, задержки поставок, резкое изменение рыночных цен на материалы), являются обстоятельствами непреодолимой силы. В случае их влияния на исполнение обязательств по настоящему Договору, сроки выполнения Работ подлежат соразмерному продлению, а Подрядчик освобождается от ответственности за такие задержки.</w:t>
            </w:r>
          </w:p>
          <w:p w14:paraId="68FD278A" w14:textId="6BC2590F" w:rsidR="007D080F" w:rsidRPr="00AF299D" w:rsidRDefault="007D080F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D080F" w:rsidRPr="00AF299D" w14:paraId="72FA407D" w14:textId="77777777" w:rsidTr="007D080F">
        <w:tc>
          <w:tcPr>
            <w:tcW w:w="1162" w:type="dxa"/>
          </w:tcPr>
          <w:p w14:paraId="51802BBD" w14:textId="4CAFB589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12.2</w:t>
            </w:r>
          </w:p>
        </w:tc>
        <w:tc>
          <w:tcPr>
            <w:tcW w:w="6238" w:type="dxa"/>
          </w:tcPr>
          <w:p w14:paraId="5F31AF1B" w14:textId="678042C4" w:rsidR="007D080F" w:rsidRPr="00AF299D" w:rsidRDefault="007D080F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Заказчику. </w:t>
            </w:r>
            <w:r w:rsidRPr="00AF299D">
              <w:rPr>
                <w:rFonts w:eastAsia="Calibri" w:cstheme="minorHAnsi"/>
                <w:color w:val="FF0000"/>
              </w:rPr>
              <w:t>Подрядчик в таком случае также обязуется оплатить Заказчику штраф в сумме 50% от стоимости Работ по настоящему Договору.</w:t>
            </w:r>
          </w:p>
          <w:p w14:paraId="3D1ADB89" w14:textId="77777777" w:rsidR="007D080F" w:rsidRPr="00AF299D" w:rsidRDefault="007D080F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4A64E37F" w14:textId="783E45CF" w:rsidR="007D080F" w:rsidRPr="00AF299D" w:rsidRDefault="007D080F" w:rsidP="001224E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  <w:r w:rsidRPr="00AF299D">
              <w:rPr>
                <w:rFonts w:eastAsia="Calibri" w:cstheme="minorHAnsi"/>
                <w:color w:val="000000"/>
              </w:rPr>
              <w:t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</w:t>
            </w:r>
          </w:p>
        </w:tc>
      </w:tr>
      <w:tr w:rsidR="007D080F" w:rsidRPr="00AF299D" w14:paraId="2168AA42" w14:textId="77777777" w:rsidTr="007D080F">
        <w:tc>
          <w:tcPr>
            <w:tcW w:w="1162" w:type="dxa"/>
          </w:tcPr>
          <w:p w14:paraId="0FEFFE36" w14:textId="7B237400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Статья 14</w:t>
            </w:r>
          </w:p>
          <w:p w14:paraId="3C5435DD" w14:textId="38758805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72766390" w14:textId="43AF5791" w:rsidR="007D080F" w:rsidRPr="00EF4C55" w:rsidRDefault="007D080F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t>Статья 14. ПРИЛОЖЕНИЯ.</w:t>
            </w:r>
          </w:p>
          <w:p w14:paraId="66546469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4E9CFCCA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779AB9C1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05D5224B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5C91506A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4DC6E30D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62013CD1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6487089F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2B62AEC7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03D7DB2B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AFFB00E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0E11BBBE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595C1368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3C615D24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05A33F6C" w14:textId="77777777" w:rsidR="007D080F" w:rsidRPr="00EF4C55" w:rsidRDefault="007D080F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D4C5AB2" w14:textId="19D0C9A7" w:rsidR="007D080F" w:rsidRPr="00EF4C55" w:rsidRDefault="007D080F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Статья 14. ПРИЛОЖЕНИЯ.</w:t>
            </w:r>
          </w:p>
          <w:p w14:paraId="7E3EF82E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50C3EF33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07BC665A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61AF309B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18E8A711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305DFB36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207B1DC3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2E317ED5" w14:textId="748F3EB3" w:rsidR="007D080F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36655CD4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3BDB85AC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6FA3FE95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16A97F0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715384C3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2C191DFC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5AA01633" w14:textId="77777777" w:rsidR="007D080F" w:rsidRPr="00EF4C55" w:rsidRDefault="007D080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6B38228B" w14:textId="3AAFC2D2" w:rsidR="007D080F" w:rsidRPr="00EF4C55" w:rsidRDefault="007D080F" w:rsidP="001224E7">
            <w:pPr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Приложение № 11 - Форма отчета об использовании давальческих материалов</w:t>
            </w:r>
          </w:p>
          <w:p w14:paraId="62C4C76F" w14:textId="5E3D5D8A" w:rsidR="007D080F" w:rsidRPr="00EF4C55" w:rsidRDefault="007D080F" w:rsidP="001224E7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7D080F" w:rsidRPr="00AF299D" w14:paraId="54D13FAA" w14:textId="77777777" w:rsidTr="007D080F">
        <w:tc>
          <w:tcPr>
            <w:tcW w:w="1162" w:type="dxa"/>
            <w:shd w:val="clear" w:color="auto" w:fill="auto"/>
          </w:tcPr>
          <w:p w14:paraId="21D94893" w14:textId="77777777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Приложение № 1 Техническое задание</w:t>
            </w:r>
          </w:p>
          <w:p w14:paraId="27C1E906" w14:textId="77777777" w:rsidR="007D080F" w:rsidRPr="009864D0" w:rsidRDefault="007D080F" w:rsidP="001224E7">
            <w:pPr>
              <w:jc w:val="both"/>
              <w:rPr>
                <w:rFonts w:cstheme="minorHAnsi"/>
                <w:bCs/>
              </w:rPr>
            </w:pPr>
          </w:p>
          <w:p w14:paraId="301B229F" w14:textId="77777777" w:rsidR="007D080F" w:rsidRPr="009864D0" w:rsidRDefault="007D080F" w:rsidP="001224E7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>Раздел 13 ТЗ</w:t>
            </w:r>
          </w:p>
          <w:p w14:paraId="6F386BFB" w14:textId="0611BC0A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3114AE3F" w14:textId="77777777" w:rsidR="007D080F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293780A" w14:textId="50142D24" w:rsidR="007D080F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2D4D6" wp14:editId="4C1BF3C7">
                  <wp:extent cx="3823970" cy="373507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373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07496CD" w14:textId="77777777" w:rsidR="007D080F" w:rsidRDefault="007D080F" w:rsidP="001224E7">
            <w:pPr>
              <w:spacing w:before="100" w:beforeAutospacing="1" w:after="100" w:afterAutospacing="1"/>
              <w:rPr>
                <w:rStyle w:val="ng-star-inserted"/>
                <w:rFonts w:cstheme="minorHAnsi"/>
                <w:color w:val="303030"/>
              </w:rPr>
            </w:pPr>
          </w:p>
          <w:p w14:paraId="4E70FB36" w14:textId="016D7D82" w:rsidR="007D080F" w:rsidRPr="00AF299D" w:rsidRDefault="007D080F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Style w:val="ng-star-inserted"/>
                <w:rFonts w:cstheme="minorHAnsi"/>
                <w:color w:val="303030"/>
              </w:rPr>
              <w:t xml:space="preserve">Изменить раздел 13 ТЗ, прописав, что стоимость работ определяется исключительно на основании </w:t>
            </w:r>
            <w:r w:rsidRPr="00AF299D">
              <w:rPr>
                <w:rFonts w:cstheme="minorHAnsi"/>
                <w:b/>
                <w:bCs/>
                <w:color w:val="303030"/>
              </w:rPr>
              <w:t>Ценовой таблицы (Приложение №3)</w:t>
            </w:r>
            <w:r w:rsidRPr="00AF299D">
              <w:rPr>
                <w:rStyle w:val="ng-star-inserted"/>
                <w:rFonts w:cstheme="minorHAnsi"/>
                <w:color w:val="303030"/>
              </w:rPr>
              <w:t>, а не сметных расчетов по ФЕР</w:t>
            </w:r>
          </w:p>
        </w:tc>
      </w:tr>
      <w:tr w:rsidR="007D080F" w:rsidRPr="00AF299D" w14:paraId="5D1AB4CC" w14:textId="77777777" w:rsidTr="007D080F">
        <w:tc>
          <w:tcPr>
            <w:tcW w:w="1162" w:type="dxa"/>
            <w:shd w:val="clear" w:color="auto" w:fill="auto"/>
          </w:tcPr>
          <w:p w14:paraId="5352C361" w14:textId="77777777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Приложение № 1 Техническое задание</w:t>
            </w:r>
          </w:p>
          <w:p w14:paraId="291E41F2" w14:textId="77777777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</w:p>
          <w:p w14:paraId="79BD74BA" w14:textId="56DDC46A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10 ТЗ</w:t>
            </w:r>
          </w:p>
        </w:tc>
        <w:tc>
          <w:tcPr>
            <w:tcW w:w="6238" w:type="dxa"/>
            <w:shd w:val="clear" w:color="auto" w:fill="auto"/>
          </w:tcPr>
          <w:p w14:paraId="168B7B54" w14:textId="77777777" w:rsidR="007D080F" w:rsidRPr="001D4E36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</w:p>
          <w:p w14:paraId="7434086A" w14:textId="29787DB5" w:rsidR="007D080F" w:rsidRPr="001D4E36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 w:rsidRPr="001D4E36">
              <w:rPr>
                <w:noProof/>
              </w:rPr>
              <w:drawing>
                <wp:inline distT="0" distB="0" distL="0" distR="0" wp14:anchorId="0E7B4D18" wp14:editId="2B493802">
                  <wp:extent cx="3823970" cy="490855"/>
                  <wp:effectExtent l="0" t="0" r="508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9ECE347" w14:textId="78FF1186" w:rsidR="007D080F" w:rsidRPr="001D4E36" w:rsidRDefault="007D080F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Данные сроки не учитывают реальность производства в цеху.</w:t>
            </w:r>
          </w:p>
          <w:p w14:paraId="0B33CCA9" w14:textId="4ABC6ED5" w:rsidR="007D080F" w:rsidRPr="004B4F13" w:rsidRDefault="007D080F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Сделать сроки в ТЗ ориентировочными и поставить их в зависимость от «Графика предоставления фронтов работ и технологических окон», который должен разработать Заказчик (согласно правке к п. 6.2.1).</w:t>
            </w:r>
          </w:p>
        </w:tc>
      </w:tr>
      <w:tr w:rsidR="007D080F" w:rsidRPr="00AF299D" w14:paraId="3A7E6C4C" w14:textId="77777777" w:rsidTr="007D080F">
        <w:tc>
          <w:tcPr>
            <w:tcW w:w="1162" w:type="dxa"/>
            <w:shd w:val="clear" w:color="auto" w:fill="auto"/>
          </w:tcPr>
          <w:p w14:paraId="33A28A85" w14:textId="77777777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Приложение № 1 Техническое задание</w:t>
            </w:r>
          </w:p>
          <w:p w14:paraId="7DA8EA9A" w14:textId="77777777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</w:p>
          <w:p w14:paraId="0F73B361" w14:textId="4C2B6761" w:rsidR="007D080F" w:rsidRPr="001D4E36" w:rsidRDefault="007D080F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21 ТЗ, п.22</w:t>
            </w:r>
          </w:p>
        </w:tc>
        <w:tc>
          <w:tcPr>
            <w:tcW w:w="6238" w:type="dxa"/>
            <w:shd w:val="clear" w:color="auto" w:fill="auto"/>
          </w:tcPr>
          <w:p w14:paraId="28473DA2" w14:textId="77777777" w:rsidR="007D080F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4B551CC" w14:textId="3AE2C25D" w:rsidR="007D080F" w:rsidRPr="001D4E36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  <w:r w:rsidRPr="001D4E36">
              <w:rPr>
                <w:noProof/>
              </w:rPr>
              <w:lastRenderedPageBreak/>
              <w:drawing>
                <wp:inline distT="0" distB="0" distL="0" distR="0" wp14:anchorId="6E4051B2" wp14:editId="348B020A">
                  <wp:extent cx="3823970" cy="273240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273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1B0FFCD7" w14:textId="4BB00BDA" w:rsidR="007D080F" w:rsidRPr="001D4E36" w:rsidRDefault="007D080F" w:rsidP="001224E7">
            <w:pPr>
              <w:pStyle w:val="paragraph"/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Изложить в редакции Подрядчика, соответствующей пункту 6.1.1 настоящего Договора</w:t>
            </w:r>
          </w:p>
        </w:tc>
      </w:tr>
      <w:tr w:rsidR="007D080F" w:rsidRPr="00AF299D" w14:paraId="64C0E548" w14:textId="77777777" w:rsidTr="007D080F">
        <w:tc>
          <w:tcPr>
            <w:tcW w:w="1162" w:type="dxa"/>
            <w:shd w:val="clear" w:color="auto" w:fill="auto"/>
          </w:tcPr>
          <w:p w14:paraId="4D964ACF" w14:textId="77777777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0408A3BA" w14:textId="44E8CF4C" w:rsidR="007D080F" w:rsidRPr="00AF299D" w:rsidRDefault="007D080F" w:rsidP="001224E7">
            <w:pPr>
              <w:jc w:val="both"/>
              <w:rPr>
                <w:rFonts w:cstheme="minorHAnsi"/>
                <w:bCs/>
              </w:rPr>
            </w:pPr>
            <w:r w:rsidRPr="00465BC5">
              <w:rPr>
                <w:rFonts w:cstheme="minorHAnsi"/>
                <w:bCs/>
              </w:rPr>
              <w:t>Раздел 25 ТЗ</w:t>
            </w:r>
          </w:p>
        </w:tc>
        <w:tc>
          <w:tcPr>
            <w:tcW w:w="6238" w:type="dxa"/>
            <w:shd w:val="clear" w:color="auto" w:fill="auto"/>
          </w:tcPr>
          <w:p w14:paraId="6CF98150" w14:textId="77777777" w:rsidR="007D080F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5A7DBB0F" w14:textId="1BE2F5B9" w:rsidR="007D080F" w:rsidRPr="00AF299D" w:rsidRDefault="007D080F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CBC697" wp14:editId="3F8E7462">
                  <wp:extent cx="3823970" cy="1097915"/>
                  <wp:effectExtent l="0" t="0" r="508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09C45BC7" w14:textId="77777777" w:rsidR="007D080F" w:rsidRDefault="007D080F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 xml:space="preserve">В ТЗ прописан штраф в 1000 рублей за непредоставление ежедневного отчета. </w:t>
            </w:r>
            <w:r>
              <w:rPr>
                <w:rFonts w:eastAsia="Times New Roman" w:cstheme="minorHAnsi"/>
                <w:lang w:eastAsia="ru-RU"/>
              </w:rPr>
              <w:t>Это</w:t>
            </w:r>
            <w:r w:rsidRPr="00AF299D">
              <w:rPr>
                <w:rFonts w:eastAsia="Times New Roman" w:cstheme="minorHAnsi"/>
                <w:lang w:eastAsia="ru-RU"/>
              </w:rPr>
              <w:t xml:space="preserve"> избыточн</w:t>
            </w:r>
            <w:r>
              <w:rPr>
                <w:rFonts w:eastAsia="Times New Roman" w:cstheme="minorHAnsi"/>
                <w:lang w:eastAsia="ru-RU"/>
              </w:rPr>
              <w:t>о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высокого уровня управления</w:t>
            </w:r>
            <w:r>
              <w:rPr>
                <w:rFonts w:eastAsia="Times New Roman" w:cstheme="minorHAnsi"/>
                <w:lang w:eastAsia="ru-RU"/>
              </w:rPr>
              <w:t xml:space="preserve">, предлагаем </w:t>
            </w:r>
            <w:r w:rsidRPr="00AF299D">
              <w:rPr>
                <w:rFonts w:eastAsia="Times New Roman" w:cstheme="minorHAnsi"/>
                <w:lang w:eastAsia="ru-RU"/>
              </w:rPr>
              <w:t xml:space="preserve">оставить ежедневные отчеты только для линейного персонала техзаказчика, а для руководства — еженедельные. </w:t>
            </w:r>
          </w:p>
          <w:p w14:paraId="184A669B" w14:textId="4FD4E553" w:rsidR="007D080F" w:rsidRPr="00AF299D" w:rsidRDefault="007D080F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В </w:t>
            </w:r>
            <w:r w:rsidRPr="00AF299D">
              <w:rPr>
                <w:rFonts w:eastAsia="Times New Roman" w:cstheme="minorHAnsi"/>
                <w:lang w:eastAsia="ru-RU"/>
              </w:rPr>
              <w:t>самом тексте договора (Статья 6) детальные формы отчетов не расшифрованы — там есть только общая обязанность информировать Заказчика.</w:t>
            </w:r>
          </w:p>
          <w:p w14:paraId="794F0945" w14:textId="76CCE8E8" w:rsidR="007D080F" w:rsidRPr="00AF299D" w:rsidRDefault="007D080F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Что именно нужно исправить:</w:t>
            </w:r>
          </w:p>
          <w:p w14:paraId="68238869" w14:textId="3FE3F34F" w:rsidR="007D080F" w:rsidRPr="00AF299D" w:rsidRDefault="007D080F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Разграничить уровни отчетности:</w:t>
            </w:r>
            <w:r w:rsidRPr="00AF299D">
              <w:rPr>
                <w:rFonts w:eastAsia="Times New Roman" w:cstheme="minorHAnsi"/>
                <w:lang w:eastAsia="ru-RU"/>
              </w:rPr>
              <w:t xml:space="preserve"> ежедневный контроль «план-факт» за предыдущие сутки полезен для линейного персонала техзаказчика на месте, чтобы оперативно видеть причины отставания. Однако для «высокого уровня управления» такая частота избыточна.</w:t>
            </w:r>
          </w:p>
          <w:p w14:paraId="36351729" w14:textId="77777777" w:rsidR="007D080F" w:rsidRPr="00AF299D" w:rsidRDefault="007D080F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Изменить периодичность</w:t>
            </w:r>
            <w:proofErr w:type="gramStart"/>
            <w:r w:rsidRPr="00AF299D">
              <w:rPr>
                <w:rFonts w:eastAsia="Times New Roman" w:cstheme="minorHAnsi"/>
                <w:b/>
                <w:bCs/>
                <w:lang w:eastAsia="ru-RU"/>
              </w:rPr>
              <w:t>:</w:t>
            </w:r>
            <w:r w:rsidRPr="00AF299D">
              <w:rPr>
                <w:rFonts w:eastAsia="Times New Roman" w:cstheme="minorHAnsi"/>
                <w:lang w:eastAsia="ru-RU"/>
              </w:rPr>
              <w:t xml:space="preserve"> Предлагается</w:t>
            </w:r>
            <w:proofErr w:type="gramEnd"/>
            <w:r w:rsidRPr="00AF299D">
              <w:rPr>
                <w:rFonts w:eastAsia="Times New Roman" w:cstheme="minorHAnsi"/>
                <w:lang w:eastAsia="ru-RU"/>
              </w:rPr>
              <w:t xml:space="preserve"> оставить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еженедельные отчеты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руководства и еженедельные совещания для обсуждения общих темпов работ.</w:t>
            </w:r>
          </w:p>
          <w:p w14:paraId="2DC652C4" w14:textId="77777777" w:rsidR="007D080F" w:rsidRPr="00AF299D" w:rsidRDefault="007D080F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Смягчить санкции:</w:t>
            </w:r>
            <w:r w:rsidRPr="00AF299D">
              <w:rPr>
                <w:rFonts w:eastAsia="Times New Roman" w:cstheme="minorHAnsi"/>
                <w:lang w:eastAsia="ru-RU"/>
              </w:rPr>
              <w:t xml:space="preserve"> Штраф в 1000 рублей за каждый пропущенный день следует применять только в случае непредоставления оперативных данных линейному персоналу, исключив его из отчетности перед руководством.</w:t>
            </w:r>
          </w:p>
          <w:p w14:paraId="2C61FEFF" w14:textId="77777777" w:rsidR="007D080F" w:rsidRPr="00AF299D" w:rsidRDefault="007D080F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Предлагаемая формулировка для Протокола (к разделу ТЗ):</w:t>
            </w:r>
          </w:p>
          <w:p w14:paraId="468055A7" w14:textId="77777777" w:rsidR="007D080F" w:rsidRPr="00AF299D" w:rsidRDefault="007D080F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«Установить разграничение уровней оперативной отчетности:</w:t>
            </w:r>
          </w:p>
          <w:p w14:paraId="4462B96A" w14:textId="77777777" w:rsidR="007D080F" w:rsidRPr="00AF299D" w:rsidRDefault="007D080F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линейного персонала Технического заказчика на Объекте: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ежедневный краткий отчет о выполнении сменного задания (план-факт) в электронном виде. За нарушение данного срока может быть применен штраф в размере 1000 руб.</w:t>
            </w:r>
          </w:p>
          <w:p w14:paraId="247E19E6" w14:textId="5347E12B" w:rsidR="007D080F" w:rsidRPr="009864D0" w:rsidRDefault="007D080F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руководства Заказчика: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сводный аналитический отчет о ходе выполнения Работ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один раз в неделю</w:t>
            </w:r>
            <w:r w:rsidRPr="00AF299D">
              <w:rPr>
                <w:rFonts w:eastAsia="Times New Roman" w:cstheme="minorHAnsi"/>
                <w:lang w:eastAsia="ru-RU"/>
              </w:rPr>
              <w:t xml:space="preserve"> (еженедельная отчетность). Штрафные санкции, предусмотренные для ежедневных отчетов, к данному виду отчетности не применяются».</w:t>
            </w:r>
          </w:p>
        </w:tc>
      </w:tr>
    </w:tbl>
    <w:p w14:paraId="4747CC87" w14:textId="17C8D0C3" w:rsidR="001678F9" w:rsidRPr="00AF299D" w:rsidRDefault="001678F9" w:rsidP="00D12EC7">
      <w:pPr>
        <w:spacing w:after="0" w:line="240" w:lineRule="auto"/>
        <w:rPr>
          <w:rFonts w:cstheme="minorHAnsi"/>
        </w:rPr>
      </w:pPr>
    </w:p>
    <w:p w14:paraId="0DFD7859" w14:textId="4FFEA7F4" w:rsidR="00474691" w:rsidRPr="00AF299D" w:rsidRDefault="00474691" w:rsidP="00D12EC7">
      <w:pPr>
        <w:spacing w:after="0" w:line="240" w:lineRule="auto"/>
        <w:rPr>
          <w:rFonts w:cstheme="minorHAnsi"/>
        </w:rPr>
      </w:pPr>
    </w:p>
    <w:p w14:paraId="39365670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Стороны принимают положения Договора в Согласованной редакции, остальные условия Договора остаются неизменными.</w:t>
      </w:r>
    </w:p>
    <w:p w14:paraId="749ECD58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 xml:space="preserve">Настоящий </w:t>
      </w:r>
      <w:proofErr w:type="gramStart"/>
      <w:r w:rsidRPr="00AF299D">
        <w:rPr>
          <w:rFonts w:cstheme="minorHAnsi"/>
        </w:rPr>
        <w:t>протокол  разногласий</w:t>
      </w:r>
      <w:proofErr w:type="gramEnd"/>
      <w:r w:rsidRPr="00AF299D">
        <w:rPr>
          <w:rFonts w:cstheme="minorHAnsi"/>
        </w:rPr>
        <w:t xml:space="preserve"> вступает в силу с момента его подписания Сторонами и является неотъемлемой частью Договора.</w:t>
      </w:r>
    </w:p>
    <w:p w14:paraId="0B388DD3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13A59E03" w14:textId="77777777" w:rsidR="00474691" w:rsidRPr="00AF299D" w:rsidRDefault="00474691" w:rsidP="00D12EC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ABA212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  <w:r w:rsidRPr="00AF299D">
        <w:rPr>
          <w:rFonts w:cstheme="minorHAnsi"/>
          <w:b/>
        </w:rPr>
        <w:t>ПОДПИСИ СТОРОН:</w:t>
      </w:r>
    </w:p>
    <w:p w14:paraId="7A75633A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799"/>
        <w:gridCol w:w="8222"/>
      </w:tblGrid>
      <w:tr w:rsidR="00474691" w:rsidRPr="00AF299D" w14:paraId="69399A2B" w14:textId="77777777" w:rsidTr="008573B3">
        <w:tc>
          <w:tcPr>
            <w:tcW w:w="6799" w:type="dxa"/>
            <w:shd w:val="clear" w:color="auto" w:fill="auto"/>
          </w:tcPr>
          <w:p w14:paraId="046CAE59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Заказчика</w:t>
            </w:r>
          </w:p>
          <w:p w14:paraId="58692CA0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Директор по эксплуатации и </w:t>
            </w:r>
          </w:p>
          <w:p w14:paraId="55E1DAFA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безопасности производственной деятельности</w:t>
            </w:r>
          </w:p>
          <w:p w14:paraId="549A9564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АО «Коломенский завод»</w:t>
            </w:r>
          </w:p>
          <w:p w14:paraId="4961FEBC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4F76513B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______________ В.С. </w:t>
            </w:r>
            <w:proofErr w:type="spellStart"/>
            <w:r w:rsidRPr="00AF299D">
              <w:rPr>
                <w:rFonts w:cstheme="minorHAnsi"/>
                <w:b/>
              </w:rPr>
              <w:t>Степанкевич</w:t>
            </w:r>
            <w:proofErr w:type="spellEnd"/>
          </w:p>
          <w:p w14:paraId="09172399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  <w:tc>
          <w:tcPr>
            <w:tcW w:w="8222" w:type="dxa"/>
            <w:shd w:val="clear" w:color="auto" w:fill="auto"/>
          </w:tcPr>
          <w:p w14:paraId="57BD4BE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Подрядчика</w:t>
            </w:r>
          </w:p>
          <w:p w14:paraId="14165E13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Генеральный директор</w:t>
            </w:r>
          </w:p>
          <w:p w14:paraId="3923C15D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ООО «КиКГЕОСТРОЙ»</w:t>
            </w:r>
          </w:p>
          <w:p w14:paraId="2BBDEB0C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2FEEF22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7CCD280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___________________ Ю.Ф. </w:t>
            </w:r>
            <w:proofErr w:type="spellStart"/>
            <w:r w:rsidRPr="00AF299D">
              <w:rPr>
                <w:rFonts w:cstheme="minorHAnsi"/>
                <w:b/>
              </w:rPr>
              <w:t>Кесслер</w:t>
            </w:r>
            <w:proofErr w:type="spellEnd"/>
            <w:r w:rsidRPr="00AF299D">
              <w:rPr>
                <w:rFonts w:cstheme="minorHAnsi"/>
                <w:b/>
              </w:rPr>
              <w:t xml:space="preserve"> </w:t>
            </w:r>
          </w:p>
          <w:p w14:paraId="658638B0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</w:tr>
    </w:tbl>
    <w:p w14:paraId="777E0943" w14:textId="77777777" w:rsidR="00474691" w:rsidRPr="00AF299D" w:rsidRDefault="00474691" w:rsidP="00D12EC7">
      <w:pPr>
        <w:spacing w:after="0" w:line="240" w:lineRule="auto"/>
        <w:rPr>
          <w:rFonts w:cstheme="minorHAnsi"/>
        </w:rPr>
      </w:pPr>
    </w:p>
    <w:sectPr w:rsidR="00474691" w:rsidRPr="00AF299D" w:rsidSect="004746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hianti BdIt Win95BT">
    <w:altName w:val="Century Gothic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00000009"/>
    <w:name w:val="WW8Num1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  <w:rPr>
        <w:rFonts w:hint="default"/>
        <w:b/>
        <w:bCs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6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1.%1."/>
      <w:lvlJc w:val="left"/>
      <w:pPr>
        <w:tabs>
          <w:tab w:val="num" w:pos="0"/>
        </w:tabs>
        <w:ind w:left="1230" w:hanging="360"/>
      </w:pPr>
      <w:rPr>
        <w:rFonts w:ascii="Calibri" w:hAnsi="Calibri" w:cs="Calibri" w:hint="default"/>
        <w:b/>
        <w:color w:val="000000"/>
        <w:sz w:val="22"/>
        <w:szCs w:val="22"/>
      </w:rPr>
    </w:lvl>
  </w:abstractNum>
  <w:abstractNum w:abstractNumId="7" w15:restartNumberingAfterBreak="0">
    <w:nsid w:val="00000010"/>
    <w:multiLevelType w:val="multilevel"/>
    <w:tmpl w:val="7BB08BD0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Calibri" w:hint="default"/>
        <w:b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sz w:val="22"/>
        <w:szCs w:val="22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8" w15:restartNumberingAfterBreak="0">
    <w:nsid w:val="00000013"/>
    <w:multiLevelType w:val="multilevel"/>
    <w:tmpl w:val="00000013"/>
    <w:name w:val="WW8Num2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927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Calibri" w:hAnsi="Calibri" w:cs="Calibri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9" w15:restartNumberingAfterBreak="0">
    <w:nsid w:val="00000014"/>
    <w:multiLevelType w:val="multilevel"/>
    <w:tmpl w:val="00000014"/>
    <w:name w:val="WW8Num21"/>
    <w:lvl w:ilvl="0">
      <w:start w:val="10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0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3.%1."/>
      <w:lvlJc w:val="left"/>
      <w:pPr>
        <w:tabs>
          <w:tab w:val="num" w:pos="0"/>
        </w:tabs>
        <w:ind w:left="1020" w:hanging="360"/>
      </w:pPr>
      <w:rPr>
        <w:rFonts w:ascii="Calibri" w:hAnsi="Calibri" w:cs="Calibri" w:hint="default"/>
        <w:b/>
        <w:i w:val="0"/>
        <w:sz w:val="22"/>
        <w:szCs w:val="22"/>
      </w:rPr>
    </w:lvl>
  </w:abstractNum>
  <w:abstractNum w:abstractNumId="11" w15:restartNumberingAfterBreak="0">
    <w:nsid w:val="04543318"/>
    <w:multiLevelType w:val="multilevel"/>
    <w:tmpl w:val="AD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32B0D"/>
    <w:multiLevelType w:val="multilevel"/>
    <w:tmpl w:val="80108D22"/>
    <w:lvl w:ilvl="0">
      <w:start w:val="5"/>
      <w:numFmt w:val="decimal"/>
      <w:lvlText w:val="Статья %1. 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Статья %9."/>
      <w:lvlJc w:val="left"/>
      <w:pPr>
        <w:ind w:left="4320" w:hanging="1440"/>
      </w:pPr>
      <w:rPr>
        <w:vertAlign w:val="baseline"/>
      </w:rPr>
    </w:lvl>
  </w:abstractNum>
  <w:abstractNum w:abstractNumId="13" w15:restartNumberingAfterBreak="0">
    <w:nsid w:val="0F0B4AC7"/>
    <w:multiLevelType w:val="hybridMultilevel"/>
    <w:tmpl w:val="13C2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54F9E"/>
    <w:multiLevelType w:val="multilevel"/>
    <w:tmpl w:val="668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EF0F95"/>
    <w:multiLevelType w:val="multilevel"/>
    <w:tmpl w:val="E8D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C2939"/>
    <w:multiLevelType w:val="multilevel"/>
    <w:tmpl w:val="9ECEE5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5EB202B"/>
    <w:multiLevelType w:val="multilevel"/>
    <w:tmpl w:val="9664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00206A"/>
    <w:multiLevelType w:val="hybridMultilevel"/>
    <w:tmpl w:val="79BC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1EEB4AC6"/>
    <w:multiLevelType w:val="multilevel"/>
    <w:tmpl w:val="F63025FA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vertAlign w:val="baseline"/>
      </w:rPr>
    </w:lvl>
  </w:abstractNum>
  <w:abstractNum w:abstractNumId="22" w15:restartNumberingAfterBreak="0">
    <w:nsid w:val="1F843AB9"/>
    <w:multiLevelType w:val="multilevel"/>
    <w:tmpl w:val="3822E0F6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23" w15:restartNumberingAfterBreak="0">
    <w:nsid w:val="2548013A"/>
    <w:multiLevelType w:val="multilevel"/>
    <w:tmpl w:val="208CE51E"/>
    <w:lvl w:ilvl="0">
      <w:start w:val="6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4" w15:restartNumberingAfterBreak="0">
    <w:nsid w:val="29765624"/>
    <w:multiLevelType w:val="multilevel"/>
    <w:tmpl w:val="EA9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500BD1"/>
    <w:multiLevelType w:val="multilevel"/>
    <w:tmpl w:val="16F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209A3"/>
    <w:multiLevelType w:val="hybridMultilevel"/>
    <w:tmpl w:val="EA2A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7842FC"/>
    <w:multiLevelType w:val="multilevel"/>
    <w:tmpl w:val="055A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6A3C8D"/>
    <w:multiLevelType w:val="multilevel"/>
    <w:tmpl w:val="5DD4FAF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  <w:sz w:val="22"/>
      </w:rPr>
    </w:lvl>
  </w:abstractNum>
  <w:abstractNum w:abstractNumId="29" w15:restartNumberingAfterBreak="0">
    <w:nsid w:val="3CC05A88"/>
    <w:multiLevelType w:val="multilevel"/>
    <w:tmpl w:val="C71C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F35BD"/>
    <w:multiLevelType w:val="multilevel"/>
    <w:tmpl w:val="00000002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BCF0378"/>
    <w:multiLevelType w:val="multilevel"/>
    <w:tmpl w:val="646E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507CDB"/>
    <w:multiLevelType w:val="hybridMultilevel"/>
    <w:tmpl w:val="337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E2D54"/>
    <w:multiLevelType w:val="multilevel"/>
    <w:tmpl w:val="689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24CB4"/>
    <w:multiLevelType w:val="multilevel"/>
    <w:tmpl w:val="D06C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16692"/>
    <w:multiLevelType w:val="multilevel"/>
    <w:tmpl w:val="74B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967B12"/>
    <w:multiLevelType w:val="multilevel"/>
    <w:tmpl w:val="7E64658C"/>
    <w:lvl w:ilvl="0">
      <w:start w:val="8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vertAlign w:val="baseline"/>
      </w:rPr>
    </w:lvl>
  </w:abstractNum>
  <w:abstractNum w:abstractNumId="37" w15:restartNumberingAfterBreak="0">
    <w:nsid w:val="5E010B09"/>
    <w:multiLevelType w:val="multilevel"/>
    <w:tmpl w:val="29CE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63749E"/>
    <w:multiLevelType w:val="multilevel"/>
    <w:tmpl w:val="63CC0536"/>
    <w:lvl w:ilvl="0">
      <w:start w:val="1"/>
      <w:numFmt w:val="decimal"/>
      <w:lvlText w:val="1.%1."/>
      <w:lvlJc w:val="left"/>
      <w:pPr>
        <w:ind w:left="123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vertAlign w:val="baseline"/>
      </w:rPr>
    </w:lvl>
  </w:abstractNum>
  <w:abstractNum w:abstractNumId="39" w15:restartNumberingAfterBreak="0">
    <w:nsid w:val="6BFA1709"/>
    <w:multiLevelType w:val="multilevel"/>
    <w:tmpl w:val="E1448E72"/>
    <w:lvl w:ilvl="0">
      <w:start w:val="10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40" w15:restartNumberingAfterBreak="0">
    <w:nsid w:val="6CEE2A14"/>
    <w:multiLevelType w:val="multilevel"/>
    <w:tmpl w:val="0E6A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34750"/>
    <w:multiLevelType w:val="multilevel"/>
    <w:tmpl w:val="05CCBFC6"/>
    <w:lvl w:ilvl="0">
      <w:start w:val="12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2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 w15:restartNumberingAfterBreak="0">
    <w:nsid w:val="77F53315"/>
    <w:multiLevelType w:val="multilevel"/>
    <w:tmpl w:val="D6D08E3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44" w15:restartNumberingAfterBreak="0">
    <w:nsid w:val="7B2337AD"/>
    <w:multiLevelType w:val="multilevel"/>
    <w:tmpl w:val="372E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9A0BA6"/>
    <w:multiLevelType w:val="multilevel"/>
    <w:tmpl w:val="247A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54D7F"/>
    <w:multiLevelType w:val="multilevel"/>
    <w:tmpl w:val="A8B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32"/>
  </w:num>
  <w:num w:numId="5">
    <w:abstractNumId w:val="17"/>
  </w:num>
  <w:num w:numId="6">
    <w:abstractNumId w:val="39"/>
  </w:num>
  <w:num w:numId="7">
    <w:abstractNumId w:val="9"/>
  </w:num>
  <w:num w:numId="8">
    <w:abstractNumId w:val="41"/>
  </w:num>
  <w:num w:numId="9">
    <w:abstractNumId w:val="8"/>
  </w:num>
  <w:num w:numId="10">
    <w:abstractNumId w:val="43"/>
  </w:num>
  <w:num w:numId="11">
    <w:abstractNumId w:val="22"/>
  </w:num>
  <w:num w:numId="12">
    <w:abstractNumId w:val="7"/>
  </w:num>
  <w:num w:numId="13">
    <w:abstractNumId w:val="28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30"/>
  </w:num>
  <w:num w:numId="19">
    <w:abstractNumId w:val="1"/>
  </w:num>
  <w:num w:numId="20">
    <w:abstractNumId w:val="10"/>
  </w:num>
  <w:num w:numId="21">
    <w:abstractNumId w:val="45"/>
  </w:num>
  <w:num w:numId="22">
    <w:abstractNumId w:val="19"/>
  </w:num>
  <w:num w:numId="23">
    <w:abstractNumId w:val="34"/>
  </w:num>
  <w:num w:numId="24">
    <w:abstractNumId w:val="35"/>
  </w:num>
  <w:num w:numId="25">
    <w:abstractNumId w:val="44"/>
  </w:num>
  <w:num w:numId="26">
    <w:abstractNumId w:val="24"/>
  </w:num>
  <w:num w:numId="27">
    <w:abstractNumId w:val="29"/>
  </w:num>
  <w:num w:numId="28">
    <w:abstractNumId w:val="13"/>
  </w:num>
  <w:num w:numId="29">
    <w:abstractNumId w:val="6"/>
  </w:num>
  <w:num w:numId="30">
    <w:abstractNumId w:val="31"/>
  </w:num>
  <w:num w:numId="31">
    <w:abstractNumId w:val="33"/>
  </w:num>
  <w:num w:numId="32">
    <w:abstractNumId w:val="18"/>
  </w:num>
  <w:num w:numId="33">
    <w:abstractNumId w:val="4"/>
  </w:num>
  <w:num w:numId="34">
    <w:abstractNumId w:val="37"/>
  </w:num>
  <w:num w:numId="35">
    <w:abstractNumId w:val="40"/>
  </w:num>
  <w:num w:numId="36">
    <w:abstractNumId w:val="26"/>
  </w:num>
  <w:num w:numId="37">
    <w:abstractNumId w:val="38"/>
  </w:num>
  <w:num w:numId="38">
    <w:abstractNumId w:val="42"/>
  </w:num>
  <w:num w:numId="39">
    <w:abstractNumId w:val="23"/>
  </w:num>
  <w:num w:numId="40">
    <w:abstractNumId w:val="46"/>
  </w:num>
  <w:num w:numId="41">
    <w:abstractNumId w:val="27"/>
  </w:num>
  <w:num w:numId="42">
    <w:abstractNumId w:val="15"/>
  </w:num>
  <w:num w:numId="43">
    <w:abstractNumId w:val="21"/>
  </w:num>
  <w:num w:numId="44">
    <w:abstractNumId w:val="14"/>
  </w:num>
  <w:num w:numId="45">
    <w:abstractNumId w:val="25"/>
  </w:num>
  <w:num w:numId="46">
    <w:abstractNumId w:val="11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021320"/>
    <w:rsid w:val="00021386"/>
    <w:rsid w:val="00040706"/>
    <w:rsid w:val="000B2101"/>
    <w:rsid w:val="000D170D"/>
    <w:rsid w:val="000F18DA"/>
    <w:rsid w:val="00116F7F"/>
    <w:rsid w:val="001224E7"/>
    <w:rsid w:val="00135E4C"/>
    <w:rsid w:val="00152691"/>
    <w:rsid w:val="00166EE1"/>
    <w:rsid w:val="001678F9"/>
    <w:rsid w:val="001A3D12"/>
    <w:rsid w:val="001B02AA"/>
    <w:rsid w:val="001B39BA"/>
    <w:rsid w:val="001D2C0B"/>
    <w:rsid w:val="001D4E36"/>
    <w:rsid w:val="001E17DB"/>
    <w:rsid w:val="001F20BC"/>
    <w:rsid w:val="00203C21"/>
    <w:rsid w:val="002252A4"/>
    <w:rsid w:val="00231D1B"/>
    <w:rsid w:val="002528C3"/>
    <w:rsid w:val="002819C1"/>
    <w:rsid w:val="00291503"/>
    <w:rsid w:val="002A356B"/>
    <w:rsid w:val="002B028C"/>
    <w:rsid w:val="002E37AB"/>
    <w:rsid w:val="00343895"/>
    <w:rsid w:val="00354565"/>
    <w:rsid w:val="003822FD"/>
    <w:rsid w:val="003A5455"/>
    <w:rsid w:val="004040F8"/>
    <w:rsid w:val="00465BC5"/>
    <w:rsid w:val="00474691"/>
    <w:rsid w:val="00483168"/>
    <w:rsid w:val="00483F41"/>
    <w:rsid w:val="0049158A"/>
    <w:rsid w:val="004B16E9"/>
    <w:rsid w:val="004B4F13"/>
    <w:rsid w:val="004C3C64"/>
    <w:rsid w:val="00502194"/>
    <w:rsid w:val="005051EC"/>
    <w:rsid w:val="0053160C"/>
    <w:rsid w:val="00531E22"/>
    <w:rsid w:val="00545D24"/>
    <w:rsid w:val="00580A05"/>
    <w:rsid w:val="0059469D"/>
    <w:rsid w:val="0059714F"/>
    <w:rsid w:val="005F6528"/>
    <w:rsid w:val="0063400A"/>
    <w:rsid w:val="006740DE"/>
    <w:rsid w:val="007802EC"/>
    <w:rsid w:val="007A4CE2"/>
    <w:rsid w:val="007C59EB"/>
    <w:rsid w:val="007D080F"/>
    <w:rsid w:val="007D0A7C"/>
    <w:rsid w:val="0080655E"/>
    <w:rsid w:val="00814332"/>
    <w:rsid w:val="00817067"/>
    <w:rsid w:val="00841EF3"/>
    <w:rsid w:val="008503E8"/>
    <w:rsid w:val="00873415"/>
    <w:rsid w:val="00874B24"/>
    <w:rsid w:val="008A789B"/>
    <w:rsid w:val="008B045A"/>
    <w:rsid w:val="008B4097"/>
    <w:rsid w:val="008C02DD"/>
    <w:rsid w:val="008C3CE5"/>
    <w:rsid w:val="00910621"/>
    <w:rsid w:val="00930EED"/>
    <w:rsid w:val="009437C4"/>
    <w:rsid w:val="00972AB0"/>
    <w:rsid w:val="009864D0"/>
    <w:rsid w:val="009F106F"/>
    <w:rsid w:val="009F4DC9"/>
    <w:rsid w:val="00A15E2C"/>
    <w:rsid w:val="00A30A76"/>
    <w:rsid w:val="00A7138B"/>
    <w:rsid w:val="00A7621D"/>
    <w:rsid w:val="00A87485"/>
    <w:rsid w:val="00AB7078"/>
    <w:rsid w:val="00AE53AE"/>
    <w:rsid w:val="00AE7DCC"/>
    <w:rsid w:val="00AF1A0E"/>
    <w:rsid w:val="00AF299D"/>
    <w:rsid w:val="00B17B57"/>
    <w:rsid w:val="00B21C93"/>
    <w:rsid w:val="00B22F6A"/>
    <w:rsid w:val="00B40730"/>
    <w:rsid w:val="00B421BB"/>
    <w:rsid w:val="00B5411C"/>
    <w:rsid w:val="00B77498"/>
    <w:rsid w:val="00BC2C25"/>
    <w:rsid w:val="00BE2CB0"/>
    <w:rsid w:val="00BE3950"/>
    <w:rsid w:val="00C6688E"/>
    <w:rsid w:val="00C9299D"/>
    <w:rsid w:val="00CA3A88"/>
    <w:rsid w:val="00CC38D5"/>
    <w:rsid w:val="00CF15E8"/>
    <w:rsid w:val="00CF766A"/>
    <w:rsid w:val="00D12D09"/>
    <w:rsid w:val="00D12EC7"/>
    <w:rsid w:val="00D42764"/>
    <w:rsid w:val="00D5233E"/>
    <w:rsid w:val="00D81BD8"/>
    <w:rsid w:val="00D82A67"/>
    <w:rsid w:val="00D86E90"/>
    <w:rsid w:val="00DA06BE"/>
    <w:rsid w:val="00DB067E"/>
    <w:rsid w:val="00DC35B1"/>
    <w:rsid w:val="00DC664D"/>
    <w:rsid w:val="00DF3A52"/>
    <w:rsid w:val="00E433E5"/>
    <w:rsid w:val="00E505AC"/>
    <w:rsid w:val="00E8382C"/>
    <w:rsid w:val="00E93E16"/>
    <w:rsid w:val="00EC0AC7"/>
    <w:rsid w:val="00EF4C55"/>
    <w:rsid w:val="00EF7FD5"/>
    <w:rsid w:val="00F224F4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379E0"/>
  <w15:chartTrackingRefBased/>
  <w15:docId w15:val="{7E554F37-CC7A-46BA-B2F1-08559A6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unhideWhenUsed/>
    <w:rsid w:val="00474691"/>
    <w:rPr>
      <w:sz w:val="16"/>
      <w:szCs w:val="16"/>
    </w:rPr>
  </w:style>
  <w:style w:type="paragraph" w:styleId="a5">
    <w:name w:val="annotation text"/>
    <w:basedOn w:val="a"/>
    <w:link w:val="a6"/>
    <w:unhideWhenUsed/>
    <w:rsid w:val="004746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4691"/>
    <w:rPr>
      <w:sz w:val="20"/>
      <w:szCs w:val="20"/>
    </w:rPr>
  </w:style>
  <w:style w:type="paragraph" w:styleId="a7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8"/>
    <w:uiPriority w:val="34"/>
    <w:qFormat/>
    <w:rsid w:val="00474691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rsid w:val="00B22F6A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22F6A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B22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2F6A"/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paragraph" w:customStyle="1" w:styleId="21">
    <w:name w:val="заголовок 2"/>
    <w:basedOn w:val="a"/>
    <w:rsid w:val="00B22F6A"/>
    <w:pPr>
      <w:keepLines/>
      <w:widowControl w:val="0"/>
      <w:suppressAutoHyphens/>
      <w:spacing w:before="60" w:after="60" w:line="240" w:lineRule="auto"/>
      <w:jc w:val="both"/>
    </w:pPr>
    <w:rPr>
      <w:rFonts w:ascii="Symbol" w:eastAsia="Chianti BdIt Win95BT" w:hAnsi="Symbol" w:cs="Symbol"/>
      <w:sz w:val="20"/>
      <w:szCs w:val="20"/>
      <w:lang w:eastAsia="zh-CN"/>
    </w:rPr>
  </w:style>
  <w:style w:type="paragraph" w:customStyle="1" w:styleId="3">
    <w:name w:val="заголовок 3"/>
    <w:basedOn w:val="a"/>
    <w:rsid w:val="00B22F6A"/>
    <w:pPr>
      <w:keepLines/>
      <w:widowControl w:val="0"/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ymbol" w:eastAsia="Chianti BdIt Win95BT" w:hAnsi="Symbol" w:cs="Times New Roman"/>
      <w:position w:val="-1"/>
      <w:sz w:val="20"/>
      <w:szCs w:val="20"/>
      <w:lang w:eastAsia="ru-RU"/>
    </w:rPr>
  </w:style>
  <w:style w:type="character" w:customStyle="1" w:styleId="a8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7"/>
    <w:rsid w:val="00841EF3"/>
  </w:style>
  <w:style w:type="paragraph" w:customStyle="1" w:styleId="s03">
    <w:name w:val="s03 Пункт"/>
    <w:basedOn w:val="a"/>
    <w:link w:val="s030"/>
    <w:rsid w:val="00F6129A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F6129A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ab">
    <w:name w:val="Body Text Indent"/>
    <w:basedOn w:val="a"/>
    <w:link w:val="ac"/>
    <w:rsid w:val="00C929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C9299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star-inserted">
    <w:name w:val="ng-star-inserted"/>
    <w:basedOn w:val="a0"/>
    <w:rsid w:val="00C9299D"/>
  </w:style>
  <w:style w:type="character" w:customStyle="1" w:styleId="20">
    <w:name w:val="Заголовок 2 Знак"/>
    <w:basedOn w:val="a0"/>
    <w:link w:val="2"/>
    <w:uiPriority w:val="9"/>
    <w:rsid w:val="00505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040706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040706"/>
    <w:rPr>
      <w:b/>
      <w:bCs/>
      <w:sz w:val="20"/>
      <w:szCs w:val="20"/>
    </w:rPr>
  </w:style>
  <w:style w:type="paragraph" w:customStyle="1" w:styleId="paragraph">
    <w:name w:val="paragraph"/>
    <w:basedOn w:val="a"/>
    <w:rsid w:val="00A3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7A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1A3D12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A3D12"/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58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8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12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7C4F-0D31-4BF3-973D-DC6267B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28</Pages>
  <Words>10338</Words>
  <Characters>58929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14</cp:revision>
  <cp:lastPrinted>2026-03-02T15:25:00Z</cp:lastPrinted>
  <dcterms:created xsi:type="dcterms:W3CDTF">2026-03-03T06:18:00Z</dcterms:created>
  <dcterms:modified xsi:type="dcterms:W3CDTF">2026-03-03T09:02:00Z</dcterms:modified>
</cp:coreProperties>
</file>